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6256" w14:textId="77777777" w:rsidR="00006085" w:rsidRPr="00873516" w:rsidRDefault="007751BB">
      <w:pPr>
        <w:pStyle w:val="FirstParagraph"/>
        <w:rPr>
          <w:sz w:val="15"/>
          <w:szCs w:val="15"/>
          <w:lang w:eastAsia="zh-CN"/>
        </w:rPr>
      </w:pPr>
      <w:bookmarkStart w:id="0" w:name="_Hlk73816596"/>
      <w:r w:rsidRPr="00873516">
        <w:rPr>
          <w:sz w:val="15"/>
          <w:szCs w:val="15"/>
          <w:lang w:eastAsia="zh-CN"/>
        </w:rPr>
        <w:t>排列组合是组合数学中的基础。排列就是指从给定个数的元素中取出指定个数的元素进行排序；组合则是指从给定个数的元素中仅仅取出指定个数的元素，不考虑排序。排列组合的中心问题是研究给定要求的排列和组合可能出现的情况总数。排列组合与古典概率论关系密切。</w:t>
      </w:r>
    </w:p>
    <w:p w14:paraId="593445EC" w14:textId="77777777" w:rsidR="00006085" w:rsidRPr="00873516" w:rsidRDefault="007751BB">
      <w:pPr>
        <w:pStyle w:val="a0"/>
        <w:rPr>
          <w:sz w:val="15"/>
          <w:szCs w:val="15"/>
          <w:lang w:eastAsia="zh-CN"/>
        </w:rPr>
      </w:pPr>
      <w:r w:rsidRPr="00873516">
        <w:rPr>
          <w:sz w:val="15"/>
          <w:szCs w:val="15"/>
          <w:lang w:eastAsia="zh-CN"/>
        </w:rPr>
        <w:t>在高中初等数学中，排列组合多是利用列表、枚举等方法解题。</w:t>
      </w:r>
    </w:p>
    <w:p w14:paraId="456B4FEB" w14:textId="77777777" w:rsidR="00006085" w:rsidRPr="00873516" w:rsidRDefault="007751BB">
      <w:pPr>
        <w:rPr>
          <w:sz w:val="15"/>
          <w:szCs w:val="15"/>
        </w:rPr>
      </w:pPr>
      <w:r w:rsidRPr="00873516">
        <w:rPr>
          <w:sz w:val="15"/>
          <w:szCs w:val="15"/>
        </w:rPr>
        <w:pict w14:anchorId="1416A486">
          <v:rect id="_x0000_i1025" style="width:0;height:1.5pt" o:hralign="center" o:hrstd="t" o:hr="t"/>
        </w:pict>
      </w:r>
    </w:p>
    <w:p w14:paraId="40E5B467" w14:textId="77777777" w:rsidR="00006085" w:rsidRPr="00873516" w:rsidRDefault="007751BB">
      <w:pPr>
        <w:pStyle w:val="2"/>
        <w:rPr>
          <w:sz w:val="21"/>
          <w:szCs w:val="21"/>
          <w:lang w:eastAsia="zh-CN"/>
        </w:rPr>
      </w:pPr>
      <w:bookmarkStart w:id="1" w:name="加法--乘法原理"/>
      <w:r w:rsidRPr="00873516">
        <w:rPr>
          <w:sz w:val="21"/>
          <w:szCs w:val="21"/>
          <w:lang w:eastAsia="zh-CN"/>
        </w:rPr>
        <w:t>加法</w:t>
      </w:r>
      <w:r w:rsidRPr="00873516">
        <w:rPr>
          <w:sz w:val="21"/>
          <w:szCs w:val="21"/>
          <w:lang w:eastAsia="zh-CN"/>
        </w:rPr>
        <w:t xml:space="preserve"> &amp; </w:t>
      </w:r>
      <w:r w:rsidRPr="00873516">
        <w:rPr>
          <w:sz w:val="21"/>
          <w:szCs w:val="21"/>
          <w:lang w:eastAsia="zh-CN"/>
        </w:rPr>
        <w:t>乘法原理</w:t>
      </w:r>
    </w:p>
    <w:p w14:paraId="47469894" w14:textId="77777777" w:rsidR="00006085" w:rsidRPr="00873516" w:rsidRDefault="007751BB">
      <w:pPr>
        <w:pStyle w:val="3"/>
        <w:rPr>
          <w:sz w:val="18"/>
          <w:szCs w:val="18"/>
          <w:lang w:eastAsia="zh-CN"/>
        </w:rPr>
      </w:pPr>
      <w:bookmarkStart w:id="2" w:name="加法原理"/>
      <w:r w:rsidRPr="00873516">
        <w:rPr>
          <w:sz w:val="18"/>
          <w:szCs w:val="18"/>
          <w:lang w:eastAsia="zh-CN"/>
        </w:rPr>
        <w:t>加法原理</w:t>
      </w:r>
    </w:p>
    <w:p w14:paraId="7A583257" w14:textId="77777777" w:rsidR="00006085" w:rsidRPr="00873516" w:rsidRDefault="007751BB">
      <w:pPr>
        <w:pStyle w:val="FirstParagraph"/>
        <w:rPr>
          <w:sz w:val="15"/>
          <w:szCs w:val="15"/>
          <w:lang w:eastAsia="zh-CN"/>
        </w:rPr>
      </w:pPr>
      <w:r w:rsidRPr="00873516">
        <w:rPr>
          <w:sz w:val="15"/>
          <w:szCs w:val="15"/>
          <w:lang w:eastAsia="zh-CN"/>
        </w:rPr>
        <w:t>完成一个工程可以有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类办法，</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类方法的数目。那么完成这件事共有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249025E0" w14:textId="77777777" w:rsidR="00006085" w:rsidRPr="00873516" w:rsidRDefault="007751BB">
      <w:pPr>
        <w:pStyle w:val="3"/>
        <w:rPr>
          <w:sz w:val="18"/>
          <w:szCs w:val="18"/>
          <w:lang w:eastAsia="zh-CN"/>
        </w:rPr>
      </w:pPr>
      <w:bookmarkStart w:id="3" w:name="乘法原理"/>
      <w:bookmarkEnd w:id="2"/>
      <w:r w:rsidRPr="00873516">
        <w:rPr>
          <w:sz w:val="18"/>
          <w:szCs w:val="18"/>
          <w:lang w:eastAsia="zh-CN"/>
        </w:rPr>
        <w:t>乘法原理</w:t>
      </w:r>
    </w:p>
    <w:p w14:paraId="4909B600" w14:textId="77777777" w:rsidR="00006085" w:rsidRPr="00873516" w:rsidRDefault="007751BB">
      <w:pPr>
        <w:pStyle w:val="FirstParagraph"/>
        <w:rPr>
          <w:sz w:val="15"/>
          <w:szCs w:val="15"/>
          <w:lang w:eastAsia="zh-CN"/>
        </w:rPr>
      </w:pPr>
      <w:r w:rsidRPr="00873516">
        <w:rPr>
          <w:sz w:val="15"/>
          <w:szCs w:val="15"/>
          <w:lang w:eastAsia="zh-CN"/>
        </w:rPr>
        <w:t>完成一个工程需要分</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个步骤，</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步骤的不同方法数目。那么完成这件事共有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1497FD9D" w14:textId="77777777" w:rsidR="00006085" w:rsidRPr="00873516" w:rsidRDefault="007751BB">
      <w:pPr>
        <w:pStyle w:val="2"/>
        <w:rPr>
          <w:sz w:val="21"/>
          <w:szCs w:val="21"/>
          <w:lang w:eastAsia="zh-CN"/>
        </w:rPr>
      </w:pPr>
      <w:bookmarkStart w:id="4" w:name="排列与组合基础"/>
      <w:bookmarkEnd w:id="1"/>
      <w:bookmarkEnd w:id="3"/>
      <w:r w:rsidRPr="00873516">
        <w:rPr>
          <w:sz w:val="21"/>
          <w:szCs w:val="21"/>
          <w:lang w:eastAsia="zh-CN"/>
        </w:rPr>
        <w:t>排列与组合基础</w:t>
      </w:r>
    </w:p>
    <w:p w14:paraId="25E91AD2" w14:textId="77777777" w:rsidR="00006085" w:rsidRPr="00873516" w:rsidRDefault="007751BB">
      <w:pPr>
        <w:pStyle w:val="3"/>
        <w:rPr>
          <w:sz w:val="18"/>
          <w:szCs w:val="18"/>
          <w:lang w:eastAsia="zh-CN"/>
        </w:rPr>
      </w:pPr>
      <w:bookmarkStart w:id="5" w:name="排列数"/>
      <w:r w:rsidRPr="00873516">
        <w:rPr>
          <w:sz w:val="18"/>
          <w:szCs w:val="18"/>
          <w:lang w:eastAsia="zh-CN"/>
        </w:rPr>
        <w:t>排列数</w:t>
      </w:r>
    </w:p>
    <w:p w14:paraId="7AB6B943" w14:textId="77777777" w:rsidR="00006085" w:rsidRPr="00873516" w:rsidRDefault="007751BB">
      <w:pPr>
        <w:pStyle w:val="FirstParagraph"/>
        <w:rPr>
          <w:sz w:val="15"/>
          <w:szCs w:val="15"/>
          <w:lang w:eastAsia="zh-CN"/>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均为自然数，下同）</w:t>
      </w:r>
      <w:proofErr w:type="gramStart"/>
      <w:r w:rsidRPr="00873516">
        <w:rPr>
          <w:sz w:val="15"/>
          <w:szCs w:val="15"/>
          <w:lang w:eastAsia="zh-CN"/>
        </w:rPr>
        <w:t>个</w:t>
      </w:r>
      <w:proofErr w:type="gramEnd"/>
      <w:r w:rsidRPr="00873516">
        <w:rPr>
          <w:sz w:val="15"/>
          <w:szCs w:val="15"/>
          <w:lang w:eastAsia="zh-CN"/>
        </w:rPr>
        <w:t>元素按照一定的顺序排成一列，叫做从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元素的一个排列；从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元素的所有排列的个数，叫做从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元素的排列数，用符号</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（或者是</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P</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）表示。</w:t>
      </w:r>
    </w:p>
    <w:p w14:paraId="4EEE2A69" w14:textId="77777777" w:rsidR="00006085" w:rsidRPr="00873516" w:rsidRDefault="007751BB">
      <w:pPr>
        <w:pStyle w:val="a0"/>
        <w:rPr>
          <w:sz w:val="15"/>
          <w:szCs w:val="15"/>
        </w:rPr>
      </w:pPr>
      <w:proofErr w:type="spellStart"/>
      <w:r w:rsidRPr="00873516">
        <w:rPr>
          <w:sz w:val="15"/>
          <w:szCs w:val="15"/>
        </w:rPr>
        <w:t>排列的计算公式如下</w:t>
      </w:r>
      <w:proofErr w:type="spellEnd"/>
      <w:r w:rsidRPr="00873516">
        <w:rPr>
          <w:sz w:val="15"/>
          <w:szCs w:val="15"/>
        </w:rPr>
        <w:t>：</w:t>
      </w:r>
    </w:p>
    <w:p w14:paraId="21DDEDB7"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59F54AB7" w14:textId="77777777" w:rsidR="00006085" w:rsidRPr="00873516" w:rsidRDefault="007751BB">
      <w:pPr>
        <w:pStyle w:val="FirstParagraph"/>
        <w:rPr>
          <w:sz w:val="15"/>
          <w:szCs w:val="15"/>
          <w:lang w:eastAsia="zh-CN"/>
        </w:rPr>
      </w:pPr>
      <m:oMath>
        <m:r>
          <w:rPr>
            <w:rFonts w:ascii="Cambria Math" w:hAnsi="Cambria Math"/>
            <w:sz w:val="15"/>
            <w:szCs w:val="15"/>
            <w:lang w:eastAsia="zh-CN"/>
          </w:rPr>
          <m:t>n</m:t>
        </m:r>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代表</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的阶乘，即</w:t>
      </w:r>
      <w:r w:rsidRPr="00873516">
        <w:rPr>
          <w:sz w:val="15"/>
          <w:szCs w:val="15"/>
          <w:lang w:eastAsia="zh-CN"/>
        </w:rPr>
        <w:t xml:space="preserve"> </w:t>
      </w:r>
      <m:oMath>
        <m:r>
          <w:rPr>
            <w:rFonts w:ascii="Cambria Math" w:hAnsi="Cambria Math"/>
            <w:sz w:val="15"/>
            <w:szCs w:val="15"/>
            <w:lang w:eastAsia="zh-CN"/>
          </w:rPr>
          <m:t>6</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r>
          <m:rPr>
            <m:sty m:val="p"/>
          </m:rPr>
          <w:rPr>
            <w:rFonts w:ascii="Cambria Math" w:hAnsi="Cambria Math"/>
            <w:sz w:val="15"/>
            <w:szCs w:val="15"/>
            <w:lang w:eastAsia="zh-CN"/>
          </w:rPr>
          <m:t>×</m:t>
        </m:r>
        <m:r>
          <w:rPr>
            <w:rFonts w:ascii="Cambria Math" w:hAnsi="Cambria Math"/>
            <w:sz w:val="15"/>
            <w:szCs w:val="15"/>
            <w:lang w:eastAsia="zh-CN"/>
          </w:rPr>
          <m:t>6</m:t>
        </m:r>
      </m:oMath>
      <w:r w:rsidRPr="00873516">
        <w:rPr>
          <w:sz w:val="15"/>
          <w:szCs w:val="15"/>
          <w:lang w:eastAsia="zh-CN"/>
        </w:rPr>
        <w:t>。</w:t>
      </w:r>
    </w:p>
    <w:p w14:paraId="32402207" w14:textId="77777777" w:rsidR="00006085" w:rsidRPr="00873516" w:rsidRDefault="007751BB">
      <w:pPr>
        <w:pStyle w:val="a0"/>
        <w:rPr>
          <w:sz w:val="15"/>
          <w:szCs w:val="15"/>
          <w:lang w:eastAsia="zh-CN"/>
        </w:rPr>
      </w:pPr>
      <w:r w:rsidRPr="00873516">
        <w:rPr>
          <w:sz w:val="15"/>
          <w:szCs w:val="15"/>
          <w:lang w:eastAsia="zh-CN"/>
        </w:rPr>
        <w:t>公式可以这样理解：</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人选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来排队</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，以此类推，第</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（最后一个）可以选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，得：</w:t>
      </w:r>
    </w:p>
    <w:p w14:paraId="61662E53"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280C0071" w14:textId="77777777" w:rsidR="00006085" w:rsidRPr="00873516" w:rsidRDefault="007751BB">
      <w:pPr>
        <w:pStyle w:val="FirstParagraph"/>
        <w:rPr>
          <w:sz w:val="15"/>
          <w:szCs w:val="15"/>
          <w:lang w:eastAsia="zh-CN"/>
        </w:rPr>
      </w:pPr>
      <w:r w:rsidRPr="00873516">
        <w:rPr>
          <w:sz w:val="15"/>
          <w:szCs w:val="15"/>
          <w:lang w:eastAsia="zh-CN"/>
        </w:rPr>
        <w:t>全排列：</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个人全部来排队，队长为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，以此类推得：</w:t>
      </w:r>
    </w:p>
    <w:p w14:paraId="6F79C42B"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3</m:t>
          </m:r>
          <m:r>
            <m:rPr>
              <m:sty m:val="p"/>
            </m:rPr>
            <w:rPr>
              <w:rFonts w:ascii="Cambria Math" w:hAnsi="Cambria Math"/>
              <w:sz w:val="15"/>
              <w:szCs w:val="15"/>
            </w:rPr>
            <m:t>×</m:t>
          </m:r>
          <m:r>
            <w:rPr>
              <w:rFonts w:ascii="Cambria Math" w:hAnsi="Cambria Math"/>
              <w:sz w:val="15"/>
              <w:szCs w:val="15"/>
            </w:rPr>
            <m:t>2</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oMath>
      </m:oMathPara>
    </w:p>
    <w:p w14:paraId="2D678CA6" w14:textId="77777777" w:rsidR="00006085" w:rsidRPr="00873516" w:rsidRDefault="007751BB">
      <w:pPr>
        <w:pStyle w:val="FirstParagraph"/>
        <w:rPr>
          <w:sz w:val="15"/>
          <w:szCs w:val="15"/>
          <w:lang w:eastAsia="zh-CN"/>
        </w:rPr>
      </w:pPr>
      <w:r w:rsidRPr="00873516">
        <w:rPr>
          <w:sz w:val="15"/>
          <w:szCs w:val="15"/>
          <w:lang w:eastAsia="zh-CN"/>
        </w:rPr>
        <w:t>全排列是排列数的一个特殊情况。</w:t>
      </w:r>
    </w:p>
    <w:p w14:paraId="788B8CD9" w14:textId="77777777" w:rsidR="00006085" w:rsidRPr="00873516" w:rsidRDefault="007751BB">
      <w:pPr>
        <w:pStyle w:val="3"/>
        <w:rPr>
          <w:sz w:val="18"/>
          <w:szCs w:val="18"/>
          <w:lang w:eastAsia="zh-CN"/>
        </w:rPr>
      </w:pPr>
      <w:bookmarkStart w:id="6" w:name="组合数"/>
      <w:bookmarkEnd w:id="5"/>
      <w:r w:rsidRPr="00873516">
        <w:rPr>
          <w:sz w:val="18"/>
          <w:szCs w:val="18"/>
          <w:lang w:eastAsia="zh-CN"/>
        </w:rPr>
        <w:t>组合数</w:t>
      </w:r>
    </w:p>
    <w:p w14:paraId="1CA76B27" w14:textId="77777777" w:rsidR="00006085" w:rsidRPr="00873516" w:rsidRDefault="007751BB">
      <w:pPr>
        <w:pStyle w:val="FirstParagraph"/>
        <w:rPr>
          <w:sz w:val="15"/>
          <w:szCs w:val="15"/>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元素组成一个集合，叫做从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元素的一个组合；从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元素的所有组合的个数，叫做从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元素的组合数。</w:t>
      </w:r>
      <w:proofErr w:type="spellStart"/>
      <w:r w:rsidRPr="00873516">
        <w:rPr>
          <w:sz w:val="15"/>
          <w:szCs w:val="15"/>
        </w:rPr>
        <w:t>用符号</w:t>
      </w:r>
      <w:proofErr w:type="spellEnd"/>
      <w:r w:rsidRPr="00873516">
        <w:rPr>
          <w:sz w:val="15"/>
          <w:szCs w:val="15"/>
        </w:rPr>
        <w:t xml:space="preserve"> </w:t>
      </w: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oMath>
      <w:r w:rsidRPr="00873516">
        <w:rPr>
          <w:sz w:val="15"/>
          <w:szCs w:val="15"/>
        </w:rPr>
        <w:t xml:space="preserve"> </w:t>
      </w:r>
      <w:r w:rsidRPr="00873516">
        <w:rPr>
          <w:sz w:val="15"/>
          <w:szCs w:val="15"/>
        </w:rPr>
        <w:t>来表示。</w:t>
      </w:r>
    </w:p>
    <w:p w14:paraId="5DC676A1" w14:textId="77777777" w:rsidR="00006085" w:rsidRPr="00873516" w:rsidRDefault="007751BB">
      <w:pPr>
        <w:pStyle w:val="a0"/>
        <w:rPr>
          <w:sz w:val="15"/>
          <w:szCs w:val="15"/>
        </w:rPr>
      </w:pPr>
      <w:r w:rsidRPr="00873516">
        <w:rPr>
          <w:sz w:val="15"/>
          <w:szCs w:val="15"/>
        </w:rPr>
        <w:t>组合数计算公式</w:t>
      </w:r>
    </w:p>
    <w:p w14:paraId="21C1F8EC"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num>
            <m:den>
              <m:r>
                <w:rPr>
                  <w:rFonts w:ascii="Cambria Math" w:hAnsi="Cambria Math"/>
                  <w:sz w:val="15"/>
                  <w:szCs w:val="15"/>
                </w:rPr>
                <m:t>m</m:t>
              </m:r>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m</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297747EF" w14:textId="77777777" w:rsidR="00006085" w:rsidRPr="00873516" w:rsidRDefault="007751BB">
      <w:pPr>
        <w:pStyle w:val="FirstParagraph"/>
        <w:rPr>
          <w:sz w:val="15"/>
          <w:szCs w:val="15"/>
          <w:lang w:eastAsia="zh-CN"/>
        </w:rPr>
      </w:pPr>
      <w:r w:rsidRPr="00873516">
        <w:rPr>
          <w:sz w:val="15"/>
          <w:szCs w:val="15"/>
          <w:lang w:eastAsia="zh-CN"/>
        </w:rPr>
        <w:t>如何理解上述公式？我们考虑</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出来，不排队，不在乎顺序</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。如果在乎排列那么就是</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，如果不在乎那么就要除掉重复，那么重复了多少？同样选出的来的</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个人，他们还要</w:t>
      </w:r>
      <w:r w:rsidRPr="00873516">
        <w:rPr>
          <w:sz w:val="15"/>
          <w:szCs w:val="15"/>
          <w:lang w:eastAsia="zh-CN"/>
        </w:rPr>
        <w:t>“</w:t>
      </w:r>
      <w:r w:rsidRPr="00873516">
        <w:rPr>
          <w:sz w:val="15"/>
          <w:szCs w:val="15"/>
          <w:lang w:eastAsia="zh-CN"/>
        </w:rPr>
        <w:t>全排</w:t>
      </w:r>
      <w:r w:rsidRPr="00873516">
        <w:rPr>
          <w:sz w:val="15"/>
          <w:szCs w:val="15"/>
          <w:lang w:eastAsia="zh-CN"/>
        </w:rPr>
        <w:t>”</w:t>
      </w:r>
      <w:r w:rsidRPr="00873516">
        <w:rPr>
          <w:sz w:val="15"/>
          <w:szCs w:val="15"/>
          <w:lang w:eastAsia="zh-CN"/>
        </w:rPr>
        <w:t>得</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，所以得：</w:t>
      </w:r>
    </w:p>
    <w:p w14:paraId="600F5944" w14:textId="77777777" w:rsidR="00006085" w:rsidRPr="00873516" w:rsidRDefault="007751BB">
      <w:pPr>
        <w:pStyle w:val="a0"/>
        <w:rPr>
          <w:sz w:val="15"/>
          <w:szCs w:val="15"/>
          <w:lang w:eastAsia="zh-CN"/>
        </w:rPr>
      </w:pPr>
      <w:r w:rsidRPr="00873516">
        <w:rPr>
          <w:sz w:val="15"/>
          <w:szCs w:val="15"/>
        </w:rPr>
        <w:t>$$\</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C_n^m</w:t>
      </w:r>
      <w:proofErr w:type="spellEnd"/>
      <w:r w:rsidRPr="00873516">
        <w:rPr>
          <w:sz w:val="15"/>
          <w:szCs w:val="15"/>
        </w:rPr>
        <w:t xml:space="preserve"> \times m! = \mathrm A_n^m\\ </w:t>
      </w:r>
      <w:r w:rsidRPr="00873516">
        <w:rPr>
          <w:sz w:val="15"/>
          <w:szCs w:val="15"/>
        </w:rPr>
        <w:t xml:space="preserve">\mathrm C_n^m = \frac{\mathrm A_n^m}{m!} </w:t>
      </w:r>
      <w:r w:rsidRPr="00873516">
        <w:rPr>
          <w:sz w:val="15"/>
          <w:szCs w:val="15"/>
          <w:lang w:eastAsia="zh-CN"/>
        </w:rPr>
        <w:t>= \frac{n</w:t>
      </w:r>
      <w:proofErr w:type="gramStart"/>
      <w:r w:rsidRPr="00873516">
        <w:rPr>
          <w:sz w:val="15"/>
          <w:szCs w:val="15"/>
          <w:lang w:eastAsia="zh-CN"/>
        </w:rPr>
        <w:t>!}{</w:t>
      </w:r>
      <w:proofErr w:type="gramEnd"/>
      <w:r w:rsidRPr="00873516">
        <w:rPr>
          <w:sz w:val="15"/>
          <w:szCs w:val="15"/>
          <w:lang w:eastAsia="zh-CN"/>
        </w:rPr>
        <w:t>m!(n-m)!}$$</w:t>
      </w:r>
    </w:p>
    <w:p w14:paraId="47E05D72" w14:textId="77777777" w:rsidR="00006085" w:rsidRPr="00873516" w:rsidRDefault="007751BB">
      <w:pPr>
        <w:pStyle w:val="FirstParagraph"/>
        <w:rPr>
          <w:sz w:val="15"/>
          <w:szCs w:val="15"/>
          <w:lang w:eastAsia="zh-CN"/>
        </w:rPr>
      </w:pPr>
      <w:r w:rsidRPr="00873516">
        <w:rPr>
          <w:sz w:val="15"/>
          <w:szCs w:val="15"/>
          <w:lang w:eastAsia="zh-CN"/>
        </w:rPr>
        <w:t>组合数也常用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表示，读作「</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」，即</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。实际上，后者表意清晰明了，美观简洁，因此现在数学界普遍采用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的记号而非</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w:t>
      </w:r>
    </w:p>
    <w:p w14:paraId="056DACCB" w14:textId="77777777" w:rsidR="00006085" w:rsidRPr="00873516" w:rsidRDefault="007751BB">
      <w:pPr>
        <w:pStyle w:val="a0"/>
        <w:rPr>
          <w:sz w:val="15"/>
          <w:szCs w:val="15"/>
          <w:lang w:eastAsia="zh-CN"/>
        </w:rPr>
      </w:pPr>
      <w:r w:rsidRPr="00873516">
        <w:rPr>
          <w:sz w:val="15"/>
          <w:szCs w:val="15"/>
          <w:lang w:eastAsia="zh-CN"/>
        </w:rPr>
        <w:t>组合数也被称为「二项式系数」，下文二项式定理将会阐述其中的联系。</w:t>
      </w:r>
    </w:p>
    <w:p w14:paraId="5B8A9B12" w14:textId="77777777" w:rsidR="00006085" w:rsidRPr="00873516" w:rsidRDefault="007751BB">
      <w:pPr>
        <w:pStyle w:val="a0"/>
        <w:rPr>
          <w:sz w:val="15"/>
          <w:szCs w:val="15"/>
          <w:lang w:eastAsia="zh-CN"/>
        </w:rPr>
      </w:pPr>
      <w:r w:rsidRPr="00873516">
        <w:rPr>
          <w:sz w:val="15"/>
          <w:szCs w:val="15"/>
          <w:lang w:eastAsia="zh-CN"/>
        </w:rPr>
        <w:lastRenderedPageBreak/>
        <w:t>特别地，规定当</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&gt;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时，</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w:t>
      </w:r>
    </w:p>
    <w:p w14:paraId="6F6BEBA3" w14:textId="77777777" w:rsidR="00006085" w:rsidRPr="00873516" w:rsidRDefault="007751BB">
      <w:pPr>
        <w:pStyle w:val="2"/>
        <w:rPr>
          <w:sz w:val="21"/>
          <w:szCs w:val="21"/>
          <w:lang w:eastAsia="zh-CN"/>
        </w:rPr>
      </w:pPr>
      <w:bookmarkStart w:id="7" w:name="二项式定理"/>
      <w:bookmarkEnd w:id="4"/>
      <w:bookmarkEnd w:id="6"/>
      <w:r w:rsidRPr="00873516">
        <w:rPr>
          <w:sz w:val="21"/>
          <w:szCs w:val="21"/>
          <w:lang w:eastAsia="zh-CN"/>
        </w:rPr>
        <w:t>二项式定理</w:t>
      </w:r>
    </w:p>
    <w:p w14:paraId="1A3BADD9" w14:textId="77777777" w:rsidR="00006085" w:rsidRPr="00873516" w:rsidRDefault="007751BB">
      <w:pPr>
        <w:pStyle w:val="FirstParagraph"/>
        <w:rPr>
          <w:sz w:val="15"/>
          <w:szCs w:val="15"/>
          <w:lang w:eastAsia="zh-CN"/>
        </w:rPr>
      </w:pPr>
      <w:r w:rsidRPr="00873516">
        <w:rPr>
          <w:sz w:val="15"/>
          <w:szCs w:val="15"/>
          <w:lang w:eastAsia="zh-CN"/>
        </w:rPr>
        <w:t>在进入排列组合</w:t>
      </w:r>
      <w:proofErr w:type="gramStart"/>
      <w:r w:rsidRPr="00873516">
        <w:rPr>
          <w:sz w:val="15"/>
          <w:szCs w:val="15"/>
          <w:lang w:eastAsia="zh-CN"/>
        </w:rPr>
        <w:t>进阶篇之前</w:t>
      </w:r>
      <w:proofErr w:type="gramEnd"/>
      <w:r w:rsidRPr="00873516">
        <w:rPr>
          <w:sz w:val="15"/>
          <w:szCs w:val="15"/>
          <w:lang w:eastAsia="zh-CN"/>
        </w:rPr>
        <w:t>，我们先介绍一个与组合数密切相关的定理</w:t>
      </w:r>
      <w:r w:rsidRPr="00873516">
        <w:rPr>
          <w:sz w:val="15"/>
          <w:szCs w:val="15"/>
          <w:lang w:eastAsia="zh-CN"/>
        </w:rPr>
        <w:t>——</w:t>
      </w:r>
      <w:r w:rsidRPr="00873516">
        <w:rPr>
          <w:sz w:val="15"/>
          <w:szCs w:val="15"/>
          <w:lang w:eastAsia="zh-CN"/>
        </w:rPr>
        <w:t>二项式定理。</w:t>
      </w:r>
    </w:p>
    <w:p w14:paraId="7E892B61" w14:textId="77777777" w:rsidR="00006085" w:rsidRPr="00873516" w:rsidRDefault="007751BB">
      <w:pPr>
        <w:pStyle w:val="a0"/>
        <w:rPr>
          <w:sz w:val="15"/>
          <w:szCs w:val="15"/>
          <w:lang w:eastAsia="zh-CN"/>
        </w:rPr>
      </w:pPr>
      <w:r w:rsidRPr="00873516">
        <w:rPr>
          <w:sz w:val="15"/>
          <w:szCs w:val="15"/>
          <w:lang w:eastAsia="zh-CN"/>
        </w:rPr>
        <w:t>二项式定理阐明了一个展开式的系数：</w:t>
      </w:r>
    </w:p>
    <w:p w14:paraId="6F52285D" w14:textId="77777777" w:rsidR="00006085" w:rsidRPr="00873516" w:rsidRDefault="007751BB">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e>
              </m:d>
            </m:e>
            <m:sup>
              <m:r>
                <w:rPr>
                  <w:rFonts w:ascii="Cambria Math" w:hAnsi="Cambria Math"/>
                  <w:sz w:val="15"/>
                  <w:szCs w:val="15"/>
                </w:rPr>
                <m:t>n</m:t>
              </m:r>
            </m:sup>
          </m:sSup>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sSup>
            <m:sSupPr>
              <m:ctrlPr>
                <w:rPr>
                  <w:rFonts w:ascii="Cambria Math" w:hAnsi="Cambria Math"/>
                  <w:sz w:val="15"/>
                  <w:szCs w:val="15"/>
                </w:rPr>
              </m:ctrlPr>
            </m:sSupPr>
            <m:e>
              <m:r>
                <w:rPr>
                  <w:rFonts w:ascii="Cambria Math" w:hAnsi="Cambria Math"/>
                  <w:sz w:val="15"/>
                  <w:szCs w:val="15"/>
                </w:rPr>
                <m:t>a</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sup>
          </m:sSup>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i</m:t>
              </m:r>
            </m:sup>
          </m:sSup>
        </m:oMath>
      </m:oMathPara>
    </w:p>
    <w:p w14:paraId="3DE36901" w14:textId="77777777" w:rsidR="00006085" w:rsidRPr="00873516" w:rsidRDefault="007751BB">
      <w:pPr>
        <w:pStyle w:val="FirstParagraph"/>
        <w:rPr>
          <w:sz w:val="15"/>
          <w:szCs w:val="15"/>
          <w:lang w:eastAsia="zh-CN"/>
        </w:rPr>
      </w:pPr>
      <w:r w:rsidRPr="00873516">
        <w:rPr>
          <w:sz w:val="15"/>
          <w:szCs w:val="15"/>
          <w:lang w:eastAsia="zh-CN"/>
        </w:rPr>
        <w:t>证明可以采用数学归纳法，利用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做归纳。</w:t>
      </w:r>
    </w:p>
    <w:p w14:paraId="58401085" w14:textId="77777777" w:rsidR="00006085" w:rsidRPr="00873516" w:rsidRDefault="007751BB">
      <w:pPr>
        <w:pStyle w:val="a0"/>
        <w:rPr>
          <w:sz w:val="15"/>
          <w:szCs w:val="15"/>
          <w:lang w:eastAsia="zh-CN"/>
        </w:rPr>
      </w:pPr>
      <w:r w:rsidRPr="00873516">
        <w:rPr>
          <w:sz w:val="15"/>
          <w:szCs w:val="15"/>
          <w:lang w:eastAsia="zh-CN"/>
        </w:rPr>
        <w:t>二项式定理也可以很容易扩展为多项式的形式：</w:t>
      </w:r>
    </w:p>
    <w:p w14:paraId="2CC6B142" w14:textId="77777777" w:rsidR="00006085" w:rsidRPr="00873516" w:rsidRDefault="007751BB">
      <w:pPr>
        <w:pStyle w:val="a0"/>
        <w:rPr>
          <w:sz w:val="15"/>
          <w:szCs w:val="15"/>
          <w:lang w:eastAsia="zh-CN"/>
        </w:rPr>
      </w:pPr>
      <w:r w:rsidRPr="00873516">
        <w:rPr>
          <w:sz w:val="15"/>
          <w:szCs w:val="15"/>
          <w:lang w:eastAsia="zh-CN"/>
        </w:rPr>
        <w:t>设</w:t>
      </w:r>
      <w:r w:rsidRPr="00873516">
        <w:rPr>
          <w:sz w:val="15"/>
          <w:szCs w:val="15"/>
          <w:lang w:eastAsia="zh-CN"/>
        </w:rPr>
        <w:t xml:space="preserve"> n </w:t>
      </w:r>
      <w:r w:rsidRPr="00873516">
        <w:rPr>
          <w:sz w:val="15"/>
          <w:szCs w:val="15"/>
          <w:lang w:eastAsia="zh-CN"/>
        </w:rPr>
        <w:t>为正整数，</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oMath>
      <w:r w:rsidRPr="00873516">
        <w:rPr>
          <w:sz w:val="15"/>
          <w:szCs w:val="15"/>
          <w:lang w:eastAsia="zh-CN"/>
        </w:rPr>
        <w:t xml:space="preserve"> </w:t>
      </w:r>
      <w:r w:rsidRPr="00873516">
        <w:rPr>
          <w:sz w:val="15"/>
          <w:szCs w:val="15"/>
          <w:lang w:eastAsia="zh-CN"/>
        </w:rPr>
        <w:t>为实数，</w:t>
      </w:r>
    </w:p>
    <w:p w14:paraId="5D8AFCE1" w14:textId="77777777" w:rsidR="00006085" w:rsidRPr="00873516" w:rsidRDefault="007751BB">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t</m:t>
                      </m:r>
                    </m:sub>
                  </m:sSub>
                </m:e>
              </m:d>
            </m:e>
            <m:sup>
              <m:r>
                <w:rPr>
                  <w:rFonts w:ascii="Cambria Math" w:hAnsi="Cambria Math"/>
                  <w:sz w:val="15"/>
                  <w:szCs w:val="15"/>
                </w:rPr>
                <m:t>n</m:t>
              </m:r>
            </m:sup>
          </m:sSup>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满足</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r>
                <m:rPr>
                  <m:sty m:val="p"/>
                </m:rPr>
                <w:rPr>
                  <w:rFonts w:ascii="Cambria Math" w:hAnsi="Cambria Math"/>
                  <w:sz w:val="15"/>
                  <w:szCs w:val="15"/>
                </w:rPr>
                <m:t>=</m:t>
              </m:r>
              <m:r>
                <w:rPr>
                  <w:rFonts w:ascii="Cambria Math" w:hAnsi="Cambria Math"/>
                  <w:sz w:val="15"/>
                  <w:szCs w:val="15"/>
                </w:rPr>
                <m:t>n</m:t>
              </m:r>
              <m:r>
                <w:rPr>
                  <w:rFonts w:ascii="Cambria Math" w:hAnsi="Cambria Math"/>
                  <w:sz w:val="15"/>
                  <w:szCs w:val="15"/>
                </w:rPr>
                <m:t>的非负整数解</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e>
          </m:nary>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1</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up>
          </m:sSubSup>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2</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sup>
          </m:sSubSup>
          <m:r>
            <m:rPr>
              <m:sty m:val="p"/>
            </m:rPr>
            <w:rPr>
              <w:rFonts w:ascii="Cambria Math" w:hAnsi="Cambria Math"/>
              <w:sz w:val="15"/>
              <w:szCs w:val="15"/>
            </w:rPr>
            <m:t>⋯</m:t>
          </m:r>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t</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sup>
          </m:sSubSup>
        </m:oMath>
      </m:oMathPara>
    </w:p>
    <w:p w14:paraId="38141DA7" w14:textId="77777777" w:rsidR="00006085" w:rsidRPr="00873516" w:rsidRDefault="007751BB">
      <w:pPr>
        <w:pStyle w:val="FirstParagraph"/>
        <w:rPr>
          <w:sz w:val="15"/>
          <w:szCs w:val="15"/>
          <w:lang w:eastAsia="zh-CN"/>
        </w:rPr>
      </w:pPr>
      <w:r w:rsidRPr="00873516">
        <w:rPr>
          <w:sz w:val="15"/>
          <w:szCs w:val="15"/>
          <w:lang w:eastAsia="zh-CN"/>
        </w:rPr>
        <w:t>其中的</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r>
                  <m:rPr>
                    <m:sty m:val="p"/>
                  </m:rPr>
                  <w:rPr>
                    <w:rFonts w:ascii="Cambria Math" w:hAnsi="Cambria Math"/>
                    <w:sz w:val="15"/>
                    <w:szCs w:val="15"/>
                    <w:lang w:eastAsia="zh-CN"/>
                  </w:rPr>
                  <m:t>⋯</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t</m:t>
                    </m:r>
                  </m:sub>
                </m:sSub>
              </m:den>
            </m:f>
          </m:e>
        </m:d>
      </m:oMath>
      <w:r w:rsidRPr="00873516">
        <w:rPr>
          <w:sz w:val="15"/>
          <w:szCs w:val="15"/>
          <w:lang w:eastAsia="zh-CN"/>
        </w:rPr>
        <w:t xml:space="preserve"> </w:t>
      </w:r>
      <w:r w:rsidRPr="00873516">
        <w:rPr>
          <w:sz w:val="15"/>
          <w:szCs w:val="15"/>
          <w:lang w:eastAsia="zh-CN"/>
        </w:rPr>
        <w:t>是多项式系数，它的性质也很相似：</w:t>
      </w:r>
    </w:p>
    <w:p w14:paraId="76C2684E" w14:textId="77777777" w:rsidR="00006085" w:rsidRPr="00873516" w:rsidRDefault="007751BB">
      <w:pPr>
        <w:pStyle w:val="a0"/>
        <w:rPr>
          <w:sz w:val="15"/>
          <w:szCs w:val="15"/>
        </w:rPr>
      </w:pPr>
      <m:oMathPara>
        <m:oMathParaPr>
          <m:jc m:val="center"/>
        </m:oMathParaPr>
        <m:oMath>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t</m:t>
              </m:r>
            </m:e>
            <m:sup>
              <m:r>
                <w:rPr>
                  <w:rFonts w:ascii="Cambria Math" w:hAnsi="Cambria Math"/>
                  <w:sz w:val="15"/>
                  <w:szCs w:val="15"/>
                </w:rPr>
                <m:t>n</m:t>
              </m:r>
            </m:sup>
          </m:sSup>
        </m:oMath>
      </m:oMathPara>
    </w:p>
    <w:p w14:paraId="1B2873F8" w14:textId="77777777" w:rsidR="00006085" w:rsidRPr="00873516" w:rsidRDefault="007751BB">
      <w:pPr>
        <w:pStyle w:val="2"/>
        <w:rPr>
          <w:sz w:val="21"/>
          <w:szCs w:val="21"/>
          <w:lang w:eastAsia="zh-CN"/>
        </w:rPr>
      </w:pPr>
      <w:bookmarkStart w:id="8" w:name="排列与组合进阶篇"/>
      <w:bookmarkEnd w:id="7"/>
      <w:r w:rsidRPr="00873516">
        <w:rPr>
          <w:sz w:val="21"/>
          <w:szCs w:val="21"/>
          <w:lang w:eastAsia="zh-CN"/>
        </w:rPr>
        <w:t>排列与组合进阶篇</w:t>
      </w:r>
    </w:p>
    <w:p w14:paraId="79F5BFD7" w14:textId="77777777" w:rsidR="00006085" w:rsidRPr="00873516" w:rsidRDefault="007751BB">
      <w:pPr>
        <w:pStyle w:val="FirstParagraph"/>
        <w:rPr>
          <w:sz w:val="15"/>
          <w:szCs w:val="15"/>
          <w:lang w:eastAsia="zh-CN"/>
        </w:rPr>
      </w:pPr>
      <w:r w:rsidRPr="00873516">
        <w:rPr>
          <w:sz w:val="15"/>
          <w:szCs w:val="15"/>
          <w:lang w:eastAsia="zh-CN"/>
        </w:rPr>
        <w:t>接下来我们介绍一些排列组合的变种。</w:t>
      </w:r>
    </w:p>
    <w:p w14:paraId="63CD97A2" w14:textId="77777777" w:rsidR="00006085" w:rsidRPr="00873516" w:rsidRDefault="007751BB">
      <w:pPr>
        <w:pStyle w:val="3"/>
        <w:rPr>
          <w:sz w:val="18"/>
          <w:szCs w:val="18"/>
          <w:lang w:eastAsia="zh-CN"/>
        </w:rPr>
      </w:pPr>
      <w:bookmarkStart w:id="9" w:name="多重集的排列数--多重组合数"/>
      <w:r w:rsidRPr="00873516">
        <w:rPr>
          <w:sz w:val="18"/>
          <w:szCs w:val="18"/>
          <w:lang w:eastAsia="zh-CN"/>
        </w:rPr>
        <w:t>多重集的排列数</w:t>
      </w:r>
      <w:r w:rsidRPr="00873516">
        <w:rPr>
          <w:sz w:val="18"/>
          <w:szCs w:val="18"/>
          <w:lang w:eastAsia="zh-CN"/>
        </w:rPr>
        <w:t xml:space="preserve"> | </w:t>
      </w:r>
      <w:r w:rsidRPr="00873516">
        <w:rPr>
          <w:sz w:val="18"/>
          <w:szCs w:val="18"/>
          <w:lang w:eastAsia="zh-CN"/>
        </w:rPr>
        <w:t>多重组合数</w:t>
      </w:r>
    </w:p>
    <w:p w14:paraId="613F1DDB" w14:textId="77777777" w:rsidR="00006085" w:rsidRPr="00873516" w:rsidRDefault="007751BB">
      <w:pPr>
        <w:pStyle w:val="FirstParagraph"/>
        <w:rPr>
          <w:sz w:val="15"/>
          <w:szCs w:val="15"/>
          <w:lang w:eastAsia="zh-CN"/>
        </w:rPr>
      </w:pPr>
      <w:r w:rsidRPr="00873516">
        <w:rPr>
          <w:sz w:val="15"/>
          <w:szCs w:val="15"/>
          <w:lang w:eastAsia="zh-CN"/>
        </w:rPr>
        <w:t>请大家一定要区分</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！两者是完全不同的概念！</w:t>
      </w:r>
    </w:p>
    <w:p w14:paraId="4D694C00" w14:textId="77777777" w:rsidR="00006085" w:rsidRPr="00873516" w:rsidRDefault="007751BB">
      <w:pPr>
        <w:pStyle w:val="a0"/>
        <w:rPr>
          <w:sz w:val="15"/>
          <w:szCs w:val="15"/>
          <w:lang w:eastAsia="zh-CN"/>
        </w:rPr>
      </w:pPr>
      <w:r w:rsidRPr="00873516">
        <w:rPr>
          <w:sz w:val="15"/>
          <w:szCs w:val="15"/>
          <w:lang w:eastAsia="zh-CN"/>
        </w:rPr>
        <w:t>多重集是指包含重复元素的广义集合。设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的全排列个数为</w:t>
      </w:r>
    </w:p>
    <w:p w14:paraId="5B9575FD" w14:textId="77777777" w:rsidR="00006085" w:rsidRPr="00873516" w:rsidRDefault="007751BB">
      <w:pPr>
        <w:pStyle w:val="a0"/>
        <w:rPr>
          <w:sz w:val="15"/>
          <w:szCs w:val="15"/>
        </w:rPr>
      </w:pPr>
      <m:oMathPara>
        <m:oMathParaPr>
          <m:jc m:val="center"/>
        </m:oMathParaPr>
        <m:oMath>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den>
          </m:f>
        </m:oMath>
      </m:oMathPara>
    </w:p>
    <w:p w14:paraId="0FDC4A86" w14:textId="77777777" w:rsidR="00006085" w:rsidRPr="00873516" w:rsidRDefault="007751BB">
      <w:pPr>
        <w:pStyle w:val="FirstParagraph"/>
        <w:rPr>
          <w:sz w:val="15"/>
          <w:szCs w:val="15"/>
        </w:rPr>
      </w:pPr>
      <w:r w:rsidRPr="00873516">
        <w:rPr>
          <w:sz w:val="15"/>
          <w:szCs w:val="15"/>
          <w:lang w:eastAsia="zh-CN"/>
        </w:rPr>
        <w:t>相当于把相同元素的排列数除掉了。具体地，你可以认为你有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种不一样的球，每种球的个数分别是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，且</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球的全排列数就是</w:t>
      </w:r>
      <w:r w:rsidRPr="00873516">
        <w:rPr>
          <w:sz w:val="15"/>
          <w:szCs w:val="15"/>
          <w:lang w:eastAsia="zh-CN"/>
        </w:rPr>
        <w:t xml:space="preserve"> </w:t>
      </w:r>
      <w:r w:rsidRPr="00873516">
        <w:rPr>
          <w:b/>
          <w:bCs/>
          <w:sz w:val="15"/>
          <w:szCs w:val="15"/>
          <w:lang w:eastAsia="zh-CN"/>
        </w:rPr>
        <w:t>多重集的排列数</w:t>
      </w:r>
      <w:r w:rsidRPr="00873516">
        <w:rPr>
          <w:sz w:val="15"/>
          <w:szCs w:val="15"/>
          <w:lang w:eastAsia="zh-CN"/>
        </w:rPr>
        <w:t>。多重集的排列数常被称作</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w:t>
      </w:r>
      <w:proofErr w:type="spellStart"/>
      <w:r w:rsidRPr="00873516">
        <w:rPr>
          <w:sz w:val="15"/>
          <w:szCs w:val="15"/>
        </w:rPr>
        <w:t>我们可以用多重组合数的符号表示上式</w:t>
      </w:r>
      <w:proofErr w:type="spellEnd"/>
      <w:r w:rsidRPr="00873516">
        <w:rPr>
          <w:sz w:val="15"/>
          <w:szCs w:val="15"/>
        </w:rPr>
        <w:t>：</w:t>
      </w:r>
    </w:p>
    <w:p w14:paraId="1123A178"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oMath>
      </m:oMathPara>
    </w:p>
    <w:p w14:paraId="1EF62135" w14:textId="77777777" w:rsidR="00006085" w:rsidRPr="00873516" w:rsidRDefault="007751BB">
      <w:pPr>
        <w:pStyle w:val="FirstParagraph"/>
        <w:rPr>
          <w:sz w:val="15"/>
          <w:szCs w:val="15"/>
          <w:lang w:eastAsia="zh-CN"/>
        </w:rPr>
      </w:pPr>
      <w:r w:rsidRPr="00873516">
        <w:rPr>
          <w:sz w:val="15"/>
          <w:szCs w:val="15"/>
          <w:lang w:eastAsia="zh-CN"/>
        </w:rPr>
        <w:t>可以看出，</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等价于</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den>
            </m:f>
          </m:e>
        </m:d>
      </m:oMath>
      <w:r w:rsidRPr="00873516">
        <w:rPr>
          <w:sz w:val="15"/>
          <w:szCs w:val="15"/>
          <w:lang w:eastAsia="zh-CN"/>
        </w:rPr>
        <w:t>，只不过后者较为繁琐，因而不采用。</w:t>
      </w:r>
    </w:p>
    <w:p w14:paraId="6364B2F6" w14:textId="77777777" w:rsidR="00006085" w:rsidRPr="00873516" w:rsidRDefault="007751BB">
      <w:pPr>
        <w:pStyle w:val="3"/>
        <w:rPr>
          <w:sz w:val="18"/>
          <w:szCs w:val="18"/>
          <w:lang w:eastAsia="zh-CN"/>
        </w:rPr>
      </w:pPr>
      <w:bookmarkStart w:id="10" w:name="多重集的组合数-1"/>
      <w:bookmarkEnd w:id="9"/>
      <w:r w:rsidRPr="00873516">
        <w:rPr>
          <w:sz w:val="18"/>
          <w:szCs w:val="18"/>
          <w:lang w:eastAsia="zh-CN"/>
        </w:rPr>
        <w:t>多重集的组合数</w:t>
      </w:r>
      <w:r w:rsidRPr="00873516">
        <w:rPr>
          <w:sz w:val="18"/>
          <w:szCs w:val="18"/>
          <w:lang w:eastAsia="zh-CN"/>
        </w:rPr>
        <w:t xml:space="preserve"> 1</w:t>
      </w:r>
    </w:p>
    <w:p w14:paraId="293276DD" w14:textId="77777777" w:rsidR="00006085" w:rsidRPr="00873516" w:rsidRDefault="007751BB">
      <w:pPr>
        <w:pStyle w:val="FirstParagraph"/>
        <w:rPr>
          <w:sz w:val="15"/>
          <w:szCs w:val="15"/>
          <w:lang w:eastAsia="zh-CN"/>
        </w:rPr>
      </w:pPr>
      <w:r w:rsidRPr="00873516">
        <w:rPr>
          <w:sz w:val="15"/>
          <w:szCs w:val="15"/>
          <w:lang w:eastAsia="zh-CN"/>
        </w:rPr>
        <w:t>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组成的多重集。那么对于整数</w:t>
      </w:r>
      <w:r w:rsidRPr="00873516">
        <w:rPr>
          <w:sz w:val="15"/>
          <w:szCs w:val="15"/>
          <w:lang w:eastAsia="zh-CN"/>
        </w:rPr>
        <w:t xml:space="preserve"> </w:t>
      </w:r>
      <m:oMath>
        <m:r>
          <w:rPr>
            <w:rFonts w:ascii="Cambria Math" w:hAnsi="Cambria Math"/>
            <w:sz w:val="15"/>
            <w:szCs w:val="15"/>
            <w:lang w:eastAsia="zh-CN"/>
          </w:rPr>
          <m:t>r</m:t>
        </m:r>
        <m:d>
          <m:dPr>
            <m:ctrlPr>
              <w:rPr>
                <w:rFonts w:ascii="Cambria Math" w:hAnsi="Cambria Math"/>
                <w:sz w:val="15"/>
                <w:szCs w:val="15"/>
              </w:rPr>
            </m:ctrlPr>
          </m:dPr>
          <m:e>
            <m:r>
              <w:rPr>
                <w:rFonts w:ascii="Cambria Math" w:hAnsi="Cambria Math"/>
                <w:sz w:val="15"/>
                <w:szCs w:val="15"/>
                <w:lang w:eastAsia="zh-CN"/>
              </w:rPr>
              <m:t>r</m:t>
            </m:r>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d>
              <m:dPr>
                <m:begChr m:val="["/>
                <m:endChr m:val="]"/>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k</m:t>
                </m:r>
              </m:e>
            </m:d>
          </m:e>
        </m:d>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元素组成一个多重集的方案数就是</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。这个问题等价于</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k</m:t>
            </m:r>
          </m:sub>
        </m:sSub>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的非负整数解的数目，可以用插板法解决，答案为</w:t>
      </w:r>
    </w:p>
    <w:p w14:paraId="1006BA8E"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6D2F8AE3" w14:textId="77777777" w:rsidR="00006085" w:rsidRPr="00873516" w:rsidRDefault="007751BB">
      <w:pPr>
        <w:pStyle w:val="3"/>
        <w:rPr>
          <w:sz w:val="18"/>
          <w:szCs w:val="18"/>
          <w:lang w:eastAsia="zh-CN"/>
        </w:rPr>
      </w:pPr>
      <w:bookmarkStart w:id="11" w:name="多重集的组合数-2"/>
      <w:bookmarkEnd w:id="10"/>
      <w:r w:rsidRPr="00873516">
        <w:rPr>
          <w:sz w:val="18"/>
          <w:szCs w:val="18"/>
          <w:lang w:eastAsia="zh-CN"/>
        </w:rPr>
        <w:t>多重集的组合数</w:t>
      </w:r>
      <w:r w:rsidRPr="00873516">
        <w:rPr>
          <w:sz w:val="18"/>
          <w:szCs w:val="18"/>
          <w:lang w:eastAsia="zh-CN"/>
        </w:rPr>
        <w:t xml:space="preserve"> 2</w:t>
      </w:r>
    </w:p>
    <w:p w14:paraId="53F0143C" w14:textId="77777777" w:rsidR="00006085" w:rsidRPr="00873516" w:rsidRDefault="007751BB">
      <w:pPr>
        <w:pStyle w:val="FirstParagraph"/>
        <w:rPr>
          <w:sz w:val="15"/>
          <w:szCs w:val="15"/>
          <w:lang w:eastAsia="zh-CN"/>
        </w:rPr>
      </w:pPr>
      <w:r w:rsidRPr="00873516">
        <w:rPr>
          <w:sz w:val="15"/>
          <w:szCs w:val="15"/>
          <w:lang w:eastAsia="zh-CN"/>
        </w:rPr>
        <w:t>考虑这个问题：设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组成的多重集。那么对于正整数</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w:t>
      </w:r>
    </w:p>
    <w:p w14:paraId="3C451FAF" w14:textId="77777777" w:rsidR="00006085" w:rsidRPr="00873516" w:rsidRDefault="007751BB">
      <w:pPr>
        <w:pStyle w:val="a0"/>
        <w:rPr>
          <w:sz w:val="15"/>
          <w:szCs w:val="15"/>
          <w:lang w:eastAsia="zh-CN"/>
        </w:rPr>
      </w:pPr>
      <w:r w:rsidRPr="00873516">
        <w:rPr>
          <w:sz w:val="15"/>
          <w:szCs w:val="15"/>
          <w:lang w:eastAsia="zh-CN"/>
        </w:rPr>
        <w:t>这样就限制了每种元素的取的个数。同样的，我们可以把这个问题转化为带限制的线性方程求解：</w:t>
      </w:r>
    </w:p>
    <w:p w14:paraId="42DD46E7" w14:textId="77777777" w:rsidR="00006085" w:rsidRPr="00873516" w:rsidRDefault="007751BB">
      <w:pPr>
        <w:pStyle w:val="a0"/>
        <w:rPr>
          <w:sz w:val="15"/>
          <w:szCs w:val="15"/>
        </w:rPr>
      </w:pPr>
      <m:oMathPara>
        <m:oMathParaPr>
          <m:jc m:val="center"/>
        </m:oMathParaPr>
        <m:oMath>
          <m:r>
            <m:rPr>
              <m:sty m:val="p"/>
            </m:rPr>
            <w:rPr>
              <w:rFonts w:ascii="Cambria Math" w:hAnsi="Cambria Math"/>
              <w:sz w:val="15"/>
              <w:szCs w:val="15"/>
            </w:rPr>
            <w:lastRenderedPageBreak/>
            <m:t>∀</m:t>
          </m:r>
          <m:r>
            <w:rPr>
              <w:rFonts w:ascii="Cambria Math" w:hAnsi="Cambria Math"/>
              <w:sz w:val="15"/>
              <w:szCs w:val="15"/>
            </w:rPr>
            <m:t>i</m:t>
          </m:r>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k</m:t>
              </m:r>
            </m:e>
          </m:d>
          <m:r>
            <m:rPr>
              <m:sty m:val="p"/>
            </m:rPr>
            <w:rPr>
              <w:rFonts w:ascii="Cambria Math" w:hAnsi="Cambria Math"/>
              <w:sz w:val="15"/>
              <w:szCs w:val="15"/>
            </w:rPr>
            <m:t>,</m:t>
          </m:r>
          <m:r>
            <w:rPr>
              <w:rFonts w:ascii="Cambria Math" w:hAnsi="Cambria Math"/>
              <w:sz w:val="15"/>
              <w:szCs w:val="15"/>
            </w:rPr>
            <m:t> </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 </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r</m:t>
          </m:r>
        </m:oMath>
      </m:oMathPara>
    </w:p>
    <w:p w14:paraId="3DF5ECF3" w14:textId="77777777" w:rsidR="00006085" w:rsidRPr="00873516" w:rsidRDefault="007751BB">
      <w:pPr>
        <w:pStyle w:val="FirstParagraph"/>
        <w:rPr>
          <w:sz w:val="15"/>
          <w:szCs w:val="15"/>
        </w:rPr>
      </w:pPr>
      <w:r w:rsidRPr="00873516">
        <w:rPr>
          <w:sz w:val="15"/>
          <w:szCs w:val="15"/>
        </w:rPr>
        <w:t>于是很自然地想到了容斥原理。容斥的模型如下：</w:t>
      </w:r>
    </w:p>
    <w:p w14:paraId="1E9008BC" w14:textId="77777777" w:rsidR="00006085" w:rsidRPr="00873516" w:rsidRDefault="007751BB">
      <w:pPr>
        <w:numPr>
          <w:ilvl w:val="0"/>
          <w:numId w:val="2"/>
        </w:numPr>
        <w:rPr>
          <w:sz w:val="15"/>
          <w:szCs w:val="15"/>
          <w:lang w:eastAsia="zh-CN"/>
        </w:rPr>
      </w:pPr>
      <w:r w:rsidRPr="00873516">
        <w:rPr>
          <w:sz w:val="15"/>
          <w:szCs w:val="15"/>
          <w:lang w:eastAsia="zh-CN"/>
        </w:rPr>
        <w:t>全集：</w:t>
      </w:r>
      <m:oMath>
        <m:nary>
          <m:naryPr>
            <m:chr m:val="∑"/>
            <m:limLoc m:val="undOvr"/>
            <m:ctrlPr>
              <w:rPr>
                <w:rFonts w:ascii="Cambria Math" w:hAnsi="Cambria Math"/>
                <w:sz w:val="15"/>
                <w:szCs w:val="15"/>
              </w:rPr>
            </m:ctrlPr>
          </m:naryPr>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up>
            <m:r>
              <w:rPr>
                <w:rFonts w:ascii="Cambria Math" w:hAnsi="Cambria Math"/>
                <w:sz w:val="15"/>
                <w:szCs w:val="15"/>
                <w:lang w:eastAsia="zh-CN"/>
              </w:rPr>
              <m:t>k</m:t>
            </m:r>
          </m:sup>
          <m:e>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e>
        </m:nary>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w:t>
      </w:r>
    </w:p>
    <w:p w14:paraId="16ABE1B3" w14:textId="77777777" w:rsidR="00006085" w:rsidRPr="00873516" w:rsidRDefault="007751BB">
      <w:pPr>
        <w:numPr>
          <w:ilvl w:val="0"/>
          <w:numId w:val="2"/>
        </w:numPr>
        <w:rPr>
          <w:sz w:val="15"/>
          <w:szCs w:val="15"/>
        </w:rPr>
      </w:pPr>
      <w:proofErr w:type="spellStart"/>
      <w:r w:rsidRPr="00873516">
        <w:rPr>
          <w:sz w:val="15"/>
          <w:szCs w:val="15"/>
        </w:rPr>
        <w:t>属性</w:t>
      </w:r>
      <w:proofErr w:type="spellEnd"/>
      <w:r w:rsidRPr="00873516">
        <w:rPr>
          <w:sz w:val="15"/>
          <w:szCs w:val="15"/>
        </w:rPr>
        <w:t>：</w:t>
      </w:r>
      <m:oMath>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oMath>
      <w:r w:rsidRPr="00873516">
        <w:rPr>
          <w:sz w:val="15"/>
          <w:szCs w:val="15"/>
        </w:rPr>
        <w:t>。</w:t>
      </w:r>
    </w:p>
    <w:p w14:paraId="5AFE5BDA" w14:textId="77777777" w:rsidR="00006085" w:rsidRPr="00873516" w:rsidRDefault="007751BB">
      <w:pPr>
        <w:pStyle w:val="FirstParagraph"/>
        <w:rPr>
          <w:sz w:val="15"/>
          <w:szCs w:val="15"/>
        </w:rPr>
      </w:pPr>
      <w:r w:rsidRPr="00873516">
        <w:rPr>
          <w:sz w:val="15"/>
          <w:szCs w:val="15"/>
          <w:lang w:eastAsia="zh-CN"/>
        </w:rPr>
        <w:t>于是</w:t>
      </w:r>
      <w:proofErr w:type="gramStart"/>
      <w:r w:rsidRPr="00873516">
        <w:rPr>
          <w:sz w:val="15"/>
          <w:szCs w:val="15"/>
          <w:lang w:eastAsia="zh-CN"/>
        </w:rPr>
        <w:t>设满足</w:t>
      </w:r>
      <w:proofErr w:type="gramEnd"/>
      <w:r w:rsidRPr="00873516">
        <w:rPr>
          <w:sz w:val="15"/>
          <w:szCs w:val="15"/>
          <w:lang w:eastAsia="zh-CN"/>
        </w:rPr>
        <w:t>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oMath>
      <w:r w:rsidRPr="00873516">
        <w:rPr>
          <w:sz w:val="15"/>
          <w:szCs w:val="15"/>
          <w:lang w:eastAsia="zh-CN"/>
        </w:rPr>
        <w:t>，</w:t>
      </w:r>
      <m:oMath>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e>
        </m:bar>
      </m:oMath>
      <w:r w:rsidRPr="00873516">
        <w:rPr>
          <w:sz w:val="15"/>
          <w:szCs w:val="15"/>
          <w:lang w:eastAsia="zh-CN"/>
        </w:rPr>
        <w:t xml:space="preserve"> </w:t>
      </w:r>
      <w:r w:rsidRPr="00873516">
        <w:rPr>
          <w:sz w:val="15"/>
          <w:szCs w:val="15"/>
          <w:lang w:eastAsia="zh-CN"/>
        </w:rPr>
        <w:t>表示不满足属性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的集合，即满足</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的集合。</w:t>
      </w:r>
      <w:r w:rsidRPr="00873516">
        <w:rPr>
          <w:sz w:val="15"/>
          <w:szCs w:val="15"/>
        </w:rPr>
        <w:t>那么答案即为</w:t>
      </w:r>
    </w:p>
    <w:p w14:paraId="6B16B380" w14:textId="77777777" w:rsidR="00006085" w:rsidRPr="00873516" w:rsidRDefault="007751BB">
      <w:pPr>
        <w:pStyle w:val="a0"/>
        <w:rPr>
          <w:sz w:val="15"/>
          <w:szCs w:val="15"/>
        </w:rPr>
      </w:pPr>
      <m:oMathPara>
        <m:oMathParaPr>
          <m:jc m:val="center"/>
        </m:oMathParaPr>
        <m:oMath>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nary>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U</m:t>
              </m:r>
            </m:e>
          </m:d>
          <m:r>
            <m:rPr>
              <m:sty m:val="p"/>
            </m:rPr>
            <w:rPr>
              <w:rFonts w:ascii="Cambria Math" w:hAnsi="Cambria Math"/>
              <w:sz w:val="15"/>
              <w:szCs w:val="15"/>
            </w:rPr>
            <m:t>-</m:t>
          </m:r>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oMath>
      </m:oMathPara>
    </w:p>
    <w:p w14:paraId="60F1389F" w14:textId="77777777" w:rsidR="00006085" w:rsidRPr="00873516" w:rsidRDefault="007751BB">
      <w:pPr>
        <w:pStyle w:val="FirstParagraph"/>
        <w:rPr>
          <w:sz w:val="15"/>
          <w:szCs w:val="15"/>
        </w:rPr>
      </w:pPr>
      <w:r w:rsidRPr="00873516">
        <w:rPr>
          <w:sz w:val="15"/>
          <w:szCs w:val="15"/>
        </w:rPr>
        <w:t>根据容斥原理，有：</w:t>
      </w:r>
    </w:p>
    <w:p w14:paraId="2116272C" w14:textId="77777777" w:rsidR="00006085" w:rsidRPr="00873516" w:rsidRDefault="007751BB">
      <w:pPr>
        <w:pStyle w:val="a0"/>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k</m:t>
                                </m:r>
                              </m:sub>
                            </m:sSub>
                          </m:e>
                        </m:bar>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e>
            </m:mr>
            <m:mr>
              <m:e>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2</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3</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r>
                              <w:rPr>
                                <w:rFonts w:ascii="Cambria Math" w:hAnsi="Cambria Math"/>
                                <w:sz w:val="15"/>
                                <w:szCs w:val="15"/>
                              </w:rPr>
                              <m:t>4</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mr>
          </m:m>
        </m:oMath>
      </m:oMathPara>
    </w:p>
    <w:p w14:paraId="69E97CAD" w14:textId="77777777" w:rsidR="00006085" w:rsidRPr="00873516" w:rsidRDefault="007751BB">
      <w:pPr>
        <w:pStyle w:val="FirstParagraph"/>
        <w:rPr>
          <w:sz w:val="15"/>
          <w:szCs w:val="15"/>
          <w:lang w:eastAsia="zh-CN"/>
        </w:rPr>
      </w:pPr>
      <w:r w:rsidRPr="00873516">
        <w:rPr>
          <w:sz w:val="15"/>
          <w:szCs w:val="15"/>
          <w:lang w:eastAsia="zh-CN"/>
        </w:rPr>
        <w:t>拿全集</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U</m:t>
            </m:r>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r</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oMath>
      <w:r w:rsidRPr="00873516">
        <w:rPr>
          <w:sz w:val="15"/>
          <w:szCs w:val="15"/>
          <w:lang w:eastAsia="zh-CN"/>
        </w:rPr>
        <w:t xml:space="preserve"> </w:t>
      </w:r>
      <w:r w:rsidRPr="00873516">
        <w:rPr>
          <w:sz w:val="15"/>
          <w:szCs w:val="15"/>
          <w:lang w:eastAsia="zh-CN"/>
        </w:rPr>
        <w:t>减去上式，得到多重集的组合数</w:t>
      </w:r>
    </w:p>
    <w:p w14:paraId="3D60F3CE" w14:textId="77777777" w:rsidR="00006085" w:rsidRPr="00873516" w:rsidRDefault="007751BB">
      <w:pPr>
        <w:pStyle w:val="a0"/>
        <w:rPr>
          <w:sz w:val="15"/>
          <w:szCs w:val="15"/>
        </w:rPr>
      </w:pPr>
      <m:oMathPara>
        <m:oMathParaPr>
          <m:jc m:val="center"/>
        </m:oMathParaPr>
        <m:oMath>
          <m:r>
            <w:rPr>
              <w:rFonts w:ascii="Cambria Math" w:hAnsi="Cambria Math"/>
              <w:sz w:val="15"/>
              <w:szCs w:val="15"/>
            </w:rPr>
            <m:t>Ans</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p</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k</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p</m:t>
                  </m:r>
                </m:sup>
              </m:sSup>
            </m:e>
          </m:nary>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sSub>
                            <m:sSubPr>
                              <m:ctrlPr>
                                <w:rPr>
                                  <w:rFonts w:ascii="Cambria Math" w:hAnsi="Cambria Math"/>
                                  <w:sz w:val="15"/>
                                  <w:szCs w:val="15"/>
                                </w:rPr>
                              </m:ctrlPr>
                            </m:sSubPr>
                            <m:e>
                              <m:r>
                                <w:rPr>
                                  <w:rFonts w:ascii="Cambria Math" w:hAnsi="Cambria Math"/>
                                  <w:sz w:val="15"/>
                                  <w:szCs w:val="15"/>
                                </w:rPr>
                                <m:t>n</m:t>
                              </m:r>
                            </m:e>
                            <m:sub>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i</m:t>
                                  </m:r>
                                </m:sub>
                              </m:sSub>
                            </m:sub>
                          </m:sSub>
                        </m:e>
                      </m:nary>
                      <m:r>
                        <m:rPr>
                          <m:sty m:val="p"/>
                        </m:rPr>
                        <w:rPr>
                          <w:rFonts w:ascii="Cambria Math" w:hAnsi="Cambria Math"/>
                          <w:sz w:val="15"/>
                          <w:szCs w:val="15"/>
                        </w:rPr>
                        <m:t>-</m:t>
                      </m:r>
                      <m:r>
                        <w:rPr>
                          <w:rFonts w:ascii="Cambria Math" w:hAnsi="Cambria Math"/>
                          <w:sz w:val="15"/>
                          <w:szCs w:val="15"/>
                        </w:rPr>
                        <m:t>p</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oMath>
      </m:oMathPara>
    </w:p>
    <w:p w14:paraId="4B760272" w14:textId="77777777" w:rsidR="00006085" w:rsidRPr="00873516" w:rsidRDefault="007751BB">
      <w:pPr>
        <w:pStyle w:val="FirstParagraph"/>
        <w:rPr>
          <w:sz w:val="15"/>
          <w:szCs w:val="15"/>
          <w:lang w:eastAsia="zh-CN"/>
        </w:rPr>
      </w:pPr>
      <w:r w:rsidRPr="00873516">
        <w:rPr>
          <w:sz w:val="15"/>
          <w:szCs w:val="15"/>
          <w:lang w:eastAsia="zh-CN"/>
        </w:rPr>
        <w:t>其中</w:t>
      </w:r>
      <w:r w:rsidRPr="00873516">
        <w:rPr>
          <w:sz w:val="15"/>
          <w:szCs w:val="15"/>
          <w:lang w:eastAsia="zh-CN"/>
        </w:rPr>
        <w:t xml:space="preserve"> A </w:t>
      </w:r>
      <w:r w:rsidRPr="00873516">
        <w:rPr>
          <w:sz w:val="15"/>
          <w:szCs w:val="15"/>
          <w:lang w:eastAsia="zh-CN"/>
        </w:rPr>
        <w:t>是充当枚举子集的作用，满足</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A</m:t>
            </m:r>
          </m:e>
        </m:d>
        <m:r>
          <m:rPr>
            <m:sty m:val="p"/>
          </m:rPr>
          <w:rPr>
            <w:rFonts w:ascii="Cambria Math" w:hAnsi="Cambria Math"/>
            <w:sz w:val="15"/>
            <w:szCs w:val="15"/>
            <w:lang w:eastAsia="zh-CN"/>
          </w:rPr>
          <m:t>=</m:t>
        </m:r>
        <m:r>
          <w:rPr>
            <w:rFonts w:ascii="Cambria Math" w:hAnsi="Cambria Math"/>
            <w:sz w:val="15"/>
            <w:szCs w:val="15"/>
            <w:lang w:eastAsia="zh-CN"/>
          </w:rPr>
          <m:t>p</m:t>
        </m:r>
        <m:r>
          <m:rPr>
            <m:sty m:val="p"/>
          </m:rPr>
          <w:rPr>
            <w:rFonts w:ascii="Cambria Math" w:hAnsi="Cambria Math"/>
            <w:sz w:val="15"/>
            <w:szCs w:val="15"/>
            <w:lang w:eastAsia="zh-CN"/>
          </w:rPr>
          <m:t>,</m:t>
        </m:r>
        <m:r>
          <w:rPr>
            <w:rFonts w:ascii="Cambria Math" w:hAnsi="Cambria Math"/>
            <w:sz w:val="15"/>
            <w:szCs w:val="15"/>
            <w:lang w:eastAsia="zh-CN"/>
          </w:rPr>
          <m:t> </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w:t>
      </w:r>
    </w:p>
    <w:p w14:paraId="0948BCBD" w14:textId="77777777" w:rsidR="00006085" w:rsidRPr="00873516" w:rsidRDefault="007751BB">
      <w:pPr>
        <w:pStyle w:val="3"/>
        <w:rPr>
          <w:sz w:val="18"/>
          <w:szCs w:val="18"/>
          <w:lang w:eastAsia="zh-CN"/>
        </w:rPr>
      </w:pPr>
      <w:bookmarkStart w:id="12" w:name="不相邻的排列"/>
      <w:bookmarkEnd w:id="11"/>
      <w:r w:rsidRPr="00873516">
        <w:rPr>
          <w:sz w:val="18"/>
          <w:szCs w:val="18"/>
          <w:lang w:eastAsia="zh-CN"/>
        </w:rPr>
        <w:t>不相邻的排列</w:t>
      </w:r>
    </w:p>
    <w:p w14:paraId="467D52A9" w14:textId="77777777" w:rsidR="00006085" w:rsidRPr="00873516" w:rsidRDefault="007751BB">
      <w:pPr>
        <w:pStyle w:val="FirstParagraph"/>
        <w:rPr>
          <w:sz w:val="15"/>
          <w:szCs w:val="15"/>
          <w:lang w:eastAsia="zh-CN"/>
        </w:rPr>
      </w:pP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自然数中选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个数中任何两个数都不相邻的组合有</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种。</w:t>
      </w:r>
    </w:p>
    <w:p w14:paraId="50D8F97B" w14:textId="77777777" w:rsidR="00006085" w:rsidRPr="00873516" w:rsidRDefault="007751BB">
      <w:pPr>
        <w:pStyle w:val="3"/>
        <w:rPr>
          <w:sz w:val="18"/>
          <w:szCs w:val="18"/>
          <w:lang w:eastAsia="zh-CN"/>
        </w:rPr>
      </w:pPr>
      <w:bookmarkStart w:id="13" w:name="错位排列"/>
      <w:bookmarkEnd w:id="12"/>
      <w:r w:rsidRPr="00873516">
        <w:rPr>
          <w:sz w:val="18"/>
          <w:szCs w:val="18"/>
          <w:lang w:eastAsia="zh-CN"/>
        </w:rPr>
        <w:t>错位排列</w:t>
      </w:r>
    </w:p>
    <w:p w14:paraId="2EE7C697" w14:textId="77777777" w:rsidR="00006085" w:rsidRPr="00873516" w:rsidRDefault="007751BB">
      <w:pPr>
        <w:pStyle w:val="FirstParagraph"/>
        <w:rPr>
          <w:sz w:val="15"/>
          <w:szCs w:val="15"/>
          <w:lang w:eastAsia="zh-CN"/>
        </w:rPr>
      </w:pPr>
      <w:r w:rsidRPr="00873516">
        <w:rPr>
          <w:sz w:val="15"/>
          <w:szCs w:val="15"/>
          <w:lang w:eastAsia="zh-CN"/>
        </w:rPr>
        <w:t>我们把错位排列问题具体化，考虑这样一个问题：</w:t>
      </w:r>
    </w:p>
    <w:p w14:paraId="0CBA5FB5" w14:textId="77777777" w:rsidR="00006085" w:rsidRPr="00873516" w:rsidRDefault="007751BB">
      <w:pPr>
        <w:pStyle w:val="a0"/>
        <w:rPr>
          <w:sz w:val="15"/>
          <w:szCs w:val="15"/>
          <w:lang w:eastAsia="zh-CN"/>
        </w:rPr>
      </w:pP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封不同</w:t>
      </w:r>
      <w:proofErr w:type="gramEnd"/>
      <w:r w:rsidRPr="00873516">
        <w:rPr>
          <w:sz w:val="15"/>
          <w:szCs w:val="15"/>
          <w:lang w:eastAsia="zh-CN"/>
        </w:rPr>
        <w:t>的信，编号分别是</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，现在要把这五封信放在编号</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 xml:space="preserve"> </w:t>
      </w:r>
      <w:r w:rsidRPr="00873516">
        <w:rPr>
          <w:sz w:val="15"/>
          <w:szCs w:val="15"/>
          <w:lang w:eastAsia="zh-CN"/>
        </w:rPr>
        <w:t>的信封中，要求信封的编号与信的编号不一样。问有多少种不同的放置方法？</w:t>
      </w:r>
    </w:p>
    <w:p w14:paraId="64F655DA" w14:textId="77777777" w:rsidR="00006085" w:rsidRPr="00873516" w:rsidRDefault="007751BB">
      <w:pPr>
        <w:pStyle w:val="a0"/>
        <w:rPr>
          <w:sz w:val="15"/>
          <w:szCs w:val="15"/>
          <w:lang w:eastAsia="zh-CN"/>
        </w:rPr>
      </w:pPr>
      <w:r w:rsidRPr="00873516">
        <w:rPr>
          <w:sz w:val="15"/>
          <w:szCs w:val="15"/>
          <w:lang w:eastAsia="zh-CN"/>
        </w:rPr>
        <w:t>假设我们考虑到第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信封，初始时我们暂时把第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封信放在第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信封中，然后考虑两种情况的递推：</w:t>
      </w:r>
    </w:p>
    <w:p w14:paraId="594887C0" w14:textId="77777777" w:rsidR="00006085" w:rsidRPr="00873516" w:rsidRDefault="007751BB">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w:t>
      </w:r>
    </w:p>
    <w:p w14:paraId="4E8CBEBF" w14:textId="77777777" w:rsidR="00006085" w:rsidRPr="00873516" w:rsidRDefault="007751BB">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w:t>
      </w:r>
    </w:p>
    <w:p w14:paraId="087E71BE" w14:textId="77777777" w:rsidR="00006085" w:rsidRPr="00873516" w:rsidRDefault="007751BB">
      <w:pPr>
        <w:pStyle w:val="FirstParagraph"/>
        <w:rPr>
          <w:sz w:val="15"/>
          <w:szCs w:val="15"/>
          <w:lang w:eastAsia="zh-CN"/>
        </w:rPr>
      </w:pPr>
      <w:r w:rsidRPr="00873516">
        <w:rPr>
          <w:sz w:val="15"/>
          <w:szCs w:val="15"/>
          <w:lang w:eastAsia="zh-CN"/>
        </w:rPr>
        <w:t>对于第一种情况，前面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信封全部装错：因为前面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已经全部装错了，所以第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封只需要与前面任</w:t>
      </w:r>
      <w:proofErr w:type="gramStart"/>
      <w:r w:rsidRPr="00873516">
        <w:rPr>
          <w:sz w:val="15"/>
          <w:szCs w:val="15"/>
          <w:lang w:eastAsia="zh-CN"/>
        </w:rPr>
        <w:t>一一个</w:t>
      </w:r>
      <w:proofErr w:type="gramEnd"/>
      <w:r w:rsidRPr="00873516">
        <w:rPr>
          <w:sz w:val="15"/>
          <w:szCs w:val="15"/>
          <w:lang w:eastAsia="zh-CN"/>
        </w:rPr>
        <w:t>位置交换即可，总共有</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oMath>
      <w:r w:rsidRPr="00873516">
        <w:rPr>
          <w:sz w:val="15"/>
          <w:szCs w:val="15"/>
          <w:lang w:eastAsia="zh-CN"/>
        </w:rPr>
        <w:t xml:space="preserve"> </w:t>
      </w:r>
      <w:r w:rsidRPr="00873516">
        <w:rPr>
          <w:sz w:val="15"/>
          <w:szCs w:val="15"/>
          <w:lang w:eastAsia="zh-CN"/>
        </w:rPr>
        <w:t>种情况。</w:t>
      </w:r>
    </w:p>
    <w:p w14:paraId="75DE3D05" w14:textId="77777777" w:rsidR="00006085" w:rsidRPr="00873516" w:rsidRDefault="007751BB">
      <w:pPr>
        <w:pStyle w:val="a0"/>
        <w:rPr>
          <w:sz w:val="15"/>
          <w:szCs w:val="15"/>
          <w:lang w:eastAsia="zh-CN"/>
        </w:rPr>
      </w:pPr>
      <w:r w:rsidRPr="00873516">
        <w:rPr>
          <w:sz w:val="15"/>
          <w:szCs w:val="15"/>
          <w:lang w:eastAsia="zh-CN"/>
        </w:rPr>
        <w:t>对于第二种情况，前面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信封有一个没有装错其余全部装错：考虑这种情况的目的在于，若</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信封中如果有一个没装错，那么我们把那个没装错的与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交换，即可得到一个全错位排列情况。</w:t>
      </w:r>
    </w:p>
    <w:p w14:paraId="69D7CF17" w14:textId="77777777" w:rsidR="00006085" w:rsidRPr="00873516" w:rsidRDefault="007751BB">
      <w:pPr>
        <w:pStyle w:val="a0"/>
        <w:rPr>
          <w:sz w:val="15"/>
          <w:szCs w:val="15"/>
          <w:lang w:eastAsia="zh-CN"/>
        </w:rPr>
      </w:pPr>
      <w:r w:rsidRPr="00873516">
        <w:rPr>
          <w:sz w:val="15"/>
          <w:szCs w:val="15"/>
          <w:lang w:eastAsia="zh-CN"/>
        </w:rPr>
        <w:t>其他情况，我们不可能通过一次操作来把它变成一个长度为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的错排。</w:t>
      </w:r>
    </w:p>
    <w:p w14:paraId="1730A350" w14:textId="77777777" w:rsidR="00006085" w:rsidRPr="00873516" w:rsidRDefault="007751BB">
      <w:pPr>
        <w:pStyle w:val="a0"/>
        <w:rPr>
          <w:sz w:val="15"/>
          <w:szCs w:val="15"/>
          <w:lang w:eastAsia="zh-CN"/>
        </w:rPr>
      </w:pPr>
      <w:r w:rsidRPr="00873516">
        <w:rPr>
          <w:sz w:val="15"/>
          <w:szCs w:val="15"/>
          <w:lang w:eastAsia="zh-CN"/>
        </w:rPr>
        <w:t>于是可得错位排列的递推式为</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d>
          <m:dPr>
            <m:ctrlPr>
              <w:rPr>
                <w:rFonts w:ascii="Cambria Math" w:hAnsi="Cambria Math"/>
                <w:sz w:val="15"/>
                <w:szCs w:val="15"/>
              </w:rPr>
            </m:ctrlPr>
          </m:dPr>
          <m:e>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2</m:t>
                </m:r>
              </m:e>
            </m:d>
          </m:e>
        </m:d>
      </m:oMath>
      <w:r w:rsidRPr="00873516">
        <w:rPr>
          <w:sz w:val="15"/>
          <w:szCs w:val="15"/>
          <w:lang w:eastAsia="zh-CN"/>
        </w:rPr>
        <w:t>。</w:t>
      </w:r>
    </w:p>
    <w:p w14:paraId="3FF5F480" w14:textId="77777777" w:rsidR="00006085" w:rsidRPr="00873516" w:rsidRDefault="007751BB">
      <w:pPr>
        <w:pStyle w:val="a0"/>
        <w:rPr>
          <w:sz w:val="15"/>
          <w:szCs w:val="15"/>
          <w:lang w:eastAsia="zh-CN"/>
        </w:rPr>
      </w:pPr>
      <w:r w:rsidRPr="00873516">
        <w:rPr>
          <w:sz w:val="15"/>
          <w:szCs w:val="15"/>
          <w:lang w:eastAsia="zh-CN"/>
        </w:rPr>
        <w:t>错位排列数列的前几项为</w:t>
      </w:r>
      <w:r w:rsidRPr="00873516">
        <w:rPr>
          <w:sz w:val="15"/>
          <w:szCs w:val="15"/>
          <w:lang w:eastAsia="zh-CN"/>
        </w:rPr>
        <w:t xml:space="preserve"> </w:t>
      </w:r>
      <m:oMath>
        <m:r>
          <w:rPr>
            <w:rFonts w:ascii="Cambria Math" w:hAnsi="Cambria Math"/>
            <w:sz w:val="15"/>
            <w:szCs w:val="15"/>
            <w:lang w:eastAsia="zh-CN"/>
          </w:rPr>
          <m:t>0</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9</m:t>
        </m:r>
        <m:r>
          <m:rPr>
            <m:sty m:val="p"/>
          </m:rPr>
          <w:rPr>
            <w:rFonts w:ascii="Cambria Math" w:hAnsi="Cambria Math"/>
            <w:sz w:val="15"/>
            <w:szCs w:val="15"/>
            <w:lang w:eastAsia="zh-CN"/>
          </w:rPr>
          <m:t>,</m:t>
        </m:r>
        <m:r>
          <w:rPr>
            <w:rFonts w:ascii="Cambria Math" w:hAnsi="Cambria Math"/>
            <w:sz w:val="15"/>
            <w:szCs w:val="15"/>
            <w:lang w:eastAsia="zh-CN"/>
          </w:rPr>
          <m:t>44</m:t>
        </m:r>
        <m:r>
          <m:rPr>
            <m:sty m:val="p"/>
          </m:rPr>
          <w:rPr>
            <w:rFonts w:ascii="Cambria Math" w:hAnsi="Cambria Math"/>
            <w:sz w:val="15"/>
            <w:szCs w:val="15"/>
            <w:lang w:eastAsia="zh-CN"/>
          </w:rPr>
          <m:t>,</m:t>
        </m:r>
        <m:r>
          <w:rPr>
            <w:rFonts w:ascii="Cambria Math" w:hAnsi="Cambria Math"/>
            <w:sz w:val="15"/>
            <w:szCs w:val="15"/>
            <w:lang w:eastAsia="zh-CN"/>
          </w:rPr>
          <m:t>265</m:t>
        </m:r>
      </m:oMath>
      <w:r w:rsidRPr="00873516">
        <w:rPr>
          <w:sz w:val="15"/>
          <w:szCs w:val="15"/>
          <w:lang w:eastAsia="zh-CN"/>
        </w:rPr>
        <w:t>。</w:t>
      </w:r>
    </w:p>
    <w:p w14:paraId="59B1B46E" w14:textId="77777777" w:rsidR="00006085" w:rsidRPr="00873516" w:rsidRDefault="007751BB">
      <w:pPr>
        <w:pStyle w:val="3"/>
        <w:rPr>
          <w:sz w:val="18"/>
          <w:szCs w:val="18"/>
          <w:lang w:eastAsia="zh-CN"/>
        </w:rPr>
      </w:pPr>
      <w:bookmarkStart w:id="14" w:name="圆排列"/>
      <w:bookmarkEnd w:id="13"/>
      <w:r w:rsidRPr="00873516">
        <w:rPr>
          <w:sz w:val="18"/>
          <w:szCs w:val="18"/>
          <w:lang w:eastAsia="zh-CN"/>
        </w:rPr>
        <w:lastRenderedPageBreak/>
        <w:t>圆排列</w:t>
      </w:r>
    </w:p>
    <w:p w14:paraId="1163C950" w14:textId="77777777" w:rsidR="00006085" w:rsidRPr="00873516" w:rsidRDefault="007751BB">
      <w:pPr>
        <w:pStyle w:val="FirstParagraph"/>
        <w:rPr>
          <w:sz w:val="15"/>
          <w:szCs w:val="15"/>
        </w:rPr>
      </w:pP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个人全部来围成一圈，所有的排列数记为</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Q</m:t>
            </m:r>
          </m:e>
          <m:sub>
            <m:r>
              <w:rPr>
                <w:rFonts w:ascii="Cambria Math" w:hAnsi="Cambria Math"/>
                <w:sz w:val="15"/>
                <w:szCs w:val="15"/>
                <w:lang w:eastAsia="zh-CN"/>
              </w:rPr>
              <m:t>n</m:t>
            </m:r>
          </m:sub>
          <m:sup>
            <m:r>
              <w:rPr>
                <w:rFonts w:ascii="Cambria Math" w:hAnsi="Cambria Math"/>
                <w:sz w:val="15"/>
                <w:szCs w:val="15"/>
                <w:lang w:eastAsia="zh-CN"/>
              </w:rPr>
              <m:t>n</m:t>
            </m:r>
          </m:sup>
        </m:sSubSup>
      </m:oMath>
      <w:r w:rsidRPr="00873516">
        <w:rPr>
          <w:sz w:val="15"/>
          <w:szCs w:val="15"/>
          <w:lang w:eastAsia="zh-CN"/>
        </w:rPr>
        <w:t>。考虑其中已经排好的一圈，从不同位置断开，又变成不</w:t>
      </w:r>
      <w:r w:rsidRPr="00873516">
        <w:rPr>
          <w:sz w:val="15"/>
          <w:szCs w:val="15"/>
          <w:lang w:eastAsia="zh-CN"/>
        </w:rPr>
        <w:t>同的队列。</w:t>
      </w:r>
      <w:r w:rsidRPr="00873516">
        <w:rPr>
          <w:sz w:val="15"/>
          <w:szCs w:val="15"/>
          <w:lang w:eastAsia="zh-CN"/>
        </w:rPr>
        <w:br/>
      </w:r>
      <w:proofErr w:type="spellStart"/>
      <w:r w:rsidRPr="00873516">
        <w:rPr>
          <w:sz w:val="15"/>
          <w:szCs w:val="15"/>
        </w:rPr>
        <w:t>所以有</w:t>
      </w:r>
      <w:proofErr w:type="spellEnd"/>
    </w:p>
    <w:p w14:paraId="3C2EC460"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Q</m:t>
              </m:r>
            </m:e>
            <m:sub>
              <m:r>
                <w:rPr>
                  <w:rFonts w:ascii="Cambria Math" w:hAnsi="Cambria Math"/>
                  <w:sz w:val="15"/>
                  <w:szCs w:val="15"/>
                </w:rPr>
                <m:t>n</m:t>
              </m:r>
            </m:sub>
          </m:sSub>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num>
            <m:den>
              <m:r>
                <w:rPr>
                  <w:rFonts w:ascii="Cambria Math" w:hAnsi="Cambria Math"/>
                  <w:sz w:val="15"/>
                  <w:szCs w:val="15"/>
                </w:rPr>
                <m:t>n</m:t>
              </m:r>
            </m:den>
          </m:f>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oMath>
      </m:oMathPara>
    </w:p>
    <w:p w14:paraId="69306732" w14:textId="77777777" w:rsidR="00006085" w:rsidRPr="00873516" w:rsidRDefault="007751BB">
      <w:pPr>
        <w:pStyle w:val="FirstParagraph"/>
        <w:rPr>
          <w:sz w:val="15"/>
          <w:szCs w:val="15"/>
          <w:lang w:eastAsia="zh-CN"/>
        </w:rPr>
      </w:pPr>
      <w:r w:rsidRPr="00873516">
        <w:rPr>
          <w:sz w:val="15"/>
          <w:szCs w:val="15"/>
          <w:lang w:eastAsia="zh-CN"/>
        </w:rPr>
        <w:t>由此可知部分圆排列的公式：</w:t>
      </w:r>
    </w:p>
    <w:p w14:paraId="00F3DE95" w14:textId="77777777" w:rsidR="00006085" w:rsidRPr="00873516" w:rsidRDefault="007751BB">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r</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r</m:t>
                  </m:r>
                </m:sup>
              </m:sSubSup>
            </m:num>
            <m:den>
              <m:r>
                <w:rPr>
                  <w:rFonts w:ascii="Cambria Math" w:hAnsi="Cambria Math"/>
                  <w:sz w:val="15"/>
                  <w:szCs w:val="15"/>
                </w:rPr>
                <m:t>r</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r</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r</m:t>
                  </m:r>
                </m:e>
              </m:d>
              <m:r>
                <m:rPr>
                  <m:sty m:val="p"/>
                </m:rPr>
                <w:rPr>
                  <w:rFonts w:ascii="Cambria Math" w:hAnsi="Cambria Math"/>
                  <w:sz w:val="15"/>
                  <w:szCs w:val="15"/>
                </w:rPr>
                <m:t>!</m:t>
              </m:r>
            </m:den>
          </m:f>
        </m:oMath>
      </m:oMathPara>
    </w:p>
    <w:p w14:paraId="26AE9F72" w14:textId="77777777" w:rsidR="00006085" w:rsidRPr="00873516" w:rsidRDefault="007751BB">
      <w:pPr>
        <w:pStyle w:val="2"/>
        <w:rPr>
          <w:sz w:val="21"/>
          <w:szCs w:val="21"/>
          <w:lang w:eastAsia="zh-CN"/>
        </w:rPr>
      </w:pPr>
      <w:bookmarkStart w:id="15" w:name="组合数性质--二项式推论"/>
      <w:bookmarkEnd w:id="8"/>
      <w:bookmarkEnd w:id="14"/>
      <w:r w:rsidRPr="00873516">
        <w:rPr>
          <w:sz w:val="21"/>
          <w:szCs w:val="21"/>
          <w:lang w:eastAsia="zh-CN"/>
        </w:rPr>
        <w:t>组合</w:t>
      </w:r>
      <w:proofErr w:type="gramStart"/>
      <w:r w:rsidRPr="00873516">
        <w:rPr>
          <w:sz w:val="21"/>
          <w:szCs w:val="21"/>
          <w:lang w:eastAsia="zh-CN"/>
        </w:rPr>
        <w:t>数性质</w:t>
      </w:r>
      <w:proofErr w:type="gramEnd"/>
      <w:r w:rsidRPr="00873516">
        <w:rPr>
          <w:sz w:val="21"/>
          <w:szCs w:val="21"/>
          <w:lang w:eastAsia="zh-CN"/>
        </w:rPr>
        <w:t xml:space="preserve"> | </w:t>
      </w:r>
      <w:r w:rsidRPr="00873516">
        <w:rPr>
          <w:sz w:val="21"/>
          <w:szCs w:val="21"/>
          <w:lang w:eastAsia="zh-CN"/>
        </w:rPr>
        <w:t>二项式推论</w:t>
      </w:r>
    </w:p>
    <w:p w14:paraId="14279D6D" w14:textId="77777777" w:rsidR="00006085" w:rsidRPr="00873516" w:rsidRDefault="007751BB">
      <w:pPr>
        <w:pStyle w:val="FirstParagraph"/>
        <w:rPr>
          <w:sz w:val="15"/>
          <w:szCs w:val="15"/>
          <w:lang w:eastAsia="zh-CN"/>
        </w:rPr>
      </w:pPr>
      <w:r w:rsidRPr="00873516">
        <w:rPr>
          <w:sz w:val="15"/>
          <w:szCs w:val="15"/>
          <w:lang w:eastAsia="zh-CN"/>
        </w:rPr>
        <w:t>由于组合数在</w:t>
      </w:r>
      <w:r w:rsidRPr="00873516">
        <w:rPr>
          <w:sz w:val="15"/>
          <w:szCs w:val="15"/>
          <w:lang w:eastAsia="zh-CN"/>
        </w:rPr>
        <w:t xml:space="preserve"> OI </w:t>
      </w:r>
      <w:r w:rsidRPr="00873516">
        <w:rPr>
          <w:sz w:val="15"/>
          <w:szCs w:val="15"/>
          <w:lang w:eastAsia="zh-CN"/>
        </w:rPr>
        <w:t>中十分重要，因此在此介绍一些组合数的性质。</w:t>
      </w:r>
    </w:p>
    <w:p w14:paraId="4ECF28BD"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den>
              </m:f>
            </m:e>
          </m:d>
        </m:oMath>
      </m:oMathPara>
    </w:p>
    <w:p w14:paraId="7C5ABD73" w14:textId="77777777" w:rsidR="00006085" w:rsidRPr="00873516" w:rsidRDefault="007751BB">
      <w:pPr>
        <w:pStyle w:val="FirstParagraph"/>
        <w:rPr>
          <w:sz w:val="15"/>
          <w:szCs w:val="15"/>
        </w:rPr>
      </w:pPr>
      <w:r w:rsidRPr="00873516">
        <w:rPr>
          <w:sz w:val="15"/>
          <w:szCs w:val="15"/>
          <w:lang w:eastAsia="zh-CN"/>
        </w:rPr>
        <w:t>相当于将选出的集合对全集取补集，故数值不变。</w:t>
      </w:r>
      <w:r w:rsidRPr="00873516">
        <w:rPr>
          <w:sz w:val="15"/>
          <w:szCs w:val="15"/>
        </w:rPr>
        <w:t>（</w:t>
      </w:r>
      <w:proofErr w:type="spellStart"/>
      <w:r w:rsidRPr="00873516">
        <w:rPr>
          <w:sz w:val="15"/>
          <w:szCs w:val="15"/>
        </w:rPr>
        <w:t>对称性</w:t>
      </w:r>
      <w:proofErr w:type="spellEnd"/>
      <w:r w:rsidRPr="00873516">
        <w:rPr>
          <w:sz w:val="15"/>
          <w:szCs w:val="15"/>
        </w:rPr>
        <w:t>）</w:t>
      </w:r>
    </w:p>
    <w:p w14:paraId="4022E4C1"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15AEA33F" w14:textId="77777777" w:rsidR="00006085" w:rsidRPr="00873516" w:rsidRDefault="007751BB">
      <w:pPr>
        <w:pStyle w:val="FirstParagraph"/>
        <w:rPr>
          <w:sz w:val="15"/>
          <w:szCs w:val="15"/>
        </w:rPr>
      </w:pPr>
      <w:r w:rsidRPr="00873516">
        <w:rPr>
          <w:sz w:val="15"/>
          <w:szCs w:val="15"/>
        </w:rPr>
        <w:t>由定义导出的递推式。</w:t>
      </w:r>
    </w:p>
    <w:p w14:paraId="67B96746"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den>
              </m:f>
            </m:e>
          </m:d>
        </m:oMath>
      </m:oMathPara>
    </w:p>
    <w:p w14:paraId="4EBBDBE5" w14:textId="77777777" w:rsidR="00006085" w:rsidRPr="00873516" w:rsidRDefault="007751BB">
      <w:pPr>
        <w:pStyle w:val="FirstParagraph"/>
        <w:rPr>
          <w:sz w:val="15"/>
          <w:szCs w:val="15"/>
          <w:lang w:eastAsia="zh-CN"/>
        </w:rPr>
      </w:pPr>
      <w:r w:rsidRPr="00873516">
        <w:rPr>
          <w:sz w:val="15"/>
          <w:szCs w:val="15"/>
          <w:lang w:eastAsia="zh-CN"/>
        </w:rPr>
        <w:t>组合数的递推式（杨辉三角的公式表达）。我们可以利用这个式子，在</w:t>
      </w:r>
      <w:r w:rsidRPr="00873516">
        <w:rPr>
          <w:sz w:val="15"/>
          <w:szCs w:val="15"/>
          <w:lang w:eastAsia="zh-CN"/>
        </w:rPr>
        <w:t xml:space="preserve"> </w:t>
      </w:r>
      <m:oMath>
        <m:r>
          <w:rPr>
            <w:rFonts w:ascii="Cambria Math" w:hAnsi="Cambria Math"/>
            <w:sz w:val="15"/>
            <w:szCs w:val="15"/>
            <w:lang w:eastAsia="zh-CN"/>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lang w:eastAsia="zh-CN"/>
                  </w:rPr>
                  <m:t>n</m:t>
                </m:r>
              </m:e>
              <m:sup>
                <m:r>
                  <w:rPr>
                    <w:rFonts w:ascii="Cambria Math" w:hAnsi="Cambria Math"/>
                    <w:sz w:val="15"/>
                    <w:szCs w:val="15"/>
                    <w:lang w:eastAsia="zh-CN"/>
                  </w:rPr>
                  <m:t>2</m:t>
                </m:r>
              </m:sup>
            </m:sSup>
          </m:e>
        </m:d>
      </m:oMath>
      <w:r w:rsidRPr="00873516">
        <w:rPr>
          <w:sz w:val="15"/>
          <w:szCs w:val="15"/>
          <w:lang w:eastAsia="zh-CN"/>
        </w:rPr>
        <w:t xml:space="preserve"> </w:t>
      </w:r>
      <w:r w:rsidRPr="00873516">
        <w:rPr>
          <w:sz w:val="15"/>
          <w:szCs w:val="15"/>
          <w:lang w:eastAsia="zh-CN"/>
        </w:rPr>
        <w:t>的复杂度下推导组合数。</w:t>
      </w:r>
    </w:p>
    <w:p w14:paraId="17EFB683"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0</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1</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den>
              </m:f>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oMath>
      </m:oMathPara>
    </w:p>
    <w:p w14:paraId="62397CA8" w14:textId="77777777" w:rsidR="00006085" w:rsidRPr="00873516" w:rsidRDefault="007751BB">
      <w:pPr>
        <w:pStyle w:val="FirstParagraph"/>
        <w:rPr>
          <w:sz w:val="15"/>
          <w:szCs w:val="15"/>
        </w:rPr>
      </w:pPr>
      <w:r w:rsidRPr="00873516">
        <w:rPr>
          <w:sz w:val="15"/>
          <w:szCs w:val="15"/>
          <w:lang w:eastAsia="zh-CN"/>
        </w:rPr>
        <w:t>这是二项式定理的特殊情况。</w:t>
      </w:r>
      <w:r w:rsidRPr="00873516">
        <w:rPr>
          <w:sz w:val="15"/>
          <w:szCs w:val="15"/>
        </w:rPr>
        <w:t>取</w:t>
      </w:r>
      <w:r w:rsidRPr="00873516">
        <w:rPr>
          <w:sz w:val="15"/>
          <w:szCs w:val="15"/>
        </w:rPr>
        <w:t xml:space="preserve"> </w:t>
      </w:r>
      <m:oMath>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r>
          <m:rPr>
            <m:sty m:val="p"/>
          </m:rPr>
          <w:rPr>
            <w:rFonts w:ascii="Cambria Math" w:hAnsi="Cambria Math"/>
            <w:sz w:val="15"/>
            <w:szCs w:val="15"/>
          </w:rPr>
          <m:t>=</m:t>
        </m:r>
        <m:r>
          <w:rPr>
            <w:rFonts w:ascii="Cambria Math" w:hAnsi="Cambria Math"/>
            <w:sz w:val="15"/>
            <w:szCs w:val="15"/>
          </w:rPr>
          <m:t>1</m:t>
        </m:r>
      </m:oMath>
      <w:r w:rsidRPr="00873516">
        <w:rPr>
          <w:sz w:val="15"/>
          <w:szCs w:val="15"/>
        </w:rPr>
        <w:t xml:space="preserve"> </w:t>
      </w:r>
      <w:proofErr w:type="spellStart"/>
      <w:r w:rsidRPr="00873516">
        <w:rPr>
          <w:sz w:val="15"/>
          <w:szCs w:val="15"/>
        </w:rPr>
        <w:t>就得到上式</w:t>
      </w:r>
      <w:proofErr w:type="spellEnd"/>
      <w:r w:rsidRPr="00873516">
        <w:rPr>
          <w:sz w:val="15"/>
          <w:szCs w:val="15"/>
        </w:rPr>
        <w:t>。</w:t>
      </w:r>
    </w:p>
    <w:p w14:paraId="5270144B"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i</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e>
          </m:d>
        </m:oMath>
      </m:oMathPara>
    </w:p>
    <w:p w14:paraId="30C7643A" w14:textId="77777777" w:rsidR="00006085" w:rsidRPr="00873516" w:rsidRDefault="007751BB">
      <w:pPr>
        <w:pStyle w:val="FirstParagraph"/>
        <w:rPr>
          <w:sz w:val="15"/>
          <w:szCs w:val="15"/>
          <w:lang w:eastAsia="zh-CN"/>
        </w:rPr>
      </w:pPr>
      <w:r w:rsidRPr="00873516">
        <w:rPr>
          <w:sz w:val="15"/>
          <w:szCs w:val="15"/>
          <w:lang w:eastAsia="zh-CN"/>
        </w:rPr>
        <w:t>二项式定理的另一种特殊情况，可取</w:t>
      </w:r>
      <w:r w:rsidRPr="00873516">
        <w:rPr>
          <w:sz w:val="15"/>
          <w:szCs w:val="15"/>
          <w:lang w:eastAsia="zh-CN"/>
        </w:rPr>
        <w:t xml:space="preserve"> </w:t>
      </w:r>
      <m:oMath>
        <m:r>
          <w:rPr>
            <w:rFonts w:ascii="Cambria Math" w:hAnsi="Cambria Math"/>
            <w:sz w:val="15"/>
            <w:szCs w:val="15"/>
            <w:lang w:eastAsia="zh-CN"/>
          </w:rPr>
          <m:t>a</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b</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。式子的特殊情况是取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 xml:space="preserve"> </w:t>
      </w:r>
      <w:proofErr w:type="gramStart"/>
      <w:r w:rsidRPr="00873516">
        <w:rPr>
          <w:sz w:val="15"/>
          <w:szCs w:val="15"/>
          <w:lang w:eastAsia="zh-CN"/>
        </w:rPr>
        <w:t>时答案</w:t>
      </w:r>
      <w:proofErr w:type="gramEnd"/>
      <w:r w:rsidRPr="00873516">
        <w:rPr>
          <w:sz w:val="15"/>
          <w:szCs w:val="15"/>
          <w:lang w:eastAsia="zh-CN"/>
        </w:rPr>
        <w:t>为</w:t>
      </w:r>
      <w:r w:rsidRPr="00873516">
        <w:rPr>
          <w:sz w:val="15"/>
          <w:szCs w:val="15"/>
          <w:lang w:eastAsia="zh-CN"/>
        </w:rPr>
        <w:t xml:space="preserve"> </w:t>
      </w:r>
      <m:oMath>
        <m:r>
          <w:rPr>
            <w:rFonts w:ascii="Cambria Math" w:hAnsi="Cambria Math"/>
            <w:sz w:val="15"/>
            <w:szCs w:val="15"/>
            <w:lang w:eastAsia="zh-CN"/>
          </w:rPr>
          <m:t>1</m:t>
        </m:r>
      </m:oMath>
      <w:r w:rsidRPr="00873516">
        <w:rPr>
          <w:sz w:val="15"/>
          <w:szCs w:val="15"/>
          <w:lang w:eastAsia="zh-CN"/>
        </w:rPr>
        <w:t>。</w:t>
      </w:r>
    </w:p>
    <w:p w14:paraId="6C5CDCE2"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i</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num>
                <m:den>
                  <m:r>
                    <w:rPr>
                      <w:rFonts w:ascii="Cambria Math" w:hAnsi="Cambria Math"/>
                      <w:sz w:val="15"/>
                      <w:szCs w:val="15"/>
                    </w:rPr>
                    <m:t>m</m:t>
                  </m:r>
                </m:den>
              </m:f>
            </m:e>
          </m:d>
          <m:r>
            <w:rPr>
              <w:rFonts w:ascii="Cambria Math" w:hAnsi="Cambria Math"/>
              <w:sz w:val="15"/>
              <w:szCs w:val="15"/>
            </w:rPr>
            <m:t>   </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oMath>
      </m:oMathPara>
    </w:p>
    <w:p w14:paraId="4192C5CF" w14:textId="77777777" w:rsidR="00006085" w:rsidRPr="00873516" w:rsidRDefault="007751BB">
      <w:pPr>
        <w:pStyle w:val="FirstParagraph"/>
        <w:rPr>
          <w:sz w:val="15"/>
          <w:szCs w:val="15"/>
          <w:lang w:eastAsia="zh-CN"/>
        </w:rPr>
      </w:pPr>
      <w:r w:rsidRPr="00873516">
        <w:rPr>
          <w:sz w:val="15"/>
          <w:szCs w:val="15"/>
          <w:lang w:eastAsia="zh-CN"/>
        </w:rPr>
        <w:t>拆组合数的式子，在处理某些数据结构题时会用到。</w:t>
      </w:r>
    </w:p>
    <w:p w14:paraId="36BB6BD8"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sup>
                  <m:r>
                    <w:rPr>
                      <w:rFonts w:ascii="Cambria Math" w:hAnsi="Cambria Math"/>
                      <w:sz w:val="15"/>
                      <w:szCs w:val="15"/>
                    </w:rPr>
                    <m:t>2</m:t>
                  </m:r>
                </m:sup>
              </m:sSup>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2</m:t>
                  </m:r>
                  <m:r>
                    <w:rPr>
                      <w:rFonts w:ascii="Cambria Math" w:hAnsi="Cambria Math"/>
                      <w:sz w:val="15"/>
                      <w:szCs w:val="15"/>
                    </w:rPr>
                    <m:t>n</m:t>
                  </m:r>
                </m:num>
                <m:den>
                  <m:r>
                    <w:rPr>
                      <w:rFonts w:ascii="Cambria Math" w:hAnsi="Cambria Math"/>
                      <w:sz w:val="15"/>
                      <w:szCs w:val="15"/>
                    </w:rPr>
                    <m:t>n</m:t>
                  </m:r>
                </m:den>
              </m:f>
            </m:e>
          </m:d>
        </m:oMath>
      </m:oMathPara>
    </w:p>
    <w:p w14:paraId="4F25088C" w14:textId="77777777" w:rsidR="00006085" w:rsidRPr="00873516" w:rsidRDefault="007751BB">
      <w:pPr>
        <w:pStyle w:val="FirstParagraph"/>
        <w:rPr>
          <w:sz w:val="15"/>
          <w:szCs w:val="15"/>
          <w:lang w:eastAsia="zh-CN"/>
        </w:rPr>
      </w:pPr>
      <w:r w:rsidRPr="00873516">
        <w:rPr>
          <w:sz w:val="15"/>
          <w:szCs w:val="15"/>
          <w:lang w:eastAsia="zh-CN"/>
        </w:rPr>
        <w:t>这是</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6</m:t>
            </m:r>
          </m:e>
        </m:d>
      </m:oMath>
      <w:r w:rsidRPr="00873516">
        <w:rPr>
          <w:sz w:val="15"/>
          <w:szCs w:val="15"/>
          <w:lang w:eastAsia="zh-CN"/>
        </w:rPr>
        <w:t xml:space="preserve"> </w:t>
      </w:r>
      <w:r w:rsidRPr="00873516">
        <w:rPr>
          <w:sz w:val="15"/>
          <w:szCs w:val="15"/>
          <w:lang w:eastAsia="zh-CN"/>
        </w:rPr>
        <w:t>的特殊情况，取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即可。</w:t>
      </w:r>
    </w:p>
    <w:p w14:paraId="5AC5BCD9"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r>
                <w:rPr>
                  <w:rFonts w:ascii="Cambria Math" w:hAnsi="Cambria Math"/>
                  <w:sz w:val="15"/>
                  <w:szCs w:val="15"/>
                </w:rPr>
                <m:t>i</m:t>
              </m:r>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sSup>
        </m:oMath>
      </m:oMathPara>
    </w:p>
    <w:p w14:paraId="6EEAB070" w14:textId="77777777" w:rsidR="00006085" w:rsidRPr="00873516" w:rsidRDefault="007751BB">
      <w:pPr>
        <w:pStyle w:val="FirstParagraph"/>
        <w:rPr>
          <w:sz w:val="15"/>
          <w:szCs w:val="15"/>
          <w:lang w:eastAsia="zh-CN"/>
        </w:rPr>
      </w:pPr>
      <w:proofErr w:type="gramStart"/>
      <w:r w:rsidRPr="00873516">
        <w:rPr>
          <w:sz w:val="15"/>
          <w:szCs w:val="15"/>
          <w:lang w:eastAsia="zh-CN"/>
        </w:rPr>
        <w:t>带权和</w:t>
      </w:r>
      <w:proofErr w:type="gramEnd"/>
      <w:r w:rsidRPr="00873516">
        <w:rPr>
          <w:sz w:val="15"/>
          <w:szCs w:val="15"/>
          <w:lang w:eastAsia="zh-CN"/>
        </w:rPr>
        <w:t>的一个式子，通过对</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3</m:t>
            </m:r>
          </m:e>
        </m:d>
      </m:oMath>
      <w:r w:rsidRPr="00873516">
        <w:rPr>
          <w:sz w:val="15"/>
          <w:szCs w:val="15"/>
          <w:lang w:eastAsia="zh-CN"/>
        </w:rPr>
        <w:t xml:space="preserve"> </w:t>
      </w:r>
      <w:r w:rsidRPr="00873516">
        <w:rPr>
          <w:sz w:val="15"/>
          <w:szCs w:val="15"/>
          <w:lang w:eastAsia="zh-CN"/>
        </w:rPr>
        <w:t>对应的多项式函数求导可以得证。</w:t>
      </w:r>
    </w:p>
    <w:p w14:paraId="3C7FB033"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r>
                    <w:rPr>
                      <w:rFonts w:ascii="Cambria Math" w:hAnsi="Cambria Math"/>
                      <w:sz w:val="15"/>
                      <w:szCs w:val="15"/>
                    </w:rPr>
                    <m:t>i</m:t>
                  </m:r>
                </m:e>
                <m:sup>
                  <m:r>
                    <w:rPr>
                      <w:rFonts w:ascii="Cambria Math" w:hAnsi="Cambria Math"/>
                      <w:sz w:val="15"/>
                      <w:szCs w:val="15"/>
                    </w:rPr>
                    <m:t>2</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sup>
          </m:sSup>
        </m:oMath>
      </m:oMathPara>
    </w:p>
    <w:p w14:paraId="09976395" w14:textId="77777777" w:rsidR="00006085" w:rsidRPr="00873516" w:rsidRDefault="007751BB">
      <w:pPr>
        <w:pStyle w:val="FirstParagraph"/>
        <w:rPr>
          <w:sz w:val="15"/>
          <w:szCs w:val="15"/>
          <w:lang w:eastAsia="zh-CN"/>
        </w:rPr>
      </w:pPr>
      <w:r w:rsidRPr="00873516">
        <w:rPr>
          <w:sz w:val="15"/>
          <w:szCs w:val="15"/>
          <w:lang w:eastAsia="zh-CN"/>
        </w:rPr>
        <w:t>与上式类似，可以通过对多项式函数求导证明。</w:t>
      </w:r>
    </w:p>
    <w:p w14:paraId="0FD3F072"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50BC0A6C" w14:textId="77777777" w:rsidR="00006085" w:rsidRPr="00873516" w:rsidRDefault="007751BB">
      <w:pPr>
        <w:pStyle w:val="FirstParagraph"/>
        <w:rPr>
          <w:sz w:val="15"/>
          <w:szCs w:val="15"/>
          <w:lang w:eastAsia="zh-CN"/>
        </w:rPr>
      </w:pPr>
      <w:r w:rsidRPr="00873516">
        <w:rPr>
          <w:sz w:val="15"/>
          <w:szCs w:val="15"/>
          <w:lang w:eastAsia="zh-CN"/>
        </w:rPr>
        <w:lastRenderedPageBreak/>
        <w:t>可以通过组合意义证明，在恒等式证明中较常用。</w:t>
      </w:r>
    </w:p>
    <w:p w14:paraId="58E8B63D" w14:textId="77777777" w:rsidR="00006085" w:rsidRPr="00873516" w:rsidRDefault="007751BB">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r</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num>
                <m:den>
                  <m:r>
                    <w:rPr>
                      <w:rFonts w:ascii="Cambria Math" w:hAnsi="Cambria Math"/>
                      <w:sz w:val="15"/>
                      <w:szCs w:val="15"/>
                    </w:rPr>
                    <m:t>k</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k</m:t>
                  </m:r>
                </m:num>
                <m:den>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den>
              </m:f>
            </m:e>
          </m:d>
        </m:oMath>
      </m:oMathPara>
    </w:p>
    <w:p w14:paraId="72A4164D" w14:textId="77777777" w:rsidR="00006085" w:rsidRPr="00873516" w:rsidRDefault="007751BB">
      <w:pPr>
        <w:pStyle w:val="FirstParagraph"/>
        <w:rPr>
          <w:sz w:val="15"/>
          <w:szCs w:val="15"/>
        </w:rPr>
      </w:pPr>
      <w:r w:rsidRPr="00873516">
        <w:rPr>
          <w:sz w:val="15"/>
          <w:szCs w:val="15"/>
        </w:rPr>
        <w:t>通过定义可以证明。</w:t>
      </w:r>
    </w:p>
    <w:p w14:paraId="1BF88781"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num>
                    <m:den>
                      <m:r>
                        <w:rPr>
                          <w:rFonts w:ascii="Cambria Math" w:hAnsi="Cambria Math"/>
                          <w:sz w:val="15"/>
                          <w:szCs w:val="15"/>
                        </w:rPr>
                        <m:t>i</m:t>
                      </m:r>
                    </m:den>
                  </m:f>
                </m:e>
              </m:d>
            </m:e>
          </m:nary>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F</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b>
          </m:sSub>
        </m:oMath>
      </m:oMathPara>
    </w:p>
    <w:p w14:paraId="28731956" w14:textId="77777777" w:rsidR="00006085" w:rsidRPr="00873516" w:rsidRDefault="007751BB">
      <w:pPr>
        <w:pStyle w:val="FirstParagraph"/>
        <w:rPr>
          <w:sz w:val="15"/>
          <w:szCs w:val="15"/>
          <w:lang w:eastAsia="zh-CN"/>
        </w:rPr>
      </w:pPr>
      <w:r w:rsidRPr="00873516">
        <w:rPr>
          <w:sz w:val="15"/>
          <w:szCs w:val="15"/>
          <w:lang w:eastAsia="zh-CN"/>
        </w:rPr>
        <w:t>其中</w:t>
      </w:r>
      <w:r w:rsidRPr="00873516">
        <w:rPr>
          <w:sz w:val="15"/>
          <w:szCs w:val="15"/>
          <w:lang w:eastAsia="zh-CN"/>
        </w:rPr>
        <w:t xml:space="preserve"> </w:t>
      </w:r>
      <m:oMath>
        <m:r>
          <w:rPr>
            <w:rFonts w:ascii="Cambria Math" w:hAnsi="Cambria Math"/>
            <w:sz w:val="15"/>
            <w:szCs w:val="15"/>
            <w:lang w:eastAsia="zh-CN"/>
          </w:rPr>
          <m:t>F</m:t>
        </m:r>
      </m:oMath>
      <w:r w:rsidRPr="00873516">
        <w:rPr>
          <w:sz w:val="15"/>
          <w:szCs w:val="15"/>
          <w:lang w:eastAsia="zh-CN"/>
        </w:rPr>
        <w:t xml:space="preserve"> </w:t>
      </w:r>
      <w:r w:rsidRPr="00873516">
        <w:rPr>
          <w:sz w:val="15"/>
          <w:szCs w:val="15"/>
          <w:lang w:eastAsia="zh-CN"/>
        </w:rPr>
        <w:t>是斐波那契数列。</w:t>
      </w:r>
    </w:p>
    <w:p w14:paraId="629FB7EE" w14:textId="77777777" w:rsidR="00006085" w:rsidRPr="00873516" w:rsidRDefault="007751BB">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24600E70" w14:textId="77777777" w:rsidR="00006085" w:rsidRPr="00873516" w:rsidRDefault="007751BB">
      <w:pPr>
        <w:pStyle w:val="FirstParagraph"/>
        <w:rPr>
          <w:sz w:val="15"/>
          <w:szCs w:val="15"/>
          <w:lang w:eastAsia="zh-CN"/>
        </w:rPr>
      </w:pPr>
      <w:r w:rsidRPr="00873516">
        <w:rPr>
          <w:sz w:val="15"/>
          <w:szCs w:val="15"/>
          <w:lang w:eastAsia="zh-CN"/>
        </w:rPr>
        <w:t>通过组合分析</w:t>
      </w:r>
      <w:r w:rsidRPr="00873516">
        <w:rPr>
          <w:sz w:val="15"/>
          <w:szCs w:val="15"/>
          <w:lang w:eastAsia="zh-CN"/>
        </w:rPr>
        <w:t>——</w:t>
      </w:r>
      <w:r w:rsidRPr="00873516">
        <w:rPr>
          <w:sz w:val="15"/>
          <w:szCs w:val="15"/>
          <w:lang w:eastAsia="zh-CN"/>
        </w:rPr>
        <w:t>考虑</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 xml:space="preserve"> </w:t>
      </w:r>
      <w:r w:rsidRPr="00873516">
        <w:rPr>
          <w:sz w:val="15"/>
          <w:szCs w:val="15"/>
          <w:lang w:eastAsia="zh-CN"/>
        </w:rPr>
        <w:t>的</w:t>
      </w:r>
      <w:r w:rsidRPr="00873516">
        <w:rPr>
          <w:sz w:val="15"/>
          <w:szCs w:val="15"/>
          <w:lang w:eastAsia="zh-CN"/>
        </w:rPr>
        <w:t xml:space="preserve"> </w:t>
      </w:r>
      <m:oMath>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子集数可以得证。</w:t>
      </w:r>
      <w:bookmarkEnd w:id="0"/>
      <w:bookmarkEnd w:id="15"/>
    </w:p>
    <w:sectPr w:rsidR="00006085" w:rsidRPr="008735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5A9B" w14:textId="77777777" w:rsidR="007751BB" w:rsidRDefault="007751BB">
      <w:pPr>
        <w:spacing w:after="0"/>
      </w:pPr>
      <w:r>
        <w:separator/>
      </w:r>
    </w:p>
  </w:endnote>
  <w:endnote w:type="continuationSeparator" w:id="0">
    <w:p w14:paraId="01724C2E" w14:textId="77777777" w:rsidR="007751BB" w:rsidRDefault="00775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263F" w14:textId="77777777" w:rsidR="007751BB" w:rsidRDefault="007751BB">
      <w:r>
        <w:separator/>
      </w:r>
    </w:p>
  </w:footnote>
  <w:footnote w:type="continuationSeparator" w:id="0">
    <w:p w14:paraId="2850EFEA" w14:textId="77777777" w:rsidR="007751BB" w:rsidRDefault="0077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EA0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5813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71643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6085"/>
    <w:rsid w:val="00011C8B"/>
    <w:rsid w:val="004E29B3"/>
    <w:rsid w:val="00590D07"/>
    <w:rsid w:val="007751BB"/>
    <w:rsid w:val="00784D58"/>
    <w:rsid w:val="00873516"/>
    <w:rsid w:val="008D6863"/>
    <w:rsid w:val="00B86B75"/>
    <w:rsid w:val="00BC48D5"/>
    <w:rsid w:val="00C36279"/>
    <w:rsid w:val="00DD297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844D"/>
  <w15:docId w15:val="{C911630D-D6BE-43C0-A9BE-B97611F5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3</cp:revision>
  <dcterms:created xsi:type="dcterms:W3CDTF">2021-06-05T12:12:00Z</dcterms:created>
  <dcterms:modified xsi:type="dcterms:W3CDTF">2021-06-05T12:56:00Z</dcterms:modified>
</cp:coreProperties>
</file>