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proofErr w:type="spellStart"/>
      <w:r>
        <w:rPr>
          <w:b/>
          <w:lang w:val="en-US"/>
        </w:rPr>
        <w:t>psi_common</w:t>
      </w:r>
      <w:proofErr w:type="spellEnd"/>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9F83DA0" w14:textId="0FC9FBFB" w:rsidR="001D5692"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4643269" w:history="1">
        <w:r w:rsidR="001D5692" w:rsidRPr="00E1227A">
          <w:rPr>
            <w:rStyle w:val="Hyperlink"/>
            <w:noProof/>
            <w:lang w:val="en-US"/>
          </w:rPr>
          <w:t>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Introduction</w:t>
        </w:r>
        <w:r w:rsidR="001D5692">
          <w:rPr>
            <w:noProof/>
            <w:webHidden/>
          </w:rPr>
          <w:tab/>
        </w:r>
        <w:r w:rsidR="001D5692">
          <w:rPr>
            <w:noProof/>
            <w:webHidden/>
          </w:rPr>
          <w:fldChar w:fldCharType="begin"/>
        </w:r>
        <w:r w:rsidR="001D5692">
          <w:rPr>
            <w:noProof/>
            <w:webHidden/>
          </w:rPr>
          <w:instrText xml:space="preserve"> PAGEREF _Toc24643269 \h </w:instrText>
        </w:r>
        <w:r w:rsidR="001D5692">
          <w:rPr>
            <w:noProof/>
            <w:webHidden/>
          </w:rPr>
        </w:r>
        <w:r w:rsidR="001D5692">
          <w:rPr>
            <w:noProof/>
            <w:webHidden/>
          </w:rPr>
          <w:fldChar w:fldCharType="separate"/>
        </w:r>
        <w:r w:rsidR="001D5692">
          <w:rPr>
            <w:noProof/>
            <w:webHidden/>
          </w:rPr>
          <w:t>6</w:t>
        </w:r>
        <w:r w:rsidR="001D5692">
          <w:rPr>
            <w:noProof/>
            <w:webHidden/>
          </w:rPr>
          <w:fldChar w:fldCharType="end"/>
        </w:r>
      </w:hyperlink>
    </w:p>
    <w:p w14:paraId="73611457" w14:textId="3CDAA8C3" w:rsidR="001D5692" w:rsidRDefault="00CD00C4">
      <w:pPr>
        <w:pStyle w:val="TOC2"/>
        <w:rPr>
          <w:rFonts w:asciiTheme="minorHAnsi" w:eastAsiaTheme="minorEastAsia" w:hAnsiTheme="minorHAnsi" w:cstheme="minorBidi"/>
          <w:noProof/>
          <w:sz w:val="22"/>
          <w:szCs w:val="22"/>
          <w:lang w:eastAsia="de-CH"/>
        </w:rPr>
      </w:pPr>
      <w:hyperlink w:anchor="_Toc24643270" w:history="1">
        <w:r w:rsidR="001D5692" w:rsidRPr="00E1227A">
          <w:rPr>
            <w:rStyle w:val="Hyperlink"/>
            <w:noProof/>
            <w:lang w:val="en-US"/>
          </w:rPr>
          <w:t>1.1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Working Copy Structure</w:t>
        </w:r>
        <w:r w:rsidR="001D5692">
          <w:rPr>
            <w:noProof/>
            <w:webHidden/>
          </w:rPr>
          <w:tab/>
        </w:r>
        <w:r w:rsidR="001D5692">
          <w:rPr>
            <w:noProof/>
            <w:webHidden/>
          </w:rPr>
          <w:fldChar w:fldCharType="begin"/>
        </w:r>
        <w:r w:rsidR="001D5692">
          <w:rPr>
            <w:noProof/>
            <w:webHidden/>
          </w:rPr>
          <w:instrText xml:space="preserve"> PAGEREF _Toc24643270 \h </w:instrText>
        </w:r>
        <w:r w:rsidR="001D5692">
          <w:rPr>
            <w:noProof/>
            <w:webHidden/>
          </w:rPr>
        </w:r>
        <w:r w:rsidR="001D5692">
          <w:rPr>
            <w:noProof/>
            <w:webHidden/>
          </w:rPr>
          <w:fldChar w:fldCharType="separate"/>
        </w:r>
        <w:r w:rsidR="001D5692">
          <w:rPr>
            <w:noProof/>
            <w:webHidden/>
          </w:rPr>
          <w:t>6</w:t>
        </w:r>
        <w:r w:rsidR="001D5692">
          <w:rPr>
            <w:noProof/>
            <w:webHidden/>
          </w:rPr>
          <w:fldChar w:fldCharType="end"/>
        </w:r>
      </w:hyperlink>
    </w:p>
    <w:p w14:paraId="6E56390D" w14:textId="437B71C8" w:rsidR="001D5692" w:rsidRDefault="00CD00C4">
      <w:pPr>
        <w:pStyle w:val="TOC2"/>
        <w:rPr>
          <w:rFonts w:asciiTheme="minorHAnsi" w:eastAsiaTheme="minorEastAsia" w:hAnsiTheme="minorHAnsi" w:cstheme="minorBidi"/>
          <w:noProof/>
          <w:sz w:val="22"/>
          <w:szCs w:val="22"/>
          <w:lang w:eastAsia="de-CH"/>
        </w:rPr>
      </w:pPr>
      <w:hyperlink w:anchor="_Toc24643271" w:history="1">
        <w:r w:rsidR="001D5692" w:rsidRPr="00E1227A">
          <w:rPr>
            <w:rStyle w:val="Hyperlink"/>
            <w:noProof/>
            <w:lang w:val="en-US"/>
          </w:rPr>
          <w:t>1.2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VHDL Libraries</w:t>
        </w:r>
        <w:r w:rsidR="001D5692">
          <w:rPr>
            <w:noProof/>
            <w:webHidden/>
          </w:rPr>
          <w:tab/>
        </w:r>
        <w:r w:rsidR="001D5692">
          <w:rPr>
            <w:noProof/>
            <w:webHidden/>
          </w:rPr>
          <w:fldChar w:fldCharType="begin"/>
        </w:r>
        <w:r w:rsidR="001D5692">
          <w:rPr>
            <w:noProof/>
            <w:webHidden/>
          </w:rPr>
          <w:instrText xml:space="preserve"> PAGEREF _Toc24643271 \h </w:instrText>
        </w:r>
        <w:r w:rsidR="001D5692">
          <w:rPr>
            <w:noProof/>
            <w:webHidden/>
          </w:rPr>
        </w:r>
        <w:r w:rsidR="001D5692">
          <w:rPr>
            <w:noProof/>
            <w:webHidden/>
          </w:rPr>
          <w:fldChar w:fldCharType="separate"/>
        </w:r>
        <w:r w:rsidR="001D5692">
          <w:rPr>
            <w:noProof/>
            <w:webHidden/>
          </w:rPr>
          <w:t>6</w:t>
        </w:r>
        <w:r w:rsidR="001D5692">
          <w:rPr>
            <w:noProof/>
            <w:webHidden/>
          </w:rPr>
          <w:fldChar w:fldCharType="end"/>
        </w:r>
      </w:hyperlink>
    </w:p>
    <w:p w14:paraId="7CD793D7" w14:textId="441B86D3" w:rsidR="001D5692" w:rsidRDefault="00CD00C4">
      <w:pPr>
        <w:pStyle w:val="TOC2"/>
        <w:rPr>
          <w:rFonts w:asciiTheme="minorHAnsi" w:eastAsiaTheme="minorEastAsia" w:hAnsiTheme="minorHAnsi" w:cstheme="minorBidi"/>
          <w:noProof/>
          <w:sz w:val="22"/>
          <w:szCs w:val="22"/>
          <w:lang w:eastAsia="de-CH"/>
        </w:rPr>
      </w:pPr>
      <w:hyperlink w:anchor="_Toc24643272" w:history="1">
        <w:r w:rsidR="001D5692" w:rsidRPr="00E1227A">
          <w:rPr>
            <w:rStyle w:val="Hyperlink"/>
            <w:noProof/>
            <w:lang w:val="en-US"/>
          </w:rPr>
          <w:t>1.3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Running Simulations</w:t>
        </w:r>
        <w:r w:rsidR="001D5692">
          <w:rPr>
            <w:noProof/>
            <w:webHidden/>
          </w:rPr>
          <w:tab/>
        </w:r>
        <w:r w:rsidR="001D5692">
          <w:rPr>
            <w:noProof/>
            <w:webHidden/>
          </w:rPr>
          <w:fldChar w:fldCharType="begin"/>
        </w:r>
        <w:r w:rsidR="001D5692">
          <w:rPr>
            <w:noProof/>
            <w:webHidden/>
          </w:rPr>
          <w:instrText xml:space="preserve"> PAGEREF _Toc24643272 \h </w:instrText>
        </w:r>
        <w:r w:rsidR="001D5692">
          <w:rPr>
            <w:noProof/>
            <w:webHidden/>
          </w:rPr>
        </w:r>
        <w:r w:rsidR="001D5692">
          <w:rPr>
            <w:noProof/>
            <w:webHidden/>
          </w:rPr>
          <w:fldChar w:fldCharType="separate"/>
        </w:r>
        <w:r w:rsidR="001D5692">
          <w:rPr>
            <w:noProof/>
            <w:webHidden/>
          </w:rPr>
          <w:t>7</w:t>
        </w:r>
        <w:r w:rsidR="001D5692">
          <w:rPr>
            <w:noProof/>
            <w:webHidden/>
          </w:rPr>
          <w:fldChar w:fldCharType="end"/>
        </w:r>
      </w:hyperlink>
    </w:p>
    <w:p w14:paraId="754FA380" w14:textId="580F138D" w:rsidR="001D5692" w:rsidRDefault="00CD00C4">
      <w:pPr>
        <w:pStyle w:val="TOC2"/>
        <w:rPr>
          <w:rFonts w:asciiTheme="minorHAnsi" w:eastAsiaTheme="minorEastAsia" w:hAnsiTheme="minorHAnsi" w:cstheme="minorBidi"/>
          <w:noProof/>
          <w:sz w:val="22"/>
          <w:szCs w:val="22"/>
          <w:lang w:eastAsia="de-CH"/>
        </w:rPr>
      </w:pPr>
      <w:hyperlink w:anchor="_Toc24643273" w:history="1">
        <w:r w:rsidR="001D5692" w:rsidRPr="00E1227A">
          <w:rPr>
            <w:rStyle w:val="Hyperlink"/>
            <w:noProof/>
            <w:lang w:val="en-US"/>
          </w:rPr>
          <w:t>1.4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Contribute to PSI VHDL Libraries</w:t>
        </w:r>
        <w:r w:rsidR="001D5692">
          <w:rPr>
            <w:noProof/>
            <w:webHidden/>
          </w:rPr>
          <w:tab/>
        </w:r>
        <w:r w:rsidR="001D5692">
          <w:rPr>
            <w:noProof/>
            <w:webHidden/>
          </w:rPr>
          <w:fldChar w:fldCharType="begin"/>
        </w:r>
        <w:r w:rsidR="001D5692">
          <w:rPr>
            <w:noProof/>
            <w:webHidden/>
          </w:rPr>
          <w:instrText xml:space="preserve"> PAGEREF _Toc24643273 \h </w:instrText>
        </w:r>
        <w:r w:rsidR="001D5692">
          <w:rPr>
            <w:noProof/>
            <w:webHidden/>
          </w:rPr>
        </w:r>
        <w:r w:rsidR="001D5692">
          <w:rPr>
            <w:noProof/>
            <w:webHidden/>
          </w:rPr>
          <w:fldChar w:fldCharType="separate"/>
        </w:r>
        <w:r w:rsidR="001D5692">
          <w:rPr>
            <w:noProof/>
            <w:webHidden/>
          </w:rPr>
          <w:t>8</w:t>
        </w:r>
        <w:r w:rsidR="001D5692">
          <w:rPr>
            <w:noProof/>
            <w:webHidden/>
          </w:rPr>
          <w:fldChar w:fldCharType="end"/>
        </w:r>
      </w:hyperlink>
    </w:p>
    <w:p w14:paraId="0B406435" w14:textId="73B44F6A" w:rsidR="001D5692" w:rsidRDefault="00CD00C4">
      <w:pPr>
        <w:pStyle w:val="TOC2"/>
        <w:rPr>
          <w:rFonts w:asciiTheme="minorHAnsi" w:eastAsiaTheme="minorEastAsia" w:hAnsiTheme="minorHAnsi" w:cstheme="minorBidi"/>
          <w:noProof/>
          <w:sz w:val="22"/>
          <w:szCs w:val="22"/>
          <w:lang w:eastAsia="de-CH"/>
        </w:rPr>
      </w:pPr>
      <w:hyperlink w:anchor="_Toc24643274" w:history="1">
        <w:r w:rsidR="001D5692" w:rsidRPr="00E1227A">
          <w:rPr>
            <w:rStyle w:val="Hyperlink"/>
            <w:noProof/>
            <w:lang w:val="en-US"/>
          </w:rPr>
          <w:t>1.5</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Handshaking Signals</w:t>
        </w:r>
        <w:r w:rsidR="001D5692">
          <w:rPr>
            <w:noProof/>
            <w:webHidden/>
          </w:rPr>
          <w:tab/>
        </w:r>
        <w:r w:rsidR="001D5692">
          <w:rPr>
            <w:noProof/>
            <w:webHidden/>
          </w:rPr>
          <w:fldChar w:fldCharType="begin"/>
        </w:r>
        <w:r w:rsidR="001D5692">
          <w:rPr>
            <w:noProof/>
            <w:webHidden/>
          </w:rPr>
          <w:instrText xml:space="preserve"> PAGEREF _Toc24643274 \h </w:instrText>
        </w:r>
        <w:r w:rsidR="001D5692">
          <w:rPr>
            <w:noProof/>
            <w:webHidden/>
          </w:rPr>
        </w:r>
        <w:r w:rsidR="001D5692">
          <w:rPr>
            <w:noProof/>
            <w:webHidden/>
          </w:rPr>
          <w:fldChar w:fldCharType="separate"/>
        </w:r>
        <w:r w:rsidR="001D5692">
          <w:rPr>
            <w:noProof/>
            <w:webHidden/>
          </w:rPr>
          <w:t>9</w:t>
        </w:r>
        <w:r w:rsidR="001D5692">
          <w:rPr>
            <w:noProof/>
            <w:webHidden/>
          </w:rPr>
          <w:fldChar w:fldCharType="end"/>
        </w:r>
      </w:hyperlink>
    </w:p>
    <w:p w14:paraId="4050FEB9" w14:textId="21E4293C" w:rsidR="001D5692" w:rsidRDefault="00CD00C4">
      <w:pPr>
        <w:pStyle w:val="TOC2"/>
        <w:rPr>
          <w:rFonts w:asciiTheme="minorHAnsi" w:eastAsiaTheme="minorEastAsia" w:hAnsiTheme="minorHAnsi" w:cstheme="minorBidi"/>
          <w:noProof/>
          <w:sz w:val="22"/>
          <w:szCs w:val="22"/>
          <w:lang w:eastAsia="de-CH"/>
        </w:rPr>
      </w:pPr>
      <w:hyperlink w:anchor="_Toc24643275" w:history="1">
        <w:r w:rsidR="001D5692" w:rsidRPr="00E1227A">
          <w:rPr>
            <w:rStyle w:val="Hyperlink"/>
            <w:noProof/>
            <w:lang w:val="en-US"/>
          </w:rPr>
          <w:t>1.6</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TDM</w:t>
        </w:r>
        <w:r w:rsidR="001D5692">
          <w:rPr>
            <w:noProof/>
            <w:webHidden/>
          </w:rPr>
          <w:tab/>
        </w:r>
        <w:r w:rsidR="001D5692">
          <w:rPr>
            <w:noProof/>
            <w:webHidden/>
          </w:rPr>
          <w:fldChar w:fldCharType="begin"/>
        </w:r>
        <w:r w:rsidR="001D5692">
          <w:rPr>
            <w:noProof/>
            <w:webHidden/>
          </w:rPr>
          <w:instrText xml:space="preserve"> PAGEREF _Toc24643275 \h </w:instrText>
        </w:r>
        <w:r w:rsidR="001D5692">
          <w:rPr>
            <w:noProof/>
            <w:webHidden/>
          </w:rPr>
        </w:r>
        <w:r w:rsidR="001D5692">
          <w:rPr>
            <w:noProof/>
            <w:webHidden/>
          </w:rPr>
          <w:fldChar w:fldCharType="separate"/>
        </w:r>
        <w:r w:rsidR="001D5692">
          <w:rPr>
            <w:noProof/>
            <w:webHidden/>
          </w:rPr>
          <w:t>10</w:t>
        </w:r>
        <w:r w:rsidR="001D5692">
          <w:rPr>
            <w:noProof/>
            <w:webHidden/>
          </w:rPr>
          <w:fldChar w:fldCharType="end"/>
        </w:r>
      </w:hyperlink>
    </w:p>
    <w:p w14:paraId="7E48E542" w14:textId="51A49636" w:rsidR="001D5692" w:rsidRDefault="00CD00C4">
      <w:pPr>
        <w:pStyle w:val="TOC1"/>
        <w:rPr>
          <w:rFonts w:asciiTheme="minorHAnsi" w:eastAsiaTheme="minorEastAsia" w:hAnsiTheme="minorHAnsi" w:cstheme="minorBidi"/>
          <w:noProof/>
          <w:sz w:val="22"/>
          <w:szCs w:val="22"/>
          <w:lang w:eastAsia="de-CH"/>
        </w:rPr>
      </w:pPr>
      <w:hyperlink w:anchor="_Toc24643276" w:history="1">
        <w:r w:rsidR="001D5692" w:rsidRPr="00E1227A">
          <w:rPr>
            <w:rStyle w:val="Hyperlink"/>
            <w:noProof/>
            <w:lang w:val="en-US"/>
          </w:rPr>
          <w:t>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Packages</w:t>
        </w:r>
        <w:r w:rsidR="001D5692">
          <w:rPr>
            <w:noProof/>
            <w:webHidden/>
          </w:rPr>
          <w:tab/>
        </w:r>
        <w:r w:rsidR="001D5692">
          <w:rPr>
            <w:noProof/>
            <w:webHidden/>
          </w:rPr>
          <w:fldChar w:fldCharType="begin"/>
        </w:r>
        <w:r w:rsidR="001D5692">
          <w:rPr>
            <w:noProof/>
            <w:webHidden/>
          </w:rPr>
          <w:instrText xml:space="preserve"> PAGEREF _Toc24643276 \h </w:instrText>
        </w:r>
        <w:r w:rsidR="001D5692">
          <w:rPr>
            <w:noProof/>
            <w:webHidden/>
          </w:rPr>
        </w:r>
        <w:r w:rsidR="001D5692">
          <w:rPr>
            <w:noProof/>
            <w:webHidden/>
          </w:rPr>
          <w:fldChar w:fldCharType="separate"/>
        </w:r>
        <w:r w:rsidR="001D5692">
          <w:rPr>
            <w:noProof/>
            <w:webHidden/>
          </w:rPr>
          <w:t>11</w:t>
        </w:r>
        <w:r w:rsidR="001D5692">
          <w:rPr>
            <w:noProof/>
            <w:webHidden/>
          </w:rPr>
          <w:fldChar w:fldCharType="end"/>
        </w:r>
      </w:hyperlink>
    </w:p>
    <w:p w14:paraId="4D8FFDF3" w14:textId="14524EDC" w:rsidR="001D5692" w:rsidRDefault="00CD00C4">
      <w:pPr>
        <w:pStyle w:val="TOC2"/>
        <w:rPr>
          <w:rFonts w:asciiTheme="minorHAnsi" w:eastAsiaTheme="minorEastAsia" w:hAnsiTheme="minorHAnsi" w:cstheme="minorBidi"/>
          <w:noProof/>
          <w:sz w:val="22"/>
          <w:szCs w:val="22"/>
          <w:lang w:eastAsia="de-CH"/>
        </w:rPr>
      </w:pPr>
      <w:hyperlink w:anchor="_Toc24643277" w:history="1">
        <w:r w:rsidR="001D5692" w:rsidRPr="00E1227A">
          <w:rPr>
            <w:rStyle w:val="Hyperlink"/>
            <w:noProof/>
            <w:lang w:val="en-US"/>
          </w:rPr>
          <w:t>2.1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psi_common_array_pkg</w:t>
        </w:r>
        <w:r w:rsidR="001D5692">
          <w:rPr>
            <w:noProof/>
            <w:webHidden/>
          </w:rPr>
          <w:tab/>
        </w:r>
        <w:r w:rsidR="001D5692">
          <w:rPr>
            <w:noProof/>
            <w:webHidden/>
          </w:rPr>
          <w:fldChar w:fldCharType="begin"/>
        </w:r>
        <w:r w:rsidR="001D5692">
          <w:rPr>
            <w:noProof/>
            <w:webHidden/>
          </w:rPr>
          <w:instrText xml:space="preserve"> PAGEREF _Toc24643277 \h </w:instrText>
        </w:r>
        <w:r w:rsidR="001D5692">
          <w:rPr>
            <w:noProof/>
            <w:webHidden/>
          </w:rPr>
        </w:r>
        <w:r w:rsidR="001D5692">
          <w:rPr>
            <w:noProof/>
            <w:webHidden/>
          </w:rPr>
          <w:fldChar w:fldCharType="separate"/>
        </w:r>
        <w:r w:rsidR="001D5692">
          <w:rPr>
            <w:noProof/>
            <w:webHidden/>
          </w:rPr>
          <w:t>11</w:t>
        </w:r>
        <w:r w:rsidR="001D5692">
          <w:rPr>
            <w:noProof/>
            <w:webHidden/>
          </w:rPr>
          <w:fldChar w:fldCharType="end"/>
        </w:r>
      </w:hyperlink>
    </w:p>
    <w:p w14:paraId="280E3F8D" w14:textId="2E80BE40" w:rsidR="001D5692" w:rsidRDefault="00CD00C4">
      <w:pPr>
        <w:pStyle w:val="TOC2"/>
        <w:rPr>
          <w:rFonts w:asciiTheme="minorHAnsi" w:eastAsiaTheme="minorEastAsia" w:hAnsiTheme="minorHAnsi" w:cstheme="minorBidi"/>
          <w:noProof/>
          <w:sz w:val="22"/>
          <w:szCs w:val="22"/>
          <w:lang w:eastAsia="de-CH"/>
        </w:rPr>
      </w:pPr>
      <w:hyperlink w:anchor="_Toc24643278" w:history="1">
        <w:r w:rsidR="001D5692" w:rsidRPr="00E1227A">
          <w:rPr>
            <w:rStyle w:val="Hyperlink"/>
            <w:noProof/>
            <w:lang w:val="en-US"/>
          </w:rPr>
          <w:t>2.2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psi_common_logic_pkg</w:t>
        </w:r>
        <w:r w:rsidR="001D5692">
          <w:rPr>
            <w:noProof/>
            <w:webHidden/>
          </w:rPr>
          <w:tab/>
        </w:r>
        <w:r w:rsidR="001D5692">
          <w:rPr>
            <w:noProof/>
            <w:webHidden/>
          </w:rPr>
          <w:fldChar w:fldCharType="begin"/>
        </w:r>
        <w:r w:rsidR="001D5692">
          <w:rPr>
            <w:noProof/>
            <w:webHidden/>
          </w:rPr>
          <w:instrText xml:space="preserve"> PAGEREF _Toc24643278 \h </w:instrText>
        </w:r>
        <w:r w:rsidR="001D5692">
          <w:rPr>
            <w:noProof/>
            <w:webHidden/>
          </w:rPr>
        </w:r>
        <w:r w:rsidR="001D5692">
          <w:rPr>
            <w:noProof/>
            <w:webHidden/>
          </w:rPr>
          <w:fldChar w:fldCharType="separate"/>
        </w:r>
        <w:r w:rsidR="001D5692">
          <w:rPr>
            <w:noProof/>
            <w:webHidden/>
          </w:rPr>
          <w:t>11</w:t>
        </w:r>
        <w:r w:rsidR="001D5692">
          <w:rPr>
            <w:noProof/>
            <w:webHidden/>
          </w:rPr>
          <w:fldChar w:fldCharType="end"/>
        </w:r>
      </w:hyperlink>
    </w:p>
    <w:p w14:paraId="45A8C9C2" w14:textId="1758AA8A" w:rsidR="001D5692" w:rsidRDefault="00CD00C4">
      <w:pPr>
        <w:pStyle w:val="TOC2"/>
        <w:rPr>
          <w:rFonts w:asciiTheme="minorHAnsi" w:eastAsiaTheme="minorEastAsia" w:hAnsiTheme="minorHAnsi" w:cstheme="minorBidi"/>
          <w:noProof/>
          <w:sz w:val="22"/>
          <w:szCs w:val="22"/>
          <w:lang w:eastAsia="de-CH"/>
        </w:rPr>
      </w:pPr>
      <w:hyperlink w:anchor="_Toc24643279" w:history="1">
        <w:r w:rsidR="001D5692" w:rsidRPr="00E1227A">
          <w:rPr>
            <w:rStyle w:val="Hyperlink"/>
            <w:noProof/>
            <w:lang w:val="en-US"/>
          </w:rPr>
          <w:t>2.3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psi_common_axi_pkg</w:t>
        </w:r>
        <w:r w:rsidR="001D5692">
          <w:rPr>
            <w:noProof/>
            <w:webHidden/>
          </w:rPr>
          <w:tab/>
        </w:r>
        <w:r w:rsidR="001D5692">
          <w:rPr>
            <w:noProof/>
            <w:webHidden/>
          </w:rPr>
          <w:fldChar w:fldCharType="begin"/>
        </w:r>
        <w:r w:rsidR="001D5692">
          <w:rPr>
            <w:noProof/>
            <w:webHidden/>
          </w:rPr>
          <w:instrText xml:space="preserve"> PAGEREF _Toc24643279 \h </w:instrText>
        </w:r>
        <w:r w:rsidR="001D5692">
          <w:rPr>
            <w:noProof/>
            <w:webHidden/>
          </w:rPr>
        </w:r>
        <w:r w:rsidR="001D5692">
          <w:rPr>
            <w:noProof/>
            <w:webHidden/>
          </w:rPr>
          <w:fldChar w:fldCharType="separate"/>
        </w:r>
        <w:r w:rsidR="001D5692">
          <w:rPr>
            <w:noProof/>
            <w:webHidden/>
          </w:rPr>
          <w:t>11</w:t>
        </w:r>
        <w:r w:rsidR="001D5692">
          <w:rPr>
            <w:noProof/>
            <w:webHidden/>
          </w:rPr>
          <w:fldChar w:fldCharType="end"/>
        </w:r>
      </w:hyperlink>
    </w:p>
    <w:p w14:paraId="7750E087" w14:textId="0DF1A502" w:rsidR="001D5692" w:rsidRDefault="00CD00C4">
      <w:pPr>
        <w:pStyle w:val="TOC2"/>
        <w:rPr>
          <w:rFonts w:asciiTheme="minorHAnsi" w:eastAsiaTheme="minorEastAsia" w:hAnsiTheme="minorHAnsi" w:cstheme="minorBidi"/>
          <w:noProof/>
          <w:sz w:val="22"/>
          <w:szCs w:val="22"/>
          <w:lang w:eastAsia="de-CH"/>
        </w:rPr>
      </w:pPr>
      <w:hyperlink w:anchor="_Toc24643280" w:history="1">
        <w:r w:rsidR="001D5692" w:rsidRPr="00E1227A">
          <w:rPr>
            <w:rStyle w:val="Hyperlink"/>
            <w:noProof/>
            <w:lang w:val="en-US"/>
          </w:rPr>
          <w:t>2.4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psi_common_math_pkg</w:t>
        </w:r>
        <w:r w:rsidR="001D5692">
          <w:rPr>
            <w:noProof/>
            <w:webHidden/>
          </w:rPr>
          <w:tab/>
        </w:r>
        <w:r w:rsidR="001D5692">
          <w:rPr>
            <w:noProof/>
            <w:webHidden/>
          </w:rPr>
          <w:fldChar w:fldCharType="begin"/>
        </w:r>
        <w:r w:rsidR="001D5692">
          <w:rPr>
            <w:noProof/>
            <w:webHidden/>
          </w:rPr>
          <w:instrText xml:space="preserve"> PAGEREF _Toc24643280 \h </w:instrText>
        </w:r>
        <w:r w:rsidR="001D5692">
          <w:rPr>
            <w:noProof/>
            <w:webHidden/>
          </w:rPr>
        </w:r>
        <w:r w:rsidR="001D5692">
          <w:rPr>
            <w:noProof/>
            <w:webHidden/>
          </w:rPr>
          <w:fldChar w:fldCharType="separate"/>
        </w:r>
        <w:r w:rsidR="001D5692">
          <w:rPr>
            <w:noProof/>
            <w:webHidden/>
          </w:rPr>
          <w:t>11</w:t>
        </w:r>
        <w:r w:rsidR="001D5692">
          <w:rPr>
            <w:noProof/>
            <w:webHidden/>
          </w:rPr>
          <w:fldChar w:fldCharType="end"/>
        </w:r>
      </w:hyperlink>
    </w:p>
    <w:p w14:paraId="74C29F10" w14:textId="5036D6A0" w:rsidR="001D5692" w:rsidRDefault="00CD00C4">
      <w:pPr>
        <w:pStyle w:val="TOC1"/>
        <w:rPr>
          <w:rFonts w:asciiTheme="minorHAnsi" w:eastAsiaTheme="minorEastAsia" w:hAnsiTheme="minorHAnsi" w:cstheme="minorBidi"/>
          <w:noProof/>
          <w:sz w:val="22"/>
          <w:szCs w:val="22"/>
          <w:lang w:eastAsia="de-CH"/>
        </w:rPr>
      </w:pPr>
      <w:hyperlink w:anchor="_Toc24643281" w:history="1">
        <w:r w:rsidR="001D5692" w:rsidRPr="00E1227A">
          <w:rPr>
            <w:rStyle w:val="Hyperlink"/>
            <w:noProof/>
            <w:lang w:val="en-US"/>
          </w:rPr>
          <w:t>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Memories</w:t>
        </w:r>
        <w:r w:rsidR="001D5692">
          <w:rPr>
            <w:noProof/>
            <w:webHidden/>
          </w:rPr>
          <w:tab/>
        </w:r>
        <w:r w:rsidR="001D5692">
          <w:rPr>
            <w:noProof/>
            <w:webHidden/>
          </w:rPr>
          <w:fldChar w:fldCharType="begin"/>
        </w:r>
        <w:r w:rsidR="001D5692">
          <w:rPr>
            <w:noProof/>
            <w:webHidden/>
          </w:rPr>
          <w:instrText xml:space="preserve"> PAGEREF _Toc24643281 \h </w:instrText>
        </w:r>
        <w:r w:rsidR="001D5692">
          <w:rPr>
            <w:noProof/>
            <w:webHidden/>
          </w:rPr>
        </w:r>
        <w:r w:rsidR="001D5692">
          <w:rPr>
            <w:noProof/>
            <w:webHidden/>
          </w:rPr>
          <w:fldChar w:fldCharType="separate"/>
        </w:r>
        <w:r w:rsidR="001D5692">
          <w:rPr>
            <w:noProof/>
            <w:webHidden/>
          </w:rPr>
          <w:t>12</w:t>
        </w:r>
        <w:r w:rsidR="001D5692">
          <w:rPr>
            <w:noProof/>
            <w:webHidden/>
          </w:rPr>
          <w:fldChar w:fldCharType="end"/>
        </w:r>
      </w:hyperlink>
    </w:p>
    <w:p w14:paraId="695D2B1C" w14:textId="0F01ED24" w:rsidR="001D5692" w:rsidRDefault="00CD00C4">
      <w:pPr>
        <w:pStyle w:val="TOC2"/>
        <w:rPr>
          <w:rFonts w:asciiTheme="minorHAnsi" w:eastAsiaTheme="minorEastAsia" w:hAnsiTheme="minorHAnsi" w:cstheme="minorBidi"/>
          <w:noProof/>
          <w:sz w:val="22"/>
          <w:szCs w:val="22"/>
          <w:lang w:eastAsia="de-CH"/>
        </w:rPr>
      </w:pPr>
      <w:hyperlink w:anchor="_Toc24643282" w:history="1">
        <w:r w:rsidR="001D5692" w:rsidRPr="00E1227A">
          <w:rPr>
            <w:rStyle w:val="Hyperlink"/>
            <w:noProof/>
            <w:lang w:val="en-US"/>
          </w:rPr>
          <w:t>3.1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psi_common_sdp_ram</w:t>
        </w:r>
        <w:r w:rsidR="001D5692">
          <w:rPr>
            <w:noProof/>
            <w:webHidden/>
          </w:rPr>
          <w:tab/>
        </w:r>
        <w:r w:rsidR="001D5692">
          <w:rPr>
            <w:noProof/>
            <w:webHidden/>
          </w:rPr>
          <w:fldChar w:fldCharType="begin"/>
        </w:r>
        <w:r w:rsidR="001D5692">
          <w:rPr>
            <w:noProof/>
            <w:webHidden/>
          </w:rPr>
          <w:instrText xml:space="preserve"> PAGEREF _Toc24643282 \h </w:instrText>
        </w:r>
        <w:r w:rsidR="001D5692">
          <w:rPr>
            <w:noProof/>
            <w:webHidden/>
          </w:rPr>
        </w:r>
        <w:r w:rsidR="001D5692">
          <w:rPr>
            <w:noProof/>
            <w:webHidden/>
          </w:rPr>
          <w:fldChar w:fldCharType="separate"/>
        </w:r>
        <w:r w:rsidR="001D5692">
          <w:rPr>
            <w:noProof/>
            <w:webHidden/>
          </w:rPr>
          <w:t>12</w:t>
        </w:r>
        <w:r w:rsidR="001D5692">
          <w:rPr>
            <w:noProof/>
            <w:webHidden/>
          </w:rPr>
          <w:fldChar w:fldCharType="end"/>
        </w:r>
      </w:hyperlink>
    </w:p>
    <w:p w14:paraId="364BCC94" w14:textId="27340C99" w:rsidR="001D5692" w:rsidRDefault="00CD00C4">
      <w:pPr>
        <w:pStyle w:val="TOC2"/>
        <w:rPr>
          <w:rFonts w:asciiTheme="minorHAnsi" w:eastAsiaTheme="minorEastAsia" w:hAnsiTheme="minorHAnsi" w:cstheme="minorBidi"/>
          <w:noProof/>
          <w:sz w:val="22"/>
          <w:szCs w:val="22"/>
          <w:lang w:eastAsia="de-CH"/>
        </w:rPr>
      </w:pPr>
      <w:hyperlink w:anchor="_Toc24643283" w:history="1">
        <w:r w:rsidR="001D5692" w:rsidRPr="00E1227A">
          <w:rPr>
            <w:rStyle w:val="Hyperlink"/>
            <w:noProof/>
            <w:lang w:val="en-US"/>
          </w:rPr>
          <w:t>3.2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psi_common_sp_ram_be</w:t>
        </w:r>
        <w:r w:rsidR="001D5692">
          <w:rPr>
            <w:noProof/>
            <w:webHidden/>
          </w:rPr>
          <w:tab/>
        </w:r>
        <w:r w:rsidR="001D5692">
          <w:rPr>
            <w:noProof/>
            <w:webHidden/>
          </w:rPr>
          <w:fldChar w:fldCharType="begin"/>
        </w:r>
        <w:r w:rsidR="001D5692">
          <w:rPr>
            <w:noProof/>
            <w:webHidden/>
          </w:rPr>
          <w:instrText xml:space="preserve"> PAGEREF _Toc24643283 \h </w:instrText>
        </w:r>
        <w:r w:rsidR="001D5692">
          <w:rPr>
            <w:noProof/>
            <w:webHidden/>
          </w:rPr>
        </w:r>
        <w:r w:rsidR="001D5692">
          <w:rPr>
            <w:noProof/>
            <w:webHidden/>
          </w:rPr>
          <w:fldChar w:fldCharType="separate"/>
        </w:r>
        <w:r w:rsidR="001D5692">
          <w:rPr>
            <w:noProof/>
            <w:webHidden/>
          </w:rPr>
          <w:t>13</w:t>
        </w:r>
        <w:r w:rsidR="001D5692">
          <w:rPr>
            <w:noProof/>
            <w:webHidden/>
          </w:rPr>
          <w:fldChar w:fldCharType="end"/>
        </w:r>
      </w:hyperlink>
    </w:p>
    <w:p w14:paraId="14F429D4" w14:textId="6B12C970" w:rsidR="001D5692" w:rsidRDefault="00CD00C4">
      <w:pPr>
        <w:pStyle w:val="TOC2"/>
        <w:rPr>
          <w:rFonts w:asciiTheme="minorHAnsi" w:eastAsiaTheme="minorEastAsia" w:hAnsiTheme="minorHAnsi" w:cstheme="minorBidi"/>
          <w:noProof/>
          <w:sz w:val="22"/>
          <w:szCs w:val="22"/>
          <w:lang w:eastAsia="de-CH"/>
        </w:rPr>
      </w:pPr>
      <w:hyperlink w:anchor="_Toc24643284" w:history="1">
        <w:r w:rsidR="001D5692" w:rsidRPr="00E1227A">
          <w:rPr>
            <w:rStyle w:val="Hyperlink"/>
            <w:noProof/>
            <w:lang w:val="en-US"/>
          </w:rPr>
          <w:t>3.3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psi_common_tdp_ram</w:t>
        </w:r>
        <w:r w:rsidR="001D5692">
          <w:rPr>
            <w:noProof/>
            <w:webHidden/>
          </w:rPr>
          <w:tab/>
        </w:r>
        <w:r w:rsidR="001D5692">
          <w:rPr>
            <w:noProof/>
            <w:webHidden/>
          </w:rPr>
          <w:fldChar w:fldCharType="begin"/>
        </w:r>
        <w:r w:rsidR="001D5692">
          <w:rPr>
            <w:noProof/>
            <w:webHidden/>
          </w:rPr>
          <w:instrText xml:space="preserve"> PAGEREF _Toc24643284 \h </w:instrText>
        </w:r>
        <w:r w:rsidR="001D5692">
          <w:rPr>
            <w:noProof/>
            <w:webHidden/>
          </w:rPr>
        </w:r>
        <w:r w:rsidR="001D5692">
          <w:rPr>
            <w:noProof/>
            <w:webHidden/>
          </w:rPr>
          <w:fldChar w:fldCharType="separate"/>
        </w:r>
        <w:r w:rsidR="001D5692">
          <w:rPr>
            <w:noProof/>
            <w:webHidden/>
          </w:rPr>
          <w:t>14</w:t>
        </w:r>
        <w:r w:rsidR="001D5692">
          <w:rPr>
            <w:noProof/>
            <w:webHidden/>
          </w:rPr>
          <w:fldChar w:fldCharType="end"/>
        </w:r>
      </w:hyperlink>
    </w:p>
    <w:p w14:paraId="75F5583E" w14:textId="42D64F33" w:rsidR="001D5692" w:rsidRDefault="00CD00C4">
      <w:pPr>
        <w:pStyle w:val="TOC2"/>
        <w:rPr>
          <w:rFonts w:asciiTheme="minorHAnsi" w:eastAsiaTheme="minorEastAsia" w:hAnsiTheme="minorHAnsi" w:cstheme="minorBidi"/>
          <w:noProof/>
          <w:sz w:val="22"/>
          <w:szCs w:val="22"/>
          <w:lang w:eastAsia="de-CH"/>
        </w:rPr>
      </w:pPr>
      <w:hyperlink w:anchor="_Toc24643285" w:history="1">
        <w:r w:rsidR="001D5692" w:rsidRPr="00E1227A">
          <w:rPr>
            <w:rStyle w:val="Hyperlink"/>
            <w:noProof/>
            <w:lang w:val="en-US"/>
          </w:rPr>
          <w:t>3.4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psi_common_tdp_ram_be</w:t>
        </w:r>
        <w:r w:rsidR="001D5692">
          <w:rPr>
            <w:noProof/>
            <w:webHidden/>
          </w:rPr>
          <w:tab/>
        </w:r>
        <w:r w:rsidR="001D5692">
          <w:rPr>
            <w:noProof/>
            <w:webHidden/>
          </w:rPr>
          <w:fldChar w:fldCharType="begin"/>
        </w:r>
        <w:r w:rsidR="001D5692">
          <w:rPr>
            <w:noProof/>
            <w:webHidden/>
          </w:rPr>
          <w:instrText xml:space="preserve"> PAGEREF _Toc24643285 \h </w:instrText>
        </w:r>
        <w:r w:rsidR="001D5692">
          <w:rPr>
            <w:noProof/>
            <w:webHidden/>
          </w:rPr>
        </w:r>
        <w:r w:rsidR="001D5692">
          <w:rPr>
            <w:noProof/>
            <w:webHidden/>
          </w:rPr>
          <w:fldChar w:fldCharType="separate"/>
        </w:r>
        <w:r w:rsidR="001D5692">
          <w:rPr>
            <w:noProof/>
            <w:webHidden/>
          </w:rPr>
          <w:t>15</w:t>
        </w:r>
        <w:r w:rsidR="001D5692">
          <w:rPr>
            <w:noProof/>
            <w:webHidden/>
          </w:rPr>
          <w:fldChar w:fldCharType="end"/>
        </w:r>
      </w:hyperlink>
    </w:p>
    <w:p w14:paraId="6047457F" w14:textId="20BACA9B" w:rsidR="001D5692" w:rsidRDefault="00CD00C4">
      <w:pPr>
        <w:pStyle w:val="TOC1"/>
        <w:rPr>
          <w:rFonts w:asciiTheme="minorHAnsi" w:eastAsiaTheme="minorEastAsia" w:hAnsiTheme="minorHAnsi" w:cstheme="minorBidi"/>
          <w:noProof/>
          <w:sz w:val="22"/>
          <w:szCs w:val="22"/>
          <w:lang w:eastAsia="de-CH"/>
        </w:rPr>
      </w:pPr>
      <w:hyperlink w:anchor="_Toc24643286" w:history="1">
        <w:r w:rsidR="001D5692" w:rsidRPr="00E1227A">
          <w:rPr>
            <w:rStyle w:val="Hyperlink"/>
            <w:noProof/>
            <w:lang w:val="en-US"/>
          </w:rPr>
          <w:t>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FIFOs</w:t>
        </w:r>
        <w:r w:rsidR="001D5692">
          <w:rPr>
            <w:noProof/>
            <w:webHidden/>
          </w:rPr>
          <w:tab/>
        </w:r>
        <w:r w:rsidR="001D5692">
          <w:rPr>
            <w:noProof/>
            <w:webHidden/>
          </w:rPr>
          <w:fldChar w:fldCharType="begin"/>
        </w:r>
        <w:r w:rsidR="001D5692">
          <w:rPr>
            <w:noProof/>
            <w:webHidden/>
          </w:rPr>
          <w:instrText xml:space="preserve"> PAGEREF _Toc24643286 \h </w:instrText>
        </w:r>
        <w:r w:rsidR="001D5692">
          <w:rPr>
            <w:noProof/>
            <w:webHidden/>
          </w:rPr>
        </w:r>
        <w:r w:rsidR="001D5692">
          <w:rPr>
            <w:noProof/>
            <w:webHidden/>
          </w:rPr>
          <w:fldChar w:fldCharType="separate"/>
        </w:r>
        <w:r w:rsidR="001D5692">
          <w:rPr>
            <w:noProof/>
            <w:webHidden/>
          </w:rPr>
          <w:t>16</w:t>
        </w:r>
        <w:r w:rsidR="001D5692">
          <w:rPr>
            <w:noProof/>
            <w:webHidden/>
          </w:rPr>
          <w:fldChar w:fldCharType="end"/>
        </w:r>
      </w:hyperlink>
    </w:p>
    <w:p w14:paraId="29420675" w14:textId="1F136275" w:rsidR="001D5692" w:rsidRDefault="00CD00C4">
      <w:pPr>
        <w:pStyle w:val="TOC2"/>
        <w:rPr>
          <w:rFonts w:asciiTheme="minorHAnsi" w:eastAsiaTheme="minorEastAsia" w:hAnsiTheme="minorHAnsi" w:cstheme="minorBidi"/>
          <w:noProof/>
          <w:sz w:val="22"/>
          <w:szCs w:val="22"/>
          <w:lang w:eastAsia="de-CH"/>
        </w:rPr>
      </w:pPr>
      <w:hyperlink w:anchor="_Toc24643287" w:history="1">
        <w:r w:rsidR="001D5692" w:rsidRPr="00E1227A">
          <w:rPr>
            <w:rStyle w:val="Hyperlink"/>
            <w:noProof/>
            <w:lang w:val="en-US"/>
          </w:rPr>
          <w:t>4.1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psi_common_async_fifo</w:t>
        </w:r>
        <w:r w:rsidR="001D5692">
          <w:rPr>
            <w:noProof/>
            <w:webHidden/>
          </w:rPr>
          <w:tab/>
        </w:r>
        <w:r w:rsidR="001D5692">
          <w:rPr>
            <w:noProof/>
            <w:webHidden/>
          </w:rPr>
          <w:fldChar w:fldCharType="begin"/>
        </w:r>
        <w:r w:rsidR="001D5692">
          <w:rPr>
            <w:noProof/>
            <w:webHidden/>
          </w:rPr>
          <w:instrText xml:space="preserve"> PAGEREF _Toc24643287 \h </w:instrText>
        </w:r>
        <w:r w:rsidR="001D5692">
          <w:rPr>
            <w:noProof/>
            <w:webHidden/>
          </w:rPr>
        </w:r>
        <w:r w:rsidR="001D5692">
          <w:rPr>
            <w:noProof/>
            <w:webHidden/>
          </w:rPr>
          <w:fldChar w:fldCharType="separate"/>
        </w:r>
        <w:r w:rsidR="001D5692">
          <w:rPr>
            <w:noProof/>
            <w:webHidden/>
          </w:rPr>
          <w:t>16</w:t>
        </w:r>
        <w:r w:rsidR="001D5692">
          <w:rPr>
            <w:noProof/>
            <w:webHidden/>
          </w:rPr>
          <w:fldChar w:fldCharType="end"/>
        </w:r>
      </w:hyperlink>
    </w:p>
    <w:p w14:paraId="64FE90DE" w14:textId="47B256A3" w:rsidR="001D5692" w:rsidRDefault="00CD00C4">
      <w:pPr>
        <w:pStyle w:val="TOC2"/>
        <w:rPr>
          <w:rFonts w:asciiTheme="minorHAnsi" w:eastAsiaTheme="minorEastAsia" w:hAnsiTheme="minorHAnsi" w:cstheme="minorBidi"/>
          <w:noProof/>
          <w:sz w:val="22"/>
          <w:szCs w:val="22"/>
          <w:lang w:eastAsia="de-CH"/>
        </w:rPr>
      </w:pPr>
      <w:hyperlink w:anchor="_Toc24643288" w:history="1">
        <w:r w:rsidR="001D5692" w:rsidRPr="00E1227A">
          <w:rPr>
            <w:rStyle w:val="Hyperlink"/>
            <w:noProof/>
            <w:lang w:val="en-US"/>
          </w:rPr>
          <w:t>4.2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psi_common_sync_fifo</w:t>
        </w:r>
        <w:r w:rsidR="001D5692">
          <w:rPr>
            <w:noProof/>
            <w:webHidden/>
          </w:rPr>
          <w:tab/>
        </w:r>
        <w:r w:rsidR="001D5692">
          <w:rPr>
            <w:noProof/>
            <w:webHidden/>
          </w:rPr>
          <w:fldChar w:fldCharType="begin"/>
        </w:r>
        <w:r w:rsidR="001D5692">
          <w:rPr>
            <w:noProof/>
            <w:webHidden/>
          </w:rPr>
          <w:instrText xml:space="preserve"> PAGEREF _Toc24643288 \h </w:instrText>
        </w:r>
        <w:r w:rsidR="001D5692">
          <w:rPr>
            <w:noProof/>
            <w:webHidden/>
          </w:rPr>
        </w:r>
        <w:r w:rsidR="001D5692">
          <w:rPr>
            <w:noProof/>
            <w:webHidden/>
          </w:rPr>
          <w:fldChar w:fldCharType="separate"/>
        </w:r>
        <w:r w:rsidR="001D5692">
          <w:rPr>
            <w:noProof/>
            <w:webHidden/>
          </w:rPr>
          <w:t>19</w:t>
        </w:r>
        <w:r w:rsidR="001D5692">
          <w:rPr>
            <w:noProof/>
            <w:webHidden/>
          </w:rPr>
          <w:fldChar w:fldCharType="end"/>
        </w:r>
      </w:hyperlink>
    </w:p>
    <w:p w14:paraId="150870BD" w14:textId="1EE3990B" w:rsidR="001D5692" w:rsidRDefault="00CD00C4">
      <w:pPr>
        <w:pStyle w:val="TOC1"/>
        <w:rPr>
          <w:rFonts w:asciiTheme="minorHAnsi" w:eastAsiaTheme="minorEastAsia" w:hAnsiTheme="minorHAnsi" w:cstheme="minorBidi"/>
          <w:noProof/>
          <w:sz w:val="22"/>
          <w:szCs w:val="22"/>
          <w:lang w:eastAsia="de-CH"/>
        </w:rPr>
      </w:pPr>
      <w:hyperlink w:anchor="_Toc24643289" w:history="1">
        <w:r w:rsidR="001D5692" w:rsidRPr="00E1227A">
          <w:rPr>
            <w:rStyle w:val="Hyperlink"/>
            <w:noProof/>
            <w:lang w:val="en-US"/>
          </w:rPr>
          <w:t>5</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Clock Crossings</w:t>
        </w:r>
        <w:r w:rsidR="001D5692">
          <w:rPr>
            <w:noProof/>
            <w:webHidden/>
          </w:rPr>
          <w:tab/>
        </w:r>
        <w:r w:rsidR="001D5692">
          <w:rPr>
            <w:noProof/>
            <w:webHidden/>
          </w:rPr>
          <w:fldChar w:fldCharType="begin"/>
        </w:r>
        <w:r w:rsidR="001D5692">
          <w:rPr>
            <w:noProof/>
            <w:webHidden/>
          </w:rPr>
          <w:instrText xml:space="preserve"> PAGEREF _Toc24643289 \h </w:instrText>
        </w:r>
        <w:r w:rsidR="001D5692">
          <w:rPr>
            <w:noProof/>
            <w:webHidden/>
          </w:rPr>
        </w:r>
        <w:r w:rsidR="001D5692">
          <w:rPr>
            <w:noProof/>
            <w:webHidden/>
          </w:rPr>
          <w:fldChar w:fldCharType="separate"/>
        </w:r>
        <w:r w:rsidR="001D5692">
          <w:rPr>
            <w:noProof/>
            <w:webHidden/>
          </w:rPr>
          <w:t>21</w:t>
        </w:r>
        <w:r w:rsidR="001D5692">
          <w:rPr>
            <w:noProof/>
            <w:webHidden/>
          </w:rPr>
          <w:fldChar w:fldCharType="end"/>
        </w:r>
      </w:hyperlink>
    </w:p>
    <w:p w14:paraId="7FD9BF33" w14:textId="04695923" w:rsidR="001D5692" w:rsidRDefault="00CD00C4">
      <w:pPr>
        <w:pStyle w:val="TOC2"/>
        <w:rPr>
          <w:rFonts w:asciiTheme="minorHAnsi" w:eastAsiaTheme="minorEastAsia" w:hAnsiTheme="minorHAnsi" w:cstheme="minorBidi"/>
          <w:noProof/>
          <w:sz w:val="22"/>
          <w:szCs w:val="22"/>
          <w:lang w:eastAsia="de-CH"/>
        </w:rPr>
      </w:pPr>
      <w:hyperlink w:anchor="_Toc24643290" w:history="1">
        <w:r w:rsidR="001D5692" w:rsidRPr="00E1227A">
          <w:rPr>
            <w:rStyle w:val="Hyperlink"/>
            <w:noProof/>
            <w:lang w:val="en-US"/>
          </w:rPr>
          <w:t>5.1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psi_common_pulse_cc</w:t>
        </w:r>
        <w:r w:rsidR="001D5692">
          <w:rPr>
            <w:noProof/>
            <w:webHidden/>
          </w:rPr>
          <w:tab/>
        </w:r>
        <w:r w:rsidR="001D5692">
          <w:rPr>
            <w:noProof/>
            <w:webHidden/>
          </w:rPr>
          <w:fldChar w:fldCharType="begin"/>
        </w:r>
        <w:r w:rsidR="001D5692">
          <w:rPr>
            <w:noProof/>
            <w:webHidden/>
          </w:rPr>
          <w:instrText xml:space="preserve"> PAGEREF _Toc24643290 \h </w:instrText>
        </w:r>
        <w:r w:rsidR="001D5692">
          <w:rPr>
            <w:noProof/>
            <w:webHidden/>
          </w:rPr>
        </w:r>
        <w:r w:rsidR="001D5692">
          <w:rPr>
            <w:noProof/>
            <w:webHidden/>
          </w:rPr>
          <w:fldChar w:fldCharType="separate"/>
        </w:r>
        <w:r w:rsidR="001D5692">
          <w:rPr>
            <w:noProof/>
            <w:webHidden/>
          </w:rPr>
          <w:t>21</w:t>
        </w:r>
        <w:r w:rsidR="001D5692">
          <w:rPr>
            <w:noProof/>
            <w:webHidden/>
          </w:rPr>
          <w:fldChar w:fldCharType="end"/>
        </w:r>
      </w:hyperlink>
    </w:p>
    <w:p w14:paraId="5F88FEBD" w14:textId="3D3EE800" w:rsidR="001D5692" w:rsidRDefault="00CD00C4">
      <w:pPr>
        <w:pStyle w:val="TOC2"/>
        <w:rPr>
          <w:rFonts w:asciiTheme="minorHAnsi" w:eastAsiaTheme="minorEastAsia" w:hAnsiTheme="minorHAnsi" w:cstheme="minorBidi"/>
          <w:noProof/>
          <w:sz w:val="22"/>
          <w:szCs w:val="22"/>
          <w:lang w:eastAsia="de-CH"/>
        </w:rPr>
      </w:pPr>
      <w:hyperlink w:anchor="_Toc24643291" w:history="1">
        <w:r w:rsidR="001D5692" w:rsidRPr="00E1227A">
          <w:rPr>
            <w:rStyle w:val="Hyperlink"/>
            <w:noProof/>
            <w:lang w:val="en-US"/>
          </w:rPr>
          <w:t>5.2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psi_common_simple_cc</w:t>
        </w:r>
        <w:r w:rsidR="001D5692">
          <w:rPr>
            <w:noProof/>
            <w:webHidden/>
          </w:rPr>
          <w:tab/>
        </w:r>
        <w:r w:rsidR="001D5692">
          <w:rPr>
            <w:noProof/>
            <w:webHidden/>
          </w:rPr>
          <w:fldChar w:fldCharType="begin"/>
        </w:r>
        <w:r w:rsidR="001D5692">
          <w:rPr>
            <w:noProof/>
            <w:webHidden/>
          </w:rPr>
          <w:instrText xml:space="preserve"> PAGEREF _Toc24643291 \h </w:instrText>
        </w:r>
        <w:r w:rsidR="001D5692">
          <w:rPr>
            <w:noProof/>
            <w:webHidden/>
          </w:rPr>
        </w:r>
        <w:r w:rsidR="001D5692">
          <w:rPr>
            <w:noProof/>
            <w:webHidden/>
          </w:rPr>
          <w:fldChar w:fldCharType="separate"/>
        </w:r>
        <w:r w:rsidR="001D5692">
          <w:rPr>
            <w:noProof/>
            <w:webHidden/>
          </w:rPr>
          <w:t>23</w:t>
        </w:r>
        <w:r w:rsidR="001D5692">
          <w:rPr>
            <w:noProof/>
            <w:webHidden/>
          </w:rPr>
          <w:fldChar w:fldCharType="end"/>
        </w:r>
      </w:hyperlink>
    </w:p>
    <w:p w14:paraId="25A17234" w14:textId="77ED98F0" w:rsidR="001D5692" w:rsidRDefault="00CD00C4">
      <w:pPr>
        <w:pStyle w:val="TOC2"/>
        <w:rPr>
          <w:rFonts w:asciiTheme="minorHAnsi" w:eastAsiaTheme="minorEastAsia" w:hAnsiTheme="minorHAnsi" w:cstheme="minorBidi"/>
          <w:noProof/>
          <w:sz w:val="22"/>
          <w:szCs w:val="22"/>
          <w:lang w:eastAsia="de-CH"/>
        </w:rPr>
      </w:pPr>
      <w:hyperlink w:anchor="_Toc24643292" w:history="1">
        <w:r w:rsidR="001D5692" w:rsidRPr="00E1227A">
          <w:rPr>
            <w:rStyle w:val="Hyperlink"/>
            <w:noProof/>
            <w:lang w:val="en-US"/>
          </w:rPr>
          <w:t>5.3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psi_common_status_cc</w:t>
        </w:r>
        <w:r w:rsidR="001D5692">
          <w:rPr>
            <w:noProof/>
            <w:webHidden/>
          </w:rPr>
          <w:tab/>
        </w:r>
        <w:r w:rsidR="001D5692">
          <w:rPr>
            <w:noProof/>
            <w:webHidden/>
          </w:rPr>
          <w:fldChar w:fldCharType="begin"/>
        </w:r>
        <w:r w:rsidR="001D5692">
          <w:rPr>
            <w:noProof/>
            <w:webHidden/>
          </w:rPr>
          <w:instrText xml:space="preserve"> PAGEREF _Toc24643292 \h </w:instrText>
        </w:r>
        <w:r w:rsidR="001D5692">
          <w:rPr>
            <w:noProof/>
            <w:webHidden/>
          </w:rPr>
        </w:r>
        <w:r w:rsidR="001D5692">
          <w:rPr>
            <w:noProof/>
            <w:webHidden/>
          </w:rPr>
          <w:fldChar w:fldCharType="separate"/>
        </w:r>
        <w:r w:rsidR="001D5692">
          <w:rPr>
            <w:noProof/>
            <w:webHidden/>
          </w:rPr>
          <w:t>25</w:t>
        </w:r>
        <w:r w:rsidR="001D5692">
          <w:rPr>
            <w:noProof/>
            <w:webHidden/>
          </w:rPr>
          <w:fldChar w:fldCharType="end"/>
        </w:r>
      </w:hyperlink>
    </w:p>
    <w:p w14:paraId="3DA6EAB1" w14:textId="386B627F" w:rsidR="001D5692" w:rsidRDefault="00CD00C4">
      <w:pPr>
        <w:pStyle w:val="TOC2"/>
        <w:rPr>
          <w:rFonts w:asciiTheme="minorHAnsi" w:eastAsiaTheme="minorEastAsia" w:hAnsiTheme="minorHAnsi" w:cstheme="minorBidi"/>
          <w:noProof/>
          <w:sz w:val="22"/>
          <w:szCs w:val="22"/>
          <w:lang w:eastAsia="de-CH"/>
        </w:rPr>
      </w:pPr>
      <w:hyperlink w:anchor="_Toc24643293" w:history="1">
        <w:r w:rsidR="001D5692" w:rsidRPr="00E1227A">
          <w:rPr>
            <w:rStyle w:val="Hyperlink"/>
            <w:noProof/>
            <w:lang w:val="en-US"/>
          </w:rPr>
          <w:t>5.4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psi_common_sync_cc_n2xn</w:t>
        </w:r>
        <w:r w:rsidR="001D5692">
          <w:rPr>
            <w:noProof/>
            <w:webHidden/>
          </w:rPr>
          <w:tab/>
        </w:r>
        <w:r w:rsidR="001D5692">
          <w:rPr>
            <w:noProof/>
            <w:webHidden/>
          </w:rPr>
          <w:fldChar w:fldCharType="begin"/>
        </w:r>
        <w:r w:rsidR="001D5692">
          <w:rPr>
            <w:noProof/>
            <w:webHidden/>
          </w:rPr>
          <w:instrText xml:space="preserve"> PAGEREF _Toc24643293 \h </w:instrText>
        </w:r>
        <w:r w:rsidR="001D5692">
          <w:rPr>
            <w:noProof/>
            <w:webHidden/>
          </w:rPr>
        </w:r>
        <w:r w:rsidR="001D5692">
          <w:rPr>
            <w:noProof/>
            <w:webHidden/>
          </w:rPr>
          <w:fldChar w:fldCharType="separate"/>
        </w:r>
        <w:r w:rsidR="001D5692">
          <w:rPr>
            <w:noProof/>
            <w:webHidden/>
          </w:rPr>
          <w:t>27</w:t>
        </w:r>
        <w:r w:rsidR="001D5692">
          <w:rPr>
            <w:noProof/>
            <w:webHidden/>
          </w:rPr>
          <w:fldChar w:fldCharType="end"/>
        </w:r>
      </w:hyperlink>
    </w:p>
    <w:p w14:paraId="47864BD0" w14:textId="61C303E8" w:rsidR="001D5692" w:rsidRDefault="00CD00C4">
      <w:pPr>
        <w:pStyle w:val="TOC2"/>
        <w:rPr>
          <w:rFonts w:asciiTheme="minorHAnsi" w:eastAsiaTheme="minorEastAsia" w:hAnsiTheme="minorHAnsi" w:cstheme="minorBidi"/>
          <w:noProof/>
          <w:sz w:val="22"/>
          <w:szCs w:val="22"/>
          <w:lang w:eastAsia="de-CH"/>
        </w:rPr>
      </w:pPr>
      <w:hyperlink w:anchor="_Toc24643294" w:history="1">
        <w:r w:rsidR="001D5692" w:rsidRPr="00E1227A">
          <w:rPr>
            <w:rStyle w:val="Hyperlink"/>
            <w:noProof/>
            <w:lang w:val="en-US"/>
          </w:rPr>
          <w:t>5.5</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psi_common_sync_cc_xn2n</w:t>
        </w:r>
        <w:r w:rsidR="001D5692">
          <w:rPr>
            <w:noProof/>
            <w:webHidden/>
          </w:rPr>
          <w:tab/>
        </w:r>
        <w:r w:rsidR="001D5692">
          <w:rPr>
            <w:noProof/>
            <w:webHidden/>
          </w:rPr>
          <w:fldChar w:fldCharType="begin"/>
        </w:r>
        <w:r w:rsidR="001D5692">
          <w:rPr>
            <w:noProof/>
            <w:webHidden/>
          </w:rPr>
          <w:instrText xml:space="preserve"> PAGEREF _Toc24643294 \h </w:instrText>
        </w:r>
        <w:r w:rsidR="001D5692">
          <w:rPr>
            <w:noProof/>
            <w:webHidden/>
          </w:rPr>
        </w:r>
        <w:r w:rsidR="001D5692">
          <w:rPr>
            <w:noProof/>
            <w:webHidden/>
          </w:rPr>
          <w:fldChar w:fldCharType="separate"/>
        </w:r>
        <w:r w:rsidR="001D5692">
          <w:rPr>
            <w:noProof/>
            <w:webHidden/>
          </w:rPr>
          <w:t>28</w:t>
        </w:r>
        <w:r w:rsidR="001D5692">
          <w:rPr>
            <w:noProof/>
            <w:webHidden/>
          </w:rPr>
          <w:fldChar w:fldCharType="end"/>
        </w:r>
      </w:hyperlink>
    </w:p>
    <w:p w14:paraId="0617374B" w14:textId="06E0E405" w:rsidR="001D5692" w:rsidRDefault="00CD00C4">
      <w:pPr>
        <w:pStyle w:val="TOC2"/>
        <w:rPr>
          <w:rFonts w:asciiTheme="minorHAnsi" w:eastAsiaTheme="minorEastAsia" w:hAnsiTheme="minorHAnsi" w:cstheme="minorBidi"/>
          <w:noProof/>
          <w:sz w:val="22"/>
          <w:szCs w:val="22"/>
          <w:lang w:eastAsia="de-CH"/>
        </w:rPr>
      </w:pPr>
      <w:hyperlink w:anchor="_Toc24643295" w:history="1">
        <w:r w:rsidR="001D5692" w:rsidRPr="00E1227A">
          <w:rPr>
            <w:rStyle w:val="Hyperlink"/>
            <w:noProof/>
            <w:lang w:val="en-US"/>
          </w:rPr>
          <w:t>5.6</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psi_common_bit_cc</w:t>
        </w:r>
        <w:r w:rsidR="001D5692">
          <w:rPr>
            <w:noProof/>
            <w:webHidden/>
          </w:rPr>
          <w:tab/>
        </w:r>
        <w:r w:rsidR="001D5692">
          <w:rPr>
            <w:noProof/>
            <w:webHidden/>
          </w:rPr>
          <w:fldChar w:fldCharType="begin"/>
        </w:r>
        <w:r w:rsidR="001D5692">
          <w:rPr>
            <w:noProof/>
            <w:webHidden/>
          </w:rPr>
          <w:instrText xml:space="preserve"> PAGEREF _Toc24643295 \h </w:instrText>
        </w:r>
        <w:r w:rsidR="001D5692">
          <w:rPr>
            <w:noProof/>
            <w:webHidden/>
          </w:rPr>
        </w:r>
        <w:r w:rsidR="001D5692">
          <w:rPr>
            <w:noProof/>
            <w:webHidden/>
          </w:rPr>
          <w:fldChar w:fldCharType="separate"/>
        </w:r>
        <w:r w:rsidR="001D5692">
          <w:rPr>
            <w:noProof/>
            <w:webHidden/>
          </w:rPr>
          <w:t>29</w:t>
        </w:r>
        <w:r w:rsidR="001D5692">
          <w:rPr>
            <w:noProof/>
            <w:webHidden/>
          </w:rPr>
          <w:fldChar w:fldCharType="end"/>
        </w:r>
      </w:hyperlink>
    </w:p>
    <w:p w14:paraId="43B0EBB9" w14:textId="7B833C6E" w:rsidR="001D5692" w:rsidRDefault="00CD00C4">
      <w:pPr>
        <w:pStyle w:val="TOC2"/>
        <w:rPr>
          <w:rFonts w:asciiTheme="minorHAnsi" w:eastAsiaTheme="minorEastAsia" w:hAnsiTheme="minorHAnsi" w:cstheme="minorBidi"/>
          <w:noProof/>
          <w:sz w:val="22"/>
          <w:szCs w:val="22"/>
          <w:lang w:eastAsia="de-CH"/>
        </w:rPr>
      </w:pPr>
      <w:hyperlink w:anchor="_Toc24643296" w:history="1">
        <w:r w:rsidR="001D5692" w:rsidRPr="00E1227A">
          <w:rPr>
            <w:rStyle w:val="Hyperlink"/>
            <w:noProof/>
            <w:lang w:val="en-US"/>
          </w:rPr>
          <w:t>5.7</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Other Components that can be used as Clock Crossings</w:t>
        </w:r>
        <w:r w:rsidR="001D5692">
          <w:rPr>
            <w:noProof/>
            <w:webHidden/>
          </w:rPr>
          <w:tab/>
        </w:r>
        <w:r w:rsidR="001D5692">
          <w:rPr>
            <w:noProof/>
            <w:webHidden/>
          </w:rPr>
          <w:fldChar w:fldCharType="begin"/>
        </w:r>
        <w:r w:rsidR="001D5692">
          <w:rPr>
            <w:noProof/>
            <w:webHidden/>
          </w:rPr>
          <w:instrText xml:space="preserve"> PAGEREF _Toc24643296 \h </w:instrText>
        </w:r>
        <w:r w:rsidR="001D5692">
          <w:rPr>
            <w:noProof/>
            <w:webHidden/>
          </w:rPr>
        </w:r>
        <w:r w:rsidR="001D5692">
          <w:rPr>
            <w:noProof/>
            <w:webHidden/>
          </w:rPr>
          <w:fldChar w:fldCharType="separate"/>
        </w:r>
        <w:r w:rsidR="001D5692">
          <w:rPr>
            <w:noProof/>
            <w:webHidden/>
          </w:rPr>
          <w:t>29</w:t>
        </w:r>
        <w:r w:rsidR="001D5692">
          <w:rPr>
            <w:noProof/>
            <w:webHidden/>
          </w:rPr>
          <w:fldChar w:fldCharType="end"/>
        </w:r>
      </w:hyperlink>
    </w:p>
    <w:p w14:paraId="754FE9E0" w14:textId="73A7661C" w:rsidR="001D5692" w:rsidRDefault="00CD00C4">
      <w:pPr>
        <w:pStyle w:val="TOC1"/>
        <w:rPr>
          <w:rFonts w:asciiTheme="minorHAnsi" w:eastAsiaTheme="minorEastAsia" w:hAnsiTheme="minorHAnsi" w:cstheme="minorBidi"/>
          <w:noProof/>
          <w:sz w:val="22"/>
          <w:szCs w:val="22"/>
          <w:lang w:eastAsia="de-CH"/>
        </w:rPr>
      </w:pPr>
      <w:hyperlink w:anchor="_Toc24643297" w:history="1">
        <w:r w:rsidR="001D5692" w:rsidRPr="00E1227A">
          <w:rPr>
            <w:rStyle w:val="Hyperlink"/>
            <w:noProof/>
            <w:lang w:val="en-US"/>
          </w:rPr>
          <w:t>6</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Timing</w:t>
        </w:r>
        <w:r w:rsidR="001D5692">
          <w:rPr>
            <w:noProof/>
            <w:webHidden/>
          </w:rPr>
          <w:tab/>
        </w:r>
        <w:r w:rsidR="001D5692">
          <w:rPr>
            <w:noProof/>
            <w:webHidden/>
          </w:rPr>
          <w:fldChar w:fldCharType="begin"/>
        </w:r>
        <w:r w:rsidR="001D5692">
          <w:rPr>
            <w:noProof/>
            <w:webHidden/>
          </w:rPr>
          <w:instrText xml:space="preserve"> PAGEREF _Toc24643297 \h </w:instrText>
        </w:r>
        <w:r w:rsidR="001D5692">
          <w:rPr>
            <w:noProof/>
            <w:webHidden/>
          </w:rPr>
        </w:r>
        <w:r w:rsidR="001D5692">
          <w:rPr>
            <w:noProof/>
            <w:webHidden/>
          </w:rPr>
          <w:fldChar w:fldCharType="separate"/>
        </w:r>
        <w:r w:rsidR="001D5692">
          <w:rPr>
            <w:noProof/>
            <w:webHidden/>
          </w:rPr>
          <w:t>30</w:t>
        </w:r>
        <w:r w:rsidR="001D5692">
          <w:rPr>
            <w:noProof/>
            <w:webHidden/>
          </w:rPr>
          <w:fldChar w:fldCharType="end"/>
        </w:r>
      </w:hyperlink>
    </w:p>
    <w:p w14:paraId="15CC3621" w14:textId="7AA08A58" w:rsidR="001D5692" w:rsidRDefault="00CD00C4">
      <w:pPr>
        <w:pStyle w:val="TOC2"/>
        <w:rPr>
          <w:rFonts w:asciiTheme="minorHAnsi" w:eastAsiaTheme="minorEastAsia" w:hAnsiTheme="minorHAnsi" w:cstheme="minorBidi"/>
          <w:noProof/>
          <w:sz w:val="22"/>
          <w:szCs w:val="22"/>
          <w:lang w:eastAsia="de-CH"/>
        </w:rPr>
      </w:pPr>
      <w:hyperlink w:anchor="_Toc24643298" w:history="1">
        <w:r w:rsidR="001D5692" w:rsidRPr="00E1227A">
          <w:rPr>
            <w:rStyle w:val="Hyperlink"/>
            <w:noProof/>
            <w:lang w:val="en-US"/>
          </w:rPr>
          <w:t>6.1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psi_common_strobe_generator</w:t>
        </w:r>
        <w:r w:rsidR="001D5692">
          <w:rPr>
            <w:noProof/>
            <w:webHidden/>
          </w:rPr>
          <w:tab/>
        </w:r>
        <w:r w:rsidR="001D5692">
          <w:rPr>
            <w:noProof/>
            <w:webHidden/>
          </w:rPr>
          <w:fldChar w:fldCharType="begin"/>
        </w:r>
        <w:r w:rsidR="001D5692">
          <w:rPr>
            <w:noProof/>
            <w:webHidden/>
          </w:rPr>
          <w:instrText xml:space="preserve"> PAGEREF _Toc24643298 \h </w:instrText>
        </w:r>
        <w:r w:rsidR="001D5692">
          <w:rPr>
            <w:noProof/>
            <w:webHidden/>
          </w:rPr>
        </w:r>
        <w:r w:rsidR="001D5692">
          <w:rPr>
            <w:noProof/>
            <w:webHidden/>
          </w:rPr>
          <w:fldChar w:fldCharType="separate"/>
        </w:r>
        <w:r w:rsidR="001D5692">
          <w:rPr>
            <w:noProof/>
            <w:webHidden/>
          </w:rPr>
          <w:t>30</w:t>
        </w:r>
        <w:r w:rsidR="001D5692">
          <w:rPr>
            <w:noProof/>
            <w:webHidden/>
          </w:rPr>
          <w:fldChar w:fldCharType="end"/>
        </w:r>
      </w:hyperlink>
    </w:p>
    <w:p w14:paraId="56455E4A" w14:textId="1BE72540" w:rsidR="001D5692" w:rsidRDefault="00CD00C4">
      <w:pPr>
        <w:pStyle w:val="TOC2"/>
        <w:rPr>
          <w:rFonts w:asciiTheme="minorHAnsi" w:eastAsiaTheme="minorEastAsia" w:hAnsiTheme="minorHAnsi" w:cstheme="minorBidi"/>
          <w:noProof/>
          <w:sz w:val="22"/>
          <w:szCs w:val="22"/>
          <w:lang w:eastAsia="de-CH"/>
        </w:rPr>
      </w:pPr>
      <w:hyperlink w:anchor="_Toc24643299" w:history="1">
        <w:r w:rsidR="001D5692" w:rsidRPr="00E1227A">
          <w:rPr>
            <w:rStyle w:val="Hyperlink"/>
            <w:noProof/>
            <w:lang w:val="en-US"/>
          </w:rPr>
          <w:t>6.2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psi_common_strobe_divider</w:t>
        </w:r>
        <w:r w:rsidR="001D5692">
          <w:rPr>
            <w:noProof/>
            <w:webHidden/>
          </w:rPr>
          <w:tab/>
        </w:r>
        <w:r w:rsidR="001D5692">
          <w:rPr>
            <w:noProof/>
            <w:webHidden/>
          </w:rPr>
          <w:fldChar w:fldCharType="begin"/>
        </w:r>
        <w:r w:rsidR="001D5692">
          <w:rPr>
            <w:noProof/>
            <w:webHidden/>
          </w:rPr>
          <w:instrText xml:space="preserve"> PAGEREF _Toc24643299 \h </w:instrText>
        </w:r>
        <w:r w:rsidR="001D5692">
          <w:rPr>
            <w:noProof/>
            <w:webHidden/>
          </w:rPr>
        </w:r>
        <w:r w:rsidR="001D5692">
          <w:rPr>
            <w:noProof/>
            <w:webHidden/>
          </w:rPr>
          <w:fldChar w:fldCharType="separate"/>
        </w:r>
        <w:r w:rsidR="001D5692">
          <w:rPr>
            <w:noProof/>
            <w:webHidden/>
          </w:rPr>
          <w:t>31</w:t>
        </w:r>
        <w:r w:rsidR="001D5692">
          <w:rPr>
            <w:noProof/>
            <w:webHidden/>
          </w:rPr>
          <w:fldChar w:fldCharType="end"/>
        </w:r>
      </w:hyperlink>
    </w:p>
    <w:p w14:paraId="3E3F0F9B" w14:textId="6BD996EE" w:rsidR="001D5692" w:rsidRDefault="00CD00C4">
      <w:pPr>
        <w:pStyle w:val="TOC2"/>
        <w:rPr>
          <w:rFonts w:asciiTheme="minorHAnsi" w:eastAsiaTheme="minorEastAsia" w:hAnsiTheme="minorHAnsi" w:cstheme="minorBidi"/>
          <w:noProof/>
          <w:sz w:val="22"/>
          <w:szCs w:val="22"/>
          <w:lang w:eastAsia="de-CH"/>
        </w:rPr>
      </w:pPr>
      <w:hyperlink w:anchor="_Toc24643300" w:history="1">
        <w:r w:rsidR="001D5692" w:rsidRPr="00E1227A">
          <w:rPr>
            <w:rStyle w:val="Hyperlink"/>
            <w:noProof/>
            <w:lang w:val="en-US"/>
          </w:rPr>
          <w:t>6.3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psi_common_tickgenerator</w:t>
        </w:r>
        <w:r w:rsidR="001D5692">
          <w:rPr>
            <w:noProof/>
            <w:webHidden/>
          </w:rPr>
          <w:tab/>
        </w:r>
        <w:r w:rsidR="001D5692">
          <w:rPr>
            <w:noProof/>
            <w:webHidden/>
          </w:rPr>
          <w:fldChar w:fldCharType="begin"/>
        </w:r>
        <w:r w:rsidR="001D5692">
          <w:rPr>
            <w:noProof/>
            <w:webHidden/>
          </w:rPr>
          <w:instrText xml:space="preserve"> PAGEREF _Toc24643300 \h </w:instrText>
        </w:r>
        <w:r w:rsidR="001D5692">
          <w:rPr>
            <w:noProof/>
            <w:webHidden/>
          </w:rPr>
        </w:r>
        <w:r w:rsidR="001D5692">
          <w:rPr>
            <w:noProof/>
            <w:webHidden/>
          </w:rPr>
          <w:fldChar w:fldCharType="separate"/>
        </w:r>
        <w:r w:rsidR="001D5692">
          <w:rPr>
            <w:noProof/>
            <w:webHidden/>
          </w:rPr>
          <w:t>32</w:t>
        </w:r>
        <w:r w:rsidR="001D5692">
          <w:rPr>
            <w:noProof/>
            <w:webHidden/>
          </w:rPr>
          <w:fldChar w:fldCharType="end"/>
        </w:r>
      </w:hyperlink>
    </w:p>
    <w:p w14:paraId="1446752B" w14:textId="6C5AC4E8" w:rsidR="001D5692" w:rsidRDefault="00CD00C4">
      <w:pPr>
        <w:pStyle w:val="TOC2"/>
        <w:rPr>
          <w:rFonts w:asciiTheme="minorHAnsi" w:eastAsiaTheme="minorEastAsia" w:hAnsiTheme="minorHAnsi" w:cstheme="minorBidi"/>
          <w:noProof/>
          <w:sz w:val="22"/>
          <w:szCs w:val="22"/>
          <w:lang w:eastAsia="de-CH"/>
        </w:rPr>
      </w:pPr>
      <w:hyperlink w:anchor="_Toc24643301" w:history="1">
        <w:r w:rsidR="001D5692" w:rsidRPr="00E1227A">
          <w:rPr>
            <w:rStyle w:val="Hyperlink"/>
            <w:noProof/>
            <w:lang w:val="en-US"/>
          </w:rPr>
          <w:t>6.4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psi_common_pulse_shaper</w:t>
        </w:r>
        <w:r w:rsidR="001D5692">
          <w:rPr>
            <w:noProof/>
            <w:webHidden/>
          </w:rPr>
          <w:tab/>
        </w:r>
        <w:r w:rsidR="001D5692">
          <w:rPr>
            <w:noProof/>
            <w:webHidden/>
          </w:rPr>
          <w:fldChar w:fldCharType="begin"/>
        </w:r>
        <w:r w:rsidR="001D5692">
          <w:rPr>
            <w:noProof/>
            <w:webHidden/>
          </w:rPr>
          <w:instrText xml:space="preserve"> PAGEREF _Toc24643301 \h </w:instrText>
        </w:r>
        <w:r w:rsidR="001D5692">
          <w:rPr>
            <w:noProof/>
            <w:webHidden/>
          </w:rPr>
        </w:r>
        <w:r w:rsidR="001D5692">
          <w:rPr>
            <w:noProof/>
            <w:webHidden/>
          </w:rPr>
          <w:fldChar w:fldCharType="separate"/>
        </w:r>
        <w:r w:rsidR="001D5692">
          <w:rPr>
            <w:noProof/>
            <w:webHidden/>
          </w:rPr>
          <w:t>33</w:t>
        </w:r>
        <w:r w:rsidR="001D5692">
          <w:rPr>
            <w:noProof/>
            <w:webHidden/>
          </w:rPr>
          <w:fldChar w:fldCharType="end"/>
        </w:r>
      </w:hyperlink>
    </w:p>
    <w:p w14:paraId="6E09AD83" w14:textId="5FF7935A" w:rsidR="001D5692" w:rsidRDefault="00CD00C4">
      <w:pPr>
        <w:pStyle w:val="TOC2"/>
        <w:rPr>
          <w:rFonts w:asciiTheme="minorHAnsi" w:eastAsiaTheme="minorEastAsia" w:hAnsiTheme="minorHAnsi" w:cstheme="minorBidi"/>
          <w:noProof/>
          <w:sz w:val="22"/>
          <w:szCs w:val="22"/>
          <w:lang w:eastAsia="de-CH"/>
        </w:rPr>
      </w:pPr>
      <w:hyperlink w:anchor="_Toc24643302" w:history="1">
        <w:r w:rsidR="001D5692" w:rsidRPr="00E1227A">
          <w:rPr>
            <w:rStyle w:val="Hyperlink"/>
            <w:noProof/>
            <w:lang w:val="en-US"/>
          </w:rPr>
          <w:t>6.5</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psi_common_clk_meas</w:t>
        </w:r>
        <w:r w:rsidR="001D5692">
          <w:rPr>
            <w:noProof/>
            <w:webHidden/>
          </w:rPr>
          <w:tab/>
        </w:r>
        <w:r w:rsidR="001D5692">
          <w:rPr>
            <w:noProof/>
            <w:webHidden/>
          </w:rPr>
          <w:fldChar w:fldCharType="begin"/>
        </w:r>
        <w:r w:rsidR="001D5692">
          <w:rPr>
            <w:noProof/>
            <w:webHidden/>
          </w:rPr>
          <w:instrText xml:space="preserve"> PAGEREF _Toc24643302 \h </w:instrText>
        </w:r>
        <w:r w:rsidR="001D5692">
          <w:rPr>
            <w:noProof/>
            <w:webHidden/>
          </w:rPr>
        </w:r>
        <w:r w:rsidR="001D5692">
          <w:rPr>
            <w:noProof/>
            <w:webHidden/>
          </w:rPr>
          <w:fldChar w:fldCharType="separate"/>
        </w:r>
        <w:r w:rsidR="001D5692">
          <w:rPr>
            <w:noProof/>
            <w:webHidden/>
          </w:rPr>
          <w:t>34</w:t>
        </w:r>
        <w:r w:rsidR="001D5692">
          <w:rPr>
            <w:noProof/>
            <w:webHidden/>
          </w:rPr>
          <w:fldChar w:fldCharType="end"/>
        </w:r>
      </w:hyperlink>
    </w:p>
    <w:p w14:paraId="045271F4" w14:textId="2E76535E" w:rsidR="001D5692" w:rsidRDefault="00CD00C4">
      <w:pPr>
        <w:pStyle w:val="TOC1"/>
        <w:rPr>
          <w:rFonts w:asciiTheme="minorHAnsi" w:eastAsiaTheme="minorEastAsia" w:hAnsiTheme="minorHAnsi" w:cstheme="minorBidi"/>
          <w:noProof/>
          <w:sz w:val="22"/>
          <w:szCs w:val="22"/>
          <w:lang w:eastAsia="de-CH"/>
        </w:rPr>
      </w:pPr>
      <w:hyperlink w:anchor="_Toc24643303" w:history="1">
        <w:r w:rsidR="001D5692" w:rsidRPr="00E1227A">
          <w:rPr>
            <w:rStyle w:val="Hyperlink"/>
            <w:noProof/>
            <w:lang w:val="en-US"/>
          </w:rPr>
          <w:t>7</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Conversions</w:t>
        </w:r>
        <w:r w:rsidR="001D5692">
          <w:rPr>
            <w:noProof/>
            <w:webHidden/>
          </w:rPr>
          <w:tab/>
        </w:r>
        <w:r w:rsidR="001D5692">
          <w:rPr>
            <w:noProof/>
            <w:webHidden/>
          </w:rPr>
          <w:fldChar w:fldCharType="begin"/>
        </w:r>
        <w:r w:rsidR="001D5692">
          <w:rPr>
            <w:noProof/>
            <w:webHidden/>
          </w:rPr>
          <w:instrText xml:space="preserve"> PAGEREF _Toc24643303 \h </w:instrText>
        </w:r>
        <w:r w:rsidR="001D5692">
          <w:rPr>
            <w:noProof/>
            <w:webHidden/>
          </w:rPr>
        </w:r>
        <w:r w:rsidR="001D5692">
          <w:rPr>
            <w:noProof/>
            <w:webHidden/>
          </w:rPr>
          <w:fldChar w:fldCharType="separate"/>
        </w:r>
        <w:r w:rsidR="001D5692">
          <w:rPr>
            <w:noProof/>
            <w:webHidden/>
          </w:rPr>
          <w:t>35</w:t>
        </w:r>
        <w:r w:rsidR="001D5692">
          <w:rPr>
            <w:noProof/>
            <w:webHidden/>
          </w:rPr>
          <w:fldChar w:fldCharType="end"/>
        </w:r>
      </w:hyperlink>
    </w:p>
    <w:p w14:paraId="69EA5EC0" w14:textId="35FD0115" w:rsidR="001D5692" w:rsidRDefault="00CD00C4">
      <w:pPr>
        <w:pStyle w:val="TOC2"/>
        <w:rPr>
          <w:rFonts w:asciiTheme="minorHAnsi" w:eastAsiaTheme="minorEastAsia" w:hAnsiTheme="minorHAnsi" w:cstheme="minorBidi"/>
          <w:noProof/>
          <w:sz w:val="22"/>
          <w:szCs w:val="22"/>
          <w:lang w:eastAsia="de-CH"/>
        </w:rPr>
      </w:pPr>
      <w:hyperlink w:anchor="_Toc24643304" w:history="1">
        <w:r w:rsidR="001D5692" w:rsidRPr="00E1227A">
          <w:rPr>
            <w:rStyle w:val="Hyperlink"/>
            <w:noProof/>
            <w:lang w:val="en-US"/>
          </w:rPr>
          <w:t>7.1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psi_common_wconv_n2xn</w:t>
        </w:r>
        <w:r w:rsidR="001D5692">
          <w:rPr>
            <w:noProof/>
            <w:webHidden/>
          </w:rPr>
          <w:tab/>
        </w:r>
        <w:r w:rsidR="001D5692">
          <w:rPr>
            <w:noProof/>
            <w:webHidden/>
          </w:rPr>
          <w:fldChar w:fldCharType="begin"/>
        </w:r>
        <w:r w:rsidR="001D5692">
          <w:rPr>
            <w:noProof/>
            <w:webHidden/>
          </w:rPr>
          <w:instrText xml:space="preserve"> PAGEREF _Toc24643304 \h </w:instrText>
        </w:r>
        <w:r w:rsidR="001D5692">
          <w:rPr>
            <w:noProof/>
            <w:webHidden/>
          </w:rPr>
        </w:r>
        <w:r w:rsidR="001D5692">
          <w:rPr>
            <w:noProof/>
            <w:webHidden/>
          </w:rPr>
          <w:fldChar w:fldCharType="separate"/>
        </w:r>
        <w:r w:rsidR="001D5692">
          <w:rPr>
            <w:noProof/>
            <w:webHidden/>
          </w:rPr>
          <w:t>35</w:t>
        </w:r>
        <w:r w:rsidR="001D5692">
          <w:rPr>
            <w:noProof/>
            <w:webHidden/>
          </w:rPr>
          <w:fldChar w:fldCharType="end"/>
        </w:r>
      </w:hyperlink>
    </w:p>
    <w:p w14:paraId="5F41E608" w14:textId="3D6D2AC8" w:rsidR="001D5692" w:rsidRDefault="00CD00C4">
      <w:pPr>
        <w:pStyle w:val="TOC2"/>
        <w:rPr>
          <w:rFonts w:asciiTheme="minorHAnsi" w:eastAsiaTheme="minorEastAsia" w:hAnsiTheme="minorHAnsi" w:cstheme="minorBidi"/>
          <w:noProof/>
          <w:sz w:val="22"/>
          <w:szCs w:val="22"/>
          <w:lang w:eastAsia="de-CH"/>
        </w:rPr>
      </w:pPr>
      <w:hyperlink w:anchor="_Toc24643305" w:history="1">
        <w:r w:rsidR="001D5692" w:rsidRPr="00E1227A">
          <w:rPr>
            <w:rStyle w:val="Hyperlink"/>
            <w:noProof/>
            <w:lang w:val="en-US"/>
          </w:rPr>
          <w:t>7.2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psi_common_wconv_xn2n</w:t>
        </w:r>
        <w:r w:rsidR="001D5692">
          <w:rPr>
            <w:noProof/>
            <w:webHidden/>
          </w:rPr>
          <w:tab/>
        </w:r>
        <w:r w:rsidR="001D5692">
          <w:rPr>
            <w:noProof/>
            <w:webHidden/>
          </w:rPr>
          <w:fldChar w:fldCharType="begin"/>
        </w:r>
        <w:r w:rsidR="001D5692">
          <w:rPr>
            <w:noProof/>
            <w:webHidden/>
          </w:rPr>
          <w:instrText xml:space="preserve"> PAGEREF _Toc24643305 \h </w:instrText>
        </w:r>
        <w:r w:rsidR="001D5692">
          <w:rPr>
            <w:noProof/>
            <w:webHidden/>
          </w:rPr>
        </w:r>
        <w:r w:rsidR="001D5692">
          <w:rPr>
            <w:noProof/>
            <w:webHidden/>
          </w:rPr>
          <w:fldChar w:fldCharType="separate"/>
        </w:r>
        <w:r w:rsidR="001D5692">
          <w:rPr>
            <w:noProof/>
            <w:webHidden/>
          </w:rPr>
          <w:t>37</w:t>
        </w:r>
        <w:r w:rsidR="001D5692">
          <w:rPr>
            <w:noProof/>
            <w:webHidden/>
          </w:rPr>
          <w:fldChar w:fldCharType="end"/>
        </w:r>
      </w:hyperlink>
    </w:p>
    <w:p w14:paraId="7E22AB87" w14:textId="7D52E0A6" w:rsidR="001D5692" w:rsidRDefault="00CD00C4">
      <w:pPr>
        <w:pStyle w:val="TOC1"/>
        <w:rPr>
          <w:rFonts w:asciiTheme="minorHAnsi" w:eastAsiaTheme="minorEastAsia" w:hAnsiTheme="minorHAnsi" w:cstheme="minorBidi"/>
          <w:noProof/>
          <w:sz w:val="22"/>
          <w:szCs w:val="22"/>
          <w:lang w:eastAsia="de-CH"/>
        </w:rPr>
      </w:pPr>
      <w:hyperlink w:anchor="_Toc24643306" w:history="1">
        <w:r w:rsidR="001D5692" w:rsidRPr="00E1227A">
          <w:rPr>
            <w:rStyle w:val="Hyperlink"/>
            <w:noProof/>
            <w:lang w:val="en-US"/>
          </w:rPr>
          <w:t>8</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TDM Handling</w:t>
        </w:r>
        <w:r w:rsidR="001D5692">
          <w:rPr>
            <w:noProof/>
            <w:webHidden/>
          </w:rPr>
          <w:tab/>
        </w:r>
        <w:r w:rsidR="001D5692">
          <w:rPr>
            <w:noProof/>
            <w:webHidden/>
          </w:rPr>
          <w:fldChar w:fldCharType="begin"/>
        </w:r>
        <w:r w:rsidR="001D5692">
          <w:rPr>
            <w:noProof/>
            <w:webHidden/>
          </w:rPr>
          <w:instrText xml:space="preserve"> PAGEREF _Toc24643306 \h </w:instrText>
        </w:r>
        <w:r w:rsidR="001D5692">
          <w:rPr>
            <w:noProof/>
            <w:webHidden/>
          </w:rPr>
        </w:r>
        <w:r w:rsidR="001D5692">
          <w:rPr>
            <w:noProof/>
            <w:webHidden/>
          </w:rPr>
          <w:fldChar w:fldCharType="separate"/>
        </w:r>
        <w:r w:rsidR="001D5692">
          <w:rPr>
            <w:noProof/>
            <w:webHidden/>
          </w:rPr>
          <w:t>39</w:t>
        </w:r>
        <w:r w:rsidR="001D5692">
          <w:rPr>
            <w:noProof/>
            <w:webHidden/>
          </w:rPr>
          <w:fldChar w:fldCharType="end"/>
        </w:r>
      </w:hyperlink>
    </w:p>
    <w:p w14:paraId="131B4618" w14:textId="4E99F5B2" w:rsidR="001D5692" w:rsidRDefault="00CD00C4">
      <w:pPr>
        <w:pStyle w:val="TOC2"/>
        <w:rPr>
          <w:rFonts w:asciiTheme="minorHAnsi" w:eastAsiaTheme="minorEastAsia" w:hAnsiTheme="minorHAnsi" w:cstheme="minorBidi"/>
          <w:noProof/>
          <w:sz w:val="22"/>
          <w:szCs w:val="22"/>
          <w:lang w:eastAsia="de-CH"/>
        </w:rPr>
      </w:pPr>
      <w:hyperlink w:anchor="_Toc24643307" w:history="1">
        <w:r w:rsidR="001D5692" w:rsidRPr="00E1227A">
          <w:rPr>
            <w:rStyle w:val="Hyperlink"/>
            <w:noProof/>
            <w:lang w:val="en-US"/>
          </w:rPr>
          <w:t>8.1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psi_common_par_tdm</w:t>
        </w:r>
        <w:r w:rsidR="001D5692">
          <w:rPr>
            <w:noProof/>
            <w:webHidden/>
          </w:rPr>
          <w:tab/>
        </w:r>
        <w:r w:rsidR="001D5692">
          <w:rPr>
            <w:noProof/>
            <w:webHidden/>
          </w:rPr>
          <w:fldChar w:fldCharType="begin"/>
        </w:r>
        <w:r w:rsidR="001D5692">
          <w:rPr>
            <w:noProof/>
            <w:webHidden/>
          </w:rPr>
          <w:instrText xml:space="preserve"> PAGEREF _Toc24643307 \h </w:instrText>
        </w:r>
        <w:r w:rsidR="001D5692">
          <w:rPr>
            <w:noProof/>
            <w:webHidden/>
          </w:rPr>
        </w:r>
        <w:r w:rsidR="001D5692">
          <w:rPr>
            <w:noProof/>
            <w:webHidden/>
          </w:rPr>
          <w:fldChar w:fldCharType="separate"/>
        </w:r>
        <w:r w:rsidR="001D5692">
          <w:rPr>
            <w:noProof/>
            <w:webHidden/>
          </w:rPr>
          <w:t>39</w:t>
        </w:r>
        <w:r w:rsidR="001D5692">
          <w:rPr>
            <w:noProof/>
            <w:webHidden/>
          </w:rPr>
          <w:fldChar w:fldCharType="end"/>
        </w:r>
      </w:hyperlink>
    </w:p>
    <w:p w14:paraId="185CB780" w14:textId="0130BC67" w:rsidR="001D5692" w:rsidRDefault="00CD00C4">
      <w:pPr>
        <w:pStyle w:val="TOC2"/>
        <w:rPr>
          <w:rFonts w:asciiTheme="minorHAnsi" w:eastAsiaTheme="minorEastAsia" w:hAnsiTheme="minorHAnsi" w:cstheme="minorBidi"/>
          <w:noProof/>
          <w:sz w:val="22"/>
          <w:szCs w:val="22"/>
          <w:lang w:eastAsia="de-CH"/>
        </w:rPr>
      </w:pPr>
      <w:hyperlink w:anchor="_Toc24643308" w:history="1">
        <w:r w:rsidR="001D5692" w:rsidRPr="00E1227A">
          <w:rPr>
            <w:rStyle w:val="Hyperlink"/>
            <w:noProof/>
            <w:lang w:val="en-US"/>
          </w:rPr>
          <w:t>8.2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psi_common_tdm_par</w:t>
        </w:r>
        <w:r w:rsidR="001D5692">
          <w:rPr>
            <w:noProof/>
            <w:webHidden/>
          </w:rPr>
          <w:tab/>
        </w:r>
        <w:r w:rsidR="001D5692">
          <w:rPr>
            <w:noProof/>
            <w:webHidden/>
          </w:rPr>
          <w:fldChar w:fldCharType="begin"/>
        </w:r>
        <w:r w:rsidR="001D5692">
          <w:rPr>
            <w:noProof/>
            <w:webHidden/>
          </w:rPr>
          <w:instrText xml:space="preserve"> PAGEREF _Toc24643308 \h </w:instrText>
        </w:r>
        <w:r w:rsidR="001D5692">
          <w:rPr>
            <w:noProof/>
            <w:webHidden/>
          </w:rPr>
        </w:r>
        <w:r w:rsidR="001D5692">
          <w:rPr>
            <w:noProof/>
            <w:webHidden/>
          </w:rPr>
          <w:fldChar w:fldCharType="separate"/>
        </w:r>
        <w:r w:rsidR="001D5692">
          <w:rPr>
            <w:noProof/>
            <w:webHidden/>
          </w:rPr>
          <w:t>40</w:t>
        </w:r>
        <w:r w:rsidR="001D5692">
          <w:rPr>
            <w:noProof/>
            <w:webHidden/>
          </w:rPr>
          <w:fldChar w:fldCharType="end"/>
        </w:r>
      </w:hyperlink>
    </w:p>
    <w:p w14:paraId="37F8667E" w14:textId="4F945816" w:rsidR="001D5692" w:rsidRDefault="00CD00C4">
      <w:pPr>
        <w:pStyle w:val="TOC2"/>
        <w:rPr>
          <w:rFonts w:asciiTheme="minorHAnsi" w:eastAsiaTheme="minorEastAsia" w:hAnsiTheme="minorHAnsi" w:cstheme="minorBidi"/>
          <w:noProof/>
          <w:sz w:val="22"/>
          <w:szCs w:val="22"/>
          <w:lang w:eastAsia="de-CH"/>
        </w:rPr>
      </w:pPr>
      <w:hyperlink w:anchor="_Toc24643309" w:history="1">
        <w:r w:rsidR="001D5692" w:rsidRPr="00E1227A">
          <w:rPr>
            <w:rStyle w:val="Hyperlink"/>
            <w:noProof/>
            <w:lang w:val="en-US"/>
          </w:rPr>
          <w:t>8.3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psi_common_tdm_mux</w:t>
        </w:r>
        <w:r w:rsidR="001D5692">
          <w:rPr>
            <w:noProof/>
            <w:webHidden/>
          </w:rPr>
          <w:tab/>
        </w:r>
        <w:r w:rsidR="001D5692">
          <w:rPr>
            <w:noProof/>
            <w:webHidden/>
          </w:rPr>
          <w:fldChar w:fldCharType="begin"/>
        </w:r>
        <w:r w:rsidR="001D5692">
          <w:rPr>
            <w:noProof/>
            <w:webHidden/>
          </w:rPr>
          <w:instrText xml:space="preserve"> PAGEREF _Toc24643309 \h </w:instrText>
        </w:r>
        <w:r w:rsidR="001D5692">
          <w:rPr>
            <w:noProof/>
            <w:webHidden/>
          </w:rPr>
        </w:r>
        <w:r w:rsidR="001D5692">
          <w:rPr>
            <w:noProof/>
            <w:webHidden/>
          </w:rPr>
          <w:fldChar w:fldCharType="separate"/>
        </w:r>
        <w:r w:rsidR="001D5692">
          <w:rPr>
            <w:noProof/>
            <w:webHidden/>
          </w:rPr>
          <w:t>41</w:t>
        </w:r>
        <w:r w:rsidR="001D5692">
          <w:rPr>
            <w:noProof/>
            <w:webHidden/>
          </w:rPr>
          <w:fldChar w:fldCharType="end"/>
        </w:r>
      </w:hyperlink>
    </w:p>
    <w:p w14:paraId="4F80C411" w14:textId="01AAFB82" w:rsidR="001D5692" w:rsidRDefault="00CD00C4">
      <w:pPr>
        <w:pStyle w:val="TOC1"/>
        <w:rPr>
          <w:rFonts w:asciiTheme="minorHAnsi" w:eastAsiaTheme="minorEastAsia" w:hAnsiTheme="minorHAnsi" w:cstheme="minorBidi"/>
          <w:noProof/>
          <w:sz w:val="22"/>
          <w:szCs w:val="22"/>
          <w:lang w:eastAsia="de-CH"/>
        </w:rPr>
      </w:pPr>
      <w:hyperlink w:anchor="_Toc24643310" w:history="1">
        <w:r w:rsidR="001D5692" w:rsidRPr="00E1227A">
          <w:rPr>
            <w:rStyle w:val="Hyperlink"/>
            <w:noProof/>
            <w:lang w:val="en-US"/>
          </w:rPr>
          <w:t>9</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Arbiters</w:t>
        </w:r>
        <w:r w:rsidR="001D5692">
          <w:rPr>
            <w:noProof/>
            <w:webHidden/>
          </w:rPr>
          <w:tab/>
        </w:r>
        <w:r w:rsidR="001D5692">
          <w:rPr>
            <w:noProof/>
            <w:webHidden/>
          </w:rPr>
          <w:fldChar w:fldCharType="begin"/>
        </w:r>
        <w:r w:rsidR="001D5692">
          <w:rPr>
            <w:noProof/>
            <w:webHidden/>
          </w:rPr>
          <w:instrText xml:space="preserve"> PAGEREF _Toc24643310 \h </w:instrText>
        </w:r>
        <w:r w:rsidR="001D5692">
          <w:rPr>
            <w:noProof/>
            <w:webHidden/>
          </w:rPr>
        </w:r>
        <w:r w:rsidR="001D5692">
          <w:rPr>
            <w:noProof/>
            <w:webHidden/>
          </w:rPr>
          <w:fldChar w:fldCharType="separate"/>
        </w:r>
        <w:r w:rsidR="001D5692">
          <w:rPr>
            <w:noProof/>
            <w:webHidden/>
          </w:rPr>
          <w:t>42</w:t>
        </w:r>
        <w:r w:rsidR="001D5692">
          <w:rPr>
            <w:noProof/>
            <w:webHidden/>
          </w:rPr>
          <w:fldChar w:fldCharType="end"/>
        </w:r>
      </w:hyperlink>
    </w:p>
    <w:p w14:paraId="19EEA748" w14:textId="0A324B7A" w:rsidR="001D5692" w:rsidRDefault="00CD00C4">
      <w:pPr>
        <w:pStyle w:val="TOC2"/>
        <w:rPr>
          <w:rFonts w:asciiTheme="minorHAnsi" w:eastAsiaTheme="minorEastAsia" w:hAnsiTheme="minorHAnsi" w:cstheme="minorBidi"/>
          <w:noProof/>
          <w:sz w:val="22"/>
          <w:szCs w:val="22"/>
          <w:lang w:eastAsia="de-CH"/>
        </w:rPr>
      </w:pPr>
      <w:hyperlink w:anchor="_Toc24643311" w:history="1">
        <w:r w:rsidR="001D5692" w:rsidRPr="00E1227A">
          <w:rPr>
            <w:rStyle w:val="Hyperlink"/>
            <w:noProof/>
            <w:lang w:val="en-US"/>
          </w:rPr>
          <w:t>9.1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psi_common_arb_priority</w:t>
        </w:r>
        <w:r w:rsidR="001D5692">
          <w:rPr>
            <w:noProof/>
            <w:webHidden/>
          </w:rPr>
          <w:tab/>
        </w:r>
        <w:r w:rsidR="001D5692">
          <w:rPr>
            <w:noProof/>
            <w:webHidden/>
          </w:rPr>
          <w:fldChar w:fldCharType="begin"/>
        </w:r>
        <w:r w:rsidR="001D5692">
          <w:rPr>
            <w:noProof/>
            <w:webHidden/>
          </w:rPr>
          <w:instrText xml:space="preserve"> PAGEREF _Toc24643311 \h </w:instrText>
        </w:r>
        <w:r w:rsidR="001D5692">
          <w:rPr>
            <w:noProof/>
            <w:webHidden/>
          </w:rPr>
        </w:r>
        <w:r w:rsidR="001D5692">
          <w:rPr>
            <w:noProof/>
            <w:webHidden/>
          </w:rPr>
          <w:fldChar w:fldCharType="separate"/>
        </w:r>
        <w:r w:rsidR="001D5692">
          <w:rPr>
            <w:noProof/>
            <w:webHidden/>
          </w:rPr>
          <w:t>42</w:t>
        </w:r>
        <w:r w:rsidR="001D5692">
          <w:rPr>
            <w:noProof/>
            <w:webHidden/>
          </w:rPr>
          <w:fldChar w:fldCharType="end"/>
        </w:r>
      </w:hyperlink>
    </w:p>
    <w:p w14:paraId="7394263B" w14:textId="26B873B7" w:rsidR="001D5692" w:rsidRDefault="00CD00C4">
      <w:pPr>
        <w:pStyle w:val="TOC2"/>
        <w:rPr>
          <w:rFonts w:asciiTheme="minorHAnsi" w:eastAsiaTheme="minorEastAsia" w:hAnsiTheme="minorHAnsi" w:cstheme="minorBidi"/>
          <w:noProof/>
          <w:sz w:val="22"/>
          <w:szCs w:val="22"/>
          <w:lang w:eastAsia="de-CH"/>
        </w:rPr>
      </w:pPr>
      <w:hyperlink w:anchor="_Toc24643312" w:history="1">
        <w:r w:rsidR="001D5692" w:rsidRPr="00E1227A">
          <w:rPr>
            <w:rStyle w:val="Hyperlink"/>
            <w:noProof/>
            <w:lang w:val="en-US"/>
          </w:rPr>
          <w:t>9.2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psi_common_arb_round_robin</w:t>
        </w:r>
        <w:r w:rsidR="001D5692">
          <w:rPr>
            <w:noProof/>
            <w:webHidden/>
          </w:rPr>
          <w:tab/>
        </w:r>
        <w:r w:rsidR="001D5692">
          <w:rPr>
            <w:noProof/>
            <w:webHidden/>
          </w:rPr>
          <w:fldChar w:fldCharType="begin"/>
        </w:r>
        <w:r w:rsidR="001D5692">
          <w:rPr>
            <w:noProof/>
            <w:webHidden/>
          </w:rPr>
          <w:instrText xml:space="preserve"> PAGEREF _Toc24643312 \h </w:instrText>
        </w:r>
        <w:r w:rsidR="001D5692">
          <w:rPr>
            <w:noProof/>
            <w:webHidden/>
          </w:rPr>
        </w:r>
        <w:r w:rsidR="001D5692">
          <w:rPr>
            <w:noProof/>
            <w:webHidden/>
          </w:rPr>
          <w:fldChar w:fldCharType="separate"/>
        </w:r>
        <w:r w:rsidR="001D5692">
          <w:rPr>
            <w:noProof/>
            <w:webHidden/>
          </w:rPr>
          <w:t>44</w:t>
        </w:r>
        <w:r w:rsidR="001D5692">
          <w:rPr>
            <w:noProof/>
            <w:webHidden/>
          </w:rPr>
          <w:fldChar w:fldCharType="end"/>
        </w:r>
      </w:hyperlink>
    </w:p>
    <w:p w14:paraId="158BA4AA" w14:textId="4FA4C4D4" w:rsidR="001D5692" w:rsidRDefault="00CD00C4">
      <w:pPr>
        <w:pStyle w:val="TOC1"/>
        <w:rPr>
          <w:rFonts w:asciiTheme="minorHAnsi" w:eastAsiaTheme="minorEastAsia" w:hAnsiTheme="minorHAnsi" w:cstheme="minorBidi"/>
          <w:noProof/>
          <w:sz w:val="22"/>
          <w:szCs w:val="22"/>
          <w:lang w:eastAsia="de-CH"/>
        </w:rPr>
      </w:pPr>
      <w:hyperlink w:anchor="_Toc24643313" w:history="1">
        <w:r w:rsidR="001D5692" w:rsidRPr="00E1227A">
          <w:rPr>
            <w:rStyle w:val="Hyperlink"/>
            <w:noProof/>
            <w:lang w:val="en-US"/>
          </w:rPr>
          <w:t>10</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Interfaces</w:t>
        </w:r>
        <w:r w:rsidR="001D5692">
          <w:rPr>
            <w:noProof/>
            <w:webHidden/>
          </w:rPr>
          <w:tab/>
        </w:r>
        <w:r w:rsidR="001D5692">
          <w:rPr>
            <w:noProof/>
            <w:webHidden/>
          </w:rPr>
          <w:fldChar w:fldCharType="begin"/>
        </w:r>
        <w:r w:rsidR="001D5692">
          <w:rPr>
            <w:noProof/>
            <w:webHidden/>
          </w:rPr>
          <w:instrText xml:space="preserve"> PAGEREF _Toc24643313 \h </w:instrText>
        </w:r>
        <w:r w:rsidR="001D5692">
          <w:rPr>
            <w:noProof/>
            <w:webHidden/>
          </w:rPr>
        </w:r>
        <w:r w:rsidR="001D5692">
          <w:rPr>
            <w:noProof/>
            <w:webHidden/>
          </w:rPr>
          <w:fldChar w:fldCharType="separate"/>
        </w:r>
        <w:r w:rsidR="001D5692">
          <w:rPr>
            <w:noProof/>
            <w:webHidden/>
          </w:rPr>
          <w:t>45</w:t>
        </w:r>
        <w:r w:rsidR="001D5692">
          <w:rPr>
            <w:noProof/>
            <w:webHidden/>
          </w:rPr>
          <w:fldChar w:fldCharType="end"/>
        </w:r>
      </w:hyperlink>
    </w:p>
    <w:p w14:paraId="2938D1B8" w14:textId="03DA625F" w:rsidR="001D5692" w:rsidRDefault="00CD00C4">
      <w:pPr>
        <w:pStyle w:val="TOC2"/>
        <w:rPr>
          <w:rFonts w:asciiTheme="minorHAnsi" w:eastAsiaTheme="minorEastAsia" w:hAnsiTheme="minorHAnsi" w:cstheme="minorBidi"/>
          <w:noProof/>
          <w:sz w:val="22"/>
          <w:szCs w:val="22"/>
          <w:lang w:eastAsia="de-CH"/>
        </w:rPr>
      </w:pPr>
      <w:hyperlink w:anchor="_Toc24643314" w:history="1">
        <w:r w:rsidR="001D5692" w:rsidRPr="00E1227A">
          <w:rPr>
            <w:rStyle w:val="Hyperlink"/>
            <w:noProof/>
            <w:lang w:val="en-US"/>
          </w:rPr>
          <w:t>10.1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psi_common_spi_master</w:t>
        </w:r>
        <w:r w:rsidR="001D5692">
          <w:rPr>
            <w:noProof/>
            <w:webHidden/>
          </w:rPr>
          <w:tab/>
        </w:r>
        <w:r w:rsidR="001D5692">
          <w:rPr>
            <w:noProof/>
            <w:webHidden/>
          </w:rPr>
          <w:fldChar w:fldCharType="begin"/>
        </w:r>
        <w:r w:rsidR="001D5692">
          <w:rPr>
            <w:noProof/>
            <w:webHidden/>
          </w:rPr>
          <w:instrText xml:space="preserve"> PAGEREF _Toc24643314 \h </w:instrText>
        </w:r>
        <w:r w:rsidR="001D5692">
          <w:rPr>
            <w:noProof/>
            <w:webHidden/>
          </w:rPr>
        </w:r>
        <w:r w:rsidR="001D5692">
          <w:rPr>
            <w:noProof/>
            <w:webHidden/>
          </w:rPr>
          <w:fldChar w:fldCharType="separate"/>
        </w:r>
        <w:r w:rsidR="001D5692">
          <w:rPr>
            <w:noProof/>
            <w:webHidden/>
          </w:rPr>
          <w:t>45</w:t>
        </w:r>
        <w:r w:rsidR="001D5692">
          <w:rPr>
            <w:noProof/>
            <w:webHidden/>
          </w:rPr>
          <w:fldChar w:fldCharType="end"/>
        </w:r>
      </w:hyperlink>
    </w:p>
    <w:p w14:paraId="03D25005" w14:textId="521882A7" w:rsidR="001D5692" w:rsidRDefault="00CD00C4">
      <w:pPr>
        <w:pStyle w:val="TOC2"/>
        <w:rPr>
          <w:rFonts w:asciiTheme="minorHAnsi" w:eastAsiaTheme="minorEastAsia" w:hAnsiTheme="minorHAnsi" w:cstheme="minorBidi"/>
          <w:noProof/>
          <w:sz w:val="22"/>
          <w:szCs w:val="22"/>
          <w:lang w:eastAsia="de-CH"/>
        </w:rPr>
      </w:pPr>
      <w:hyperlink w:anchor="_Toc24643315" w:history="1">
        <w:r w:rsidR="001D5692" w:rsidRPr="00E1227A">
          <w:rPr>
            <w:rStyle w:val="Hyperlink"/>
            <w:noProof/>
            <w:lang w:val="en-US"/>
          </w:rPr>
          <w:t>10.2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psi_common_i2c_master</w:t>
        </w:r>
        <w:r w:rsidR="001D5692">
          <w:rPr>
            <w:noProof/>
            <w:webHidden/>
          </w:rPr>
          <w:tab/>
        </w:r>
        <w:r w:rsidR="001D5692">
          <w:rPr>
            <w:noProof/>
            <w:webHidden/>
          </w:rPr>
          <w:fldChar w:fldCharType="begin"/>
        </w:r>
        <w:r w:rsidR="001D5692">
          <w:rPr>
            <w:noProof/>
            <w:webHidden/>
          </w:rPr>
          <w:instrText xml:space="preserve"> PAGEREF _Toc24643315 \h </w:instrText>
        </w:r>
        <w:r w:rsidR="001D5692">
          <w:rPr>
            <w:noProof/>
            <w:webHidden/>
          </w:rPr>
        </w:r>
        <w:r w:rsidR="001D5692">
          <w:rPr>
            <w:noProof/>
            <w:webHidden/>
          </w:rPr>
          <w:fldChar w:fldCharType="separate"/>
        </w:r>
        <w:r w:rsidR="001D5692">
          <w:rPr>
            <w:noProof/>
            <w:webHidden/>
          </w:rPr>
          <w:t>47</w:t>
        </w:r>
        <w:r w:rsidR="001D5692">
          <w:rPr>
            <w:noProof/>
            <w:webHidden/>
          </w:rPr>
          <w:fldChar w:fldCharType="end"/>
        </w:r>
      </w:hyperlink>
    </w:p>
    <w:p w14:paraId="365490EE" w14:textId="20B1520A" w:rsidR="001D5692" w:rsidRDefault="00CD00C4">
      <w:pPr>
        <w:pStyle w:val="TOC2"/>
        <w:rPr>
          <w:rFonts w:asciiTheme="minorHAnsi" w:eastAsiaTheme="minorEastAsia" w:hAnsiTheme="minorHAnsi" w:cstheme="minorBidi"/>
          <w:noProof/>
          <w:sz w:val="22"/>
          <w:szCs w:val="22"/>
          <w:lang w:eastAsia="de-CH"/>
        </w:rPr>
      </w:pPr>
      <w:hyperlink w:anchor="_Toc24643316" w:history="1">
        <w:r w:rsidR="001D5692" w:rsidRPr="00E1227A">
          <w:rPr>
            <w:rStyle w:val="Hyperlink"/>
            <w:noProof/>
            <w:lang w:val="en-US"/>
          </w:rPr>
          <w:t>10.3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psi_common_axi_master_simple</w:t>
        </w:r>
        <w:r w:rsidR="001D5692">
          <w:rPr>
            <w:noProof/>
            <w:webHidden/>
          </w:rPr>
          <w:tab/>
        </w:r>
        <w:r w:rsidR="001D5692">
          <w:rPr>
            <w:noProof/>
            <w:webHidden/>
          </w:rPr>
          <w:fldChar w:fldCharType="begin"/>
        </w:r>
        <w:r w:rsidR="001D5692">
          <w:rPr>
            <w:noProof/>
            <w:webHidden/>
          </w:rPr>
          <w:instrText xml:space="preserve"> PAGEREF _Toc24643316 \h </w:instrText>
        </w:r>
        <w:r w:rsidR="001D5692">
          <w:rPr>
            <w:noProof/>
            <w:webHidden/>
          </w:rPr>
        </w:r>
        <w:r w:rsidR="001D5692">
          <w:rPr>
            <w:noProof/>
            <w:webHidden/>
          </w:rPr>
          <w:fldChar w:fldCharType="separate"/>
        </w:r>
        <w:r w:rsidR="001D5692">
          <w:rPr>
            <w:noProof/>
            <w:webHidden/>
          </w:rPr>
          <w:t>52</w:t>
        </w:r>
        <w:r w:rsidR="001D5692">
          <w:rPr>
            <w:noProof/>
            <w:webHidden/>
          </w:rPr>
          <w:fldChar w:fldCharType="end"/>
        </w:r>
      </w:hyperlink>
    </w:p>
    <w:p w14:paraId="6548CE61" w14:textId="52A7F221" w:rsidR="001D5692" w:rsidRDefault="00CD00C4">
      <w:pPr>
        <w:pStyle w:val="TOC2"/>
        <w:rPr>
          <w:rFonts w:asciiTheme="minorHAnsi" w:eastAsiaTheme="minorEastAsia" w:hAnsiTheme="minorHAnsi" w:cstheme="minorBidi"/>
          <w:noProof/>
          <w:sz w:val="22"/>
          <w:szCs w:val="22"/>
          <w:lang w:eastAsia="de-CH"/>
        </w:rPr>
      </w:pPr>
      <w:hyperlink w:anchor="_Toc24643317" w:history="1">
        <w:r w:rsidR="001D5692" w:rsidRPr="00E1227A">
          <w:rPr>
            <w:rStyle w:val="Hyperlink"/>
            <w:noProof/>
            <w:lang w:val="en-US"/>
          </w:rPr>
          <w:t>10.4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psi_common_axi_master_full</w:t>
        </w:r>
        <w:r w:rsidR="001D5692">
          <w:rPr>
            <w:noProof/>
            <w:webHidden/>
          </w:rPr>
          <w:tab/>
        </w:r>
        <w:r w:rsidR="001D5692">
          <w:rPr>
            <w:noProof/>
            <w:webHidden/>
          </w:rPr>
          <w:fldChar w:fldCharType="begin"/>
        </w:r>
        <w:r w:rsidR="001D5692">
          <w:rPr>
            <w:noProof/>
            <w:webHidden/>
          </w:rPr>
          <w:instrText xml:space="preserve"> PAGEREF _Toc24643317 \h </w:instrText>
        </w:r>
        <w:r w:rsidR="001D5692">
          <w:rPr>
            <w:noProof/>
            <w:webHidden/>
          </w:rPr>
        </w:r>
        <w:r w:rsidR="001D5692">
          <w:rPr>
            <w:noProof/>
            <w:webHidden/>
          </w:rPr>
          <w:fldChar w:fldCharType="separate"/>
        </w:r>
        <w:r w:rsidR="001D5692">
          <w:rPr>
            <w:noProof/>
            <w:webHidden/>
          </w:rPr>
          <w:t>62</w:t>
        </w:r>
        <w:r w:rsidR="001D5692">
          <w:rPr>
            <w:noProof/>
            <w:webHidden/>
          </w:rPr>
          <w:fldChar w:fldCharType="end"/>
        </w:r>
      </w:hyperlink>
    </w:p>
    <w:p w14:paraId="352249DD" w14:textId="078E4935" w:rsidR="001D5692" w:rsidRDefault="00CD00C4">
      <w:pPr>
        <w:pStyle w:val="TOC2"/>
        <w:rPr>
          <w:rFonts w:asciiTheme="minorHAnsi" w:eastAsiaTheme="minorEastAsia" w:hAnsiTheme="minorHAnsi" w:cstheme="minorBidi"/>
          <w:noProof/>
          <w:sz w:val="22"/>
          <w:szCs w:val="22"/>
          <w:lang w:eastAsia="de-CH"/>
        </w:rPr>
      </w:pPr>
      <w:hyperlink w:anchor="_Toc24643318" w:history="1">
        <w:r w:rsidR="001D5692" w:rsidRPr="00E1227A">
          <w:rPr>
            <w:rStyle w:val="Hyperlink"/>
            <w:noProof/>
            <w:lang w:val="en-US"/>
          </w:rPr>
          <w:t>10.5</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psi_common_axi_slave_ipif</w:t>
        </w:r>
        <w:r w:rsidR="001D5692">
          <w:rPr>
            <w:noProof/>
            <w:webHidden/>
          </w:rPr>
          <w:tab/>
        </w:r>
        <w:r w:rsidR="001D5692">
          <w:rPr>
            <w:noProof/>
            <w:webHidden/>
          </w:rPr>
          <w:fldChar w:fldCharType="begin"/>
        </w:r>
        <w:r w:rsidR="001D5692">
          <w:rPr>
            <w:noProof/>
            <w:webHidden/>
          </w:rPr>
          <w:instrText xml:space="preserve"> PAGEREF _Toc24643318 \h </w:instrText>
        </w:r>
        <w:r w:rsidR="001D5692">
          <w:rPr>
            <w:noProof/>
            <w:webHidden/>
          </w:rPr>
        </w:r>
        <w:r w:rsidR="001D5692">
          <w:rPr>
            <w:noProof/>
            <w:webHidden/>
          </w:rPr>
          <w:fldChar w:fldCharType="separate"/>
        </w:r>
        <w:r w:rsidR="001D5692">
          <w:rPr>
            <w:noProof/>
            <w:webHidden/>
          </w:rPr>
          <w:t>67</w:t>
        </w:r>
        <w:r w:rsidR="001D5692">
          <w:rPr>
            <w:noProof/>
            <w:webHidden/>
          </w:rPr>
          <w:fldChar w:fldCharType="end"/>
        </w:r>
      </w:hyperlink>
    </w:p>
    <w:p w14:paraId="7F7868F7" w14:textId="735D7F73" w:rsidR="001D5692" w:rsidRDefault="00CD00C4">
      <w:pPr>
        <w:pStyle w:val="TOC1"/>
        <w:rPr>
          <w:rFonts w:asciiTheme="minorHAnsi" w:eastAsiaTheme="minorEastAsia" w:hAnsiTheme="minorHAnsi" w:cstheme="minorBidi"/>
          <w:noProof/>
          <w:sz w:val="22"/>
          <w:szCs w:val="22"/>
          <w:lang w:eastAsia="de-CH"/>
        </w:rPr>
      </w:pPr>
      <w:hyperlink w:anchor="_Toc24643319" w:history="1">
        <w:r w:rsidR="001D5692" w:rsidRPr="00E1227A">
          <w:rPr>
            <w:rStyle w:val="Hyperlink"/>
            <w:noProof/>
            <w:lang w:val="en-US"/>
          </w:rPr>
          <w:t>11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Miscellaneous</w:t>
        </w:r>
        <w:r w:rsidR="001D5692">
          <w:rPr>
            <w:noProof/>
            <w:webHidden/>
          </w:rPr>
          <w:tab/>
        </w:r>
        <w:r w:rsidR="001D5692">
          <w:rPr>
            <w:noProof/>
            <w:webHidden/>
          </w:rPr>
          <w:fldChar w:fldCharType="begin"/>
        </w:r>
        <w:r w:rsidR="001D5692">
          <w:rPr>
            <w:noProof/>
            <w:webHidden/>
          </w:rPr>
          <w:instrText xml:space="preserve"> PAGEREF _Toc24643319 \h </w:instrText>
        </w:r>
        <w:r w:rsidR="001D5692">
          <w:rPr>
            <w:noProof/>
            <w:webHidden/>
          </w:rPr>
        </w:r>
        <w:r w:rsidR="001D5692">
          <w:rPr>
            <w:noProof/>
            <w:webHidden/>
          </w:rPr>
          <w:fldChar w:fldCharType="separate"/>
        </w:r>
        <w:r w:rsidR="001D5692">
          <w:rPr>
            <w:noProof/>
            <w:webHidden/>
          </w:rPr>
          <w:t>71</w:t>
        </w:r>
        <w:r w:rsidR="001D5692">
          <w:rPr>
            <w:noProof/>
            <w:webHidden/>
          </w:rPr>
          <w:fldChar w:fldCharType="end"/>
        </w:r>
      </w:hyperlink>
    </w:p>
    <w:p w14:paraId="495FC916" w14:textId="4A613FDE" w:rsidR="001D5692" w:rsidRDefault="00CD00C4">
      <w:pPr>
        <w:pStyle w:val="TOC2"/>
        <w:rPr>
          <w:rFonts w:asciiTheme="minorHAnsi" w:eastAsiaTheme="minorEastAsia" w:hAnsiTheme="minorHAnsi" w:cstheme="minorBidi"/>
          <w:noProof/>
          <w:sz w:val="22"/>
          <w:szCs w:val="22"/>
          <w:lang w:eastAsia="de-CH"/>
        </w:rPr>
      </w:pPr>
      <w:hyperlink w:anchor="_Toc24643320" w:history="1">
        <w:r w:rsidR="001D5692" w:rsidRPr="00E1227A">
          <w:rPr>
            <w:rStyle w:val="Hyperlink"/>
            <w:noProof/>
            <w:lang w:val="en-US"/>
          </w:rPr>
          <w:t>11.1</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psi_common_delay</w:t>
        </w:r>
        <w:r w:rsidR="001D5692">
          <w:rPr>
            <w:noProof/>
            <w:webHidden/>
          </w:rPr>
          <w:tab/>
        </w:r>
        <w:r w:rsidR="001D5692">
          <w:rPr>
            <w:noProof/>
            <w:webHidden/>
          </w:rPr>
          <w:fldChar w:fldCharType="begin"/>
        </w:r>
        <w:r w:rsidR="001D5692">
          <w:rPr>
            <w:noProof/>
            <w:webHidden/>
          </w:rPr>
          <w:instrText xml:space="preserve"> PAGEREF _Toc24643320 \h </w:instrText>
        </w:r>
        <w:r w:rsidR="001D5692">
          <w:rPr>
            <w:noProof/>
            <w:webHidden/>
          </w:rPr>
        </w:r>
        <w:r w:rsidR="001D5692">
          <w:rPr>
            <w:noProof/>
            <w:webHidden/>
          </w:rPr>
          <w:fldChar w:fldCharType="separate"/>
        </w:r>
        <w:r w:rsidR="001D5692">
          <w:rPr>
            <w:noProof/>
            <w:webHidden/>
          </w:rPr>
          <w:t>71</w:t>
        </w:r>
        <w:r w:rsidR="001D5692">
          <w:rPr>
            <w:noProof/>
            <w:webHidden/>
          </w:rPr>
          <w:fldChar w:fldCharType="end"/>
        </w:r>
      </w:hyperlink>
    </w:p>
    <w:p w14:paraId="7AB2267B" w14:textId="053D9514" w:rsidR="001D5692" w:rsidRDefault="00CD00C4">
      <w:pPr>
        <w:pStyle w:val="TOC2"/>
        <w:rPr>
          <w:rFonts w:asciiTheme="minorHAnsi" w:eastAsiaTheme="minorEastAsia" w:hAnsiTheme="minorHAnsi" w:cstheme="minorBidi"/>
          <w:noProof/>
          <w:sz w:val="22"/>
          <w:szCs w:val="22"/>
          <w:lang w:eastAsia="de-CH"/>
        </w:rPr>
      </w:pPr>
      <w:hyperlink w:anchor="_Toc24643321" w:history="1">
        <w:r w:rsidR="001D5692" w:rsidRPr="00E1227A">
          <w:rPr>
            <w:rStyle w:val="Hyperlink"/>
            <w:noProof/>
            <w:lang w:val="en-US"/>
          </w:rPr>
          <w:t>11.2</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psi_common_pl_stage</w:t>
        </w:r>
        <w:r w:rsidR="001D5692">
          <w:rPr>
            <w:noProof/>
            <w:webHidden/>
          </w:rPr>
          <w:tab/>
        </w:r>
        <w:r w:rsidR="001D5692">
          <w:rPr>
            <w:noProof/>
            <w:webHidden/>
          </w:rPr>
          <w:fldChar w:fldCharType="begin"/>
        </w:r>
        <w:r w:rsidR="001D5692">
          <w:rPr>
            <w:noProof/>
            <w:webHidden/>
          </w:rPr>
          <w:instrText xml:space="preserve"> PAGEREF _Toc24643321 \h </w:instrText>
        </w:r>
        <w:r w:rsidR="001D5692">
          <w:rPr>
            <w:noProof/>
            <w:webHidden/>
          </w:rPr>
        </w:r>
        <w:r w:rsidR="001D5692">
          <w:rPr>
            <w:noProof/>
            <w:webHidden/>
          </w:rPr>
          <w:fldChar w:fldCharType="separate"/>
        </w:r>
        <w:r w:rsidR="001D5692">
          <w:rPr>
            <w:noProof/>
            <w:webHidden/>
          </w:rPr>
          <w:t>72</w:t>
        </w:r>
        <w:r w:rsidR="001D5692">
          <w:rPr>
            <w:noProof/>
            <w:webHidden/>
          </w:rPr>
          <w:fldChar w:fldCharType="end"/>
        </w:r>
      </w:hyperlink>
    </w:p>
    <w:p w14:paraId="1F7B468E" w14:textId="045349CF" w:rsidR="001D5692" w:rsidRDefault="00CD00C4">
      <w:pPr>
        <w:pStyle w:val="TOC2"/>
        <w:rPr>
          <w:rFonts w:asciiTheme="minorHAnsi" w:eastAsiaTheme="minorEastAsia" w:hAnsiTheme="minorHAnsi" w:cstheme="minorBidi"/>
          <w:noProof/>
          <w:sz w:val="22"/>
          <w:szCs w:val="22"/>
          <w:lang w:eastAsia="de-CH"/>
        </w:rPr>
      </w:pPr>
      <w:hyperlink w:anchor="_Toc24643322" w:history="1">
        <w:r w:rsidR="001D5692" w:rsidRPr="00E1227A">
          <w:rPr>
            <w:rStyle w:val="Hyperlink"/>
            <w:noProof/>
            <w:lang w:val="en-US"/>
          </w:rPr>
          <w:t>11.3</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psi_common_multi_pl_stage</w:t>
        </w:r>
        <w:r w:rsidR="001D5692">
          <w:rPr>
            <w:noProof/>
            <w:webHidden/>
          </w:rPr>
          <w:tab/>
        </w:r>
        <w:r w:rsidR="001D5692">
          <w:rPr>
            <w:noProof/>
            <w:webHidden/>
          </w:rPr>
          <w:fldChar w:fldCharType="begin"/>
        </w:r>
        <w:r w:rsidR="001D5692">
          <w:rPr>
            <w:noProof/>
            <w:webHidden/>
          </w:rPr>
          <w:instrText xml:space="preserve"> PAGEREF _Toc24643322 \h </w:instrText>
        </w:r>
        <w:r w:rsidR="001D5692">
          <w:rPr>
            <w:noProof/>
            <w:webHidden/>
          </w:rPr>
        </w:r>
        <w:r w:rsidR="001D5692">
          <w:rPr>
            <w:noProof/>
            <w:webHidden/>
          </w:rPr>
          <w:fldChar w:fldCharType="separate"/>
        </w:r>
        <w:r w:rsidR="001D5692">
          <w:rPr>
            <w:noProof/>
            <w:webHidden/>
          </w:rPr>
          <w:t>73</w:t>
        </w:r>
        <w:r w:rsidR="001D5692">
          <w:rPr>
            <w:noProof/>
            <w:webHidden/>
          </w:rPr>
          <w:fldChar w:fldCharType="end"/>
        </w:r>
      </w:hyperlink>
    </w:p>
    <w:p w14:paraId="574E7174" w14:textId="5322EAAE" w:rsidR="001D5692" w:rsidRDefault="00CD00C4">
      <w:pPr>
        <w:pStyle w:val="TOC2"/>
        <w:rPr>
          <w:rFonts w:asciiTheme="minorHAnsi" w:eastAsiaTheme="minorEastAsia" w:hAnsiTheme="minorHAnsi" w:cstheme="minorBidi"/>
          <w:noProof/>
          <w:sz w:val="22"/>
          <w:szCs w:val="22"/>
          <w:lang w:eastAsia="de-CH"/>
        </w:rPr>
      </w:pPr>
      <w:hyperlink w:anchor="_Toc24643323" w:history="1">
        <w:r w:rsidR="001D5692" w:rsidRPr="00E1227A">
          <w:rPr>
            <w:rStyle w:val="Hyperlink"/>
            <w:noProof/>
            <w:lang w:val="en-US"/>
          </w:rPr>
          <w:t>11.4</w:t>
        </w:r>
        <w:r w:rsidR="001D5692">
          <w:rPr>
            <w:rFonts w:asciiTheme="minorHAnsi" w:eastAsiaTheme="minorEastAsia" w:hAnsiTheme="minorHAnsi" w:cstheme="minorBidi"/>
            <w:noProof/>
            <w:sz w:val="22"/>
            <w:szCs w:val="22"/>
            <w:lang w:eastAsia="de-CH"/>
          </w:rPr>
          <w:tab/>
        </w:r>
        <w:r w:rsidR="001D5692" w:rsidRPr="00E1227A">
          <w:rPr>
            <w:rStyle w:val="Hyperlink"/>
            <w:noProof/>
            <w:lang w:val="en-US"/>
          </w:rPr>
          <w:t>psi_common_ping_pong</w:t>
        </w:r>
        <w:r w:rsidR="001D5692">
          <w:rPr>
            <w:noProof/>
            <w:webHidden/>
          </w:rPr>
          <w:tab/>
        </w:r>
        <w:r w:rsidR="001D5692">
          <w:rPr>
            <w:noProof/>
            <w:webHidden/>
          </w:rPr>
          <w:fldChar w:fldCharType="begin"/>
        </w:r>
        <w:r w:rsidR="001D5692">
          <w:rPr>
            <w:noProof/>
            <w:webHidden/>
          </w:rPr>
          <w:instrText xml:space="preserve"> PAGEREF _Toc24643323 \h </w:instrText>
        </w:r>
        <w:r w:rsidR="001D5692">
          <w:rPr>
            <w:noProof/>
            <w:webHidden/>
          </w:rPr>
        </w:r>
        <w:r w:rsidR="001D5692">
          <w:rPr>
            <w:noProof/>
            <w:webHidden/>
          </w:rPr>
          <w:fldChar w:fldCharType="separate"/>
        </w:r>
        <w:r w:rsidR="001D5692">
          <w:rPr>
            <w:noProof/>
            <w:webHidden/>
          </w:rPr>
          <w:t>74</w:t>
        </w:r>
        <w:r w:rsidR="001D5692">
          <w:rPr>
            <w:noProof/>
            <w:webHidden/>
          </w:rPr>
          <w:fldChar w:fldCharType="end"/>
        </w:r>
      </w:hyperlink>
    </w:p>
    <w:p w14:paraId="101E22DF" w14:textId="6F0D3D5E"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62F091A6"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1D5692">
          <w:rPr>
            <w:noProof/>
            <w:webHidden/>
          </w:rPr>
          <w:t>6</w:t>
        </w:r>
        <w:r w:rsidR="00FD4A56">
          <w:rPr>
            <w:noProof/>
            <w:webHidden/>
          </w:rPr>
          <w:fldChar w:fldCharType="end"/>
        </w:r>
      </w:hyperlink>
    </w:p>
    <w:p w14:paraId="51BF16D3" w14:textId="0F9E8B13"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1D5692">
          <w:rPr>
            <w:noProof/>
            <w:webHidden/>
          </w:rPr>
          <w:t>9</w:t>
        </w:r>
        <w:r w:rsidR="00FD4A56">
          <w:rPr>
            <w:noProof/>
            <w:webHidden/>
          </w:rPr>
          <w:fldChar w:fldCharType="end"/>
        </w:r>
      </w:hyperlink>
    </w:p>
    <w:p w14:paraId="2ADB89E6" w14:textId="45470707"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1D5692">
          <w:rPr>
            <w:noProof/>
            <w:webHidden/>
          </w:rPr>
          <w:t>17</w:t>
        </w:r>
        <w:r w:rsidR="00FD4A56">
          <w:rPr>
            <w:noProof/>
            <w:webHidden/>
          </w:rPr>
          <w:fldChar w:fldCharType="end"/>
        </w:r>
      </w:hyperlink>
    </w:p>
    <w:p w14:paraId="43460FF3" w14:textId="0EFBFA1A"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71DEBD7C" w14:textId="3983E225"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09182095" w14:textId="51F6AA23"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1D5692">
          <w:rPr>
            <w:noProof/>
            <w:webHidden/>
          </w:rPr>
          <w:t>22</w:t>
        </w:r>
        <w:r w:rsidR="00FD4A56">
          <w:rPr>
            <w:noProof/>
            <w:webHidden/>
          </w:rPr>
          <w:fldChar w:fldCharType="end"/>
        </w:r>
      </w:hyperlink>
    </w:p>
    <w:p w14:paraId="7DA6A235" w14:textId="6B4D1872"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1D5692">
          <w:rPr>
            <w:noProof/>
            <w:webHidden/>
          </w:rPr>
          <w:t>24</w:t>
        </w:r>
        <w:r w:rsidR="00FD4A56">
          <w:rPr>
            <w:noProof/>
            <w:webHidden/>
          </w:rPr>
          <w:fldChar w:fldCharType="end"/>
        </w:r>
      </w:hyperlink>
    </w:p>
    <w:p w14:paraId="7CA9C04A" w14:textId="7E1F7BC3"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1D5692">
          <w:rPr>
            <w:noProof/>
            <w:webHidden/>
          </w:rPr>
          <w:t>26</w:t>
        </w:r>
        <w:r w:rsidR="00FD4A56">
          <w:rPr>
            <w:noProof/>
            <w:webHidden/>
          </w:rPr>
          <w:fldChar w:fldCharType="end"/>
        </w:r>
      </w:hyperlink>
    </w:p>
    <w:p w14:paraId="1742CC99" w14:textId="4867540D"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1D5692">
          <w:rPr>
            <w:noProof/>
            <w:webHidden/>
          </w:rPr>
          <w:t>30</w:t>
        </w:r>
        <w:r w:rsidR="00FD4A56">
          <w:rPr>
            <w:noProof/>
            <w:webHidden/>
          </w:rPr>
          <w:fldChar w:fldCharType="end"/>
        </w:r>
      </w:hyperlink>
    </w:p>
    <w:p w14:paraId="78AFCAD7" w14:textId="6D7FB20C"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1D5692">
          <w:rPr>
            <w:noProof/>
            <w:webHidden/>
          </w:rPr>
          <w:t>33</w:t>
        </w:r>
        <w:r w:rsidR="00FD4A56">
          <w:rPr>
            <w:noProof/>
            <w:webHidden/>
          </w:rPr>
          <w:fldChar w:fldCharType="end"/>
        </w:r>
      </w:hyperlink>
    </w:p>
    <w:p w14:paraId="0B05A254" w14:textId="2B6F526A"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1D5692">
          <w:rPr>
            <w:noProof/>
            <w:webHidden/>
          </w:rPr>
          <w:t>35</w:t>
        </w:r>
        <w:r w:rsidR="00FD4A56">
          <w:rPr>
            <w:noProof/>
            <w:webHidden/>
          </w:rPr>
          <w:fldChar w:fldCharType="end"/>
        </w:r>
      </w:hyperlink>
    </w:p>
    <w:p w14:paraId="72312CAE" w14:textId="2DD1939F"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1D5692">
          <w:rPr>
            <w:noProof/>
            <w:webHidden/>
          </w:rPr>
          <w:t>37</w:t>
        </w:r>
        <w:r w:rsidR="00FD4A56">
          <w:rPr>
            <w:noProof/>
            <w:webHidden/>
          </w:rPr>
          <w:fldChar w:fldCharType="end"/>
        </w:r>
      </w:hyperlink>
    </w:p>
    <w:p w14:paraId="638C09F1" w14:textId="46D9A4E8"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1D5692">
          <w:rPr>
            <w:noProof/>
            <w:webHidden/>
          </w:rPr>
          <w:t>37</w:t>
        </w:r>
        <w:r w:rsidR="00FD4A56">
          <w:rPr>
            <w:noProof/>
            <w:webHidden/>
          </w:rPr>
          <w:fldChar w:fldCharType="end"/>
        </w:r>
      </w:hyperlink>
    </w:p>
    <w:p w14:paraId="0E6650C6" w14:textId="35CAD7D3"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1D5692">
          <w:rPr>
            <w:noProof/>
            <w:webHidden/>
          </w:rPr>
          <w:t>39</w:t>
        </w:r>
        <w:r w:rsidR="00FD4A56">
          <w:rPr>
            <w:noProof/>
            <w:webHidden/>
          </w:rPr>
          <w:fldChar w:fldCharType="end"/>
        </w:r>
      </w:hyperlink>
    </w:p>
    <w:p w14:paraId="063576D4" w14:textId="7A17FA50"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1D5692">
          <w:rPr>
            <w:noProof/>
            <w:webHidden/>
          </w:rPr>
          <w:t>40</w:t>
        </w:r>
        <w:r w:rsidR="00FD4A56">
          <w:rPr>
            <w:noProof/>
            <w:webHidden/>
          </w:rPr>
          <w:fldChar w:fldCharType="end"/>
        </w:r>
      </w:hyperlink>
    </w:p>
    <w:p w14:paraId="4C1C4DA6" w14:textId="3E6EDD6A"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1D5692">
          <w:rPr>
            <w:noProof/>
            <w:webHidden/>
          </w:rPr>
          <w:t>41</w:t>
        </w:r>
        <w:r w:rsidR="00FD4A56">
          <w:rPr>
            <w:noProof/>
            <w:webHidden/>
          </w:rPr>
          <w:fldChar w:fldCharType="end"/>
        </w:r>
      </w:hyperlink>
    </w:p>
    <w:p w14:paraId="74DBC0B4" w14:textId="791A1F56"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1D5692">
          <w:rPr>
            <w:noProof/>
            <w:webHidden/>
          </w:rPr>
          <w:t>42</w:t>
        </w:r>
        <w:r w:rsidR="00FD4A56">
          <w:rPr>
            <w:noProof/>
            <w:webHidden/>
          </w:rPr>
          <w:fldChar w:fldCharType="end"/>
        </w:r>
      </w:hyperlink>
    </w:p>
    <w:p w14:paraId="2D7CACB5" w14:textId="4C0F8467"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1D5692">
          <w:rPr>
            <w:noProof/>
            <w:webHidden/>
          </w:rPr>
          <w:t>43</w:t>
        </w:r>
        <w:r w:rsidR="00FD4A56">
          <w:rPr>
            <w:noProof/>
            <w:webHidden/>
          </w:rPr>
          <w:fldChar w:fldCharType="end"/>
        </w:r>
      </w:hyperlink>
    </w:p>
    <w:p w14:paraId="22FA6436" w14:textId="509955DB"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1D5692">
          <w:rPr>
            <w:noProof/>
            <w:webHidden/>
          </w:rPr>
          <w:t>44</w:t>
        </w:r>
        <w:r w:rsidR="00FD4A56">
          <w:rPr>
            <w:noProof/>
            <w:webHidden/>
          </w:rPr>
          <w:fldChar w:fldCharType="end"/>
        </w:r>
      </w:hyperlink>
    </w:p>
    <w:p w14:paraId="7AE337E4" w14:textId="27684BAE"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1D5692">
          <w:rPr>
            <w:noProof/>
            <w:webHidden/>
          </w:rPr>
          <w:t>45</w:t>
        </w:r>
        <w:r w:rsidR="00FD4A56">
          <w:rPr>
            <w:noProof/>
            <w:webHidden/>
          </w:rPr>
          <w:fldChar w:fldCharType="end"/>
        </w:r>
      </w:hyperlink>
    </w:p>
    <w:p w14:paraId="79E42295" w14:textId="2121E8BF"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1D5692">
          <w:rPr>
            <w:noProof/>
            <w:webHidden/>
          </w:rPr>
          <w:t>46</w:t>
        </w:r>
        <w:r w:rsidR="00FD4A56">
          <w:rPr>
            <w:noProof/>
            <w:webHidden/>
          </w:rPr>
          <w:fldChar w:fldCharType="end"/>
        </w:r>
      </w:hyperlink>
    </w:p>
    <w:p w14:paraId="400F989A" w14:textId="42298097"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1D5692">
          <w:rPr>
            <w:noProof/>
            <w:webHidden/>
          </w:rPr>
          <w:t>51</w:t>
        </w:r>
        <w:r w:rsidR="00FD4A56">
          <w:rPr>
            <w:noProof/>
            <w:webHidden/>
          </w:rPr>
          <w:fldChar w:fldCharType="end"/>
        </w:r>
      </w:hyperlink>
    </w:p>
    <w:p w14:paraId="315E2A22" w14:textId="52CEBE3B"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1D5692">
          <w:rPr>
            <w:noProof/>
            <w:webHidden/>
          </w:rPr>
          <w:t>52</w:t>
        </w:r>
        <w:r w:rsidR="00FD4A56">
          <w:rPr>
            <w:noProof/>
            <w:webHidden/>
          </w:rPr>
          <w:fldChar w:fldCharType="end"/>
        </w:r>
      </w:hyperlink>
    </w:p>
    <w:p w14:paraId="04831A32" w14:textId="128D0D78"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1D5692">
          <w:rPr>
            <w:noProof/>
            <w:webHidden/>
          </w:rPr>
          <w:t>53</w:t>
        </w:r>
        <w:r w:rsidR="00FD4A56">
          <w:rPr>
            <w:noProof/>
            <w:webHidden/>
          </w:rPr>
          <w:fldChar w:fldCharType="end"/>
        </w:r>
      </w:hyperlink>
    </w:p>
    <w:p w14:paraId="34909A5A" w14:textId="68455AB1"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1D5692">
          <w:rPr>
            <w:noProof/>
            <w:webHidden/>
          </w:rPr>
          <w:t>54</w:t>
        </w:r>
        <w:r w:rsidR="00FD4A56">
          <w:rPr>
            <w:noProof/>
            <w:webHidden/>
          </w:rPr>
          <w:fldChar w:fldCharType="end"/>
        </w:r>
      </w:hyperlink>
    </w:p>
    <w:p w14:paraId="2A7E2C4A" w14:textId="0E623D3F"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1D5692">
          <w:rPr>
            <w:noProof/>
            <w:webHidden/>
          </w:rPr>
          <w:t>55</w:t>
        </w:r>
        <w:r w:rsidR="00FD4A56">
          <w:rPr>
            <w:noProof/>
            <w:webHidden/>
          </w:rPr>
          <w:fldChar w:fldCharType="end"/>
        </w:r>
      </w:hyperlink>
    </w:p>
    <w:p w14:paraId="4575D232" w14:textId="102A4027"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1D5692">
          <w:rPr>
            <w:noProof/>
            <w:webHidden/>
          </w:rPr>
          <w:t>56</w:t>
        </w:r>
        <w:r w:rsidR="00FD4A56">
          <w:rPr>
            <w:noProof/>
            <w:webHidden/>
          </w:rPr>
          <w:fldChar w:fldCharType="end"/>
        </w:r>
      </w:hyperlink>
    </w:p>
    <w:p w14:paraId="540DB4A9" w14:textId="524C9D7E"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1D5692">
          <w:rPr>
            <w:noProof/>
            <w:webHidden/>
          </w:rPr>
          <w:t>57</w:t>
        </w:r>
        <w:r w:rsidR="00FD4A56">
          <w:rPr>
            <w:noProof/>
            <w:webHidden/>
          </w:rPr>
          <w:fldChar w:fldCharType="end"/>
        </w:r>
      </w:hyperlink>
    </w:p>
    <w:p w14:paraId="2CD891D6" w14:textId="005A6039"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1D5692">
          <w:rPr>
            <w:noProof/>
            <w:webHidden/>
          </w:rPr>
          <w:t>58</w:t>
        </w:r>
        <w:r w:rsidR="00FD4A56">
          <w:rPr>
            <w:noProof/>
            <w:webHidden/>
          </w:rPr>
          <w:fldChar w:fldCharType="end"/>
        </w:r>
      </w:hyperlink>
    </w:p>
    <w:p w14:paraId="0B5F7B70" w14:textId="3908806C"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1D5692">
          <w:rPr>
            <w:noProof/>
            <w:webHidden/>
          </w:rPr>
          <w:t>59</w:t>
        </w:r>
        <w:r w:rsidR="00FD4A56">
          <w:rPr>
            <w:noProof/>
            <w:webHidden/>
          </w:rPr>
          <w:fldChar w:fldCharType="end"/>
        </w:r>
      </w:hyperlink>
    </w:p>
    <w:p w14:paraId="690F301B" w14:textId="4ED71556"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1D5692">
          <w:rPr>
            <w:noProof/>
            <w:webHidden/>
          </w:rPr>
          <w:t>62</w:t>
        </w:r>
        <w:r w:rsidR="00FD4A56">
          <w:rPr>
            <w:noProof/>
            <w:webHidden/>
          </w:rPr>
          <w:fldChar w:fldCharType="end"/>
        </w:r>
      </w:hyperlink>
    </w:p>
    <w:p w14:paraId="06B57366" w14:textId="23E345C4"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1D5692">
          <w:rPr>
            <w:noProof/>
            <w:webHidden/>
          </w:rPr>
          <w:t>63</w:t>
        </w:r>
        <w:r w:rsidR="00FD4A56">
          <w:rPr>
            <w:noProof/>
            <w:webHidden/>
          </w:rPr>
          <w:fldChar w:fldCharType="end"/>
        </w:r>
      </w:hyperlink>
    </w:p>
    <w:p w14:paraId="7A18BFA2" w14:textId="2D017EEA"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1D5692">
          <w:rPr>
            <w:noProof/>
            <w:webHidden/>
          </w:rPr>
          <w:t>64</w:t>
        </w:r>
        <w:r w:rsidR="00FD4A56">
          <w:rPr>
            <w:noProof/>
            <w:webHidden/>
          </w:rPr>
          <w:fldChar w:fldCharType="end"/>
        </w:r>
      </w:hyperlink>
    </w:p>
    <w:p w14:paraId="227C90CE" w14:textId="0A160B6C"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1D5692">
          <w:rPr>
            <w:noProof/>
            <w:webHidden/>
          </w:rPr>
          <w:t>68</w:t>
        </w:r>
        <w:r w:rsidR="00FD4A56">
          <w:rPr>
            <w:noProof/>
            <w:webHidden/>
          </w:rPr>
          <w:fldChar w:fldCharType="end"/>
        </w:r>
      </w:hyperlink>
    </w:p>
    <w:p w14:paraId="1FCBF87E" w14:textId="25075023"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1D5692">
          <w:rPr>
            <w:noProof/>
            <w:webHidden/>
          </w:rPr>
          <w:t>68</w:t>
        </w:r>
        <w:r w:rsidR="00FD4A56">
          <w:rPr>
            <w:noProof/>
            <w:webHidden/>
          </w:rPr>
          <w:fldChar w:fldCharType="end"/>
        </w:r>
      </w:hyperlink>
    </w:p>
    <w:p w14:paraId="6F08C274" w14:textId="44051B74"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3E18BD53" w14:textId="45C3FB21"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5623E341" w14:textId="509E2C91"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1D5692">
          <w:rPr>
            <w:noProof/>
            <w:webHidden/>
          </w:rPr>
          <w:t>69</w:t>
        </w:r>
        <w:r w:rsidR="00FD4A56">
          <w:rPr>
            <w:noProof/>
            <w:webHidden/>
          </w:rPr>
          <w:fldChar w:fldCharType="end"/>
        </w:r>
      </w:hyperlink>
    </w:p>
    <w:p w14:paraId="39D2271B" w14:textId="008B5BA9"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1D5692">
          <w:rPr>
            <w:noProof/>
            <w:webHidden/>
          </w:rPr>
          <w:t>75</w:t>
        </w:r>
        <w:r w:rsidR="00FD4A56">
          <w:rPr>
            <w:noProof/>
            <w:webHidden/>
          </w:rPr>
          <w:fldChar w:fldCharType="end"/>
        </w:r>
      </w:hyperlink>
    </w:p>
    <w:p w14:paraId="4E32FF44" w14:textId="53B50414" w:rsidR="00FD4A56" w:rsidRDefault="00CD00C4">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1D5692">
          <w:rPr>
            <w:noProof/>
            <w:webHidden/>
          </w:rPr>
          <w:t>74</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4643269"/>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 xml:space="preserve">This document serves as description of the RTL implementation for all </w:t>
      </w:r>
      <w:proofErr w:type="spellStart"/>
      <w:proofErr w:type="gramStart"/>
      <w:r>
        <w:rPr>
          <w:lang w:val="en-US"/>
        </w:rPr>
        <w:t>components.</w:t>
      </w:r>
      <w:r w:rsidR="00EC752F">
        <w:rPr>
          <w:lang w:val="en-US"/>
        </w:rPr>
        <w:t>Tipps</w:t>
      </w:r>
      <w:proofErr w:type="spellEnd"/>
      <w:proofErr w:type="gramEnd"/>
      <w:r w:rsidR="00EC752F">
        <w:rPr>
          <w:lang w:val="en-US"/>
        </w:rPr>
        <w:t xml:space="preserve"> &amp; Tricks</w:t>
      </w:r>
    </w:p>
    <w:p w14:paraId="33450099" w14:textId="77777777" w:rsidR="00EC752F" w:rsidRDefault="00A211FE" w:rsidP="00EC752F">
      <w:pPr>
        <w:pStyle w:val="Heading2"/>
        <w:rPr>
          <w:lang w:val="en-US"/>
        </w:rPr>
      </w:pPr>
      <w:bookmarkStart w:id="1" w:name="_Toc24643270"/>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proofErr w:type="spellStart"/>
      <w:r>
        <w:rPr>
          <w:i/>
          <w:lang w:val="en-US"/>
        </w:rPr>
        <w:t>psi_common</w:t>
      </w:r>
      <w:proofErr w:type="spellEnd"/>
      <w:r>
        <w:rPr>
          <w:lang w:val="en-US"/>
        </w:rPr>
        <w:t xml:space="preserve"> library, no special structure is </w:t>
      </w:r>
      <w:proofErr w:type="gramStart"/>
      <w:r>
        <w:rPr>
          <w:lang w:val="en-US"/>
        </w:rPr>
        <w:t>required</w:t>
      </w:r>
      <w:proofErr w:type="gramEnd"/>
      <w:r>
        <w:rPr>
          <w:lang w:val="en-US"/>
        </w:rPr>
        <w:t xml:space="preserve">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psi_common</w:t>
      </w:r>
      <w:proofErr w:type="spellEnd"/>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0B9F728" w:rsidR="00A211FE" w:rsidRDefault="00A211FE" w:rsidP="00A211FE">
      <w:pPr>
        <w:pStyle w:val="Caption"/>
        <w:jc w:val="center"/>
        <w:rPr>
          <w:lang w:val="en-US"/>
        </w:rPr>
      </w:pPr>
      <w:bookmarkStart w:id="2"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4643271"/>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proofErr w:type="spellStart"/>
      <w:r>
        <w:rPr>
          <w:i/>
          <w:lang w:val="en-US"/>
        </w:rPr>
        <w:t>psi_common</w:t>
      </w:r>
      <w:proofErr w:type="spellEnd"/>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_&lt;lib</w:t>
      </w:r>
      <w:r w:rsidR="004968CF">
        <w:rPr>
          <w:i/>
          <w:lang w:val="en-US"/>
        </w:rPr>
        <w:t>rary</w:t>
      </w:r>
      <w:r>
        <w:rPr>
          <w:i/>
          <w:lang w:val="en-US"/>
        </w:rPr>
        <w:t xml:space="preserve">&gt;_&lt;xxx&gt; (e.g. </w:t>
      </w:r>
      <w:proofErr w:type="spellStart"/>
      <w:r>
        <w:rPr>
          <w:i/>
          <w:lang w:val="en-US"/>
        </w:rPr>
        <w:t>work.psi_common_pl_stage</w:t>
      </w:r>
      <w:proofErr w:type="spellEnd"/>
      <w:r>
        <w:rPr>
          <w:lang w:val="en-US"/>
        </w:rPr>
        <w:t xml:space="preserve"> or </w:t>
      </w:r>
      <w:proofErr w:type="spellStart"/>
      <w:r>
        <w:rPr>
          <w:i/>
          <w:lang w:val="en-US"/>
        </w:rPr>
        <w:t>work.psi_common_array_pkg.all</w:t>
      </w:r>
      <w:proofErr w:type="spellEnd"/>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proofErr w:type="spellStart"/>
      <w:r w:rsidR="004968CF">
        <w:rPr>
          <w:i/>
          <w:lang w:val="en-US"/>
        </w:rPr>
        <w:t>psi_lib</w:t>
      </w:r>
      <w:proofErr w:type="spellEnd"/>
      <w:r w:rsidR="004968CF">
        <w:rPr>
          <w:lang w:val="en-US"/>
        </w:rPr>
        <w:t>.</w:t>
      </w:r>
      <w:r w:rsidR="004968CF">
        <w:rPr>
          <w:lang w:val="en-US"/>
        </w:rPr>
        <w:br/>
        <w:t xml:space="preserve">In this case PSI library entities and packages are referenced by </w:t>
      </w:r>
      <w:proofErr w:type="spellStart"/>
      <w:r w:rsidR="004968CF">
        <w:rPr>
          <w:i/>
          <w:lang w:val="en-US"/>
        </w:rPr>
        <w:t>psi_lib.psi</w:t>
      </w:r>
      <w:proofErr w:type="spellEnd"/>
      <w:r w:rsidR="004968CF">
        <w:rPr>
          <w:i/>
          <w:lang w:val="en-US"/>
        </w:rPr>
        <w:t xml:space="preserve">_&lt;lib&gt;_&lt;xxx&gt; (e.g. </w:t>
      </w:r>
      <w:proofErr w:type="spellStart"/>
      <w:r w:rsidR="004968CF">
        <w:rPr>
          <w:i/>
          <w:lang w:val="en-US"/>
        </w:rPr>
        <w:t>psi_lib.psi_common_pl_stage</w:t>
      </w:r>
      <w:proofErr w:type="spellEnd"/>
      <w:r w:rsidR="004968CF">
        <w:rPr>
          <w:lang w:val="en-US"/>
        </w:rPr>
        <w:t xml:space="preserve"> or </w:t>
      </w:r>
      <w:proofErr w:type="spellStart"/>
      <w:r w:rsidR="004968CF">
        <w:rPr>
          <w:i/>
          <w:lang w:val="en-US"/>
        </w:rPr>
        <w:t>psi_lib.psi_common_array_pkg.all</w:t>
      </w:r>
      <w:proofErr w:type="spellEnd"/>
      <w:r w:rsidR="004968CF">
        <w:rPr>
          <w:lang w:val="en-US"/>
        </w:rPr>
        <w:t>).</w:t>
      </w:r>
    </w:p>
    <w:p w14:paraId="3041184E" w14:textId="77777777" w:rsidR="008C0F79" w:rsidRDefault="008C0F79" w:rsidP="002F33F6">
      <w:pPr>
        <w:pStyle w:val="Heading2"/>
        <w:pageBreakBefore/>
        <w:rPr>
          <w:lang w:val="en-US"/>
        </w:rPr>
      </w:pPr>
      <w:bookmarkStart w:id="4" w:name="_Toc24643272"/>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proofErr w:type="spellStart"/>
      <w:r>
        <w:t>Modelsim</w:t>
      </w:r>
      <w:proofErr w:type="spellEnd"/>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 xml:space="preserve">Open </w:t>
      </w:r>
      <w:proofErr w:type="spellStart"/>
      <w:r>
        <w:rPr>
          <w:lang w:val="en-US"/>
        </w:rPr>
        <w:t>Modelsim</w:t>
      </w:r>
      <w:proofErr w:type="spellEnd"/>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 xml:space="preserve">In order to run the regression tests using GHDL, GHDL must be installed and added to the path variable. </w:t>
      </w:r>
      <w:proofErr w:type="gramStart"/>
      <w:r>
        <w:rPr>
          <w:lang w:val="en-US"/>
        </w:rPr>
        <w:t>Additionally</w:t>
      </w:r>
      <w:proofErr w:type="gramEnd"/>
      <w:r>
        <w:rPr>
          <w:lang w:val="en-US"/>
        </w:rPr>
        <w:t xml:space="preserve">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proofErr w:type="spellStart"/>
      <w:r>
        <w:rPr>
          <w:i/>
          <w:lang w:val="en-US"/>
        </w:rPr>
        <w:t>tclsh</w:t>
      </w:r>
      <w:proofErr w:type="spellEnd"/>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w:t>
      </w:r>
      <w:proofErr w:type="spellStart"/>
      <w:r w:rsidRPr="002F33F6">
        <w:rPr>
          <w:i/>
          <w:lang w:val="en-US"/>
        </w:rPr>
        <w:t>run</w:t>
      </w:r>
      <w:r>
        <w:rPr>
          <w:i/>
          <w:lang w:val="en-US"/>
        </w:rPr>
        <w:t>Ghdl</w:t>
      </w:r>
      <w:r w:rsidRPr="002F33F6">
        <w:rPr>
          <w:i/>
          <w:lang w:val="en-US"/>
        </w:rPr>
        <w:t>.tcl</w:t>
      </w:r>
      <w:proofErr w:type="spellEnd"/>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 xml:space="preserve">Open </w:t>
      </w:r>
      <w:proofErr w:type="spellStart"/>
      <w:r>
        <w:rPr>
          <w:lang w:val="en-US"/>
        </w:rPr>
        <w:t>Modelsim</w:t>
      </w:r>
      <w:proofErr w:type="spellEnd"/>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proofErr w:type="spellStart"/>
      <w:r w:rsidR="00962599">
        <w:rPr>
          <w:i/>
          <w:lang w:val="en-US"/>
        </w:rPr>
        <w:t>PsiSim</w:t>
      </w:r>
      <w:proofErr w:type="spellEnd"/>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proofErr w:type="spellStart"/>
      <w:r w:rsidRPr="00962599">
        <w:rPr>
          <w:i/>
          <w:lang w:val="en-US"/>
        </w:rPr>
        <w:t>compile_files</w:t>
      </w:r>
      <w:proofErr w:type="spellEnd"/>
      <w:r w:rsidRPr="00962599">
        <w:rPr>
          <w:i/>
          <w:lang w:val="en-US"/>
        </w:rPr>
        <w:t xml:space="preserve"> –contains &lt;string&gt;</w:t>
      </w:r>
    </w:p>
    <w:p w14:paraId="43367FFA" w14:textId="77777777" w:rsidR="00962599" w:rsidRDefault="00962599" w:rsidP="00962599">
      <w:pPr>
        <w:pStyle w:val="ListParagraph"/>
        <w:numPr>
          <w:ilvl w:val="1"/>
          <w:numId w:val="36"/>
        </w:numPr>
        <w:rPr>
          <w:i/>
          <w:lang w:val="en-US"/>
        </w:rPr>
      </w:pPr>
      <w:proofErr w:type="spellStart"/>
      <w:r w:rsidRPr="00962599">
        <w:rPr>
          <w:i/>
          <w:lang w:val="en-US"/>
        </w:rPr>
        <w:t>run_</w:t>
      </w:r>
      <w:r w:rsidR="0037208B">
        <w:rPr>
          <w:i/>
          <w:lang w:val="en-US"/>
        </w:rPr>
        <w:t>t</w:t>
      </w:r>
      <w:r w:rsidRPr="00962599">
        <w:rPr>
          <w:i/>
          <w:lang w:val="en-US"/>
        </w:rPr>
        <w:t>b</w:t>
      </w:r>
      <w:proofErr w:type="spellEnd"/>
      <w:r w:rsidRPr="00962599">
        <w:rPr>
          <w:i/>
          <w:lang w:val="en-US"/>
        </w:rPr>
        <w:t xml:space="preserve"> –contains &lt;string&gt;</w:t>
      </w:r>
    </w:p>
    <w:p w14:paraId="1CD85FF5" w14:textId="77777777" w:rsidR="003E7AC0" w:rsidRPr="003E7AC0" w:rsidRDefault="003E7AC0" w:rsidP="003E7AC0">
      <w:pPr>
        <w:rPr>
          <w:lang w:val="en-US"/>
        </w:rPr>
      </w:pPr>
      <w:r>
        <w:rPr>
          <w:lang w:val="en-US"/>
        </w:rPr>
        <w:t xml:space="preserve">The steps </w:t>
      </w:r>
      <w:proofErr w:type="spellStart"/>
      <w:r>
        <w:rPr>
          <w:lang w:val="en-US"/>
        </w:rPr>
        <w:t>vor</w:t>
      </w:r>
      <w:proofErr w:type="spellEnd"/>
      <w:r>
        <w:rPr>
          <w:lang w:val="en-US"/>
        </w:rPr>
        <w:t xml:space="preserve"> GHDL are the same, just in the TCL interpreter shall instead of the </w:t>
      </w:r>
      <w:proofErr w:type="spellStart"/>
      <w:r>
        <w:rPr>
          <w:lang w:val="en-US"/>
        </w:rPr>
        <w:t>Modelsim</w:t>
      </w:r>
      <w:proofErr w:type="spellEnd"/>
      <w:r>
        <w:rPr>
          <w:lang w:val="en-US"/>
        </w:rPr>
        <w:t xml:space="preserve"> TCL console.</w:t>
      </w:r>
    </w:p>
    <w:p w14:paraId="33E5EE15" w14:textId="77777777" w:rsidR="008C0F79" w:rsidRDefault="00F52CD4" w:rsidP="0037208B">
      <w:pPr>
        <w:pStyle w:val="Heading2"/>
        <w:pageBreakBefore/>
        <w:rPr>
          <w:lang w:val="en-US"/>
        </w:rPr>
      </w:pPr>
      <w:bookmarkStart w:id="5" w:name="_Toc24643273"/>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proofErr w:type="spellStart"/>
      <w:r>
        <w:rPr>
          <w:lang w:val="en-US"/>
        </w:rPr>
        <w:t>Self checking</w:t>
      </w:r>
      <w:proofErr w:type="spellEnd"/>
      <w:r>
        <w:rPr>
          <w:lang w:val="en-US"/>
        </w:rPr>
        <w:t xml:space="preserve">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 xml:space="preserve">The test-bench shall automatically stop after it is completed (all processes </w:t>
      </w:r>
      <w:proofErr w:type="gramStart"/>
      <w:r>
        <w:rPr>
          <w:lang w:val="en-US"/>
        </w:rPr>
        <w:t>halted,</w:t>
      </w:r>
      <w:proofErr w:type="gramEnd"/>
      <w:r>
        <w:rPr>
          <w:lang w:val="en-US"/>
        </w:rPr>
        <w:t xml:space="preserve">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4643274"/>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 xml:space="preserve">An example an AXI handshaking waveform is given below. All the points where data is </w:t>
      </w:r>
      <w:proofErr w:type="gramStart"/>
      <w:r>
        <w:rPr>
          <w:lang w:val="en-US"/>
        </w:rPr>
        <w:t>actually transferred</w:t>
      </w:r>
      <w:proofErr w:type="gramEnd"/>
      <w:r>
        <w:rPr>
          <w:lang w:val="en-US"/>
        </w:rPr>
        <w:t xml:space="preserve">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D4C505A" w:rsidR="000D0DAE" w:rsidRDefault="000D0DAE" w:rsidP="000D0DAE">
      <w:pPr>
        <w:pStyle w:val="Caption"/>
        <w:jc w:val="center"/>
        <w:rPr>
          <w:lang w:val="en-US"/>
        </w:rPr>
      </w:pPr>
      <w:bookmarkStart w:id="7"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14:paraId="34AB83D1" w14:textId="77777777" w:rsidR="004968CF" w:rsidRDefault="004968CF" w:rsidP="004968CF">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str, </w:t>
      </w:r>
      <w:proofErr w:type="spellStart"/>
      <w:r>
        <w:rPr>
          <w:lang w:val="en-US"/>
        </w:rPr>
        <w:t>str_i</w:t>
      </w:r>
      <w:proofErr w:type="spellEnd"/>
      <w:r>
        <w:rPr>
          <w:lang w:val="en-US"/>
        </w:rPr>
        <w:t xml:space="preserve"> </w:t>
      </w:r>
    </w:p>
    <w:p w14:paraId="32ECC610" w14:textId="77777777" w:rsidR="004968CF" w:rsidRDefault="004968CF" w:rsidP="004968CF">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8" w:name="_Toc24643275"/>
      <w:r>
        <w:rPr>
          <w:lang w:val="en-US"/>
        </w:rPr>
        <w:lastRenderedPageBreak/>
        <w:t>TDM</w:t>
      </w:r>
      <w:bookmarkEnd w:id="8"/>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24643276"/>
      <w:r>
        <w:rPr>
          <w:lang w:val="en-US"/>
        </w:rPr>
        <w:lastRenderedPageBreak/>
        <w:t>Packages</w:t>
      </w:r>
      <w:bookmarkEnd w:id="9"/>
    </w:p>
    <w:p w14:paraId="44285C2D" w14:textId="77777777" w:rsidR="00851A1D" w:rsidRDefault="00851A1D" w:rsidP="00851A1D">
      <w:pPr>
        <w:pStyle w:val="Heading2"/>
        <w:rPr>
          <w:lang w:val="en-US"/>
        </w:rPr>
      </w:pPr>
      <w:bookmarkStart w:id="10" w:name="_Toc24643277"/>
      <w:proofErr w:type="spellStart"/>
      <w:r>
        <w:rPr>
          <w:lang w:val="en-US"/>
        </w:rPr>
        <w:t>psi_common_array_pkg</w:t>
      </w:r>
      <w:bookmarkEnd w:id="10"/>
      <w:proofErr w:type="spellEnd"/>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24643278"/>
      <w:proofErr w:type="spellStart"/>
      <w:r w:rsidRPr="00851A1D">
        <w:rPr>
          <w:lang w:val="en-US"/>
        </w:rPr>
        <w:t>psi_common_logic_pkg</w:t>
      </w:r>
      <w:bookmarkEnd w:id="11"/>
      <w:proofErr w:type="spellEnd"/>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24643279"/>
      <w:proofErr w:type="spellStart"/>
      <w:r>
        <w:rPr>
          <w:lang w:val="en-US"/>
        </w:rPr>
        <w:t>psi_common_axi_pkg</w:t>
      </w:r>
      <w:bookmarkEnd w:id="12"/>
      <w:proofErr w:type="spellEnd"/>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24643280"/>
      <w:proofErr w:type="spellStart"/>
      <w:r>
        <w:rPr>
          <w:lang w:val="en-US"/>
        </w:rPr>
        <w:t>psi_common_math_pkg</w:t>
      </w:r>
      <w:bookmarkEnd w:id="13"/>
      <w:proofErr w:type="spellEnd"/>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w:t>
      </w:r>
      <w:proofErr w:type="spellStart"/>
      <w:r>
        <w:rPr>
          <w:lang w:val="en-US"/>
        </w:rPr>
        <w:t>constans</w:t>
      </w:r>
      <w:proofErr w:type="spellEnd"/>
      <w:r>
        <w:rPr>
          <w:lang w:val="en-US"/>
        </w:rPr>
        <w:t xml:space="preserve">, port-widths, etc.). They can potentially be synthesized as combinatorial </w:t>
      </w:r>
      <w:proofErr w:type="gramStart"/>
      <w:r>
        <w:rPr>
          <w:lang w:val="en-US"/>
        </w:rPr>
        <w:t>functions</w:t>
      </w:r>
      <w:proofErr w:type="gramEnd"/>
      <w:r>
        <w:rPr>
          <w:lang w:val="en-US"/>
        </w:rPr>
        <w:t xml:space="preserve">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24643281"/>
      <w:r>
        <w:rPr>
          <w:lang w:val="en-US"/>
        </w:rPr>
        <w:lastRenderedPageBreak/>
        <w:t>Memories</w:t>
      </w:r>
      <w:bookmarkEnd w:id="14"/>
    </w:p>
    <w:p w14:paraId="62C37C39" w14:textId="77777777" w:rsidR="00851A1D" w:rsidRDefault="00851A1D" w:rsidP="00851A1D">
      <w:pPr>
        <w:pStyle w:val="Heading2"/>
        <w:rPr>
          <w:lang w:val="en-US"/>
        </w:rPr>
      </w:pPr>
      <w:bookmarkStart w:id="15" w:name="_Toc24643282"/>
      <w:proofErr w:type="spellStart"/>
      <w:r>
        <w:rPr>
          <w:lang w:val="en-US"/>
        </w:rPr>
        <w:t>psi_common_sdp_ram</w:t>
      </w:r>
      <w:bookmarkEnd w:id="15"/>
      <w:proofErr w:type="spellEnd"/>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w:t>
      </w:r>
      <w:r w:rsidR="002627F5">
        <w:rPr>
          <w:lang w:val="en-US"/>
        </w:rPr>
        <w:br/>
      </w:r>
      <w:proofErr w:type="spellStart"/>
      <w:r w:rsidR="002627F5">
        <w:rPr>
          <w:b/>
          <w:lang w:val="en-US"/>
        </w:rPr>
        <w:t>IsAsync_g</w:t>
      </w:r>
      <w:proofErr w:type="spellEnd"/>
      <w:r w:rsidR="002627F5">
        <w:rPr>
          <w:b/>
          <w:lang w:val="en-US"/>
        </w:rPr>
        <w:tab/>
      </w:r>
      <w:r w:rsidR="002627F5">
        <w:rPr>
          <w:b/>
          <w:lang w:val="en-US"/>
        </w:rPr>
        <w:tab/>
      </w:r>
      <w:r w:rsidR="002627F5">
        <w:rPr>
          <w:lang w:val="en-US"/>
        </w:rPr>
        <w:t xml:space="preserve">true = Memory is asynchronous, </w:t>
      </w:r>
      <w:proofErr w:type="spellStart"/>
      <w:r w:rsidR="002627F5">
        <w:rPr>
          <w:i/>
          <w:lang w:val="en-US"/>
        </w:rPr>
        <w:t>Clk</w:t>
      </w:r>
      <w:proofErr w:type="spellEnd"/>
      <w:r w:rsidR="002627F5">
        <w:rPr>
          <w:lang w:val="en-US"/>
        </w:rPr>
        <w:t xml:space="preserve"> is used for write, </w:t>
      </w:r>
      <w:proofErr w:type="spellStart"/>
      <w:r w:rsidR="002627F5">
        <w:rPr>
          <w:i/>
          <w:lang w:val="en-US"/>
        </w:rPr>
        <w:t>RdClk</w:t>
      </w:r>
      <w:proofErr w:type="spellEnd"/>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proofErr w:type="spellStart"/>
      <w:r w:rsidR="002627F5">
        <w:rPr>
          <w:i/>
          <w:lang w:val="en-US"/>
        </w:rPr>
        <w:t>Clk</w:t>
      </w:r>
      <w:proofErr w:type="spellEnd"/>
      <w:r w:rsidR="002627F5">
        <w:rPr>
          <w:lang w:val="en-US"/>
        </w:rPr>
        <w:t xml:space="preserve"> is used for read and write</w:t>
      </w:r>
      <w:r w:rsidR="002627F5">
        <w:rPr>
          <w:lang w:val="en-US"/>
        </w:rPr>
        <w:br/>
      </w:r>
      <w:proofErr w:type="spellStart"/>
      <w:r w:rsidR="002627F5">
        <w:rPr>
          <w:b/>
          <w:lang w:val="en-US"/>
        </w:rPr>
        <w:t>RamStyle_g</w:t>
      </w:r>
      <w:proofErr w:type="spellEnd"/>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proofErr w:type="spellStart"/>
            <w:r>
              <w:t>Clk</w:t>
            </w:r>
            <w:proofErr w:type="spellEnd"/>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611E66"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proofErr w:type="spellStart"/>
            <w:r>
              <w:t>RdClk</w:t>
            </w:r>
            <w:proofErr w:type="spellEnd"/>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proofErr w:type="spellStart"/>
            <w:r>
              <w:rPr>
                <w:i/>
              </w:rPr>
              <w:t>IsAsync_g</w:t>
            </w:r>
            <w:proofErr w:type="spellEnd"/>
            <w:r>
              <w:rPr>
                <w:i/>
              </w:rPr>
              <w:t xml:space="preserve">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proofErr w:type="spellStart"/>
            <w:r>
              <w:t>WrAddr</w:t>
            </w:r>
            <w:proofErr w:type="spellEnd"/>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w:t>
            </w:r>
            <w:proofErr w:type="spellStart"/>
            <w:r>
              <w:t>Depth_g</w:t>
            </w:r>
            <w:proofErr w:type="spellEnd"/>
            <w:r>
              <w:t>))</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proofErr w:type="spellStart"/>
            <w:r>
              <w:t>Wr</w:t>
            </w:r>
            <w:proofErr w:type="spellEnd"/>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proofErr w:type="spellStart"/>
            <w:r>
              <w:t>WrData</w:t>
            </w:r>
            <w:proofErr w:type="spellEnd"/>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proofErr w:type="spellStart"/>
            <w:r>
              <w:t>Width_g</w:t>
            </w:r>
            <w:proofErr w:type="spellEnd"/>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proofErr w:type="spellStart"/>
            <w:r>
              <w:t>RdAddr</w:t>
            </w:r>
            <w:proofErr w:type="spellEnd"/>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w:t>
            </w:r>
            <w:proofErr w:type="spellStart"/>
            <w:r>
              <w:t>Depth_g</w:t>
            </w:r>
            <w:proofErr w:type="spellEnd"/>
            <w:r>
              <w:t>))</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proofErr w:type="spellStart"/>
            <w:r>
              <w:t>RdData</w:t>
            </w:r>
            <w:proofErr w:type="spellEnd"/>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proofErr w:type="spellStart"/>
            <w:r>
              <w:t>Width_g</w:t>
            </w:r>
            <w:proofErr w:type="spellEnd"/>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24643283"/>
      <w:proofErr w:type="spellStart"/>
      <w:r>
        <w:rPr>
          <w:lang w:val="en-US"/>
        </w:rPr>
        <w:lastRenderedPageBreak/>
        <w:t>psi_common_sp_ram</w:t>
      </w:r>
      <w:r w:rsidR="00851A1D">
        <w:rPr>
          <w:lang w:val="en-US"/>
        </w:rPr>
        <w:t>_be</w:t>
      </w:r>
      <w:bookmarkEnd w:id="16"/>
      <w:proofErr w:type="spellEnd"/>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 in bits (must be a multiple of 8)</w:t>
      </w:r>
      <w:r w:rsidR="001B54DB">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proofErr w:type="spellStart"/>
            <w:r>
              <w:t>Clk</w:t>
            </w:r>
            <w:proofErr w:type="spellEnd"/>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proofErr w:type="spellStart"/>
            <w:r>
              <w:t>Addr</w:t>
            </w:r>
            <w:proofErr w:type="spellEnd"/>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w:t>
            </w:r>
            <w:proofErr w:type="spellStart"/>
            <w:r>
              <w:t>Depth_g</w:t>
            </w:r>
            <w:proofErr w:type="spellEnd"/>
            <w:r>
              <w:t>))</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proofErr w:type="spellStart"/>
            <w:r>
              <w:t>Wr</w:t>
            </w:r>
            <w:proofErr w:type="spellEnd"/>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611E66"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proofErr w:type="spellStart"/>
            <w:r>
              <w:t>Width_g</w:t>
            </w:r>
            <w:proofErr w:type="spellEnd"/>
            <w:r>
              <w:t>/8</w:t>
            </w:r>
          </w:p>
        </w:tc>
        <w:tc>
          <w:tcPr>
            <w:tcW w:w="5654" w:type="dxa"/>
            <w:vAlign w:val="center"/>
          </w:tcPr>
          <w:p w14:paraId="2B0C64BF" w14:textId="77777777" w:rsidR="00AE3A98" w:rsidRDefault="00AE3A98" w:rsidP="00AE3A98">
            <w:pPr>
              <w:pStyle w:val="TableContent"/>
            </w:pPr>
            <w:r>
              <w:t>Byte enables (</w:t>
            </w:r>
            <w:proofErr w:type="gramStart"/>
            <w:r>
              <w:t>Be[</w:t>
            </w:r>
            <w:proofErr w:type="gramEnd"/>
            <w:r>
              <w:t>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proofErr w:type="spellStart"/>
            <w:r>
              <w:t>Width_g</w:t>
            </w:r>
            <w:proofErr w:type="spellEnd"/>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proofErr w:type="spellStart"/>
            <w:r>
              <w:t>Dout</w:t>
            </w:r>
            <w:proofErr w:type="spellEnd"/>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proofErr w:type="spellStart"/>
            <w:r>
              <w:t>Width_g</w:t>
            </w:r>
            <w:proofErr w:type="spellEnd"/>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24643284"/>
      <w:proofErr w:type="spellStart"/>
      <w:r>
        <w:rPr>
          <w:lang w:val="en-US"/>
        </w:rPr>
        <w:lastRenderedPageBreak/>
        <w:t>psi_common_tdp_ram</w:t>
      </w:r>
      <w:bookmarkEnd w:id="17"/>
      <w:bookmarkEnd w:id="18"/>
      <w:proofErr w:type="spellEnd"/>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proofErr w:type="spellStart"/>
      <w:r>
        <w:rPr>
          <w:b/>
          <w:lang w:val="en-US"/>
        </w:rPr>
        <w:t>Depth_g</w:t>
      </w:r>
      <w:proofErr w:type="spellEnd"/>
      <w:r>
        <w:rPr>
          <w:b/>
          <w:lang w:val="en-US"/>
        </w:rPr>
        <w:tab/>
      </w:r>
      <w:r>
        <w:rPr>
          <w:b/>
          <w:lang w:val="en-US"/>
        </w:rPr>
        <w:tab/>
      </w:r>
      <w:r>
        <w:rPr>
          <w:lang w:val="en-US"/>
        </w:rPr>
        <w:t>Depth of the memory</w:t>
      </w:r>
      <w:r>
        <w:rPr>
          <w:lang w:val="en-US"/>
        </w:rPr>
        <w:br/>
      </w:r>
      <w:proofErr w:type="spellStart"/>
      <w:r>
        <w:rPr>
          <w:b/>
          <w:lang w:val="en-US"/>
        </w:rPr>
        <w:t>Width_g</w:t>
      </w:r>
      <w:proofErr w:type="spellEnd"/>
      <w:r>
        <w:rPr>
          <w:b/>
          <w:lang w:val="en-US"/>
        </w:rPr>
        <w:tab/>
      </w:r>
      <w:r>
        <w:rPr>
          <w:b/>
          <w:lang w:val="en-US"/>
        </w:rPr>
        <w:tab/>
      </w:r>
      <w:r>
        <w:rPr>
          <w:lang w:val="en-US"/>
        </w:rPr>
        <w:t>Width of the memory</w:t>
      </w:r>
      <w:r w:rsidR="002627F5">
        <w:rPr>
          <w:lang w:val="en-US"/>
        </w:rPr>
        <w:br/>
      </w:r>
      <w:proofErr w:type="spellStart"/>
      <w:r w:rsidR="002627F5">
        <w:rPr>
          <w:b/>
          <w:lang w:val="en-US"/>
        </w:rPr>
        <w:t>Behavior_g</w:t>
      </w:r>
      <w:proofErr w:type="spellEnd"/>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proofErr w:type="spellStart"/>
            <w:r>
              <w:t>Clk</w:t>
            </w:r>
            <w:proofErr w:type="spellEnd"/>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proofErr w:type="spellStart"/>
            <w:r>
              <w:t>ClkA</w:t>
            </w:r>
            <w:proofErr w:type="spellEnd"/>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proofErr w:type="spellStart"/>
            <w:r>
              <w:t>AddrA</w:t>
            </w:r>
            <w:proofErr w:type="spellEnd"/>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w:t>
            </w:r>
            <w:proofErr w:type="spellStart"/>
            <w:r>
              <w:t>Depth_g</w:t>
            </w:r>
            <w:proofErr w:type="spellEnd"/>
            <w:r>
              <w:t>))</w:t>
            </w:r>
          </w:p>
        </w:tc>
        <w:tc>
          <w:tcPr>
            <w:tcW w:w="5654" w:type="dxa"/>
            <w:vAlign w:val="center"/>
          </w:tcPr>
          <w:p w14:paraId="70008CDD" w14:textId="77777777" w:rsidR="00AE3A98" w:rsidRDefault="00AE3A98" w:rsidP="007A238C">
            <w:pPr>
              <w:pStyle w:val="TableContent"/>
            </w:pPr>
            <w:r>
              <w:t xml:space="preserve">Port A address </w:t>
            </w:r>
          </w:p>
        </w:tc>
      </w:tr>
      <w:tr w:rsidR="00AE3A98" w:rsidRPr="00611E66"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proofErr w:type="spellStart"/>
            <w:r>
              <w:t>WrA</w:t>
            </w:r>
            <w:proofErr w:type="spellEnd"/>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proofErr w:type="spellStart"/>
            <w:r>
              <w:t>DinA</w:t>
            </w:r>
            <w:proofErr w:type="spellEnd"/>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proofErr w:type="spellStart"/>
            <w:r>
              <w:t>Width_g</w:t>
            </w:r>
            <w:proofErr w:type="spellEnd"/>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proofErr w:type="spellStart"/>
            <w:r>
              <w:t>DoutA</w:t>
            </w:r>
            <w:proofErr w:type="spellEnd"/>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proofErr w:type="spellStart"/>
            <w:r>
              <w:t>Width_g</w:t>
            </w:r>
            <w:proofErr w:type="spellEnd"/>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proofErr w:type="spellStart"/>
            <w:r>
              <w:t>ClkB</w:t>
            </w:r>
            <w:proofErr w:type="spellEnd"/>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proofErr w:type="spellStart"/>
            <w:r>
              <w:t>AddrB</w:t>
            </w:r>
            <w:proofErr w:type="spellEnd"/>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w:t>
            </w:r>
            <w:proofErr w:type="spellStart"/>
            <w:r>
              <w:t>Depth_g</w:t>
            </w:r>
            <w:proofErr w:type="spellEnd"/>
            <w:r>
              <w:t>))</w:t>
            </w:r>
          </w:p>
        </w:tc>
        <w:tc>
          <w:tcPr>
            <w:tcW w:w="5654" w:type="dxa"/>
            <w:vAlign w:val="center"/>
          </w:tcPr>
          <w:p w14:paraId="658E2B46" w14:textId="77777777" w:rsidR="00AE3A98" w:rsidRDefault="00AE3A98" w:rsidP="007A238C">
            <w:pPr>
              <w:pStyle w:val="TableContent"/>
            </w:pPr>
            <w:r>
              <w:t xml:space="preserve">Port B address </w:t>
            </w:r>
          </w:p>
        </w:tc>
      </w:tr>
      <w:tr w:rsidR="00AE3A98" w:rsidRPr="00611E66"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proofErr w:type="spellStart"/>
            <w:r>
              <w:t>WrB</w:t>
            </w:r>
            <w:proofErr w:type="spellEnd"/>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proofErr w:type="spellStart"/>
            <w:r>
              <w:t>DinB</w:t>
            </w:r>
            <w:proofErr w:type="spellEnd"/>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proofErr w:type="spellStart"/>
            <w:r>
              <w:t>Width_g</w:t>
            </w:r>
            <w:proofErr w:type="spellEnd"/>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proofErr w:type="spellStart"/>
            <w:r>
              <w:t>DoutB</w:t>
            </w:r>
            <w:proofErr w:type="spellEnd"/>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proofErr w:type="spellStart"/>
            <w:r>
              <w:t>Width_g</w:t>
            </w:r>
            <w:proofErr w:type="spellEnd"/>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 xml:space="preserve">Example with a 100 MHz clock (10.0 ns period) and a 33.33 MHz clock (30 ns period) for </w:t>
      </w:r>
      <w:proofErr w:type="spellStart"/>
      <w:r>
        <w:rPr>
          <w:lang w:val="en-US"/>
        </w:rPr>
        <w:t>Vivado</w:t>
      </w:r>
      <w:proofErr w:type="spellEnd"/>
      <w:r>
        <w:rPr>
          <w:lang w:val="en-US"/>
        </w:rPr>
        <w:t>:</w:t>
      </w:r>
    </w:p>
    <w:p w14:paraId="1EA97557" w14:textId="77777777" w:rsidR="003B3108" w:rsidRPr="003B3108" w:rsidRDefault="003B3108" w:rsidP="003B3108">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ClkA</w:t>
      </w:r>
      <w:proofErr w:type="spellEnd"/>
      <w:r w:rsidRPr="003B3108">
        <w:t>&gt; -to &lt;</w:t>
      </w:r>
      <w:proofErr w:type="spellStart"/>
      <w:r w:rsidRPr="003B3108">
        <w:t>ClkB</w:t>
      </w:r>
      <w:proofErr w:type="spellEnd"/>
      <w:r w:rsidRPr="003B3108">
        <w:t xml:space="preserve">&gt; 10.0 </w:t>
      </w:r>
      <w:r w:rsidRPr="003B3108">
        <w:br/>
      </w: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ClkB</w:t>
      </w:r>
      <w:proofErr w:type="spellEnd"/>
      <w:r w:rsidRPr="003B3108">
        <w:t>&gt; -to &lt;</w:t>
      </w:r>
      <w:proofErr w:type="spellStart"/>
      <w:r w:rsidRPr="003B3108">
        <w:t>ClkA</w:t>
      </w:r>
      <w:proofErr w:type="spellEnd"/>
      <w:r w:rsidRPr="003B3108">
        <w:t xml:space="preserve">&gt; 10.0 </w:t>
      </w:r>
    </w:p>
    <w:p w14:paraId="062863D6" w14:textId="0869FCF1" w:rsidR="006A5D22" w:rsidRPr="00ED11A8" w:rsidRDefault="006A5D22" w:rsidP="006A5D22">
      <w:pPr>
        <w:pStyle w:val="Heading2"/>
        <w:pageBreakBefore/>
        <w:rPr>
          <w:lang w:val="en-US"/>
        </w:rPr>
      </w:pPr>
      <w:bookmarkStart w:id="19" w:name="_Toc24643285"/>
      <w:proofErr w:type="spellStart"/>
      <w:r w:rsidRPr="00ED11A8">
        <w:rPr>
          <w:lang w:val="en-US"/>
        </w:rPr>
        <w:lastRenderedPageBreak/>
        <w:t>psi_common_tdp_ram_be</w:t>
      </w:r>
      <w:bookmarkEnd w:id="19"/>
      <w:proofErr w:type="spellEnd"/>
    </w:p>
    <w:p w14:paraId="568ABAF1" w14:textId="77777777" w:rsidR="006A5D22" w:rsidRPr="00ED11A8" w:rsidRDefault="006A5D22" w:rsidP="006A5D22">
      <w:pPr>
        <w:pStyle w:val="Heading3"/>
        <w:rPr>
          <w:lang w:val="en-US"/>
        </w:rPr>
      </w:pPr>
      <w:r w:rsidRPr="00ED11A8">
        <w:rPr>
          <w:lang w:val="en-US"/>
        </w:rPr>
        <w:t>Description</w:t>
      </w:r>
    </w:p>
    <w:p w14:paraId="7405553E" w14:textId="3B040B1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1D5692">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proofErr w:type="spellStart"/>
      <w:r w:rsidR="001D5692">
        <w:rPr>
          <w:lang w:val="en-US"/>
        </w:rPr>
        <w:t>psi_common_tdp_ram</w:t>
      </w:r>
      <w:proofErr w:type="spellEnd"/>
      <w:r w:rsidRPr="00ED11A8">
        <w:rPr>
          <w:lang w:val="en-US"/>
        </w:rPr>
        <w:fldChar w:fldCharType="end"/>
      </w:r>
      <w:r w:rsidRPr="00ED11A8">
        <w:rPr>
          <w:lang w:val="en-US"/>
        </w:rPr>
        <w:t xml:space="preserve"> but with byte-enables. A byte is only written if </w:t>
      </w:r>
      <w:proofErr w:type="spellStart"/>
      <w:r w:rsidRPr="00ED11A8">
        <w:rPr>
          <w:i/>
          <w:lang w:val="en-US"/>
        </w:rPr>
        <w:t>WrX</w:t>
      </w:r>
      <w:proofErr w:type="spellEnd"/>
      <w:r w:rsidRPr="00ED11A8">
        <w:rPr>
          <w:i/>
          <w:lang w:val="en-US"/>
        </w:rPr>
        <w:t xml:space="preserve"> </w:t>
      </w:r>
      <w:r w:rsidRPr="00ED11A8">
        <w:rPr>
          <w:lang w:val="en-US"/>
        </w:rPr>
        <w:t xml:space="preserve">is set and the corresponding </w:t>
      </w:r>
      <w:proofErr w:type="spellStart"/>
      <w:r w:rsidRPr="00ED11A8">
        <w:rPr>
          <w:i/>
          <w:lang w:val="en-US"/>
        </w:rPr>
        <w:t>BeX</w:t>
      </w:r>
      <w:proofErr w:type="spellEnd"/>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proofErr w:type="spellStart"/>
      <w:r w:rsidRPr="00ED11A8">
        <w:rPr>
          <w:b/>
          <w:lang w:val="en-US"/>
        </w:rPr>
        <w:t>Depth_g</w:t>
      </w:r>
      <w:proofErr w:type="spellEnd"/>
      <w:r w:rsidRPr="00ED11A8">
        <w:rPr>
          <w:b/>
          <w:lang w:val="en-US"/>
        </w:rPr>
        <w:tab/>
      </w:r>
      <w:r w:rsidRPr="00ED11A8">
        <w:rPr>
          <w:b/>
          <w:lang w:val="en-US"/>
        </w:rPr>
        <w:tab/>
      </w:r>
      <w:r w:rsidRPr="00ED11A8">
        <w:rPr>
          <w:lang w:val="en-US"/>
        </w:rPr>
        <w:t>Depth of the memory</w:t>
      </w:r>
      <w:r w:rsidRPr="00ED11A8">
        <w:rPr>
          <w:lang w:val="en-US"/>
        </w:rPr>
        <w:br/>
      </w:r>
      <w:proofErr w:type="spellStart"/>
      <w:r w:rsidRPr="00ED11A8">
        <w:rPr>
          <w:b/>
          <w:lang w:val="en-US"/>
        </w:rPr>
        <w:t>Width_g</w:t>
      </w:r>
      <w:proofErr w:type="spellEnd"/>
      <w:r w:rsidRPr="00ED11A8">
        <w:rPr>
          <w:b/>
          <w:lang w:val="en-US"/>
        </w:rPr>
        <w:tab/>
      </w:r>
      <w:r w:rsidRPr="00ED11A8">
        <w:rPr>
          <w:b/>
          <w:lang w:val="en-US"/>
        </w:rPr>
        <w:tab/>
      </w:r>
      <w:r w:rsidRPr="00ED11A8">
        <w:rPr>
          <w:lang w:val="en-US"/>
        </w:rPr>
        <w:t>Width of the memory, must be a multiple of 8</w:t>
      </w:r>
      <w:r w:rsidRPr="00ED11A8">
        <w:rPr>
          <w:lang w:val="en-US"/>
        </w:rPr>
        <w:br/>
      </w:r>
      <w:proofErr w:type="spellStart"/>
      <w:r w:rsidRPr="00ED11A8">
        <w:rPr>
          <w:b/>
          <w:lang w:val="en-US"/>
        </w:rPr>
        <w:t>Behavior_g</w:t>
      </w:r>
      <w:proofErr w:type="spellEnd"/>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proofErr w:type="spellStart"/>
            <w:r w:rsidRPr="00ED11A8">
              <w:t>Clk</w:t>
            </w:r>
            <w:proofErr w:type="spellEnd"/>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proofErr w:type="spellStart"/>
            <w:r w:rsidRPr="00ED11A8">
              <w:t>ClkA</w:t>
            </w:r>
            <w:proofErr w:type="spellEnd"/>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proofErr w:type="spellStart"/>
            <w:r w:rsidRPr="00ED11A8">
              <w:t>BeA</w:t>
            </w:r>
            <w:proofErr w:type="spellEnd"/>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proofErr w:type="spellStart"/>
            <w:r w:rsidRPr="00ED11A8">
              <w:t>Width_g</w:t>
            </w:r>
            <w:proofErr w:type="spellEnd"/>
            <w:r w:rsidRPr="00ED11A8">
              <w:t>/8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proofErr w:type="spellStart"/>
            <w:r w:rsidRPr="00ED11A8">
              <w:t>AddrA</w:t>
            </w:r>
            <w:proofErr w:type="spellEnd"/>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w:t>
            </w:r>
            <w:proofErr w:type="spellStart"/>
            <w:r w:rsidRPr="00ED11A8">
              <w:t>Depth_g</w:t>
            </w:r>
            <w:proofErr w:type="spellEnd"/>
            <w:r w:rsidRPr="00ED11A8">
              <w:t>))</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611E66"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proofErr w:type="spellStart"/>
            <w:r w:rsidRPr="00ED11A8">
              <w:t>WrA</w:t>
            </w:r>
            <w:proofErr w:type="spellEnd"/>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proofErr w:type="spellStart"/>
            <w:r w:rsidRPr="00ED11A8">
              <w:t>DinA</w:t>
            </w:r>
            <w:proofErr w:type="spellEnd"/>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proofErr w:type="spellStart"/>
            <w:r w:rsidRPr="00ED11A8">
              <w:t>Width_g</w:t>
            </w:r>
            <w:proofErr w:type="spellEnd"/>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proofErr w:type="spellStart"/>
            <w:r w:rsidRPr="00ED11A8">
              <w:t>DoutA</w:t>
            </w:r>
            <w:proofErr w:type="spellEnd"/>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proofErr w:type="spellStart"/>
            <w:r w:rsidRPr="00ED11A8">
              <w:t>Width_g</w:t>
            </w:r>
            <w:proofErr w:type="spellEnd"/>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proofErr w:type="spellStart"/>
            <w:r w:rsidRPr="00ED11A8">
              <w:t>ClkB</w:t>
            </w:r>
            <w:proofErr w:type="spellEnd"/>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proofErr w:type="spellStart"/>
            <w:r w:rsidRPr="00ED11A8">
              <w:t>BeB</w:t>
            </w:r>
            <w:proofErr w:type="spellEnd"/>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proofErr w:type="spellStart"/>
            <w:r w:rsidRPr="00ED11A8">
              <w:t>Width_g</w:t>
            </w:r>
            <w:proofErr w:type="spellEnd"/>
            <w:r w:rsidRPr="00ED11A8">
              <w:t>/8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proofErr w:type="spellStart"/>
            <w:r w:rsidRPr="00ED11A8">
              <w:t>AddrB</w:t>
            </w:r>
            <w:proofErr w:type="spellEnd"/>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w:t>
            </w:r>
            <w:proofErr w:type="spellStart"/>
            <w:r w:rsidRPr="00ED11A8">
              <w:t>Depth_g</w:t>
            </w:r>
            <w:proofErr w:type="spellEnd"/>
            <w:r w:rsidRPr="00ED11A8">
              <w:t>))</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611E66"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proofErr w:type="spellStart"/>
            <w:r w:rsidRPr="00ED11A8">
              <w:t>WrB</w:t>
            </w:r>
            <w:proofErr w:type="spellEnd"/>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proofErr w:type="spellStart"/>
            <w:r w:rsidRPr="00ED11A8">
              <w:t>DinB</w:t>
            </w:r>
            <w:proofErr w:type="spellEnd"/>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proofErr w:type="spellStart"/>
            <w:r w:rsidRPr="00ED11A8">
              <w:t>Width_g</w:t>
            </w:r>
            <w:proofErr w:type="spellEnd"/>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proofErr w:type="spellStart"/>
            <w:r w:rsidRPr="00ED11A8">
              <w:t>DoutB</w:t>
            </w:r>
            <w:proofErr w:type="spellEnd"/>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proofErr w:type="spellStart"/>
            <w:r w:rsidRPr="00ED11A8">
              <w:t>Width_g</w:t>
            </w:r>
            <w:proofErr w:type="spellEnd"/>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7143744E"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1D5692">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proofErr w:type="spellStart"/>
      <w:r w:rsidR="001D5692">
        <w:rPr>
          <w:lang w:val="en-US"/>
        </w:rPr>
        <w:t>psi_common_tdp_ram</w:t>
      </w:r>
      <w:proofErr w:type="spellEnd"/>
      <w:r w:rsidRPr="00ED11A8">
        <w:rPr>
          <w:lang w:val="en-US"/>
        </w:rPr>
        <w:fldChar w:fldCharType="end"/>
      </w:r>
    </w:p>
    <w:p w14:paraId="660747BF" w14:textId="68F2A60F" w:rsidR="00851A1D" w:rsidRPr="00ED11A8" w:rsidRDefault="00851A1D" w:rsidP="00851A1D">
      <w:pPr>
        <w:pStyle w:val="Heading1"/>
        <w:rPr>
          <w:lang w:val="en-US"/>
        </w:rPr>
      </w:pPr>
      <w:bookmarkStart w:id="20" w:name="_Toc24643286"/>
      <w:r w:rsidRPr="00ED11A8">
        <w:rPr>
          <w:lang w:val="en-US"/>
        </w:rPr>
        <w:lastRenderedPageBreak/>
        <w:t>FIFOs</w:t>
      </w:r>
      <w:bookmarkEnd w:id="20"/>
    </w:p>
    <w:p w14:paraId="40584C9E" w14:textId="77777777" w:rsidR="00851A1D" w:rsidRPr="00ED11A8" w:rsidRDefault="00851A1D" w:rsidP="00851A1D">
      <w:pPr>
        <w:pStyle w:val="Heading2"/>
        <w:rPr>
          <w:lang w:val="en-US"/>
        </w:rPr>
      </w:pPr>
      <w:bookmarkStart w:id="21" w:name="_Ref516059138"/>
      <w:bookmarkStart w:id="22" w:name="_Ref516059150"/>
      <w:bookmarkStart w:id="23" w:name="_Toc24643287"/>
      <w:proofErr w:type="spellStart"/>
      <w:r w:rsidRPr="00ED11A8">
        <w:rPr>
          <w:lang w:val="en-US"/>
        </w:rPr>
        <w:t>psi_common_async_fifo</w:t>
      </w:r>
      <w:bookmarkEnd w:id="21"/>
      <w:bookmarkEnd w:id="22"/>
      <w:bookmarkEnd w:id="23"/>
      <w:proofErr w:type="spellEnd"/>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FIFO</w:t>
      </w:r>
      <w:r>
        <w:rPr>
          <w:lang w:val="en-US"/>
        </w:rPr>
        <w:br/>
      </w:r>
      <w:proofErr w:type="spellStart"/>
      <w:r>
        <w:rPr>
          <w:b/>
          <w:lang w:val="en-US"/>
        </w:rPr>
        <w:t>Depth_g</w:t>
      </w:r>
      <w:proofErr w:type="spellEnd"/>
      <w:r>
        <w:rPr>
          <w:b/>
          <w:lang w:val="en-US"/>
        </w:rPr>
        <w:tab/>
      </w:r>
      <w:r>
        <w:rPr>
          <w:b/>
          <w:lang w:val="en-US"/>
        </w:rPr>
        <w:tab/>
      </w:r>
      <w:r>
        <w:rPr>
          <w:b/>
          <w:lang w:val="en-US"/>
        </w:rPr>
        <w:tab/>
      </w:r>
      <w:r>
        <w:rPr>
          <w:lang w:val="en-US"/>
        </w:rPr>
        <w:t>Depth of the FIFO</w:t>
      </w:r>
      <w:r>
        <w:rPr>
          <w:lang w:val="en-US"/>
        </w:rPr>
        <w:br/>
      </w:r>
      <w:proofErr w:type="spellStart"/>
      <w:r w:rsidRPr="002F6398">
        <w:rPr>
          <w:b/>
          <w:lang w:val="en-US"/>
        </w:rPr>
        <w:t>AlmFullOn_g</w:t>
      </w:r>
      <w:proofErr w:type="spellEnd"/>
      <w:r>
        <w:rPr>
          <w:lang w:val="en-US"/>
        </w:rPr>
        <w:tab/>
      </w:r>
      <w:r>
        <w:rPr>
          <w:lang w:val="en-US"/>
        </w:rPr>
        <w:tab/>
        <w:t>True = Almost full output is provided, False = Almost full output is omitted</w:t>
      </w:r>
      <w:r>
        <w:rPr>
          <w:lang w:val="en-US"/>
        </w:rPr>
        <w:br/>
      </w:r>
      <w:proofErr w:type="spellStart"/>
      <w:r w:rsidRPr="002F6398">
        <w:rPr>
          <w:b/>
          <w:lang w:val="en-US"/>
        </w:rPr>
        <w:t>AlmFullLevel_g</w:t>
      </w:r>
      <w:proofErr w:type="spellEnd"/>
      <w:r>
        <w:rPr>
          <w:lang w:val="en-US"/>
        </w:rPr>
        <w:tab/>
      </w:r>
      <w:r>
        <w:rPr>
          <w:lang w:val="en-US"/>
        </w:rPr>
        <w:tab/>
        <w:t xml:space="preserve">Almost full output is high if the level is &gt;= </w:t>
      </w:r>
      <w:proofErr w:type="spellStart"/>
      <w:r>
        <w:rPr>
          <w:lang w:val="en-US"/>
        </w:rPr>
        <w:t>AlmFullLevel_g</w:t>
      </w:r>
      <w:proofErr w:type="spellEnd"/>
      <w:r>
        <w:rPr>
          <w:lang w:val="en-US"/>
        </w:rPr>
        <w:br/>
      </w:r>
      <w:proofErr w:type="spellStart"/>
      <w:r w:rsidRPr="002F6398">
        <w:rPr>
          <w:b/>
          <w:lang w:val="en-US"/>
        </w:rPr>
        <w:t>AlmEmptyOn_g</w:t>
      </w:r>
      <w:proofErr w:type="spellEnd"/>
      <w:r>
        <w:rPr>
          <w:lang w:val="en-US"/>
        </w:rPr>
        <w:tab/>
      </w:r>
      <w:r>
        <w:rPr>
          <w:lang w:val="en-US"/>
        </w:rPr>
        <w:tab/>
        <w:t>True = Almost empty output is provided, False = Almost empty output is omitted</w:t>
      </w:r>
      <w:r>
        <w:rPr>
          <w:lang w:val="en-US"/>
        </w:rPr>
        <w:br/>
      </w:r>
      <w:proofErr w:type="spellStart"/>
      <w:r w:rsidRPr="002F6398">
        <w:rPr>
          <w:b/>
          <w:lang w:val="en-US"/>
        </w:rPr>
        <w:t>AlmEmptyLevel_g</w:t>
      </w:r>
      <w:proofErr w:type="spellEnd"/>
      <w:r>
        <w:rPr>
          <w:lang w:val="en-US"/>
        </w:rPr>
        <w:tab/>
        <w:t xml:space="preserve">Almost empty output is high if the level is &lt;= </w:t>
      </w:r>
      <w:proofErr w:type="spellStart"/>
      <w:r>
        <w:rPr>
          <w:lang w:val="en-US"/>
        </w:rPr>
        <w:t>AlmFullLevel_g</w:t>
      </w:r>
      <w:proofErr w:type="spellEnd"/>
      <w:r w:rsidR="001B54DB">
        <w:rPr>
          <w:lang w:val="en-US"/>
        </w:rPr>
        <w:br/>
      </w:r>
      <w:proofErr w:type="spellStart"/>
      <w:r w:rsidR="001B54DB">
        <w:rPr>
          <w:b/>
          <w:lang w:val="en-US"/>
        </w:rPr>
        <w:t>RamStyle_g</w:t>
      </w:r>
      <w:proofErr w:type="spellEnd"/>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proofErr w:type="spellStart"/>
      <w:r w:rsidR="003533DE" w:rsidRPr="00DF5664">
        <w:rPr>
          <w:b/>
          <w:lang w:val="en-US"/>
        </w:rPr>
        <w:t>RdyRstState_g</w:t>
      </w:r>
      <w:proofErr w:type="spellEnd"/>
      <w:r w:rsidR="003533DE" w:rsidRPr="00DF5664">
        <w:rPr>
          <w:b/>
          <w:lang w:val="en-US"/>
        </w:rPr>
        <w:tab/>
      </w:r>
      <w:r w:rsidR="003533DE" w:rsidRPr="00DF5664">
        <w:rPr>
          <w:b/>
          <w:lang w:val="en-US"/>
        </w:rPr>
        <w:tab/>
      </w:r>
      <w:r w:rsidR="003533DE" w:rsidRPr="00DF5664">
        <w:rPr>
          <w:lang w:val="en-US"/>
        </w:rPr>
        <w:t xml:space="preserve">State of </w:t>
      </w:r>
      <w:proofErr w:type="spellStart"/>
      <w:r w:rsidR="003533DE" w:rsidRPr="00DF5664">
        <w:rPr>
          <w:i/>
          <w:lang w:val="en-US"/>
        </w:rPr>
        <w:t>InRdy</w:t>
      </w:r>
      <w:proofErr w:type="spellEnd"/>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w:t>
      </w:r>
      <w:proofErr w:type="spellStart"/>
      <w:r w:rsidR="003533DE" w:rsidRPr="00DF5664">
        <w:rPr>
          <w:lang w:val="en-US"/>
        </w:rPr>
        <w:t>InRdy</w:t>
      </w:r>
      <w:proofErr w:type="spellEnd"/>
      <w:r w:rsidR="003533DE" w:rsidRPr="00DF5664">
        <w:rPr>
          <w:lang w:val="en-US"/>
        </w:rPr>
        <w:t xml:space="preserve">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proofErr w:type="spellStart"/>
            <w:r>
              <w:t>InClk</w:t>
            </w:r>
            <w:proofErr w:type="spellEnd"/>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611E66"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proofErr w:type="spellStart"/>
            <w:r>
              <w:t>InRst</w:t>
            </w:r>
            <w:proofErr w:type="spellEnd"/>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proofErr w:type="spellStart"/>
            <w:r>
              <w:t>OutClk</w:t>
            </w:r>
            <w:proofErr w:type="spellEnd"/>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611E66"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proofErr w:type="spellStart"/>
            <w:r>
              <w:t>OutRst</w:t>
            </w:r>
            <w:proofErr w:type="spellEnd"/>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w:t>
            </w:r>
            <w:proofErr w:type="spellStart"/>
            <w:r>
              <w:rPr>
                <w:b/>
                <w:i/>
              </w:rPr>
              <w:t>InClk</w:t>
            </w:r>
            <w:proofErr w:type="spellEnd"/>
            <w:r>
              <w:rPr>
                <w:b/>
                <w:i/>
              </w:rPr>
              <w:t xml:space="preserve">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proofErr w:type="spellStart"/>
            <w:r>
              <w:t>InData</w:t>
            </w:r>
            <w:proofErr w:type="spellEnd"/>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proofErr w:type="spellStart"/>
            <w:r>
              <w:t>Width_g</w:t>
            </w:r>
            <w:proofErr w:type="spellEnd"/>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proofErr w:type="spellStart"/>
            <w:r>
              <w:t>InVld</w:t>
            </w:r>
            <w:proofErr w:type="spellEnd"/>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proofErr w:type="spellStart"/>
            <w:r>
              <w:t>InRdy</w:t>
            </w:r>
            <w:proofErr w:type="spellEnd"/>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w:t>
            </w:r>
            <w:proofErr w:type="spellStart"/>
            <w:r>
              <w:rPr>
                <w:b/>
                <w:i/>
              </w:rPr>
              <w:t>OutClk</w:t>
            </w:r>
            <w:proofErr w:type="spellEnd"/>
            <w:r>
              <w:rPr>
                <w:b/>
                <w:i/>
              </w:rPr>
              <w:t xml:space="preserve">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proofErr w:type="spellStart"/>
            <w:r>
              <w:t>OutData</w:t>
            </w:r>
            <w:proofErr w:type="spellEnd"/>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proofErr w:type="spellStart"/>
            <w:r>
              <w:t>Width_g</w:t>
            </w:r>
            <w:proofErr w:type="spellEnd"/>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proofErr w:type="spellStart"/>
            <w:r>
              <w:t>OutVld</w:t>
            </w:r>
            <w:proofErr w:type="spellEnd"/>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proofErr w:type="spellStart"/>
            <w:r>
              <w:t>OutRdy</w:t>
            </w:r>
            <w:proofErr w:type="spellEnd"/>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w:t>
            </w:r>
            <w:proofErr w:type="spellStart"/>
            <w:r>
              <w:rPr>
                <w:b/>
                <w:i/>
              </w:rPr>
              <w:t>InClk</w:t>
            </w:r>
            <w:proofErr w:type="spellEnd"/>
            <w:r>
              <w:rPr>
                <w:b/>
                <w:i/>
              </w:rPr>
              <w:t xml:space="preserve"> domain)</w:t>
            </w:r>
          </w:p>
        </w:tc>
      </w:tr>
      <w:tr w:rsidR="002F6398" w:rsidRPr="00611E66"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proofErr w:type="spellStart"/>
            <w:r>
              <w:t>InFull</w:t>
            </w:r>
            <w:proofErr w:type="spellEnd"/>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proofErr w:type="spellStart"/>
            <w:r w:rsidRPr="007A238C">
              <w:rPr>
                <w:i/>
              </w:rPr>
              <w:t>InClk</w:t>
            </w:r>
            <w:proofErr w:type="spellEnd"/>
          </w:p>
        </w:tc>
      </w:tr>
      <w:tr w:rsidR="007A238C" w:rsidRPr="00611E66"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proofErr w:type="spellStart"/>
            <w:r>
              <w:t>InEmpty</w:t>
            </w:r>
            <w:proofErr w:type="spellEnd"/>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proofErr w:type="spellStart"/>
            <w:r>
              <w:rPr>
                <w:i/>
              </w:rPr>
              <w:t>InClk</w:t>
            </w:r>
            <w:proofErr w:type="spellEnd"/>
          </w:p>
        </w:tc>
      </w:tr>
      <w:tr w:rsidR="007A238C" w:rsidRPr="00611E66"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proofErr w:type="spellStart"/>
            <w:r>
              <w:t>InAlmFull</w:t>
            </w:r>
            <w:proofErr w:type="spellEnd"/>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proofErr w:type="spellStart"/>
            <w:r>
              <w:rPr>
                <w:i/>
              </w:rPr>
              <w:t>InClk</w:t>
            </w:r>
            <w:proofErr w:type="spellEnd"/>
          </w:p>
          <w:p w14:paraId="35ED6022" w14:textId="77777777"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611E66"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proofErr w:type="spellStart"/>
            <w:r>
              <w:t>InAlmEmpty</w:t>
            </w:r>
            <w:proofErr w:type="spellEnd"/>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proofErr w:type="spellStart"/>
            <w:r>
              <w:rPr>
                <w:i/>
              </w:rPr>
              <w:t>InClk</w:t>
            </w:r>
            <w:proofErr w:type="spellEnd"/>
          </w:p>
          <w:p w14:paraId="0875298D" w14:textId="77777777"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611E66"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proofErr w:type="spellStart"/>
            <w:r>
              <w:t>InLevel</w:t>
            </w:r>
            <w:proofErr w:type="spellEnd"/>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w:t>
            </w:r>
            <w:proofErr w:type="spellStart"/>
            <w:r>
              <w:t>Depth_g</w:t>
            </w:r>
            <w:proofErr w:type="spellEnd"/>
            <w:proofErr w:type="gramStart"/>
            <w:r>
              <w:t>))+</w:t>
            </w:r>
            <w:proofErr w:type="gramEnd"/>
            <w:r>
              <w:t>1</w:t>
            </w:r>
          </w:p>
        </w:tc>
        <w:tc>
          <w:tcPr>
            <w:tcW w:w="5428" w:type="dxa"/>
            <w:vAlign w:val="center"/>
          </w:tcPr>
          <w:p w14:paraId="3A38202F" w14:textId="77777777" w:rsidR="007A238C" w:rsidRDefault="007A238C" w:rsidP="007A238C">
            <w:pPr>
              <w:pStyle w:val="TableContent"/>
            </w:pPr>
            <w:r>
              <w:t xml:space="preserve">FIFO level synchronous to </w:t>
            </w:r>
            <w:proofErr w:type="spellStart"/>
            <w:r>
              <w:rPr>
                <w:i/>
              </w:rPr>
              <w:t>InClk</w:t>
            </w:r>
            <w:proofErr w:type="spellEnd"/>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w:t>
            </w:r>
            <w:proofErr w:type="spellStart"/>
            <w:r>
              <w:rPr>
                <w:b/>
                <w:i/>
              </w:rPr>
              <w:t>OutClk</w:t>
            </w:r>
            <w:proofErr w:type="spellEnd"/>
            <w:r>
              <w:rPr>
                <w:b/>
                <w:i/>
              </w:rPr>
              <w:t xml:space="preserve"> domain)</w:t>
            </w:r>
          </w:p>
        </w:tc>
      </w:tr>
      <w:tr w:rsidR="007A238C" w:rsidRPr="00611E66"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proofErr w:type="spellStart"/>
            <w:r>
              <w:t>OutFull</w:t>
            </w:r>
            <w:proofErr w:type="spellEnd"/>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proofErr w:type="spellStart"/>
            <w:r>
              <w:rPr>
                <w:i/>
              </w:rPr>
              <w:t>Out</w:t>
            </w:r>
            <w:r w:rsidRPr="007A238C">
              <w:rPr>
                <w:i/>
              </w:rPr>
              <w:t>Clk</w:t>
            </w:r>
            <w:proofErr w:type="spellEnd"/>
          </w:p>
        </w:tc>
      </w:tr>
      <w:tr w:rsidR="007A238C" w:rsidRPr="00611E66"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proofErr w:type="spellStart"/>
            <w:r>
              <w:t>OutEmpty</w:t>
            </w:r>
            <w:proofErr w:type="spellEnd"/>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proofErr w:type="spellStart"/>
            <w:r>
              <w:rPr>
                <w:i/>
              </w:rPr>
              <w:t>OutClk</w:t>
            </w:r>
            <w:proofErr w:type="spellEnd"/>
          </w:p>
        </w:tc>
      </w:tr>
      <w:tr w:rsidR="007A238C" w:rsidRPr="00611E66"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proofErr w:type="spellStart"/>
            <w:r>
              <w:t>OutAlmFull</w:t>
            </w:r>
            <w:proofErr w:type="spellEnd"/>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proofErr w:type="spellStart"/>
            <w:r>
              <w:rPr>
                <w:i/>
              </w:rPr>
              <w:t>OutClk</w:t>
            </w:r>
            <w:proofErr w:type="spellEnd"/>
          </w:p>
          <w:p w14:paraId="5398704B" w14:textId="77777777"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611E66"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proofErr w:type="spellStart"/>
            <w:r>
              <w:t>OutAlmEmpty</w:t>
            </w:r>
            <w:proofErr w:type="spellEnd"/>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proofErr w:type="spellStart"/>
            <w:r>
              <w:rPr>
                <w:i/>
              </w:rPr>
              <w:t>OutClk</w:t>
            </w:r>
            <w:proofErr w:type="spellEnd"/>
          </w:p>
          <w:p w14:paraId="1093CBFF" w14:textId="77777777"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611E66"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proofErr w:type="spellStart"/>
            <w:r>
              <w:t>OutLevel</w:t>
            </w:r>
            <w:proofErr w:type="spellEnd"/>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w:t>
            </w:r>
            <w:proofErr w:type="spellStart"/>
            <w:r>
              <w:t>Depth_g</w:t>
            </w:r>
            <w:proofErr w:type="spellEnd"/>
            <w:proofErr w:type="gramStart"/>
            <w:r>
              <w:t>))+</w:t>
            </w:r>
            <w:proofErr w:type="gramEnd"/>
            <w:r>
              <w:t>1</w:t>
            </w:r>
          </w:p>
        </w:tc>
        <w:tc>
          <w:tcPr>
            <w:tcW w:w="5428" w:type="dxa"/>
            <w:vAlign w:val="center"/>
          </w:tcPr>
          <w:p w14:paraId="6A858CBC" w14:textId="77777777" w:rsidR="007A238C" w:rsidRDefault="007A238C" w:rsidP="007A238C">
            <w:pPr>
              <w:pStyle w:val="TableContent"/>
            </w:pPr>
            <w:r>
              <w:t xml:space="preserve">FIFO level synchronous to </w:t>
            </w:r>
            <w:proofErr w:type="spellStart"/>
            <w:r>
              <w:rPr>
                <w:i/>
              </w:rPr>
              <w:t>OutClk</w:t>
            </w:r>
            <w:proofErr w:type="spellEnd"/>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 xml:space="preserve">The rough architecture of the FIFO is shown in the figure below. Note that the figure does only depict the general architecture and not </w:t>
      </w:r>
      <w:proofErr w:type="gramStart"/>
      <w:r>
        <w:rPr>
          <w:lang w:val="en-US"/>
        </w:rPr>
        <w:t>each and every</w:t>
      </w:r>
      <w:proofErr w:type="gramEnd"/>
      <w:r>
        <w:rPr>
          <w:lang w:val="en-US"/>
        </w:rPr>
        <w:t xml:space="preserve">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F207D67" w:rsidR="007A238C" w:rsidRDefault="007A238C" w:rsidP="007A238C">
      <w:pPr>
        <w:pStyle w:val="Caption"/>
        <w:jc w:val="center"/>
        <w:rPr>
          <w:lang w:val="en-US"/>
        </w:rPr>
      </w:pPr>
      <w:bookmarkStart w:id="24"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3</w:t>
      </w:r>
      <w:r w:rsidRPr="00B85EDE">
        <w:rPr>
          <w:lang w:val="en-US"/>
        </w:rPr>
        <w:fldChar w:fldCharType="end"/>
      </w:r>
      <w:r w:rsidRPr="00B85EDE">
        <w:rPr>
          <w:lang w:val="en-US"/>
        </w:rPr>
        <w:t xml:space="preserve">: </w:t>
      </w:r>
      <w:proofErr w:type="spellStart"/>
      <w:r>
        <w:rPr>
          <w:lang w:val="en-US"/>
        </w:rPr>
        <w:t>psi_common_async_fifo</w:t>
      </w:r>
      <w:proofErr w:type="spellEnd"/>
      <w:r w:rsidR="00E23B47">
        <w:rPr>
          <w:lang w:val="en-US"/>
        </w:rPr>
        <w:t>:</w:t>
      </w:r>
      <w:r>
        <w:rPr>
          <w:lang w:val="en-US"/>
        </w:rPr>
        <w:t xml:space="preserve"> Architecture</w:t>
      </w:r>
      <w:bookmarkEnd w:id="24"/>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 xml:space="preserve">Example with a 100 MHz clock (10.0 ns period) and a 33.33 MHz clock (30 ns period) for </w:t>
      </w:r>
      <w:proofErr w:type="spellStart"/>
      <w:r>
        <w:rPr>
          <w:lang w:val="en-US"/>
        </w:rPr>
        <w:t>Vivado</w:t>
      </w:r>
      <w:proofErr w:type="spellEnd"/>
      <w:r>
        <w:rPr>
          <w:lang w:val="en-US"/>
        </w:rPr>
        <w:t>:</w:t>
      </w:r>
    </w:p>
    <w:p w14:paraId="0CB67867" w14:textId="77777777" w:rsidR="002F6398" w:rsidRPr="003B3108" w:rsidRDefault="002F6398" w:rsidP="002F6398">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ClkA</w:t>
      </w:r>
      <w:proofErr w:type="spellEnd"/>
      <w:r w:rsidRPr="003B3108">
        <w:t>&gt; -to &lt;</w:t>
      </w:r>
      <w:proofErr w:type="spellStart"/>
      <w:r w:rsidRPr="003B3108">
        <w:t>ClkB</w:t>
      </w:r>
      <w:proofErr w:type="spellEnd"/>
      <w:r w:rsidRPr="003B3108">
        <w:t xml:space="preserve">&gt; 10.0 </w:t>
      </w:r>
      <w:r w:rsidRPr="003B3108">
        <w:br/>
      </w:r>
      <w:proofErr w:type="spellStart"/>
      <w:r w:rsidRPr="003B3108">
        <w:t>set_max_delay</w:t>
      </w:r>
      <w:proofErr w:type="spellEnd"/>
      <w:r w:rsidRPr="003B3108">
        <w:t xml:space="preserve"> –</w:t>
      </w:r>
      <w:proofErr w:type="spellStart"/>
      <w:r w:rsidRPr="003B3108">
        <w:t>datapath_only</w:t>
      </w:r>
      <w:proofErr w:type="spellEnd"/>
      <w:r w:rsidRPr="003B3108">
        <w:t xml:space="preserve"> –from &lt;</w:t>
      </w:r>
      <w:proofErr w:type="spellStart"/>
      <w:r w:rsidRPr="003B3108">
        <w:t>ClkB</w:t>
      </w:r>
      <w:proofErr w:type="spellEnd"/>
      <w:r w:rsidRPr="003B3108">
        <w:t>&gt; -to &lt;</w:t>
      </w:r>
      <w:proofErr w:type="spellStart"/>
      <w:r w:rsidRPr="003B3108">
        <w:t>ClkA</w:t>
      </w:r>
      <w:proofErr w:type="spellEnd"/>
      <w:r w:rsidRPr="003B3108">
        <w:t xml:space="preserve">&gt;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5" w:name="_Toc24643288"/>
      <w:proofErr w:type="spellStart"/>
      <w:r>
        <w:rPr>
          <w:lang w:val="en-US"/>
        </w:rPr>
        <w:lastRenderedPageBreak/>
        <w:t>psi_common_sync_fifo</w:t>
      </w:r>
      <w:bookmarkEnd w:id="25"/>
      <w:proofErr w:type="spellEnd"/>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FIFO</w:t>
      </w:r>
      <w:r>
        <w:rPr>
          <w:lang w:val="en-US"/>
        </w:rPr>
        <w:br/>
      </w:r>
      <w:proofErr w:type="spellStart"/>
      <w:r>
        <w:rPr>
          <w:b/>
          <w:lang w:val="en-US"/>
        </w:rPr>
        <w:t>Depth_g</w:t>
      </w:r>
      <w:proofErr w:type="spellEnd"/>
      <w:r>
        <w:rPr>
          <w:b/>
          <w:lang w:val="en-US"/>
        </w:rPr>
        <w:tab/>
      </w:r>
      <w:r>
        <w:rPr>
          <w:b/>
          <w:lang w:val="en-US"/>
        </w:rPr>
        <w:tab/>
      </w:r>
      <w:r>
        <w:rPr>
          <w:b/>
          <w:lang w:val="en-US"/>
        </w:rPr>
        <w:tab/>
      </w:r>
      <w:r>
        <w:rPr>
          <w:lang w:val="en-US"/>
        </w:rPr>
        <w:t>Depth of the FIFO</w:t>
      </w:r>
      <w:r>
        <w:rPr>
          <w:lang w:val="en-US"/>
        </w:rPr>
        <w:br/>
      </w:r>
      <w:proofErr w:type="spellStart"/>
      <w:r w:rsidRPr="002F6398">
        <w:rPr>
          <w:b/>
          <w:lang w:val="en-US"/>
        </w:rPr>
        <w:t>AlmFullOn_g</w:t>
      </w:r>
      <w:proofErr w:type="spellEnd"/>
      <w:r>
        <w:rPr>
          <w:lang w:val="en-US"/>
        </w:rPr>
        <w:tab/>
      </w:r>
      <w:r>
        <w:rPr>
          <w:lang w:val="en-US"/>
        </w:rPr>
        <w:tab/>
        <w:t>True = Almost full output is provided, False = Almost full output is omitted</w:t>
      </w:r>
      <w:r>
        <w:rPr>
          <w:lang w:val="en-US"/>
        </w:rPr>
        <w:br/>
      </w:r>
      <w:proofErr w:type="spellStart"/>
      <w:r w:rsidRPr="002F6398">
        <w:rPr>
          <w:b/>
          <w:lang w:val="en-US"/>
        </w:rPr>
        <w:t>AlmFullLevel_g</w:t>
      </w:r>
      <w:proofErr w:type="spellEnd"/>
      <w:r>
        <w:rPr>
          <w:lang w:val="en-US"/>
        </w:rPr>
        <w:tab/>
      </w:r>
      <w:r>
        <w:rPr>
          <w:lang w:val="en-US"/>
        </w:rPr>
        <w:tab/>
        <w:t xml:space="preserve">Almost full output is high if the level is &gt;= </w:t>
      </w:r>
      <w:proofErr w:type="spellStart"/>
      <w:r>
        <w:rPr>
          <w:lang w:val="en-US"/>
        </w:rPr>
        <w:t>AlmFullLevel_g</w:t>
      </w:r>
      <w:proofErr w:type="spellEnd"/>
      <w:r>
        <w:rPr>
          <w:lang w:val="en-US"/>
        </w:rPr>
        <w:br/>
      </w:r>
      <w:proofErr w:type="spellStart"/>
      <w:r w:rsidRPr="002F6398">
        <w:rPr>
          <w:b/>
          <w:lang w:val="en-US"/>
        </w:rPr>
        <w:t>AlmEmptyOn_g</w:t>
      </w:r>
      <w:proofErr w:type="spellEnd"/>
      <w:r>
        <w:rPr>
          <w:lang w:val="en-US"/>
        </w:rPr>
        <w:tab/>
      </w:r>
      <w:r>
        <w:rPr>
          <w:lang w:val="en-US"/>
        </w:rPr>
        <w:tab/>
        <w:t>True = Almost empty output is provided, False = Almost empty output is omitted</w:t>
      </w:r>
      <w:r>
        <w:rPr>
          <w:lang w:val="en-US"/>
        </w:rPr>
        <w:br/>
      </w:r>
      <w:proofErr w:type="spellStart"/>
      <w:r w:rsidRPr="002F6398">
        <w:rPr>
          <w:b/>
          <w:lang w:val="en-US"/>
        </w:rPr>
        <w:t>AlmEmptyLevel_g</w:t>
      </w:r>
      <w:proofErr w:type="spellEnd"/>
      <w:r>
        <w:rPr>
          <w:lang w:val="en-US"/>
        </w:rPr>
        <w:tab/>
        <w:t xml:space="preserve">Almost empty output is high if the level is &lt;= </w:t>
      </w:r>
      <w:proofErr w:type="spellStart"/>
      <w:r>
        <w:rPr>
          <w:lang w:val="en-US"/>
        </w:rPr>
        <w:t>AlmFullLevel_g</w:t>
      </w:r>
      <w:proofErr w:type="spellEnd"/>
      <w:r w:rsidR="001B54DB">
        <w:rPr>
          <w:lang w:val="en-US"/>
        </w:rPr>
        <w:br/>
      </w:r>
      <w:proofErr w:type="spellStart"/>
      <w:r w:rsidR="001B54DB">
        <w:rPr>
          <w:b/>
          <w:lang w:val="en-US"/>
        </w:rPr>
        <w:t>RamStyle_g</w:t>
      </w:r>
      <w:proofErr w:type="spellEnd"/>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proofErr w:type="spellStart"/>
      <w:r w:rsidR="003533DE" w:rsidRPr="00DF5664">
        <w:rPr>
          <w:b/>
          <w:lang w:val="en-US"/>
        </w:rPr>
        <w:t>RdyRstState_g</w:t>
      </w:r>
      <w:proofErr w:type="spellEnd"/>
      <w:r w:rsidR="003533DE" w:rsidRPr="00DF5664">
        <w:rPr>
          <w:b/>
          <w:lang w:val="en-US"/>
        </w:rPr>
        <w:tab/>
      </w:r>
      <w:r w:rsidR="003533DE" w:rsidRPr="00DF5664">
        <w:rPr>
          <w:b/>
          <w:lang w:val="en-US"/>
        </w:rPr>
        <w:tab/>
      </w:r>
      <w:r w:rsidR="003533DE" w:rsidRPr="00DF5664">
        <w:rPr>
          <w:lang w:val="en-US"/>
        </w:rPr>
        <w:t xml:space="preserve">State of </w:t>
      </w:r>
      <w:proofErr w:type="spellStart"/>
      <w:r w:rsidR="003533DE" w:rsidRPr="00DF5664">
        <w:rPr>
          <w:i/>
          <w:lang w:val="en-US"/>
        </w:rPr>
        <w:t>InRdy</w:t>
      </w:r>
      <w:proofErr w:type="spellEnd"/>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w:t>
      </w:r>
      <w:proofErr w:type="spellStart"/>
      <w:r w:rsidR="003533DE" w:rsidRPr="00DF5664">
        <w:rPr>
          <w:lang w:val="en-US"/>
        </w:rPr>
        <w:t>InRdy</w:t>
      </w:r>
      <w:proofErr w:type="spellEnd"/>
      <w:r w:rsidR="003533DE" w:rsidRPr="00DF5664">
        <w:rPr>
          <w:lang w:val="en-US"/>
        </w:rPr>
        <w:t xml:space="preserve">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proofErr w:type="spellStart"/>
            <w:r>
              <w:t>Clk</w:t>
            </w:r>
            <w:proofErr w:type="spellEnd"/>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proofErr w:type="spellStart"/>
            <w:r>
              <w:t>Rst</w:t>
            </w:r>
            <w:proofErr w:type="spellEnd"/>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w:t>
            </w:r>
            <w:proofErr w:type="spellStart"/>
            <w:r>
              <w:rPr>
                <w:b/>
                <w:i/>
              </w:rPr>
              <w:t>InClk</w:t>
            </w:r>
            <w:proofErr w:type="spellEnd"/>
            <w:r>
              <w:rPr>
                <w:b/>
                <w:i/>
              </w:rPr>
              <w:t xml:space="preserve">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proofErr w:type="spellStart"/>
            <w:r>
              <w:t>InData</w:t>
            </w:r>
            <w:proofErr w:type="spellEnd"/>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proofErr w:type="spellStart"/>
            <w:r>
              <w:t>Width_g</w:t>
            </w:r>
            <w:proofErr w:type="spellEnd"/>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proofErr w:type="spellStart"/>
            <w:r>
              <w:t>InVld</w:t>
            </w:r>
            <w:proofErr w:type="spellEnd"/>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proofErr w:type="spellStart"/>
            <w:r>
              <w:t>InRdy</w:t>
            </w:r>
            <w:proofErr w:type="spellEnd"/>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w:t>
            </w:r>
            <w:proofErr w:type="spellStart"/>
            <w:r>
              <w:rPr>
                <w:b/>
                <w:i/>
              </w:rPr>
              <w:t>OutClk</w:t>
            </w:r>
            <w:proofErr w:type="spellEnd"/>
            <w:r>
              <w:rPr>
                <w:b/>
                <w:i/>
              </w:rPr>
              <w:t xml:space="preserve">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proofErr w:type="spellStart"/>
            <w:r>
              <w:t>OutData</w:t>
            </w:r>
            <w:proofErr w:type="spellEnd"/>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proofErr w:type="spellStart"/>
            <w:r>
              <w:t>Width_g</w:t>
            </w:r>
            <w:proofErr w:type="spellEnd"/>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proofErr w:type="spellStart"/>
            <w:r>
              <w:t>OutVld</w:t>
            </w:r>
            <w:proofErr w:type="spellEnd"/>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proofErr w:type="spellStart"/>
            <w:r>
              <w:t>OutRdy</w:t>
            </w:r>
            <w:proofErr w:type="spellEnd"/>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w:t>
            </w:r>
            <w:proofErr w:type="spellStart"/>
            <w:r>
              <w:rPr>
                <w:b/>
                <w:i/>
              </w:rPr>
              <w:t>InClk</w:t>
            </w:r>
            <w:proofErr w:type="spellEnd"/>
            <w:r>
              <w:rPr>
                <w:b/>
                <w:i/>
              </w:rPr>
              <w:t xml:space="preserve"> domain)</w:t>
            </w:r>
          </w:p>
        </w:tc>
      </w:tr>
      <w:tr w:rsidR="007A238C" w:rsidRPr="00611E66"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proofErr w:type="spellStart"/>
            <w:r>
              <w:t>InFull</w:t>
            </w:r>
            <w:proofErr w:type="spellEnd"/>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proofErr w:type="spellStart"/>
            <w:r w:rsidRPr="007A238C">
              <w:rPr>
                <w:i/>
              </w:rPr>
              <w:t>InClk</w:t>
            </w:r>
            <w:proofErr w:type="spellEnd"/>
          </w:p>
        </w:tc>
      </w:tr>
      <w:tr w:rsidR="007A238C" w:rsidRPr="00611E66"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proofErr w:type="spellStart"/>
            <w:r>
              <w:t>InEmpty</w:t>
            </w:r>
            <w:proofErr w:type="spellEnd"/>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proofErr w:type="spellStart"/>
            <w:r>
              <w:rPr>
                <w:i/>
              </w:rPr>
              <w:t>InClk</w:t>
            </w:r>
            <w:proofErr w:type="spellEnd"/>
          </w:p>
        </w:tc>
      </w:tr>
      <w:tr w:rsidR="007A238C" w:rsidRPr="00611E66"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proofErr w:type="spellStart"/>
            <w:r>
              <w:t>InAlmFull</w:t>
            </w:r>
            <w:proofErr w:type="spellEnd"/>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proofErr w:type="spellStart"/>
            <w:r>
              <w:rPr>
                <w:i/>
              </w:rPr>
              <w:t>InClk</w:t>
            </w:r>
            <w:proofErr w:type="spellEnd"/>
          </w:p>
          <w:p w14:paraId="4A8F362F" w14:textId="77777777"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611E66"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proofErr w:type="spellStart"/>
            <w:r>
              <w:t>InAlmEmpty</w:t>
            </w:r>
            <w:proofErr w:type="spellEnd"/>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proofErr w:type="spellStart"/>
            <w:r>
              <w:rPr>
                <w:i/>
              </w:rPr>
              <w:t>InClk</w:t>
            </w:r>
            <w:proofErr w:type="spellEnd"/>
          </w:p>
          <w:p w14:paraId="3231DFB1" w14:textId="77777777"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611E66"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proofErr w:type="spellStart"/>
            <w:r>
              <w:t>InLevel</w:t>
            </w:r>
            <w:proofErr w:type="spellEnd"/>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w:t>
            </w:r>
            <w:proofErr w:type="spellStart"/>
            <w:r>
              <w:t>Depth_g</w:t>
            </w:r>
            <w:proofErr w:type="spellEnd"/>
            <w:proofErr w:type="gramStart"/>
            <w:r>
              <w:t>))+</w:t>
            </w:r>
            <w:proofErr w:type="gramEnd"/>
            <w:r>
              <w:t>1</w:t>
            </w:r>
          </w:p>
        </w:tc>
        <w:tc>
          <w:tcPr>
            <w:tcW w:w="5428" w:type="dxa"/>
            <w:vAlign w:val="center"/>
          </w:tcPr>
          <w:p w14:paraId="51264035" w14:textId="77777777" w:rsidR="007A238C" w:rsidRDefault="007A238C" w:rsidP="007A238C">
            <w:pPr>
              <w:pStyle w:val="TableContent"/>
            </w:pPr>
            <w:r>
              <w:t xml:space="preserve">FIFO level synchronous to </w:t>
            </w:r>
            <w:proofErr w:type="spellStart"/>
            <w:r>
              <w:rPr>
                <w:i/>
              </w:rPr>
              <w:t>InClk</w:t>
            </w:r>
            <w:proofErr w:type="spellEnd"/>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w:t>
            </w:r>
            <w:proofErr w:type="spellStart"/>
            <w:r>
              <w:rPr>
                <w:b/>
                <w:i/>
              </w:rPr>
              <w:t>OutClk</w:t>
            </w:r>
            <w:proofErr w:type="spellEnd"/>
            <w:r>
              <w:rPr>
                <w:b/>
                <w:i/>
              </w:rPr>
              <w:t xml:space="preserve"> domain)</w:t>
            </w:r>
          </w:p>
        </w:tc>
      </w:tr>
      <w:tr w:rsidR="007A238C" w:rsidRPr="00611E66"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proofErr w:type="spellStart"/>
            <w:r>
              <w:t>OutFull</w:t>
            </w:r>
            <w:proofErr w:type="spellEnd"/>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proofErr w:type="spellStart"/>
            <w:r>
              <w:rPr>
                <w:i/>
              </w:rPr>
              <w:t>Out</w:t>
            </w:r>
            <w:r w:rsidRPr="007A238C">
              <w:rPr>
                <w:i/>
              </w:rPr>
              <w:t>Clk</w:t>
            </w:r>
            <w:proofErr w:type="spellEnd"/>
          </w:p>
        </w:tc>
      </w:tr>
      <w:tr w:rsidR="007A238C" w:rsidRPr="00611E66"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proofErr w:type="spellStart"/>
            <w:r>
              <w:t>OutEmpty</w:t>
            </w:r>
            <w:proofErr w:type="spellEnd"/>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proofErr w:type="spellStart"/>
            <w:r>
              <w:rPr>
                <w:i/>
              </w:rPr>
              <w:t>OutClk</w:t>
            </w:r>
            <w:proofErr w:type="spellEnd"/>
          </w:p>
        </w:tc>
      </w:tr>
      <w:tr w:rsidR="007A238C" w:rsidRPr="00611E66"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proofErr w:type="spellStart"/>
            <w:r>
              <w:t>OutAlmFull</w:t>
            </w:r>
            <w:proofErr w:type="spellEnd"/>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proofErr w:type="spellStart"/>
            <w:r>
              <w:rPr>
                <w:i/>
              </w:rPr>
              <w:t>OutClk</w:t>
            </w:r>
            <w:proofErr w:type="spellEnd"/>
          </w:p>
          <w:p w14:paraId="777A01FA" w14:textId="77777777" w:rsidR="007A238C" w:rsidRPr="007A238C" w:rsidRDefault="007A238C" w:rsidP="007A238C">
            <w:pPr>
              <w:pStyle w:val="TableContent"/>
            </w:pPr>
            <w:r>
              <w:t xml:space="preserve">Only exists if </w:t>
            </w:r>
            <w:proofErr w:type="spellStart"/>
            <w:r>
              <w:rPr>
                <w:i/>
              </w:rPr>
              <w:t>AlmFullOn_g</w:t>
            </w:r>
            <w:proofErr w:type="spellEnd"/>
            <w:r>
              <w:rPr>
                <w:i/>
              </w:rPr>
              <w:t xml:space="preserve"> </w:t>
            </w:r>
            <w:r>
              <w:t>= true</w:t>
            </w:r>
          </w:p>
        </w:tc>
      </w:tr>
      <w:tr w:rsidR="007A238C" w:rsidRPr="00611E66"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proofErr w:type="spellStart"/>
            <w:r>
              <w:t>OutAlmEmpty</w:t>
            </w:r>
            <w:proofErr w:type="spellEnd"/>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proofErr w:type="spellStart"/>
            <w:r>
              <w:rPr>
                <w:i/>
              </w:rPr>
              <w:t>OutClk</w:t>
            </w:r>
            <w:proofErr w:type="spellEnd"/>
          </w:p>
          <w:p w14:paraId="3970E14A" w14:textId="77777777" w:rsidR="007A238C" w:rsidRPr="007A238C" w:rsidRDefault="007A238C" w:rsidP="007A238C">
            <w:pPr>
              <w:pStyle w:val="TableContent"/>
            </w:pPr>
            <w:r>
              <w:t xml:space="preserve">Only exists if </w:t>
            </w:r>
            <w:proofErr w:type="spellStart"/>
            <w:r>
              <w:rPr>
                <w:i/>
              </w:rPr>
              <w:t>AlmEmptyOn_g</w:t>
            </w:r>
            <w:proofErr w:type="spellEnd"/>
            <w:r>
              <w:rPr>
                <w:i/>
              </w:rPr>
              <w:t xml:space="preserve"> </w:t>
            </w:r>
            <w:r>
              <w:t>= true</w:t>
            </w:r>
          </w:p>
        </w:tc>
      </w:tr>
      <w:tr w:rsidR="007A238C" w:rsidRPr="00611E66"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proofErr w:type="spellStart"/>
            <w:r>
              <w:t>OutLevel</w:t>
            </w:r>
            <w:proofErr w:type="spellEnd"/>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w:t>
            </w:r>
            <w:proofErr w:type="spellStart"/>
            <w:r>
              <w:t>Depth_g</w:t>
            </w:r>
            <w:proofErr w:type="spellEnd"/>
            <w:proofErr w:type="gramStart"/>
            <w:r>
              <w:t>))+</w:t>
            </w:r>
            <w:proofErr w:type="gramEnd"/>
            <w:r>
              <w:t>1</w:t>
            </w:r>
          </w:p>
        </w:tc>
        <w:tc>
          <w:tcPr>
            <w:tcW w:w="5428" w:type="dxa"/>
            <w:vAlign w:val="center"/>
          </w:tcPr>
          <w:p w14:paraId="34750AE3" w14:textId="77777777" w:rsidR="007A238C" w:rsidRDefault="007A238C" w:rsidP="007A238C">
            <w:pPr>
              <w:pStyle w:val="TableContent"/>
            </w:pPr>
            <w:r>
              <w:t xml:space="preserve">FIFO level synchronous to </w:t>
            </w:r>
            <w:proofErr w:type="spellStart"/>
            <w:r>
              <w:rPr>
                <w:i/>
              </w:rPr>
              <w:t>OutClk</w:t>
            </w:r>
            <w:proofErr w:type="spellEnd"/>
          </w:p>
        </w:tc>
      </w:tr>
    </w:tbl>
    <w:p w14:paraId="7CFE31A7" w14:textId="77777777" w:rsidR="00851A1D" w:rsidRDefault="00851A1D" w:rsidP="00815ABA">
      <w:pPr>
        <w:pStyle w:val="Heading1"/>
        <w:pageBreakBefore/>
        <w:ind w:left="431" w:hanging="431"/>
        <w:rPr>
          <w:lang w:val="en-US"/>
        </w:rPr>
      </w:pPr>
      <w:bookmarkStart w:id="26" w:name="_Toc24643289"/>
      <w:r>
        <w:rPr>
          <w:lang w:val="en-US"/>
        </w:rPr>
        <w:lastRenderedPageBreak/>
        <w:t>Clock Crossings</w:t>
      </w:r>
      <w:bookmarkEnd w:id="26"/>
    </w:p>
    <w:p w14:paraId="3EC3D359" w14:textId="77777777" w:rsidR="00851A1D" w:rsidRDefault="00851A1D" w:rsidP="00851A1D">
      <w:pPr>
        <w:pStyle w:val="Heading2"/>
        <w:rPr>
          <w:lang w:val="en-US"/>
        </w:rPr>
      </w:pPr>
      <w:bookmarkStart w:id="27" w:name="_Toc24643290"/>
      <w:proofErr w:type="spellStart"/>
      <w:r>
        <w:rPr>
          <w:lang w:val="en-US"/>
        </w:rPr>
        <w:t>psi_common_pulse_cc</w:t>
      </w:r>
      <w:bookmarkEnd w:id="27"/>
      <w:proofErr w:type="spellEnd"/>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 xml:space="preserve">The entity does only guarantee that all pulses arrive at the destination clock domain. It does not guarantee that pulses that occur in the same clock cycle on the source clock domain, occur on the target clock domain in the same clock cycle. As a </w:t>
      </w:r>
      <w:proofErr w:type="gramStart"/>
      <w:r>
        <w:rPr>
          <w:lang w:val="en-US"/>
        </w:rPr>
        <w:t>result</w:t>
      </w:r>
      <w:proofErr w:type="gramEnd"/>
      <w:r>
        <w:rPr>
          <w:lang w:val="en-US"/>
        </w:rPr>
        <w:t xml:space="preserve">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proofErr w:type="spellStart"/>
      <w:r>
        <w:rPr>
          <w:b/>
          <w:lang w:val="en-US"/>
        </w:rPr>
        <w:t>NumPulses_g</w:t>
      </w:r>
      <w:proofErr w:type="spellEnd"/>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proofErr w:type="spellStart"/>
            <w:r>
              <w:t>ClkA</w:t>
            </w:r>
            <w:proofErr w:type="spellEnd"/>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611E66"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proofErr w:type="spellStart"/>
            <w:r>
              <w:t>RstInA</w:t>
            </w:r>
            <w:proofErr w:type="spellEnd"/>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611E66"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proofErr w:type="spellStart"/>
            <w:r>
              <w:t>RstOutA</w:t>
            </w:r>
            <w:proofErr w:type="spellEnd"/>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815ABA" w:rsidRPr="00611E66"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proofErr w:type="spellStart"/>
            <w:r>
              <w:t>PulseA</w:t>
            </w:r>
            <w:proofErr w:type="spellEnd"/>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proofErr w:type="spellStart"/>
            <w:r>
              <w:t>NumPulses_g</w:t>
            </w:r>
            <w:proofErr w:type="spellEnd"/>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proofErr w:type="spellStart"/>
            <w:r>
              <w:t>ClkB</w:t>
            </w:r>
            <w:proofErr w:type="spellEnd"/>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611E66"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proofErr w:type="spellStart"/>
            <w:r>
              <w:t>RstInB</w:t>
            </w:r>
            <w:proofErr w:type="spellEnd"/>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611E66"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proofErr w:type="spellStart"/>
            <w:r>
              <w:t>RstOutB</w:t>
            </w:r>
            <w:proofErr w:type="spellEnd"/>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B025CC" w:rsidRPr="00611E66"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proofErr w:type="spellStart"/>
            <w:r>
              <w:t>PulseB</w:t>
            </w:r>
            <w:proofErr w:type="spellEnd"/>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proofErr w:type="spellStart"/>
            <w:r>
              <w:t>NumPulses_g</w:t>
            </w:r>
            <w:proofErr w:type="spellEnd"/>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8" w:name="_Ref516063767"/>
      <w:r>
        <w:rPr>
          <w:lang w:val="en-US"/>
        </w:rPr>
        <w:lastRenderedPageBreak/>
        <w:t>Architecture</w:t>
      </w:r>
      <w:bookmarkEnd w:id="28"/>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03B9C06F" w:rsidR="00D246BB" w:rsidRDefault="00D246BB" w:rsidP="00D246BB">
      <w:pPr>
        <w:pStyle w:val="Caption"/>
        <w:jc w:val="center"/>
        <w:rPr>
          <w:lang w:val="en-US"/>
        </w:rPr>
      </w:pPr>
      <w:bookmarkStart w:id="29"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4</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handling of pulses</w:t>
      </w:r>
      <w:bookmarkEnd w:id="29"/>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193E9686" w:rsidR="00D246BB" w:rsidRDefault="00D246BB" w:rsidP="00D246BB">
      <w:pPr>
        <w:pStyle w:val="Caption"/>
        <w:jc w:val="center"/>
        <w:rPr>
          <w:lang w:val="en-US"/>
        </w:rPr>
      </w:pPr>
      <w:bookmarkStart w:id="30"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5</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alignment of pulses can change</w:t>
      </w:r>
      <w:bookmarkEnd w:id="30"/>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B1B2241" w:rsidR="00D246BB" w:rsidRPr="00D246BB" w:rsidRDefault="00D246BB" w:rsidP="00D246BB">
      <w:pPr>
        <w:pStyle w:val="Caption"/>
        <w:jc w:val="center"/>
        <w:rPr>
          <w:lang w:val="en-US"/>
        </w:rPr>
      </w:pPr>
      <w:bookmarkStart w:id="31"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6</w:t>
      </w:r>
      <w:r w:rsidRPr="00B85EDE">
        <w:rPr>
          <w:lang w:val="en-US"/>
        </w:rPr>
        <w:fldChar w:fldCharType="end"/>
      </w:r>
      <w:r w:rsidRPr="00B85EDE">
        <w:rPr>
          <w:lang w:val="en-US"/>
        </w:rPr>
        <w:t xml:space="preserve">: </w:t>
      </w:r>
      <w:proofErr w:type="spellStart"/>
      <w:r>
        <w:rPr>
          <w:lang w:val="en-US"/>
        </w:rPr>
        <w:t>psi_common_pulse_cc</w:t>
      </w:r>
      <w:proofErr w:type="spellEnd"/>
      <w:r w:rsidR="00E23B47">
        <w:rPr>
          <w:lang w:val="en-US"/>
        </w:rPr>
        <w:t>:</w:t>
      </w:r>
      <w:r>
        <w:rPr>
          <w:lang w:val="en-US"/>
        </w:rPr>
        <w:t xml:space="preserve"> handling of resets</w:t>
      </w:r>
      <w:bookmarkEnd w:id="31"/>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2" w:name="_Toc24643291"/>
      <w:proofErr w:type="spellStart"/>
      <w:r>
        <w:rPr>
          <w:lang w:val="en-US"/>
        </w:rPr>
        <w:lastRenderedPageBreak/>
        <w:t>psi_common_simple_cc</w:t>
      </w:r>
      <w:bookmarkEnd w:id="32"/>
      <w:proofErr w:type="spellEnd"/>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proofErr w:type="spellStart"/>
      <w:r>
        <w:rPr>
          <w:i/>
          <w:lang w:val="en-US"/>
        </w:rPr>
        <w:t>Vld</w:t>
      </w:r>
      <w:proofErr w:type="spellEnd"/>
      <w:r>
        <w:rPr>
          <w:lang w:val="en-US"/>
        </w:rPr>
        <w:t xml:space="preserve"> signal according to the AXI-S specification but back-pressure (</w:t>
      </w:r>
      <w:proofErr w:type="spellStart"/>
      <w:r>
        <w:rPr>
          <w:i/>
          <w:lang w:val="en-US"/>
        </w:rPr>
        <w:t>Rdy</w:t>
      </w:r>
      <w:proofErr w:type="spellEnd"/>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proofErr w:type="spellStart"/>
            <w:r>
              <w:t>ClkA</w:t>
            </w:r>
            <w:proofErr w:type="spellEnd"/>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611E66"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proofErr w:type="spellStart"/>
            <w:r>
              <w:t>RstInA</w:t>
            </w:r>
            <w:proofErr w:type="spellEnd"/>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611E66"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proofErr w:type="spellStart"/>
            <w:r>
              <w:t>RstOutA</w:t>
            </w:r>
            <w:proofErr w:type="spellEnd"/>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proofErr w:type="spellStart"/>
            <w:r>
              <w:t>DataA</w:t>
            </w:r>
            <w:proofErr w:type="spellEnd"/>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proofErr w:type="spellStart"/>
            <w:r>
              <w:t>Width_g</w:t>
            </w:r>
            <w:proofErr w:type="spellEnd"/>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proofErr w:type="spellStart"/>
            <w:r>
              <w:t>VldA</w:t>
            </w:r>
            <w:proofErr w:type="spellEnd"/>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proofErr w:type="spellStart"/>
            <w:r>
              <w:t>ClkB</w:t>
            </w:r>
            <w:proofErr w:type="spellEnd"/>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611E66"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proofErr w:type="spellStart"/>
            <w:r>
              <w:t>RstInB</w:t>
            </w:r>
            <w:proofErr w:type="spellEnd"/>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611E66"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proofErr w:type="spellStart"/>
            <w:r>
              <w:t>RstOutB</w:t>
            </w:r>
            <w:proofErr w:type="spellEnd"/>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proofErr w:type="spellStart"/>
            <w:r>
              <w:t>DataB</w:t>
            </w:r>
            <w:proofErr w:type="spellEnd"/>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proofErr w:type="spellStart"/>
            <w:r>
              <w:t>Width_g</w:t>
            </w:r>
            <w:proofErr w:type="spellEnd"/>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proofErr w:type="spellStart"/>
            <w:r>
              <w:t>VldB</w:t>
            </w:r>
            <w:proofErr w:type="spellEnd"/>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proofErr w:type="spellStart"/>
      <w:r>
        <w:rPr>
          <w:i/>
          <w:lang w:val="en-US"/>
        </w:rPr>
        <w:t>psi_common_pulse_cc</w:t>
      </w:r>
      <w:proofErr w:type="spellEnd"/>
      <w:r>
        <w:rPr>
          <w:lang w:val="en-US"/>
        </w:rPr>
        <w:t xml:space="preserve"> for the clock crossing of the valid signal and latch the data signal on in both clock domains when it is valid. Since the data signal stays stored on the source clock domain, it if for sure valid when the </w:t>
      </w:r>
      <w:proofErr w:type="spellStart"/>
      <w:r w:rsidR="00045FEE">
        <w:rPr>
          <w:i/>
          <w:lang w:val="en-US"/>
        </w:rPr>
        <w:t>Vld</w:t>
      </w:r>
      <w:proofErr w:type="spellEnd"/>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proofErr w:type="spellStart"/>
      <w:r>
        <w:rPr>
          <w:i/>
          <w:lang w:val="en-US"/>
        </w:rPr>
        <w:t>Vld</w:t>
      </w:r>
      <w:proofErr w:type="spellEnd"/>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4E267CE0" w:rsidR="00045FEE" w:rsidRDefault="00045FEE" w:rsidP="00045FEE">
      <w:pPr>
        <w:pStyle w:val="Caption"/>
        <w:jc w:val="center"/>
        <w:rPr>
          <w:lang w:val="en-US"/>
        </w:rPr>
      </w:pPr>
      <w:bookmarkStart w:id="33"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7</w:t>
      </w:r>
      <w:r w:rsidRPr="00B85EDE">
        <w:rPr>
          <w:lang w:val="en-US"/>
        </w:rPr>
        <w:fldChar w:fldCharType="end"/>
      </w:r>
      <w:r w:rsidRPr="00B85EDE">
        <w:rPr>
          <w:lang w:val="en-US"/>
        </w:rPr>
        <w:t xml:space="preserve">: </w:t>
      </w:r>
      <w:proofErr w:type="spellStart"/>
      <w:r>
        <w:rPr>
          <w:lang w:val="en-US"/>
        </w:rPr>
        <w:t>psi_common_simple_cc</w:t>
      </w:r>
      <w:proofErr w:type="spellEnd"/>
      <w:r>
        <w:rPr>
          <w:lang w:val="en-US"/>
        </w:rPr>
        <w:t>: Architecture</w:t>
      </w:r>
      <w:bookmarkEnd w:id="33"/>
    </w:p>
    <w:p w14:paraId="27251CED" w14:textId="6A0687B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1D5692">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 xml:space="preserve">Example with a 100 MHz source clock (10.0 ns period) and a 33.33 MHz destination clock (30 ns period) for </w:t>
      </w:r>
      <w:proofErr w:type="spellStart"/>
      <w:r>
        <w:rPr>
          <w:lang w:val="en-US"/>
        </w:rPr>
        <w:t>Vivado</w:t>
      </w:r>
      <w:proofErr w:type="spellEnd"/>
      <w:r>
        <w:rPr>
          <w:lang w:val="en-US"/>
        </w:rPr>
        <w:t>:</w:t>
      </w:r>
    </w:p>
    <w:p w14:paraId="30D4CDA4" w14:textId="77777777" w:rsidR="00045FEE" w:rsidRPr="003B3108" w:rsidRDefault="00045FEE" w:rsidP="00045FEE">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w:t>
      </w:r>
      <w:r>
        <w:t>&lt;</w:t>
      </w:r>
      <w:proofErr w:type="spellStart"/>
      <w:r>
        <w:t>ClkA</w:t>
      </w:r>
      <w:proofErr w:type="spellEnd"/>
      <w:r>
        <w:t>&gt; -to &lt;</w:t>
      </w:r>
      <w:proofErr w:type="spellStart"/>
      <w:r>
        <w:t>ClkB</w:t>
      </w:r>
      <w:proofErr w:type="spellEnd"/>
      <w:r>
        <w:t xml:space="preserve">&gt;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4" w:name="_Toc24643292"/>
      <w:proofErr w:type="spellStart"/>
      <w:r>
        <w:rPr>
          <w:lang w:val="en-US"/>
        </w:rPr>
        <w:lastRenderedPageBreak/>
        <w:t>psi_common_status_cc</w:t>
      </w:r>
      <w:bookmarkEnd w:id="34"/>
      <w:proofErr w:type="spellEnd"/>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 xml:space="preserve">For the entity to work correctly, the data-rate must be significantly lower (10 x lower) than the slower clock frequency. </w:t>
      </w:r>
      <w:proofErr w:type="gramStart"/>
      <w:r>
        <w:rPr>
          <w:lang w:val="en-US"/>
        </w:rPr>
        <w:t>Of course</w:t>
      </w:r>
      <w:proofErr w:type="gramEnd"/>
      <w:r>
        <w:rPr>
          <w:lang w:val="en-US"/>
        </w:rPr>
        <w:t xml:space="preserv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proofErr w:type="spellStart"/>
            <w:r>
              <w:t>ClkA</w:t>
            </w:r>
            <w:proofErr w:type="spellEnd"/>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611E66"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proofErr w:type="spellStart"/>
            <w:r>
              <w:t>RstInA</w:t>
            </w:r>
            <w:proofErr w:type="spellEnd"/>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611E66"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proofErr w:type="spellStart"/>
            <w:r>
              <w:t>RstOutA</w:t>
            </w:r>
            <w:proofErr w:type="spellEnd"/>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proofErr w:type="spellStart"/>
            <w:r>
              <w:t>DataA</w:t>
            </w:r>
            <w:proofErr w:type="spellEnd"/>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proofErr w:type="spellStart"/>
            <w:r>
              <w:t>Width_g</w:t>
            </w:r>
            <w:proofErr w:type="spellEnd"/>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proofErr w:type="spellStart"/>
            <w:r>
              <w:t>ClkB</w:t>
            </w:r>
            <w:proofErr w:type="spellEnd"/>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611E66"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proofErr w:type="spellStart"/>
            <w:r>
              <w:t>RstInB</w:t>
            </w:r>
            <w:proofErr w:type="spellEnd"/>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611E66"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proofErr w:type="spellStart"/>
            <w:r>
              <w:t>RstOutB</w:t>
            </w:r>
            <w:proofErr w:type="spellEnd"/>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proofErr w:type="spellStart"/>
            <w:r>
              <w:rPr>
                <w:i/>
              </w:rPr>
              <w:t>RstInA</w:t>
            </w:r>
            <w:proofErr w:type="spellEnd"/>
            <w:r>
              <w:rPr>
                <w:i/>
              </w:rPr>
              <w:t xml:space="preserve"> </w:t>
            </w:r>
            <w:r>
              <w:t xml:space="preserve">or </w:t>
            </w:r>
            <w:proofErr w:type="spellStart"/>
            <w:r>
              <w:rPr>
                <w:i/>
              </w:rPr>
              <w:t>RstInB</w:t>
            </w:r>
            <w:proofErr w:type="spellEnd"/>
            <w:r>
              <w:t xml:space="preserve"> is asserted</w:t>
            </w:r>
            <w:r>
              <w:br/>
              <w:t xml:space="preserve">- de-asserted synchronously to </w:t>
            </w:r>
            <w:proofErr w:type="spellStart"/>
            <w:r>
              <w:rPr>
                <w:i/>
              </w:rPr>
              <w:t>ClkA</w:t>
            </w:r>
            <w:proofErr w:type="spellEnd"/>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proofErr w:type="spellStart"/>
            <w:r>
              <w:t>DataB</w:t>
            </w:r>
            <w:proofErr w:type="spellEnd"/>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proofErr w:type="spellStart"/>
            <w:r>
              <w:t>Width_g</w:t>
            </w:r>
            <w:proofErr w:type="spellEnd"/>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proofErr w:type="spellStart"/>
      <w:r>
        <w:rPr>
          <w:i/>
          <w:lang w:val="en-US"/>
        </w:rPr>
        <w:t>psi_common_simple_cc</w:t>
      </w:r>
      <w:proofErr w:type="spellEnd"/>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proofErr w:type="spellStart"/>
      <w:r>
        <w:rPr>
          <w:i/>
          <w:lang w:val="en-US"/>
        </w:rPr>
        <w:t>Vld</w:t>
      </w:r>
      <w:proofErr w:type="spellEnd"/>
      <w:r>
        <w:rPr>
          <w:lang w:val="en-US"/>
        </w:rPr>
        <w:t xml:space="preserve"> pulse is generated in clock domain </w:t>
      </w:r>
      <w:proofErr w:type="spellStart"/>
      <w:r>
        <w:rPr>
          <w:i/>
          <w:lang w:val="en-US"/>
        </w:rPr>
        <w:t>ClkA</w:t>
      </w:r>
      <w:proofErr w:type="spellEnd"/>
      <w:r>
        <w:rPr>
          <w:lang w:val="en-US"/>
        </w:rPr>
        <w:t xml:space="preserve"> after the reset. At this point, the data is sampled and transferred to </w:t>
      </w:r>
      <w:proofErr w:type="spellStart"/>
      <w:r>
        <w:rPr>
          <w:i/>
          <w:lang w:val="en-US"/>
        </w:rPr>
        <w:t>ClkB</w:t>
      </w:r>
      <w:proofErr w:type="spellEnd"/>
      <w:r>
        <w:rPr>
          <w:lang w:val="en-US"/>
        </w:rPr>
        <w:t xml:space="preserve">. When the </w:t>
      </w:r>
      <w:proofErr w:type="spellStart"/>
      <w:r>
        <w:rPr>
          <w:i/>
          <w:lang w:val="en-US"/>
        </w:rPr>
        <w:t>Vld</w:t>
      </w:r>
      <w:proofErr w:type="spellEnd"/>
      <w:r>
        <w:rPr>
          <w:i/>
          <w:lang w:val="en-US"/>
        </w:rPr>
        <w:t xml:space="preserve"> </w:t>
      </w:r>
      <w:r>
        <w:rPr>
          <w:lang w:val="en-US"/>
        </w:rPr>
        <w:t xml:space="preserve">pulse arrives at </w:t>
      </w:r>
      <w:proofErr w:type="spellStart"/>
      <w:r>
        <w:rPr>
          <w:i/>
          <w:lang w:val="en-US"/>
        </w:rPr>
        <w:t>ClkB</w:t>
      </w:r>
      <w:proofErr w:type="spellEnd"/>
      <w:r>
        <w:rPr>
          <w:lang w:val="en-US"/>
        </w:rPr>
        <w:t xml:space="preserve">, it is transferred back to </w:t>
      </w:r>
      <w:proofErr w:type="spellStart"/>
      <w:r>
        <w:rPr>
          <w:i/>
          <w:lang w:val="en-US"/>
        </w:rPr>
        <w:t>ClkA</w:t>
      </w:r>
      <w:proofErr w:type="spellEnd"/>
      <w:r>
        <w:rPr>
          <w:lang w:val="en-US"/>
        </w:rPr>
        <w:t xml:space="preserve"> and the next data word is transferred. This setup ensures that </w:t>
      </w:r>
      <w:proofErr w:type="spellStart"/>
      <w:r>
        <w:rPr>
          <w:i/>
          <w:lang w:val="en-US"/>
        </w:rPr>
        <w:t>Vld</w:t>
      </w:r>
      <w:proofErr w:type="spellEnd"/>
      <w:r>
        <w:rPr>
          <w:lang w:val="en-US"/>
        </w:rPr>
        <w:t xml:space="preserve"> pulses are generated at a rate that allows the </w:t>
      </w:r>
      <w:proofErr w:type="spellStart"/>
      <w:r>
        <w:rPr>
          <w:i/>
          <w:lang w:val="en-US"/>
        </w:rPr>
        <w:t>psi_common_simiple_cc</w:t>
      </w:r>
      <w:proofErr w:type="spellEnd"/>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011E8D7" w:rsidR="001E2246" w:rsidRDefault="001E2246" w:rsidP="001E2246">
      <w:pPr>
        <w:pStyle w:val="Caption"/>
        <w:jc w:val="center"/>
        <w:rPr>
          <w:lang w:val="en-US"/>
        </w:rPr>
      </w:pPr>
      <w:bookmarkStart w:id="35"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8</w:t>
      </w:r>
      <w:r w:rsidRPr="00B85EDE">
        <w:rPr>
          <w:lang w:val="en-US"/>
        </w:rPr>
        <w:fldChar w:fldCharType="end"/>
      </w:r>
      <w:r w:rsidRPr="00B85EDE">
        <w:rPr>
          <w:lang w:val="en-US"/>
        </w:rPr>
        <w:t xml:space="preserve">: </w:t>
      </w:r>
      <w:proofErr w:type="spellStart"/>
      <w:r>
        <w:rPr>
          <w:lang w:val="en-US"/>
        </w:rPr>
        <w:t>psi_common_status_cc</w:t>
      </w:r>
      <w:proofErr w:type="spellEnd"/>
      <w:r>
        <w:rPr>
          <w:lang w:val="en-US"/>
        </w:rPr>
        <w:t>: Architecture</w:t>
      </w:r>
      <w:bookmarkEnd w:id="35"/>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 xml:space="preserve">Example with a 100 MHz source clock (10.0 ns period) and a 33.33 MHz destination clock (30 ns period) for </w:t>
      </w:r>
      <w:proofErr w:type="spellStart"/>
      <w:r>
        <w:rPr>
          <w:lang w:val="en-US"/>
        </w:rPr>
        <w:t>Vivado</w:t>
      </w:r>
      <w:proofErr w:type="spellEnd"/>
      <w:r>
        <w:rPr>
          <w:lang w:val="en-US"/>
        </w:rPr>
        <w:t>:</w:t>
      </w:r>
    </w:p>
    <w:p w14:paraId="503A302D" w14:textId="77777777" w:rsidR="00897E10" w:rsidRPr="003B3108" w:rsidRDefault="00897E10" w:rsidP="00897E10">
      <w:pPr>
        <w:pStyle w:val="Code"/>
      </w:pPr>
      <w:proofErr w:type="spellStart"/>
      <w:r w:rsidRPr="003B3108">
        <w:t>set_max_delay</w:t>
      </w:r>
      <w:proofErr w:type="spellEnd"/>
      <w:r w:rsidRPr="003B3108">
        <w:t xml:space="preserve"> –</w:t>
      </w:r>
      <w:proofErr w:type="spellStart"/>
      <w:r w:rsidRPr="003B3108">
        <w:t>datapath_only</w:t>
      </w:r>
      <w:proofErr w:type="spellEnd"/>
      <w:r w:rsidRPr="003B3108">
        <w:t xml:space="preserve"> –from </w:t>
      </w:r>
      <w:r>
        <w:t>&lt;</w:t>
      </w:r>
      <w:proofErr w:type="spellStart"/>
      <w:r>
        <w:t>ClkA</w:t>
      </w:r>
      <w:proofErr w:type="spellEnd"/>
      <w:r>
        <w:t>&gt; -to &lt;</w:t>
      </w:r>
      <w:proofErr w:type="spellStart"/>
      <w:r>
        <w:t>ClkB</w:t>
      </w:r>
      <w:proofErr w:type="spellEnd"/>
      <w:r>
        <w:t xml:space="preserve">&gt;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6" w:name="_Toc24643293"/>
      <w:r>
        <w:rPr>
          <w:lang w:val="en-US"/>
        </w:rPr>
        <w:lastRenderedPageBreak/>
        <w:t>psi_common_sync_cc_n2xn</w:t>
      </w:r>
      <w:bookmarkEnd w:id="36"/>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proofErr w:type="spellStart"/>
            <w:r>
              <w:t>InClk</w:t>
            </w:r>
            <w:proofErr w:type="spellEnd"/>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proofErr w:type="spellStart"/>
            <w:r>
              <w:t>InRst</w:t>
            </w:r>
            <w:proofErr w:type="spellEnd"/>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proofErr w:type="spellStart"/>
            <w:r>
              <w:t>InVld</w:t>
            </w:r>
            <w:proofErr w:type="spellEnd"/>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proofErr w:type="spellStart"/>
            <w:r>
              <w:t>InRdy</w:t>
            </w:r>
            <w:proofErr w:type="spellEnd"/>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proofErr w:type="spellStart"/>
            <w:r>
              <w:t>InData</w:t>
            </w:r>
            <w:proofErr w:type="spellEnd"/>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proofErr w:type="spellStart"/>
            <w:r>
              <w:t>Width_g</w:t>
            </w:r>
            <w:proofErr w:type="spellEnd"/>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proofErr w:type="spellStart"/>
            <w:r>
              <w:t>OutClk</w:t>
            </w:r>
            <w:proofErr w:type="spellEnd"/>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proofErr w:type="spellStart"/>
            <w:r>
              <w:t>OutRst</w:t>
            </w:r>
            <w:proofErr w:type="spellEnd"/>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proofErr w:type="spellStart"/>
            <w:r>
              <w:t>OutVld</w:t>
            </w:r>
            <w:proofErr w:type="spellEnd"/>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proofErr w:type="spellStart"/>
            <w:r>
              <w:t>OutRdy</w:t>
            </w:r>
            <w:proofErr w:type="spellEnd"/>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proofErr w:type="spellStart"/>
            <w:r>
              <w:t>OutData</w:t>
            </w:r>
            <w:proofErr w:type="spellEnd"/>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proofErr w:type="spellStart"/>
            <w:r>
              <w:t>Width_g</w:t>
            </w:r>
            <w:proofErr w:type="spellEnd"/>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 xml:space="preserve">Constraints are derived by the tools automatically since the clocks are synchronous. </w:t>
      </w:r>
      <w:proofErr w:type="gramStart"/>
      <w:r>
        <w:rPr>
          <w:lang w:val="en-US"/>
        </w:rPr>
        <w:t>Therefore</w:t>
      </w:r>
      <w:proofErr w:type="gramEnd"/>
      <w:r>
        <w:rPr>
          <w:lang w:val="en-US"/>
        </w:rPr>
        <w:t xml:space="preserv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7" w:name="_Toc24643294"/>
      <w:r>
        <w:rPr>
          <w:lang w:val="en-US"/>
        </w:rPr>
        <w:lastRenderedPageBreak/>
        <w:t>psi_common_sy</w:t>
      </w:r>
      <w:r w:rsidR="00815ABA">
        <w:rPr>
          <w:lang w:val="en-US"/>
        </w:rPr>
        <w:t>n</w:t>
      </w:r>
      <w:r>
        <w:rPr>
          <w:lang w:val="en-US"/>
        </w:rPr>
        <w:t>c_cc_xn2n</w:t>
      </w:r>
      <w:bookmarkEnd w:id="37"/>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proofErr w:type="spellStart"/>
      <w:r>
        <w:rPr>
          <w:b/>
          <w:lang w:val="en-US"/>
        </w:rPr>
        <w:t>Width_g</w:t>
      </w:r>
      <w:proofErr w:type="spellEnd"/>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proofErr w:type="spellStart"/>
            <w:r>
              <w:t>InClk</w:t>
            </w:r>
            <w:proofErr w:type="spellEnd"/>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proofErr w:type="spellStart"/>
            <w:r>
              <w:t>InRst</w:t>
            </w:r>
            <w:proofErr w:type="spellEnd"/>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proofErr w:type="spellStart"/>
            <w:r>
              <w:t>InVld</w:t>
            </w:r>
            <w:proofErr w:type="spellEnd"/>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proofErr w:type="spellStart"/>
            <w:r>
              <w:t>InRdy</w:t>
            </w:r>
            <w:proofErr w:type="spellEnd"/>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proofErr w:type="spellStart"/>
            <w:r>
              <w:t>InData</w:t>
            </w:r>
            <w:proofErr w:type="spellEnd"/>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proofErr w:type="spellStart"/>
            <w:r>
              <w:t>Width_g</w:t>
            </w:r>
            <w:proofErr w:type="spellEnd"/>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proofErr w:type="spellStart"/>
            <w:r>
              <w:t>OutClk</w:t>
            </w:r>
            <w:proofErr w:type="spellEnd"/>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proofErr w:type="spellStart"/>
            <w:r>
              <w:t>OutRst</w:t>
            </w:r>
            <w:proofErr w:type="spellEnd"/>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proofErr w:type="spellStart"/>
            <w:r>
              <w:t>OutVld</w:t>
            </w:r>
            <w:proofErr w:type="spellEnd"/>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proofErr w:type="spellStart"/>
            <w:r>
              <w:t>OutRdy</w:t>
            </w:r>
            <w:proofErr w:type="spellEnd"/>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proofErr w:type="spellStart"/>
            <w:r>
              <w:t>OutData</w:t>
            </w:r>
            <w:proofErr w:type="spellEnd"/>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proofErr w:type="spellStart"/>
            <w:r>
              <w:t>Width_g</w:t>
            </w:r>
            <w:proofErr w:type="spellEnd"/>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 xml:space="preserve">Constraints are derived by the tools automatically since the clocks are synchronous. </w:t>
      </w:r>
      <w:proofErr w:type="gramStart"/>
      <w:r>
        <w:rPr>
          <w:lang w:val="en-US"/>
        </w:rPr>
        <w:t>Therefore</w:t>
      </w:r>
      <w:proofErr w:type="gramEnd"/>
      <w:r>
        <w:rPr>
          <w:lang w:val="en-US"/>
        </w:rPr>
        <w:t xml:space="preserve"> no user constraints are required.</w:t>
      </w:r>
    </w:p>
    <w:p w14:paraId="7A2A244A" w14:textId="77777777" w:rsidR="00B47783" w:rsidRDefault="00B47783" w:rsidP="00B47783">
      <w:pPr>
        <w:pStyle w:val="Heading2"/>
        <w:pageBreakBefore/>
        <w:rPr>
          <w:lang w:val="en-US"/>
        </w:rPr>
      </w:pPr>
      <w:bookmarkStart w:id="38" w:name="_Toc24643295"/>
      <w:proofErr w:type="spellStart"/>
      <w:r>
        <w:rPr>
          <w:lang w:val="en-US"/>
        </w:rPr>
        <w:lastRenderedPageBreak/>
        <w:t>psi_common_bit_cc</w:t>
      </w:r>
      <w:bookmarkEnd w:id="38"/>
      <w:proofErr w:type="spellEnd"/>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proofErr w:type="spellStart"/>
      <w:r>
        <w:rPr>
          <w:b/>
          <w:lang w:val="en-US"/>
        </w:rPr>
        <w:t>NumBits_g</w:t>
      </w:r>
      <w:proofErr w:type="spellEnd"/>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proofErr w:type="spellStart"/>
            <w:r>
              <w:t>BitsA</w:t>
            </w:r>
            <w:proofErr w:type="spellEnd"/>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proofErr w:type="spellStart"/>
            <w:r>
              <w:t>NumBits_g</w:t>
            </w:r>
            <w:proofErr w:type="spellEnd"/>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proofErr w:type="spellStart"/>
            <w:r>
              <w:t>ClkB</w:t>
            </w:r>
            <w:proofErr w:type="spellEnd"/>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proofErr w:type="spellStart"/>
            <w:r>
              <w:t>BitsB</w:t>
            </w:r>
            <w:proofErr w:type="spellEnd"/>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proofErr w:type="spellStart"/>
            <w:r>
              <w:t>NumBits_g</w:t>
            </w:r>
            <w:proofErr w:type="spellEnd"/>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9" w:name="_Toc24643296"/>
      <w:r>
        <w:rPr>
          <w:lang w:val="en-US"/>
        </w:rPr>
        <w:t>Other Components that can be used as Clock Crossings</w:t>
      </w:r>
      <w:bookmarkEnd w:id="39"/>
    </w:p>
    <w:p w14:paraId="2F5E9AC7" w14:textId="5EA44EC6"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proofErr w:type="spellStart"/>
      <w:r w:rsidR="001D5692">
        <w:rPr>
          <w:lang w:val="en-US"/>
        </w:rPr>
        <w:t>psi_common_tdp_ram</w:t>
      </w:r>
      <w:proofErr w:type="spellEnd"/>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1D5692">
        <w:rPr>
          <w:lang w:val="en-US"/>
        </w:rPr>
        <w:t>3.3</w:t>
      </w:r>
      <w:r w:rsidRPr="002F6398">
        <w:rPr>
          <w:lang w:val="en-US"/>
        </w:rPr>
        <w:fldChar w:fldCharType="end"/>
      </w:r>
      <w:r w:rsidRPr="002F6398">
        <w:rPr>
          <w:lang w:val="en-US"/>
        </w:rPr>
        <w:t>)</w:t>
      </w:r>
    </w:p>
    <w:p w14:paraId="5B6484E1" w14:textId="601F2FC9"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proofErr w:type="spellStart"/>
      <w:r w:rsidR="001D5692" w:rsidRPr="00ED11A8">
        <w:rPr>
          <w:lang w:val="en-US"/>
        </w:rPr>
        <w:t>psi_common_async_fifo</w:t>
      </w:r>
      <w:proofErr w:type="spellEnd"/>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1D5692">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0" w:name="_Toc24643297"/>
      <w:r>
        <w:rPr>
          <w:lang w:val="en-US"/>
        </w:rPr>
        <w:lastRenderedPageBreak/>
        <w:t>Timing</w:t>
      </w:r>
      <w:bookmarkEnd w:id="40"/>
    </w:p>
    <w:p w14:paraId="5B406A6A" w14:textId="77777777" w:rsidR="004F008A" w:rsidRDefault="004F008A" w:rsidP="004F008A">
      <w:pPr>
        <w:pStyle w:val="Heading2"/>
        <w:rPr>
          <w:lang w:val="en-US"/>
        </w:rPr>
      </w:pPr>
      <w:bookmarkStart w:id="41" w:name="_Toc24643298"/>
      <w:proofErr w:type="spellStart"/>
      <w:r>
        <w:rPr>
          <w:lang w:val="en-US"/>
        </w:rPr>
        <w:t>psi_common_strobe_generator</w:t>
      </w:r>
      <w:bookmarkEnd w:id="41"/>
      <w:proofErr w:type="spellEnd"/>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proofErr w:type="spellStart"/>
      <w:r>
        <w:rPr>
          <w:b/>
          <w:lang w:val="en-US"/>
        </w:rPr>
        <w:t>freq_clock_g</w:t>
      </w:r>
      <w:proofErr w:type="spellEnd"/>
      <w:r>
        <w:rPr>
          <w:b/>
          <w:lang w:val="en-US"/>
        </w:rPr>
        <w:tab/>
      </w:r>
      <w:r>
        <w:rPr>
          <w:b/>
          <w:lang w:val="en-US"/>
        </w:rPr>
        <w:tab/>
      </w:r>
      <w:r>
        <w:rPr>
          <w:lang w:val="en-US"/>
        </w:rPr>
        <w:t>Frequency of the clock in Hz</w:t>
      </w:r>
      <w:r>
        <w:rPr>
          <w:lang w:val="en-US"/>
        </w:rPr>
        <w:br/>
      </w:r>
      <w:proofErr w:type="spellStart"/>
      <w:r>
        <w:rPr>
          <w:b/>
          <w:lang w:val="en-US"/>
        </w:rPr>
        <w:t>freq_strobe_g</w:t>
      </w:r>
      <w:proofErr w:type="spellEnd"/>
      <w:r>
        <w:rPr>
          <w:b/>
          <w:lang w:val="en-US"/>
        </w:rPr>
        <w:tab/>
      </w:r>
      <w:r>
        <w:rPr>
          <w:b/>
          <w:lang w:val="en-US"/>
        </w:rPr>
        <w:tab/>
      </w:r>
      <w:r>
        <w:rPr>
          <w:lang w:val="en-US"/>
        </w:rPr>
        <w:t>Frequency of the strobe output in Hz</w:t>
      </w:r>
      <w:r>
        <w:rPr>
          <w:lang w:val="en-US"/>
        </w:rPr>
        <w:br/>
      </w:r>
      <w:proofErr w:type="spellStart"/>
      <w:r>
        <w:rPr>
          <w:b/>
          <w:lang w:val="en-US"/>
        </w:rPr>
        <w:t>rst_pol_g</w:t>
      </w:r>
      <w:proofErr w:type="spellEnd"/>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proofErr w:type="spellStart"/>
            <w:r>
              <w:t>InClk</w:t>
            </w:r>
            <w:proofErr w:type="spellEnd"/>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proofErr w:type="spellStart"/>
            <w:r>
              <w:t>InRst</w:t>
            </w:r>
            <w:proofErr w:type="spellEnd"/>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proofErr w:type="spellStart"/>
            <w:r>
              <w:t>InSync</w:t>
            </w:r>
            <w:proofErr w:type="spellEnd"/>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proofErr w:type="spellStart"/>
            <w:r>
              <w:t>OutVld</w:t>
            </w:r>
            <w:proofErr w:type="spellEnd"/>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proofErr w:type="spellStart"/>
      <w:r>
        <w:rPr>
          <w:i/>
          <w:lang w:val="en-US"/>
        </w:rPr>
        <w:t>sync_i</w:t>
      </w:r>
      <w:proofErr w:type="spellEnd"/>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proofErr w:type="spellStart"/>
      <w:r>
        <w:rPr>
          <w:i/>
          <w:lang w:val="en-US"/>
        </w:rPr>
        <w:t>sync_i</w:t>
      </w:r>
      <w:proofErr w:type="spellEnd"/>
      <w:r>
        <w:rPr>
          <w:lang w:val="en-US"/>
        </w:rPr>
        <w:t xml:space="preserve"> input. If a rising edge is detected on the </w:t>
      </w:r>
      <w:proofErr w:type="spellStart"/>
      <w:r>
        <w:rPr>
          <w:i/>
          <w:lang w:val="en-US"/>
        </w:rPr>
        <w:t>sync_i</w:t>
      </w:r>
      <w:proofErr w:type="spellEnd"/>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07C4B340" w:rsidR="00AB4078" w:rsidRDefault="00AB4078" w:rsidP="00AB4078">
      <w:pPr>
        <w:pStyle w:val="Caption"/>
        <w:jc w:val="center"/>
        <w:rPr>
          <w:lang w:val="en-US"/>
        </w:rPr>
      </w:pPr>
      <w:bookmarkStart w:id="42"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9</w:t>
      </w:r>
      <w:r w:rsidRPr="00B85EDE">
        <w:rPr>
          <w:lang w:val="en-US"/>
        </w:rPr>
        <w:fldChar w:fldCharType="end"/>
      </w:r>
      <w:r w:rsidRPr="00B85EDE">
        <w:rPr>
          <w:lang w:val="en-US"/>
        </w:rPr>
        <w:t xml:space="preserve">: </w:t>
      </w:r>
      <w:proofErr w:type="spellStart"/>
      <w:r>
        <w:rPr>
          <w:lang w:val="en-US"/>
        </w:rPr>
        <w:t>psi_common_strobe_generator</w:t>
      </w:r>
      <w:proofErr w:type="spellEnd"/>
      <w:r>
        <w:rPr>
          <w:lang w:val="en-US"/>
        </w:rPr>
        <w:t>: Strobe synchronization</w:t>
      </w:r>
      <w:bookmarkEnd w:id="42"/>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3" w:name="_Toc24643299"/>
      <w:proofErr w:type="spellStart"/>
      <w:r>
        <w:rPr>
          <w:lang w:val="en-US"/>
        </w:rPr>
        <w:lastRenderedPageBreak/>
        <w:t>psi_common_strobe_divider</w:t>
      </w:r>
      <w:bookmarkEnd w:id="43"/>
      <w:proofErr w:type="spellEnd"/>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proofErr w:type="spellStart"/>
      <w:r>
        <w:rPr>
          <w:b/>
          <w:lang w:val="en-US"/>
        </w:rPr>
        <w:t>length_g</w:t>
      </w:r>
      <w:proofErr w:type="spellEnd"/>
      <w:r>
        <w:rPr>
          <w:b/>
          <w:lang w:val="en-US"/>
        </w:rPr>
        <w:tab/>
      </w:r>
      <w:r>
        <w:rPr>
          <w:b/>
          <w:lang w:val="en-US"/>
        </w:rPr>
        <w:tab/>
      </w:r>
      <w:r>
        <w:rPr>
          <w:lang w:val="en-US"/>
        </w:rPr>
        <w:t xml:space="preserve">Width of the </w:t>
      </w:r>
      <w:proofErr w:type="spellStart"/>
      <w:r>
        <w:rPr>
          <w:i/>
          <w:lang w:val="en-US"/>
        </w:rPr>
        <w:t>ratio_i</w:t>
      </w:r>
      <w:proofErr w:type="spellEnd"/>
      <w:r>
        <w:rPr>
          <w:lang w:val="en-US"/>
        </w:rPr>
        <w:t xml:space="preserve"> input in bits</w:t>
      </w:r>
      <w:r>
        <w:rPr>
          <w:lang w:val="en-US"/>
        </w:rPr>
        <w:br/>
      </w:r>
      <w:proofErr w:type="spellStart"/>
      <w:r>
        <w:rPr>
          <w:b/>
          <w:lang w:val="en-US"/>
        </w:rPr>
        <w:t>rst_pol_g</w:t>
      </w:r>
      <w:proofErr w:type="spellEnd"/>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proofErr w:type="spellStart"/>
            <w:r>
              <w:t>InClk</w:t>
            </w:r>
            <w:proofErr w:type="spellEnd"/>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proofErr w:type="spellStart"/>
            <w:r>
              <w:t>InRst</w:t>
            </w:r>
            <w:proofErr w:type="spellEnd"/>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proofErr w:type="spellStart"/>
            <w:r>
              <w:t>InVld</w:t>
            </w:r>
            <w:proofErr w:type="spellEnd"/>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611E66"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proofErr w:type="spellStart"/>
            <w:r>
              <w:t>InRatio</w:t>
            </w:r>
            <w:proofErr w:type="spellEnd"/>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proofErr w:type="spellStart"/>
            <w:r>
              <w:t>length_g</w:t>
            </w:r>
            <w:proofErr w:type="spellEnd"/>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proofErr w:type="spellStart"/>
            <w:r>
              <w:t>OutVld</w:t>
            </w:r>
            <w:proofErr w:type="spellEnd"/>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4" w:name="_Toc24643300"/>
      <w:proofErr w:type="spellStart"/>
      <w:r>
        <w:rPr>
          <w:lang w:val="en-US"/>
        </w:rPr>
        <w:lastRenderedPageBreak/>
        <w:t>psi_common_tickgenerator</w:t>
      </w:r>
      <w:bookmarkEnd w:id="44"/>
      <w:proofErr w:type="spellEnd"/>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proofErr w:type="spellStart"/>
      <w:r>
        <w:rPr>
          <w:b/>
          <w:lang w:val="en-US"/>
        </w:rPr>
        <w:t>g_CLK_IN_MHZ</w:t>
      </w:r>
      <w:proofErr w:type="spellEnd"/>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proofErr w:type="spellStart"/>
      <w:r>
        <w:rPr>
          <w:b/>
          <w:lang w:val="en-US"/>
        </w:rPr>
        <w:t>g_TICK_WIDTH</w:t>
      </w:r>
      <w:proofErr w:type="spellEnd"/>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proofErr w:type="spellStart"/>
      <w:r>
        <w:rPr>
          <w:b/>
          <w:lang w:val="en-US"/>
        </w:rPr>
        <w:t>g_SIM_SEC_SPEEDUP_FACTOR</w:t>
      </w:r>
      <w:proofErr w:type="spellEnd"/>
      <w:r>
        <w:rPr>
          <w:b/>
          <w:lang w:val="en-US"/>
        </w:rPr>
        <w:tab/>
      </w:r>
      <w:r>
        <w:rPr>
          <w:b/>
          <w:lang w:val="en-US"/>
        </w:rPr>
        <w:tab/>
      </w:r>
      <w:r>
        <w:rPr>
          <w:lang w:val="en-US"/>
        </w:rPr>
        <w:t xml:space="preserve">Factor to </w:t>
      </w:r>
      <w:proofErr w:type="spellStart"/>
      <w:r>
        <w:rPr>
          <w:lang w:val="en-US"/>
        </w:rPr>
        <w:t>speedup</w:t>
      </w:r>
      <w:proofErr w:type="spellEnd"/>
      <w:r>
        <w:rPr>
          <w:lang w:val="en-US"/>
        </w:rPr>
        <w:t xml:space="preserve">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proofErr w:type="spellStart"/>
            <w:r>
              <w:t>clock_i</w:t>
            </w:r>
            <w:proofErr w:type="spellEnd"/>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5" w:name="_Toc24643301"/>
      <w:proofErr w:type="spellStart"/>
      <w:r>
        <w:rPr>
          <w:lang w:val="en-US"/>
        </w:rPr>
        <w:lastRenderedPageBreak/>
        <w:t>psi_common_pulse_shaper</w:t>
      </w:r>
      <w:bookmarkEnd w:id="45"/>
      <w:proofErr w:type="spellEnd"/>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 xml:space="preserve">This component creates pulses of an exactly known length from pulses with unknown length. </w:t>
      </w:r>
      <w:proofErr w:type="gramStart"/>
      <w:r>
        <w:rPr>
          <w:lang w:val="en-US"/>
        </w:rPr>
        <w:t>Additionally</w:t>
      </w:r>
      <w:proofErr w:type="gramEnd"/>
      <w:r>
        <w:rPr>
          <w:lang w:val="en-US"/>
        </w:rPr>
        <w:t xml:space="preserve">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proofErr w:type="spellStart"/>
      <w:r>
        <w:rPr>
          <w:i/>
          <w:lang w:val="en-US"/>
        </w:rPr>
        <w:t>Duration_g</w:t>
      </w:r>
      <w:proofErr w:type="spellEnd"/>
      <w:r>
        <w:rPr>
          <w:i/>
          <w:lang w:val="en-US"/>
        </w:rPr>
        <w:t>=3</w:t>
      </w:r>
      <w:r>
        <w:rPr>
          <w:lang w:val="en-US"/>
        </w:rPr>
        <w:t xml:space="preserve"> and </w:t>
      </w:r>
      <w:proofErr w:type="spellStart"/>
      <w:r>
        <w:rPr>
          <w:i/>
          <w:lang w:val="en-US"/>
        </w:rPr>
        <w:t>HoldOff_g</w:t>
      </w:r>
      <w:proofErr w:type="spellEnd"/>
      <w:r>
        <w:rPr>
          <w:i/>
          <w:lang w:val="en-US"/>
        </w:rPr>
        <w:t>=4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321528E3" w:rsidR="00287257" w:rsidRDefault="00287257" w:rsidP="00287257">
      <w:pPr>
        <w:pStyle w:val="Caption"/>
        <w:jc w:val="center"/>
        <w:rPr>
          <w:lang w:val="en-US"/>
        </w:rPr>
      </w:pPr>
      <w:bookmarkStart w:id="46"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10</w:t>
      </w:r>
      <w:r w:rsidRPr="00B85EDE">
        <w:rPr>
          <w:lang w:val="en-US"/>
        </w:rPr>
        <w:fldChar w:fldCharType="end"/>
      </w:r>
      <w:r w:rsidRPr="00B85EDE">
        <w:rPr>
          <w:lang w:val="en-US"/>
        </w:rPr>
        <w:t xml:space="preserve">: </w:t>
      </w:r>
      <w:proofErr w:type="spellStart"/>
      <w:r>
        <w:rPr>
          <w:lang w:val="en-US"/>
        </w:rPr>
        <w:t>psi_common_pulse_shaper</w:t>
      </w:r>
      <w:proofErr w:type="spellEnd"/>
      <w:r>
        <w:rPr>
          <w:lang w:val="en-US"/>
        </w:rPr>
        <w:t>: Example waveform</w:t>
      </w:r>
      <w:bookmarkEnd w:id="46"/>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proofErr w:type="spellStart"/>
      <w:r>
        <w:rPr>
          <w:b/>
          <w:lang w:val="en-US"/>
        </w:rPr>
        <w:t>Duration_g</w:t>
      </w:r>
      <w:proofErr w:type="spellEnd"/>
      <w:r>
        <w:rPr>
          <w:b/>
          <w:lang w:val="en-US"/>
        </w:rPr>
        <w:tab/>
      </w:r>
      <w:r>
        <w:rPr>
          <w:b/>
          <w:lang w:val="en-US"/>
        </w:rPr>
        <w:tab/>
      </w:r>
      <w:r>
        <w:rPr>
          <w:lang w:val="en-US"/>
        </w:rPr>
        <w:t>Duration of the output pulse in clock cycles</w:t>
      </w:r>
      <w:r>
        <w:rPr>
          <w:lang w:val="en-US"/>
        </w:rPr>
        <w:br/>
      </w:r>
      <w:proofErr w:type="spellStart"/>
      <w:r>
        <w:rPr>
          <w:b/>
          <w:lang w:val="en-US"/>
        </w:rPr>
        <w:t>HoldOff_g</w:t>
      </w:r>
      <w:proofErr w:type="spellEnd"/>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proofErr w:type="spellStart"/>
            <w:r>
              <w:t>Clk</w:t>
            </w:r>
            <w:proofErr w:type="spellEnd"/>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proofErr w:type="spellStart"/>
            <w:r>
              <w:t>Rst</w:t>
            </w:r>
            <w:proofErr w:type="spellEnd"/>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proofErr w:type="spellStart"/>
            <w:r>
              <w:t>InPulse</w:t>
            </w:r>
            <w:proofErr w:type="spellEnd"/>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proofErr w:type="spellStart"/>
            <w:r>
              <w:t>OutPulse</w:t>
            </w:r>
            <w:proofErr w:type="spellEnd"/>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7" w:name="_Toc24643302"/>
      <w:proofErr w:type="spellStart"/>
      <w:r>
        <w:rPr>
          <w:lang w:val="en-US"/>
        </w:rPr>
        <w:lastRenderedPageBreak/>
        <w:t>psi_common_clk_meas</w:t>
      </w:r>
      <w:bookmarkEnd w:id="47"/>
      <w:proofErr w:type="spellEnd"/>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proofErr w:type="spellStart"/>
      <w:r>
        <w:rPr>
          <w:i/>
          <w:lang w:val="en-US"/>
        </w:rPr>
        <w:t>ClkTest</w:t>
      </w:r>
      <w:proofErr w:type="spellEnd"/>
      <w:r>
        <w:rPr>
          <w:lang w:val="en-US"/>
        </w:rPr>
        <w:t>) under the assumption that a second clock (</w:t>
      </w:r>
      <w:proofErr w:type="spellStart"/>
      <w:r>
        <w:rPr>
          <w:i/>
          <w:lang w:val="en-US"/>
        </w:rPr>
        <w:t>ClkMaster</w:t>
      </w:r>
      <w:proofErr w:type="spellEnd"/>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proofErr w:type="spellStart"/>
      <w:r>
        <w:rPr>
          <w:b/>
          <w:lang w:val="en-US"/>
        </w:rPr>
        <w:t>MasterFrequency_g</w:t>
      </w:r>
      <w:proofErr w:type="spellEnd"/>
      <w:r>
        <w:rPr>
          <w:b/>
          <w:lang w:val="en-US"/>
        </w:rPr>
        <w:tab/>
      </w:r>
      <w:r>
        <w:rPr>
          <w:b/>
          <w:lang w:val="en-US"/>
        </w:rPr>
        <w:tab/>
      </w:r>
      <w:r>
        <w:rPr>
          <w:b/>
          <w:lang w:val="en-US"/>
        </w:rPr>
        <w:tab/>
      </w:r>
      <w:r>
        <w:rPr>
          <w:b/>
          <w:lang w:val="en-US"/>
        </w:rPr>
        <w:tab/>
      </w:r>
      <w:r>
        <w:rPr>
          <w:lang w:val="en-US"/>
        </w:rPr>
        <w:t>Clock frequency of the master clock in Hz</w:t>
      </w:r>
      <w:r>
        <w:rPr>
          <w:lang w:val="en-US"/>
        </w:rPr>
        <w:br/>
      </w:r>
      <w:proofErr w:type="spellStart"/>
      <w:r>
        <w:rPr>
          <w:b/>
          <w:lang w:val="en-US"/>
        </w:rPr>
        <w:t>MaxMeasFrequency_g</w:t>
      </w:r>
      <w:proofErr w:type="spellEnd"/>
      <w:r>
        <w:rPr>
          <w:b/>
          <w:lang w:val="en-US"/>
        </w:rPr>
        <w:tab/>
      </w:r>
      <w:r>
        <w:rPr>
          <w:b/>
          <w:lang w:val="en-US"/>
        </w:rPr>
        <w:tab/>
      </w:r>
      <w:r>
        <w:rPr>
          <w:b/>
          <w:lang w:val="en-US"/>
        </w:rPr>
        <w:tab/>
      </w:r>
      <w:r>
        <w:rPr>
          <w:b/>
          <w:lang w:val="en-US"/>
        </w:rPr>
        <w:tab/>
      </w:r>
      <w:r>
        <w:rPr>
          <w:lang w:val="en-US"/>
        </w:rPr>
        <w:t xml:space="preserve">Maximum supported frequency for </w:t>
      </w:r>
      <w:proofErr w:type="spellStart"/>
      <w:r>
        <w:rPr>
          <w:i/>
          <w:lang w:val="en-US"/>
        </w:rPr>
        <w:t>ClkTest</w:t>
      </w:r>
      <w:proofErr w:type="spellEnd"/>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proofErr w:type="spellStart"/>
            <w:r>
              <w:t>ClkMaster</w:t>
            </w:r>
            <w:proofErr w:type="spellEnd"/>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proofErr w:type="spellStart"/>
            <w:r>
              <w:t>Rst</w:t>
            </w:r>
            <w:proofErr w:type="spellEnd"/>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proofErr w:type="spellStart"/>
            <w:r>
              <w:rPr>
                <w:i/>
              </w:rPr>
              <w:t>ClkMaster</w:t>
            </w:r>
            <w:proofErr w:type="spellEnd"/>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proofErr w:type="spellStart"/>
            <w:r>
              <w:t>ClkTest</w:t>
            </w:r>
            <w:proofErr w:type="spellEnd"/>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611E66"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proofErr w:type="spellStart"/>
            <w:r>
              <w:t>FrequencyHz</w:t>
            </w:r>
            <w:proofErr w:type="spellEnd"/>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proofErr w:type="spellStart"/>
            <w:r>
              <w:rPr>
                <w:i/>
              </w:rPr>
              <w:t>ClkTest</w:t>
            </w:r>
            <w:proofErr w:type="spellEnd"/>
            <w:r>
              <w:t xml:space="preserve"> in Hz</w:t>
            </w:r>
          </w:p>
        </w:tc>
      </w:tr>
      <w:tr w:rsidR="00BF177C" w:rsidRPr="00611E66"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proofErr w:type="spellStart"/>
            <w:r w:rsidRPr="0041029C">
              <w:t>FrequencyVld</w:t>
            </w:r>
            <w:proofErr w:type="spellEnd"/>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proofErr w:type="spellStart"/>
            <w:r w:rsidRPr="0041029C">
              <w:rPr>
                <w:i/>
              </w:rPr>
              <w:t>FrequencyHz</w:t>
            </w:r>
            <w:proofErr w:type="spellEnd"/>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8" w:name="_Toc24643303"/>
      <w:r w:rsidRPr="00DF5664">
        <w:rPr>
          <w:lang w:val="en-US"/>
        </w:rPr>
        <w:lastRenderedPageBreak/>
        <w:t>Conversions</w:t>
      </w:r>
      <w:bookmarkEnd w:id="48"/>
    </w:p>
    <w:p w14:paraId="582E44A2" w14:textId="77777777" w:rsidR="0023439E" w:rsidRPr="00DF5664" w:rsidRDefault="0023439E" w:rsidP="0023439E">
      <w:pPr>
        <w:pStyle w:val="Heading2"/>
        <w:rPr>
          <w:lang w:val="en-US"/>
        </w:rPr>
      </w:pPr>
      <w:bookmarkStart w:id="49" w:name="_Toc24643304"/>
      <w:r w:rsidRPr="00DF5664">
        <w:rPr>
          <w:lang w:val="en-US"/>
        </w:rPr>
        <w:t>psi_common_wconv_n2xn</w:t>
      </w:r>
      <w:bookmarkEnd w:id="49"/>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proofErr w:type="spellStart"/>
      <w:r w:rsidRPr="00DF5664">
        <w:rPr>
          <w:i/>
          <w:lang w:val="en-US"/>
        </w:rPr>
        <w:t>InVld</w:t>
      </w:r>
      <w:proofErr w:type="spellEnd"/>
      <w:r w:rsidRPr="00DF5664">
        <w:rPr>
          <w:lang w:val="en-US"/>
        </w:rPr>
        <w:t xml:space="preserve"> can stay high all the time)</w:t>
      </w:r>
      <w:r w:rsidR="001864DF" w:rsidRPr="00DF5664">
        <w:rPr>
          <w:lang w:val="en-US"/>
        </w:rPr>
        <w:t xml:space="preserve">. It also handles the </w:t>
      </w:r>
      <w:proofErr w:type="gramStart"/>
      <w:r w:rsidR="001864DF" w:rsidRPr="00DF5664">
        <w:rPr>
          <w:lang w:val="en-US"/>
        </w:rPr>
        <w:t>last-flag</w:t>
      </w:r>
      <w:proofErr w:type="gramEnd"/>
      <w:r w:rsidR="001864DF" w:rsidRPr="00DF5664">
        <w:rPr>
          <w:lang w:val="en-US"/>
        </w:rPr>
        <w:t xml:space="preserve"> correctly according to AXI specification. If </w:t>
      </w:r>
      <w:proofErr w:type="spellStart"/>
      <w:r w:rsidR="001864DF" w:rsidRPr="00DF5664">
        <w:rPr>
          <w:i/>
          <w:lang w:val="en-US"/>
        </w:rPr>
        <w:t>InLast</w:t>
      </w:r>
      <w:proofErr w:type="spellEnd"/>
      <w:r w:rsidR="001864DF" w:rsidRPr="00DF5664">
        <w:rPr>
          <w:lang w:val="en-US"/>
        </w:rPr>
        <w:t xml:space="preserve"> is asserted, all data is flushed out and the word enabled (</w:t>
      </w:r>
      <w:proofErr w:type="spellStart"/>
      <w:r w:rsidR="001864DF" w:rsidRPr="00DF5664">
        <w:rPr>
          <w:i/>
          <w:lang w:val="en-US"/>
        </w:rPr>
        <w:t>OutWe</w:t>
      </w:r>
      <w:proofErr w:type="spellEnd"/>
      <w:r w:rsidR="001864DF" w:rsidRPr="00DF5664">
        <w:rPr>
          <w:lang w:val="en-US"/>
        </w:rPr>
        <w:t xml:space="preserve">) at the output are set only for words that contain data. </w:t>
      </w:r>
      <w:proofErr w:type="spellStart"/>
      <w:r w:rsidR="001864DF" w:rsidRPr="00DF5664">
        <w:rPr>
          <w:i/>
          <w:lang w:val="en-US"/>
        </w:rPr>
        <w:t>OutLast</w:t>
      </w:r>
      <w:proofErr w:type="spellEnd"/>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5485DAD7" w:rsidR="00783BF9" w:rsidRPr="00DF5664" w:rsidRDefault="00783BF9" w:rsidP="00783BF9">
      <w:pPr>
        <w:pStyle w:val="Caption"/>
        <w:jc w:val="center"/>
        <w:rPr>
          <w:lang w:val="en-US"/>
        </w:rPr>
      </w:pPr>
      <w:bookmarkStart w:id="50"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0"/>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proofErr w:type="spellStart"/>
      <w:r w:rsidRPr="00DF5664">
        <w:rPr>
          <w:b/>
          <w:lang w:val="en-US"/>
        </w:rPr>
        <w:t>InWidth_g</w:t>
      </w:r>
      <w:proofErr w:type="spellEnd"/>
      <w:r w:rsidRPr="00DF5664">
        <w:rPr>
          <w:b/>
          <w:lang w:val="en-US"/>
        </w:rPr>
        <w:tab/>
      </w:r>
      <w:r w:rsidRPr="00DF5664">
        <w:rPr>
          <w:b/>
          <w:lang w:val="en-US"/>
        </w:rPr>
        <w:tab/>
      </w:r>
      <w:r w:rsidRPr="00DF5664">
        <w:rPr>
          <w:lang w:val="en-US"/>
        </w:rPr>
        <w:t>Input data width</w:t>
      </w:r>
      <w:r w:rsidRPr="00DF5664">
        <w:rPr>
          <w:lang w:val="en-US"/>
        </w:rPr>
        <w:br/>
      </w:r>
      <w:proofErr w:type="spellStart"/>
      <w:r w:rsidRPr="00DF5664">
        <w:rPr>
          <w:b/>
          <w:lang w:val="en-US"/>
        </w:rPr>
        <w:t>OutWidth_g</w:t>
      </w:r>
      <w:proofErr w:type="spellEnd"/>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w:proofErr w:type="spellStart"/>
            <m:r>
              <m:rPr>
                <m:nor/>
              </m:rPr>
              <w:rPr>
                <w:rFonts w:ascii="Cambria Math" w:hAnsi="Cambria Math"/>
                <w:lang w:val="en-US"/>
              </w:rPr>
              <m:t>OutWidth_g</m:t>
            </m:r>
            <w:proofErr w:type="spellEnd"/>
            <m:ctrlPr>
              <w:rPr>
                <w:rFonts w:ascii="Cambria Math" w:hAnsi="Cambria Math"/>
                <w:lang w:val="en-US"/>
              </w:rPr>
            </m:ctrlPr>
          </m:num>
          <m:den>
            <w:proofErr w:type="spellStart"/>
            <m:r>
              <m:rPr>
                <m:nor/>
              </m:rPr>
              <w:rPr>
                <w:rFonts w:ascii="Cambria Math" w:hAnsi="Cambria Math"/>
                <w:lang w:val="en-US"/>
              </w:rPr>
              <m:t>InWidth_g</m:t>
            </m:r>
            <w:proofErr w:type="spellEnd"/>
          </m:den>
        </m:f>
      </m:oMath>
      <w:r w:rsidRPr="00DF5664">
        <w:rPr>
          <w:lang w:val="en-US"/>
        </w:rPr>
        <w:t xml:space="preserve"> must be an integer number and </w:t>
      </w:r>
      <w:proofErr w:type="spellStart"/>
      <w:r w:rsidRPr="00DF5664">
        <w:rPr>
          <w:i/>
          <w:lang w:val="en-US"/>
        </w:rPr>
        <w:t>OutWidth_g</w:t>
      </w:r>
      <w:proofErr w:type="spellEnd"/>
      <w:r w:rsidRPr="00DF5664">
        <w:rPr>
          <w:lang w:val="en-US"/>
        </w:rPr>
        <w:t xml:space="preserve"> must be bigger or equal to </w:t>
      </w:r>
      <w:proofErr w:type="spellStart"/>
      <w:r w:rsidRPr="00DF5664">
        <w:rPr>
          <w:i/>
          <w:lang w:val="en-US"/>
        </w:rPr>
        <w:t>InWidth_g</w:t>
      </w:r>
      <w:proofErr w:type="spellEnd"/>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proofErr w:type="spellStart"/>
            <w:r w:rsidRPr="00DF5664">
              <w:t>Clk</w:t>
            </w:r>
            <w:proofErr w:type="spellEnd"/>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proofErr w:type="spellStart"/>
            <w:r w:rsidRPr="00DF5664">
              <w:t>Rst</w:t>
            </w:r>
            <w:proofErr w:type="spellEnd"/>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proofErr w:type="spellStart"/>
            <w:r w:rsidRPr="00DF5664">
              <w:t>InVld</w:t>
            </w:r>
            <w:proofErr w:type="spellEnd"/>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proofErr w:type="spellStart"/>
            <w:r w:rsidRPr="00DF5664">
              <w:t>InRdy</w:t>
            </w:r>
            <w:proofErr w:type="spellEnd"/>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proofErr w:type="spellStart"/>
            <w:r w:rsidRPr="00DF5664">
              <w:lastRenderedPageBreak/>
              <w:t>InData</w:t>
            </w:r>
            <w:proofErr w:type="spellEnd"/>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proofErr w:type="spellStart"/>
            <w:r w:rsidRPr="00DF5664">
              <w:t>InWidth_g</w:t>
            </w:r>
            <w:proofErr w:type="spellEnd"/>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611E66"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proofErr w:type="spellStart"/>
            <w:r w:rsidRPr="00DF5664">
              <w:t>InLast</w:t>
            </w:r>
            <w:proofErr w:type="spellEnd"/>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 xml:space="preserve">If </w:t>
            </w:r>
            <w:proofErr w:type="spellStart"/>
            <w:r w:rsidRPr="00DF5664">
              <w:t>InLast</w:t>
            </w:r>
            <w:proofErr w:type="spellEnd"/>
            <w:r w:rsidRPr="00DF5664">
              <w:t xml:space="preserve">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proofErr w:type="spellStart"/>
            <w:r w:rsidRPr="00DF5664">
              <w:t>OutVld</w:t>
            </w:r>
            <w:proofErr w:type="spellEnd"/>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proofErr w:type="spellStart"/>
            <w:r w:rsidRPr="00DF5664">
              <w:t>OutRdy</w:t>
            </w:r>
            <w:proofErr w:type="spellEnd"/>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proofErr w:type="spellStart"/>
            <w:r w:rsidRPr="00DF5664">
              <w:t>OutData</w:t>
            </w:r>
            <w:proofErr w:type="spellEnd"/>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proofErr w:type="spellStart"/>
            <w:r w:rsidRPr="00DF5664">
              <w:t>OutWidth_g</w:t>
            </w:r>
            <w:proofErr w:type="spellEnd"/>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proofErr w:type="spellStart"/>
            <w:r w:rsidRPr="00DF5664">
              <w:t>OutLast</w:t>
            </w:r>
            <w:proofErr w:type="spellEnd"/>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611E66"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proofErr w:type="spellStart"/>
            <w:r w:rsidRPr="00DF5664">
              <w:t>OutWe</w:t>
            </w:r>
            <w:proofErr w:type="spellEnd"/>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proofErr w:type="spellStart"/>
            <w:r w:rsidRPr="00DF5664">
              <w:t>OutWidth_g</w:t>
            </w:r>
            <w:proofErr w:type="spellEnd"/>
            <w:r w:rsidRPr="00DF5664">
              <w:t>/</w:t>
            </w:r>
            <w:proofErr w:type="spellStart"/>
            <w:r w:rsidRPr="00DF5664">
              <w:t>InWidth_g</w:t>
            </w:r>
            <w:proofErr w:type="spellEnd"/>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w:t>
            </w:r>
            <w:proofErr w:type="spellStart"/>
            <w:r w:rsidR="007D6CB8" w:rsidRPr="00DF5664">
              <w:t>exept</w:t>
            </w:r>
            <w:proofErr w:type="spellEnd"/>
            <w:r w:rsidR="007D6CB8" w:rsidRPr="00DF5664">
              <w:t xml:space="preserve"> for with conversion results flushed out by </w:t>
            </w:r>
            <w:proofErr w:type="spellStart"/>
            <w:r w:rsidR="007D6CB8" w:rsidRPr="00DF5664">
              <w:rPr>
                <w:i/>
              </w:rPr>
              <w:t>InLast</w:t>
            </w:r>
            <w:proofErr w:type="spellEnd"/>
            <w:r w:rsidR="007D6CB8" w:rsidRPr="00DF5664">
              <w:rPr>
                <w:i/>
              </w:rPr>
              <w:t>=’1’</w:t>
            </w:r>
            <w:r w:rsidR="007D6CB8" w:rsidRPr="00DF5664">
              <w:t xml:space="preserve">. In this case, the </w:t>
            </w:r>
            <w:proofErr w:type="spellStart"/>
            <w:r w:rsidR="007D6CB8" w:rsidRPr="00DF5664">
              <w:rPr>
                <w:i/>
              </w:rPr>
              <w:t>OutWe</w:t>
            </w:r>
            <w:proofErr w:type="spellEnd"/>
            <w:r w:rsidR="007D6CB8" w:rsidRPr="00DF5664">
              <w:t xml:space="preserve"> bits indicate which </w:t>
            </w:r>
            <w:proofErr w:type="spellStart"/>
            <w:r w:rsidR="007D6CB8" w:rsidRPr="00DF5664">
              <w:rPr>
                <w:i/>
              </w:rPr>
              <w:t>OutData</w:t>
            </w:r>
            <w:proofErr w:type="spellEnd"/>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1" w:name="_Toc24643305"/>
      <w:r w:rsidRPr="00DF5664">
        <w:rPr>
          <w:lang w:val="en-US"/>
        </w:rPr>
        <w:lastRenderedPageBreak/>
        <w:t>psi_common_wconv_xn2n</w:t>
      </w:r>
      <w:bookmarkEnd w:id="51"/>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proofErr w:type="spellStart"/>
      <w:r w:rsidRPr="00DF5664">
        <w:rPr>
          <w:i/>
          <w:lang w:val="en-US"/>
        </w:rPr>
        <w:t>OutVld</w:t>
      </w:r>
      <w:proofErr w:type="spellEnd"/>
      <w:r w:rsidRPr="00DF5664">
        <w:rPr>
          <w:i/>
          <w:lang w:val="en-US"/>
        </w:rPr>
        <w:t>/</w:t>
      </w:r>
      <w:proofErr w:type="spellStart"/>
      <w:r w:rsidRPr="00DF5664">
        <w:rPr>
          <w:i/>
          <w:lang w:val="en-US"/>
        </w:rPr>
        <w:t>OutRdy</w:t>
      </w:r>
      <w:proofErr w:type="spellEnd"/>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2FA5D2EB" w:rsidR="00783BF9" w:rsidRPr="00DF5664" w:rsidRDefault="00783BF9" w:rsidP="00783BF9">
      <w:pPr>
        <w:pStyle w:val="Caption"/>
        <w:jc w:val="center"/>
        <w:rPr>
          <w:lang w:val="en-US"/>
        </w:rPr>
      </w:pPr>
      <w:bookmarkStart w:id="52"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12</w:t>
      </w:r>
      <w:r w:rsidRPr="00DF5664">
        <w:rPr>
          <w:lang w:val="en-US"/>
        </w:rPr>
        <w:fldChar w:fldCharType="end"/>
      </w:r>
      <w:r w:rsidRPr="00DF5664">
        <w:rPr>
          <w:lang w:val="en-US"/>
        </w:rPr>
        <w:t>: psi_common_wconv_xn2n: Data alignment</w:t>
      </w:r>
      <w:bookmarkEnd w:id="52"/>
    </w:p>
    <w:p w14:paraId="77646D54" w14:textId="1ACB32D5" w:rsidR="001864DF" w:rsidRPr="00DF5664" w:rsidRDefault="001864DF" w:rsidP="001864DF">
      <w:pPr>
        <w:rPr>
          <w:lang w:val="en-US"/>
        </w:rPr>
      </w:pPr>
      <w:r w:rsidRPr="00DF5664">
        <w:rPr>
          <w:lang w:val="en-US"/>
        </w:rPr>
        <w:t xml:space="preserve">The with conversion does also handle the </w:t>
      </w:r>
      <w:proofErr w:type="gramStart"/>
      <w:r w:rsidRPr="00DF5664">
        <w:rPr>
          <w:lang w:val="en-US"/>
        </w:rPr>
        <w:t>last-flag</w:t>
      </w:r>
      <w:proofErr w:type="gramEnd"/>
      <w:r w:rsidRPr="00DF5664">
        <w:rPr>
          <w:lang w:val="en-US"/>
        </w:rPr>
        <w:t xml:space="preserve"> according to AXI specification and it can do alignment. To do so, an input word-enable signal </w:t>
      </w:r>
      <w:proofErr w:type="spellStart"/>
      <w:r w:rsidRPr="00DF5664">
        <w:rPr>
          <w:i/>
          <w:lang w:val="en-US"/>
        </w:rPr>
        <w:t>InWe</w:t>
      </w:r>
      <w:proofErr w:type="spellEnd"/>
      <w:r w:rsidRPr="00DF5664">
        <w:rPr>
          <w:lang w:val="en-US"/>
        </w:rPr>
        <w:t xml:space="preserve"> exists. Words that are not enabled are not sent to the output. If the input is marked with the </w:t>
      </w:r>
      <w:proofErr w:type="spellStart"/>
      <w:r w:rsidRPr="00DF5664">
        <w:rPr>
          <w:i/>
          <w:lang w:val="en-US"/>
        </w:rPr>
        <w:t>InLast</w:t>
      </w:r>
      <w:proofErr w:type="spellEnd"/>
      <w:r w:rsidRPr="00DF5664">
        <w:rPr>
          <w:lang w:val="en-US"/>
        </w:rPr>
        <w:t xml:space="preserve"> flag, the last enabled word is marked with </w:t>
      </w:r>
      <w:proofErr w:type="spellStart"/>
      <w:r w:rsidRPr="00DF5664">
        <w:rPr>
          <w:i/>
          <w:lang w:val="en-US"/>
        </w:rPr>
        <w:t>OutLast</w:t>
      </w:r>
      <w:proofErr w:type="spellEnd"/>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proofErr w:type="spellStart"/>
      <w:r w:rsidRPr="00DF5664">
        <w:rPr>
          <w:i/>
          <w:lang w:val="en-US"/>
        </w:rPr>
        <w:t>InLast</w:t>
      </w:r>
      <w:proofErr w:type="spellEnd"/>
      <w:r w:rsidRPr="00DF5664">
        <w:rPr>
          <w:lang w:val="en-US"/>
        </w:rPr>
        <w:t xml:space="preserve"> at least one byte of the data must be valid (</w:t>
      </w:r>
      <w:proofErr w:type="spellStart"/>
      <w:r w:rsidRPr="00DF5664">
        <w:rPr>
          <w:i/>
          <w:lang w:val="en-US"/>
        </w:rPr>
        <w:t>InWe</w:t>
      </w:r>
      <w:proofErr w:type="spellEnd"/>
      <w:r w:rsidRPr="00DF5664">
        <w:rPr>
          <w:i/>
          <w:lang w:val="en-US"/>
        </w:rPr>
        <w:t xml:space="preserve"> </w:t>
      </w:r>
      <w:r w:rsidRPr="00DF5664">
        <w:rPr>
          <w:lang w:val="en-US"/>
        </w:rPr>
        <w:t xml:space="preserve">high). Otherwise it would be unclear when </w:t>
      </w:r>
      <w:proofErr w:type="spellStart"/>
      <w:r w:rsidRPr="00DF5664">
        <w:rPr>
          <w:i/>
          <w:lang w:val="en-US"/>
        </w:rPr>
        <w:t>OutLast</w:t>
      </w:r>
      <w:proofErr w:type="spellEnd"/>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60CE2D49" w:rsidR="001864DF" w:rsidRPr="00DF5664" w:rsidRDefault="001864DF" w:rsidP="001864DF">
      <w:pPr>
        <w:pStyle w:val="Caption"/>
        <w:jc w:val="center"/>
        <w:rPr>
          <w:lang w:val="en-US"/>
        </w:rPr>
      </w:pPr>
      <w:bookmarkStart w:id="53"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13</w:t>
      </w:r>
      <w:r w:rsidRPr="00DF5664">
        <w:rPr>
          <w:lang w:val="en-US"/>
        </w:rPr>
        <w:fldChar w:fldCharType="end"/>
      </w:r>
      <w:r w:rsidRPr="00DF5664">
        <w:rPr>
          <w:lang w:val="en-US"/>
        </w:rPr>
        <w:t>: psi_common_wconv_xn2n: Last-Handling and alignment</w:t>
      </w:r>
      <w:bookmarkEnd w:id="53"/>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proofErr w:type="spellStart"/>
      <w:r w:rsidRPr="00DF5664">
        <w:rPr>
          <w:b/>
          <w:lang w:val="en-US"/>
        </w:rPr>
        <w:t>InWidth_g</w:t>
      </w:r>
      <w:proofErr w:type="spellEnd"/>
      <w:r w:rsidRPr="00DF5664">
        <w:rPr>
          <w:b/>
          <w:lang w:val="en-US"/>
        </w:rPr>
        <w:tab/>
      </w:r>
      <w:r w:rsidRPr="00DF5664">
        <w:rPr>
          <w:b/>
          <w:lang w:val="en-US"/>
        </w:rPr>
        <w:tab/>
      </w:r>
      <w:r w:rsidRPr="00DF5664">
        <w:rPr>
          <w:lang w:val="en-US"/>
        </w:rPr>
        <w:t>Input data width</w:t>
      </w:r>
      <w:r w:rsidRPr="00DF5664">
        <w:rPr>
          <w:lang w:val="en-US"/>
        </w:rPr>
        <w:br/>
      </w:r>
      <w:proofErr w:type="spellStart"/>
      <w:r w:rsidRPr="00DF5664">
        <w:rPr>
          <w:b/>
          <w:lang w:val="en-US"/>
        </w:rPr>
        <w:t>OutWidth_g</w:t>
      </w:r>
      <w:proofErr w:type="spellEnd"/>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w:proofErr w:type="spellStart"/>
            <m:r>
              <m:rPr>
                <m:nor/>
              </m:rPr>
              <w:rPr>
                <w:rFonts w:ascii="Cambria Math" w:hAnsi="Cambria Math"/>
                <w:lang w:val="en-US"/>
              </w:rPr>
              <m:t>InWidth_g</m:t>
            </m:r>
            <w:proofErr w:type="spellEnd"/>
            <m:ctrlPr>
              <w:rPr>
                <w:rFonts w:ascii="Cambria Math" w:hAnsi="Cambria Math"/>
                <w:lang w:val="en-US"/>
              </w:rPr>
            </m:ctrlPr>
          </m:num>
          <m:den>
            <w:proofErr w:type="spellStart"/>
            <m:r>
              <m:rPr>
                <m:nor/>
              </m:rPr>
              <w:rPr>
                <w:rFonts w:ascii="Cambria Math" w:hAnsi="Cambria Math"/>
                <w:lang w:val="en-US"/>
              </w:rPr>
              <m:t>OutWidth_g</m:t>
            </m:r>
            <w:proofErr w:type="spellEnd"/>
          </m:den>
        </m:f>
      </m:oMath>
      <w:r w:rsidRPr="00DF5664">
        <w:rPr>
          <w:lang w:val="en-US"/>
        </w:rPr>
        <w:t xml:space="preserve"> must be an integer number and </w:t>
      </w:r>
      <w:proofErr w:type="spellStart"/>
      <w:r w:rsidRPr="00DF5664">
        <w:rPr>
          <w:i/>
          <w:lang w:val="en-US"/>
        </w:rPr>
        <w:t>InWidth</w:t>
      </w:r>
      <w:proofErr w:type="spellEnd"/>
      <w:r w:rsidRPr="00DF5664">
        <w:rPr>
          <w:i/>
          <w:lang w:val="en-US"/>
        </w:rPr>
        <w:t xml:space="preserve"> _g</w:t>
      </w:r>
      <w:r w:rsidRPr="00DF5664">
        <w:rPr>
          <w:lang w:val="en-US"/>
        </w:rPr>
        <w:t xml:space="preserve"> must be bigger or equal to </w:t>
      </w:r>
      <w:proofErr w:type="spellStart"/>
      <w:r w:rsidRPr="00DF5664">
        <w:rPr>
          <w:i/>
          <w:lang w:val="en-US"/>
        </w:rPr>
        <w:t>OutWidth_g</w:t>
      </w:r>
      <w:proofErr w:type="spellEnd"/>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proofErr w:type="spellStart"/>
            <w:r w:rsidRPr="00DF5664">
              <w:t>Clk</w:t>
            </w:r>
            <w:proofErr w:type="spellEnd"/>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proofErr w:type="spellStart"/>
            <w:r w:rsidRPr="00DF5664">
              <w:t>Rst</w:t>
            </w:r>
            <w:proofErr w:type="spellEnd"/>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proofErr w:type="spellStart"/>
            <w:r w:rsidRPr="00DF5664">
              <w:t>InVld</w:t>
            </w:r>
            <w:proofErr w:type="spellEnd"/>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proofErr w:type="spellStart"/>
            <w:r w:rsidRPr="00DF5664">
              <w:t>InRdy</w:t>
            </w:r>
            <w:proofErr w:type="spellEnd"/>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proofErr w:type="spellStart"/>
            <w:r w:rsidRPr="00DF5664">
              <w:t>InData</w:t>
            </w:r>
            <w:proofErr w:type="spellEnd"/>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proofErr w:type="spellStart"/>
            <w:r w:rsidRPr="00DF5664">
              <w:t>InWidth_g</w:t>
            </w:r>
            <w:proofErr w:type="spellEnd"/>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proofErr w:type="spellStart"/>
            <w:r w:rsidRPr="00DF5664">
              <w:t>InLast</w:t>
            </w:r>
            <w:proofErr w:type="spellEnd"/>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611E66"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proofErr w:type="spellStart"/>
            <w:r w:rsidRPr="00DF5664">
              <w:t>InWe</w:t>
            </w:r>
            <w:proofErr w:type="spellEnd"/>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proofErr w:type="spellStart"/>
            <w:r w:rsidRPr="00DF5664">
              <w:t>InWidth_g</w:t>
            </w:r>
            <w:proofErr w:type="spellEnd"/>
            <w:r w:rsidRPr="00DF5664">
              <w:t>/</w:t>
            </w:r>
            <w:proofErr w:type="spellStart"/>
            <w:r w:rsidRPr="00DF5664">
              <w:t>OutWidth_g</w:t>
            </w:r>
            <w:proofErr w:type="spellEnd"/>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proofErr w:type="spellStart"/>
            <w:r w:rsidRPr="00DF5664">
              <w:rPr>
                <w:i/>
              </w:rPr>
              <w:t>InLast</w:t>
            </w:r>
            <w:proofErr w:type="spellEnd"/>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proofErr w:type="spellStart"/>
            <w:r w:rsidRPr="00DF5664">
              <w:t>OutVld</w:t>
            </w:r>
            <w:proofErr w:type="spellEnd"/>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proofErr w:type="spellStart"/>
            <w:r w:rsidRPr="00DF5664">
              <w:t>OutRdy</w:t>
            </w:r>
            <w:proofErr w:type="spellEnd"/>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proofErr w:type="spellStart"/>
            <w:r w:rsidRPr="00DF5664">
              <w:t>OutData</w:t>
            </w:r>
            <w:proofErr w:type="spellEnd"/>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proofErr w:type="spellStart"/>
            <w:r w:rsidRPr="00DF5664">
              <w:t>OutWidth_g</w:t>
            </w:r>
            <w:proofErr w:type="spellEnd"/>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proofErr w:type="spellStart"/>
            <w:r w:rsidRPr="00DF5664">
              <w:t>OutLast</w:t>
            </w:r>
            <w:proofErr w:type="spellEnd"/>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4" w:name="_Toc24643306"/>
      <w:r>
        <w:rPr>
          <w:lang w:val="en-US"/>
        </w:rPr>
        <w:lastRenderedPageBreak/>
        <w:t>TDM Handling</w:t>
      </w:r>
      <w:bookmarkEnd w:id="54"/>
    </w:p>
    <w:p w14:paraId="66DE1498" w14:textId="77777777" w:rsidR="00B436A7" w:rsidRDefault="00B436A7" w:rsidP="00B436A7">
      <w:pPr>
        <w:pStyle w:val="Heading2"/>
        <w:rPr>
          <w:lang w:val="en-US"/>
        </w:rPr>
      </w:pPr>
      <w:bookmarkStart w:id="55" w:name="_Toc24643307"/>
      <w:proofErr w:type="spellStart"/>
      <w:r>
        <w:rPr>
          <w:lang w:val="en-US"/>
        </w:rPr>
        <w:t>psi_common_par_tdm</w:t>
      </w:r>
      <w:bookmarkEnd w:id="55"/>
      <w:proofErr w:type="spellEnd"/>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05BFA61E" w:rsidR="00B436A7" w:rsidRDefault="00B436A7" w:rsidP="00B436A7">
      <w:pPr>
        <w:pStyle w:val="Caption"/>
        <w:jc w:val="center"/>
        <w:rPr>
          <w:lang w:val="en-US"/>
        </w:rPr>
      </w:pPr>
      <w:bookmarkStart w:id="56"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14</w:t>
      </w:r>
      <w:r w:rsidRPr="00B85EDE">
        <w:rPr>
          <w:lang w:val="en-US"/>
        </w:rPr>
        <w:fldChar w:fldCharType="end"/>
      </w:r>
      <w:r w:rsidRPr="00B85EDE">
        <w:rPr>
          <w:lang w:val="en-US"/>
        </w:rPr>
        <w:t xml:space="preserve">: </w:t>
      </w:r>
      <w:proofErr w:type="spellStart"/>
      <w:r>
        <w:rPr>
          <w:lang w:val="en-US"/>
        </w:rPr>
        <w:t>psi_common_par_tdm</w:t>
      </w:r>
      <w:proofErr w:type="spellEnd"/>
      <w:r>
        <w:rPr>
          <w:lang w:val="en-US"/>
        </w:rPr>
        <w:t>: Waveform</w:t>
      </w:r>
      <w:bookmarkEnd w:id="56"/>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proofErr w:type="spellStart"/>
      <w:r>
        <w:rPr>
          <w:b/>
          <w:lang w:val="en-US"/>
        </w:rPr>
        <w:t>ChannelCount_g</w:t>
      </w:r>
      <w:proofErr w:type="spellEnd"/>
      <w:r>
        <w:rPr>
          <w:b/>
          <w:lang w:val="en-US"/>
        </w:rPr>
        <w:tab/>
      </w:r>
      <w:r>
        <w:rPr>
          <w:b/>
          <w:lang w:val="en-US"/>
        </w:rPr>
        <w:tab/>
      </w:r>
      <w:r>
        <w:rPr>
          <w:lang w:val="en-US"/>
        </w:rPr>
        <w:t>Number of channels</w:t>
      </w:r>
      <w:r>
        <w:rPr>
          <w:lang w:val="en-US"/>
        </w:rPr>
        <w:br/>
      </w:r>
      <w:proofErr w:type="spellStart"/>
      <w:r>
        <w:rPr>
          <w:b/>
          <w:lang w:val="en-US"/>
        </w:rPr>
        <w:t>ChannelWidth_g</w:t>
      </w:r>
      <w:proofErr w:type="spellEnd"/>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proofErr w:type="spellStart"/>
            <w:r>
              <w:t>Clk</w:t>
            </w:r>
            <w:proofErr w:type="spellEnd"/>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proofErr w:type="spellStart"/>
            <w:r>
              <w:t>Rst</w:t>
            </w:r>
            <w:proofErr w:type="spellEnd"/>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proofErr w:type="spellStart"/>
            <w:r>
              <w:t>ParallelVld</w:t>
            </w:r>
            <w:proofErr w:type="spellEnd"/>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611E66"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proofErr w:type="spellStart"/>
            <w:r>
              <w:t>ChannelCount_g</w:t>
            </w:r>
            <w:proofErr w:type="spellEnd"/>
            <w:r>
              <w:t>*</w:t>
            </w:r>
            <w:proofErr w:type="spellStart"/>
            <w:r>
              <w:t>ChannelWidth_g</w:t>
            </w:r>
            <w:proofErr w:type="spellEnd"/>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proofErr w:type="spellStart"/>
            <w:r>
              <w:t>TdmVld</w:t>
            </w:r>
            <w:proofErr w:type="spellEnd"/>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proofErr w:type="spellStart"/>
            <w:r>
              <w:t>Tdm</w:t>
            </w:r>
            <w:proofErr w:type="spellEnd"/>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proofErr w:type="spellStart"/>
            <w:r w:rsidRPr="00B436A7">
              <w:t>ChannelWidth</w:t>
            </w:r>
            <w:proofErr w:type="spellEnd"/>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7" w:name="_Toc24643308"/>
      <w:proofErr w:type="spellStart"/>
      <w:r>
        <w:rPr>
          <w:lang w:val="en-US"/>
        </w:rPr>
        <w:lastRenderedPageBreak/>
        <w:t>psi_common_tdm_par</w:t>
      </w:r>
      <w:bookmarkEnd w:id="57"/>
      <w:proofErr w:type="spellEnd"/>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2AEFBF36" w:rsidR="00B436A7" w:rsidRDefault="00B436A7" w:rsidP="00B436A7">
      <w:pPr>
        <w:pStyle w:val="Caption"/>
        <w:jc w:val="center"/>
        <w:rPr>
          <w:lang w:val="en-US"/>
        </w:rPr>
      </w:pPr>
      <w:bookmarkStart w:id="58"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15</w:t>
      </w:r>
      <w:r w:rsidRPr="00B85EDE">
        <w:rPr>
          <w:lang w:val="en-US"/>
        </w:rPr>
        <w:fldChar w:fldCharType="end"/>
      </w:r>
      <w:r w:rsidRPr="00B85EDE">
        <w:rPr>
          <w:lang w:val="en-US"/>
        </w:rPr>
        <w:t xml:space="preserve">: </w:t>
      </w:r>
      <w:proofErr w:type="spellStart"/>
      <w:r>
        <w:rPr>
          <w:lang w:val="en-US"/>
        </w:rPr>
        <w:t>psi_common_tdm_par</w:t>
      </w:r>
      <w:proofErr w:type="spellEnd"/>
      <w:r>
        <w:rPr>
          <w:lang w:val="en-US"/>
        </w:rPr>
        <w:t>: Waveform</w:t>
      </w:r>
      <w:bookmarkEnd w:id="58"/>
    </w:p>
    <w:p w14:paraId="0D98756B" w14:textId="77777777" w:rsidR="00B436A7" w:rsidRPr="00FA0DBD" w:rsidRDefault="00B436A7" w:rsidP="00B436A7">
      <w:pPr>
        <w:rPr>
          <w:lang w:val="en-US"/>
        </w:rPr>
      </w:pPr>
      <w:r>
        <w:rPr>
          <w:lang w:val="en-US"/>
        </w:rPr>
        <w:t xml:space="preserve">Note that the output stays stable also after the </w:t>
      </w:r>
      <w:proofErr w:type="spellStart"/>
      <w:r w:rsidRPr="00B436A7">
        <w:rPr>
          <w:i/>
          <w:lang w:val="en-US"/>
        </w:rPr>
        <w:t>Vld</w:t>
      </w:r>
      <w:proofErr w:type="spellEnd"/>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proofErr w:type="spellStart"/>
      <w:r>
        <w:rPr>
          <w:b/>
          <w:lang w:val="en-US"/>
        </w:rPr>
        <w:t>ChannelCount_g</w:t>
      </w:r>
      <w:proofErr w:type="spellEnd"/>
      <w:r>
        <w:rPr>
          <w:b/>
          <w:lang w:val="en-US"/>
        </w:rPr>
        <w:tab/>
      </w:r>
      <w:r>
        <w:rPr>
          <w:b/>
          <w:lang w:val="en-US"/>
        </w:rPr>
        <w:tab/>
      </w:r>
      <w:r>
        <w:rPr>
          <w:lang w:val="en-US"/>
        </w:rPr>
        <w:t>Number of channels</w:t>
      </w:r>
      <w:r>
        <w:rPr>
          <w:lang w:val="en-US"/>
        </w:rPr>
        <w:br/>
      </w:r>
      <w:proofErr w:type="spellStart"/>
      <w:r>
        <w:rPr>
          <w:b/>
          <w:lang w:val="en-US"/>
        </w:rPr>
        <w:t>ChannelWidth_g</w:t>
      </w:r>
      <w:proofErr w:type="spellEnd"/>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proofErr w:type="spellStart"/>
            <w:r>
              <w:t>Clk</w:t>
            </w:r>
            <w:proofErr w:type="spellEnd"/>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proofErr w:type="spellStart"/>
            <w:r>
              <w:t>Rst</w:t>
            </w:r>
            <w:proofErr w:type="spellEnd"/>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proofErr w:type="spellStart"/>
            <w:r>
              <w:t>TdmVld</w:t>
            </w:r>
            <w:proofErr w:type="spellEnd"/>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611E66"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proofErr w:type="spellStart"/>
            <w:r>
              <w:t>Tdm</w:t>
            </w:r>
            <w:proofErr w:type="spellEnd"/>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proofErr w:type="spellStart"/>
            <w:r w:rsidRPr="00B436A7">
              <w:t>ChannelWidth</w:t>
            </w:r>
            <w:proofErr w:type="spellEnd"/>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proofErr w:type="spellStart"/>
            <w:r>
              <w:t>ParallelVld</w:t>
            </w:r>
            <w:proofErr w:type="spellEnd"/>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611E66"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proofErr w:type="spellStart"/>
            <w:r>
              <w:t>ChannelCount_g</w:t>
            </w:r>
            <w:proofErr w:type="spellEnd"/>
            <w:r>
              <w:t>*</w:t>
            </w:r>
            <w:proofErr w:type="spellStart"/>
            <w:r>
              <w:t>ChannelWidth_g</w:t>
            </w:r>
            <w:proofErr w:type="spellEnd"/>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9" w:name="_Toc519607076"/>
      <w:bookmarkStart w:id="60" w:name="_Toc24643309"/>
      <w:proofErr w:type="spellStart"/>
      <w:r>
        <w:rPr>
          <w:lang w:val="en-US"/>
        </w:rPr>
        <w:lastRenderedPageBreak/>
        <w:t>psi_common_tdm_mux</w:t>
      </w:r>
      <w:bookmarkEnd w:id="59"/>
      <w:bookmarkEnd w:id="60"/>
      <w:proofErr w:type="spellEnd"/>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w:t>
      </w:r>
      <w:proofErr w:type="spellStart"/>
      <w:r>
        <w:rPr>
          <w:lang w:val="en-US"/>
        </w:rPr>
        <w:t>tdm</w:t>
      </w:r>
      <w:proofErr w:type="spellEnd"/>
      <w:r>
        <w:rPr>
          <w:lang w:val="en-US"/>
        </w:rPr>
        <w:t>) data. The output comes with a strobe/valid signal at the falling edge of the “</w:t>
      </w:r>
      <w:proofErr w:type="spellStart"/>
      <w:r>
        <w:rPr>
          <w:lang w:val="en-US"/>
        </w:rPr>
        <w:t>tdm</w:t>
      </w:r>
      <w:proofErr w:type="spellEnd"/>
      <w:r>
        <w:rPr>
          <w:lang w:val="en-US"/>
        </w:rPr>
        <w:t>”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196D9F6E" w:rsidR="000B1750" w:rsidRDefault="000B1750" w:rsidP="000B1750">
      <w:pPr>
        <w:pStyle w:val="Caption"/>
        <w:jc w:val="center"/>
        <w:rPr>
          <w:lang w:val="en-US"/>
        </w:rPr>
      </w:pPr>
      <w:bookmarkStart w:id="61" w:name="_Toc519607104"/>
      <w:bookmarkStart w:id="62"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1D5692">
        <w:rPr>
          <w:noProof/>
          <w:lang w:val="en-US"/>
        </w:rPr>
        <w:t>16</w:t>
      </w:r>
      <w:r>
        <w:fldChar w:fldCharType="end"/>
      </w:r>
      <w:r w:rsidRPr="00FF6227">
        <w:rPr>
          <w:lang w:val="en-US"/>
        </w:rPr>
        <w:t xml:space="preserve"> </w:t>
      </w:r>
      <w:proofErr w:type="spellStart"/>
      <w:r>
        <w:rPr>
          <w:lang w:val="en-US"/>
        </w:rPr>
        <w:t>psi_common_tdm_mux</w:t>
      </w:r>
      <w:proofErr w:type="spellEnd"/>
      <w:r>
        <w:rPr>
          <w:lang w:val="en-US"/>
        </w:rPr>
        <w:t>: Waveform</w:t>
      </w:r>
      <w:bookmarkEnd w:id="61"/>
      <w:bookmarkEnd w:id="62"/>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proofErr w:type="spellStart"/>
      <w:r>
        <w:rPr>
          <w:b/>
          <w:lang w:val="en-US"/>
        </w:rPr>
        <w:t>rst_pol_g</w:t>
      </w:r>
      <w:proofErr w:type="spellEnd"/>
      <w:r>
        <w:rPr>
          <w:b/>
          <w:lang w:val="en-US"/>
        </w:rPr>
        <w:tab/>
      </w:r>
      <w:r>
        <w:rPr>
          <w:b/>
          <w:lang w:val="en-US"/>
        </w:rPr>
        <w:tab/>
      </w:r>
      <w:r>
        <w:rPr>
          <w:b/>
          <w:lang w:val="en-US"/>
        </w:rPr>
        <w:tab/>
      </w:r>
      <w:r>
        <w:rPr>
          <w:lang w:val="en-US"/>
        </w:rPr>
        <w:t>reset polarity selection</w:t>
      </w:r>
      <w:r>
        <w:rPr>
          <w:lang w:val="en-US"/>
        </w:rPr>
        <w:br/>
      </w:r>
      <w:proofErr w:type="spellStart"/>
      <w:r>
        <w:rPr>
          <w:b/>
          <w:lang w:val="en-US"/>
        </w:rPr>
        <w:t>num_channel_g</w:t>
      </w:r>
      <w:proofErr w:type="spellEnd"/>
      <w:r>
        <w:rPr>
          <w:b/>
          <w:lang w:val="en-US"/>
        </w:rPr>
        <w:tab/>
      </w:r>
      <w:r>
        <w:rPr>
          <w:b/>
          <w:lang w:val="en-US"/>
        </w:rPr>
        <w:tab/>
      </w:r>
      <w:r>
        <w:rPr>
          <w:lang w:val="en-US"/>
        </w:rPr>
        <w:t>Number of channels</w:t>
      </w:r>
      <w:r>
        <w:rPr>
          <w:lang w:val="en-US"/>
        </w:rPr>
        <w:br/>
      </w:r>
      <w:proofErr w:type="spellStart"/>
      <w:r>
        <w:rPr>
          <w:b/>
          <w:lang w:val="en-US"/>
        </w:rPr>
        <w:t>data_length_g</w:t>
      </w:r>
      <w:proofErr w:type="spellEnd"/>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proofErr w:type="spellStart"/>
            <w:r>
              <w:t>InClk</w:t>
            </w:r>
            <w:proofErr w:type="spellEnd"/>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proofErr w:type="spellStart"/>
            <w:r>
              <w:t>InRst</w:t>
            </w:r>
            <w:proofErr w:type="spellEnd"/>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proofErr w:type="spellStart"/>
            <w:r>
              <w:t>InChSel</w:t>
            </w:r>
            <w:proofErr w:type="spellEnd"/>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w:t>
            </w:r>
            <w:proofErr w:type="spellStart"/>
            <w:r w:rsidRPr="00214817">
              <w:t>num_channel_g</w:t>
            </w:r>
            <w:proofErr w:type="spellEnd"/>
            <w:r w:rsidRPr="00214817">
              <w:t>)</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611E66"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proofErr w:type="spellStart"/>
            <w:r>
              <w:t>InTdmVld</w:t>
            </w:r>
            <w:proofErr w:type="spellEnd"/>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w:t>
            </w:r>
            <w:proofErr w:type="spellStart"/>
            <w:r w:rsidRPr="00214817">
              <w:rPr>
                <w:i/>
                <w:sz w:val="18"/>
              </w:rPr>
              <w:t>num_channel_g</w:t>
            </w:r>
            <w:proofErr w:type="spellEnd"/>
            <w:r w:rsidRPr="00214817">
              <w:rPr>
                <w:i/>
                <w:sz w:val="18"/>
              </w:rPr>
              <w:t xml:space="preserve">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proofErr w:type="spellStart"/>
            <w:r>
              <w:t>InTdmDat</w:t>
            </w:r>
            <w:proofErr w:type="spellEnd"/>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proofErr w:type="spellStart"/>
            <w:r w:rsidRPr="007A6EF8">
              <w:t>data_length_g</w:t>
            </w:r>
            <w:proofErr w:type="spellEnd"/>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proofErr w:type="spellStart"/>
            <w:r>
              <w:rPr>
                <w:b/>
                <w:i/>
              </w:rPr>
              <w:t>Ouputs</w:t>
            </w:r>
            <w:proofErr w:type="spellEnd"/>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proofErr w:type="spellStart"/>
            <w:r>
              <w:t>OutTdmVld</w:t>
            </w:r>
            <w:proofErr w:type="spellEnd"/>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proofErr w:type="spellStart"/>
            <w:r>
              <w:t>OutTdmDat</w:t>
            </w:r>
            <w:proofErr w:type="spellEnd"/>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proofErr w:type="spellStart"/>
            <w:r w:rsidRPr="007A6EF8">
              <w:t>data_length_g</w:t>
            </w:r>
            <w:proofErr w:type="spellEnd"/>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3" w:name="_Toc24643310"/>
      <w:r>
        <w:rPr>
          <w:lang w:val="en-US"/>
        </w:rPr>
        <w:lastRenderedPageBreak/>
        <w:t>Arbiters</w:t>
      </w:r>
      <w:bookmarkEnd w:id="63"/>
    </w:p>
    <w:p w14:paraId="69FA2E59" w14:textId="77777777" w:rsidR="000543F8" w:rsidRDefault="000543F8" w:rsidP="000543F8">
      <w:pPr>
        <w:pStyle w:val="Heading2"/>
        <w:rPr>
          <w:lang w:val="en-US"/>
        </w:rPr>
      </w:pPr>
      <w:bookmarkStart w:id="64" w:name="_Toc24643311"/>
      <w:proofErr w:type="spellStart"/>
      <w:r>
        <w:rPr>
          <w:lang w:val="en-US"/>
        </w:rPr>
        <w:t>psi_common_arb_priority</w:t>
      </w:r>
      <w:bookmarkEnd w:id="64"/>
      <w:proofErr w:type="spellEnd"/>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proofErr w:type="spellStart"/>
      <w:r>
        <w:rPr>
          <w:i/>
          <w:lang w:val="en-US"/>
        </w:rPr>
        <w:t>OutputRegister_g</w:t>
      </w:r>
      <w:proofErr w:type="spellEnd"/>
      <w:r>
        <w:rPr>
          <w:i/>
          <w:lang w:val="en-US"/>
        </w:rPr>
        <w:t xml:space="preserve">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08F6CFB" w:rsidR="000543F8" w:rsidRDefault="000543F8" w:rsidP="000543F8">
      <w:pPr>
        <w:pStyle w:val="Caption"/>
        <w:jc w:val="center"/>
        <w:rPr>
          <w:lang w:val="en-US"/>
        </w:rPr>
      </w:pPr>
      <w:bookmarkStart w:id="65"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17</w:t>
      </w:r>
      <w:r w:rsidRPr="00B85EDE">
        <w:rPr>
          <w:lang w:val="en-US"/>
        </w:rPr>
        <w:fldChar w:fldCharType="end"/>
      </w:r>
      <w:r w:rsidRPr="00B85EDE">
        <w:rPr>
          <w:lang w:val="en-US"/>
        </w:rPr>
        <w:t xml:space="preserve">: </w:t>
      </w:r>
      <w:proofErr w:type="spellStart"/>
      <w:r>
        <w:rPr>
          <w:lang w:val="en-US"/>
        </w:rPr>
        <w:t>psi_common_arb_priority</w:t>
      </w:r>
      <w:proofErr w:type="spellEnd"/>
      <w:r>
        <w:rPr>
          <w:lang w:val="en-US"/>
        </w:rPr>
        <w:t>: Waveform</w:t>
      </w:r>
      <w:bookmarkEnd w:id="65"/>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proofErr w:type="spellStart"/>
      <w:r>
        <w:rPr>
          <w:b/>
          <w:lang w:val="en-US"/>
        </w:rPr>
        <w:t>Size_g</w:t>
      </w:r>
      <w:proofErr w:type="spellEnd"/>
      <w:r>
        <w:rPr>
          <w:b/>
          <w:lang w:val="en-US"/>
        </w:rPr>
        <w:tab/>
      </w:r>
      <w:r>
        <w:rPr>
          <w:b/>
          <w:lang w:val="en-US"/>
        </w:rPr>
        <w:tab/>
      </w:r>
      <w:r>
        <w:rPr>
          <w:b/>
          <w:lang w:val="en-US"/>
        </w:rPr>
        <w:tab/>
      </w:r>
      <w:r>
        <w:rPr>
          <w:lang w:val="en-US"/>
        </w:rPr>
        <w:t>Size of the arbiter (number of input/output bits)</w:t>
      </w:r>
      <w:r>
        <w:rPr>
          <w:lang w:val="en-US"/>
        </w:rPr>
        <w:br/>
      </w:r>
      <w:proofErr w:type="spellStart"/>
      <w:r>
        <w:rPr>
          <w:b/>
          <w:lang w:val="en-US"/>
        </w:rPr>
        <w:t>OutputRegister_g</w:t>
      </w:r>
      <w:proofErr w:type="spellEnd"/>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proofErr w:type="spellStart"/>
            <w:r>
              <w:t>Clk</w:t>
            </w:r>
            <w:proofErr w:type="spellEnd"/>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proofErr w:type="spellStart"/>
            <w:r>
              <w:t>Rst</w:t>
            </w:r>
            <w:proofErr w:type="spellEnd"/>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611E66"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proofErr w:type="spellStart"/>
            <w:r w:rsidRPr="000543F8">
              <w:rPr>
                <w:i/>
              </w:rPr>
              <w:t>Size_g</w:t>
            </w:r>
            <w:proofErr w:type="spellEnd"/>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proofErr w:type="spellStart"/>
            <w:r>
              <w:rPr>
                <w:i/>
              </w:rPr>
              <w:t>Size_g</w:t>
            </w:r>
            <w:proofErr w:type="spellEnd"/>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471CB822" w:rsidR="00746D1E" w:rsidRDefault="00746D1E" w:rsidP="00746D1E">
      <w:pPr>
        <w:pStyle w:val="Caption"/>
        <w:jc w:val="center"/>
        <w:rPr>
          <w:lang w:val="en-US"/>
        </w:rPr>
      </w:pPr>
      <w:bookmarkStart w:id="66"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18</w:t>
      </w:r>
      <w:r w:rsidRPr="00B85EDE">
        <w:rPr>
          <w:lang w:val="en-US"/>
        </w:rPr>
        <w:fldChar w:fldCharType="end"/>
      </w:r>
      <w:r w:rsidRPr="00B85EDE">
        <w:rPr>
          <w:lang w:val="en-US"/>
        </w:rPr>
        <w:t xml:space="preserve">: </w:t>
      </w:r>
      <w:proofErr w:type="spellStart"/>
      <w:r>
        <w:rPr>
          <w:lang w:val="en-US"/>
        </w:rPr>
        <w:t>psi_common_arb_priority</w:t>
      </w:r>
      <w:proofErr w:type="spellEnd"/>
      <w:r>
        <w:rPr>
          <w:lang w:val="en-US"/>
        </w:rPr>
        <w:t>: Parallel prefix computation (PPC)</w:t>
      </w:r>
      <w:bookmarkEnd w:id="66"/>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7" w:name="_Toc24643312"/>
      <w:proofErr w:type="spellStart"/>
      <w:r>
        <w:rPr>
          <w:lang w:val="en-US"/>
        </w:rPr>
        <w:lastRenderedPageBreak/>
        <w:t>psi_common_arb_round_robin</w:t>
      </w:r>
      <w:bookmarkEnd w:id="67"/>
      <w:proofErr w:type="spellEnd"/>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proofErr w:type="spellStart"/>
      <w:r>
        <w:rPr>
          <w:i/>
          <w:lang w:val="en-US"/>
        </w:rPr>
        <w:t>Grant_Vld</w:t>
      </w:r>
      <w:proofErr w:type="spellEnd"/>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proofErr w:type="spellStart"/>
      <w:r>
        <w:rPr>
          <w:i/>
          <w:lang w:val="en-US"/>
        </w:rPr>
        <w:t>Grant_Rdy</w:t>
      </w:r>
      <w:proofErr w:type="spellEnd"/>
      <w:r>
        <w:rPr>
          <w:lang w:val="en-US"/>
        </w:rPr>
        <w:t xml:space="preserve"> high.</w:t>
      </w:r>
    </w:p>
    <w:p w14:paraId="3AD7A04C" w14:textId="77777777" w:rsidR="00746D1E" w:rsidRDefault="00746D1E" w:rsidP="00746D1E">
      <w:pPr>
        <w:rPr>
          <w:lang w:val="en-US"/>
        </w:rPr>
      </w:pPr>
      <w:r>
        <w:rPr>
          <w:lang w:val="en-US"/>
        </w:rPr>
        <w:t xml:space="preserve">Note that the round-robin arbiter is implemented without an output register. </w:t>
      </w:r>
      <w:proofErr w:type="gramStart"/>
      <w:r>
        <w:rPr>
          <w:lang w:val="en-US"/>
        </w:rPr>
        <w:t>Therefore</w:t>
      </w:r>
      <w:proofErr w:type="gramEnd"/>
      <w:r>
        <w:rPr>
          <w:lang w:val="en-US"/>
        </w:rPr>
        <w:t xml:space="preserv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2FC15EBB" w:rsidR="00746D1E" w:rsidRDefault="00746D1E" w:rsidP="00746D1E">
      <w:pPr>
        <w:pStyle w:val="Caption"/>
        <w:jc w:val="center"/>
        <w:rPr>
          <w:lang w:val="en-US"/>
        </w:rPr>
      </w:pPr>
      <w:bookmarkStart w:id="68"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19</w:t>
      </w:r>
      <w:r w:rsidRPr="00B85EDE">
        <w:rPr>
          <w:lang w:val="en-US"/>
        </w:rPr>
        <w:fldChar w:fldCharType="end"/>
      </w:r>
      <w:r w:rsidRPr="00B85EDE">
        <w:rPr>
          <w:lang w:val="en-US"/>
        </w:rPr>
        <w:t xml:space="preserve">: </w:t>
      </w:r>
      <w:proofErr w:type="spellStart"/>
      <w:r>
        <w:rPr>
          <w:lang w:val="en-US"/>
        </w:rPr>
        <w:t>psi_common_arb_round_robin</w:t>
      </w:r>
      <w:proofErr w:type="spellEnd"/>
      <w:r>
        <w:rPr>
          <w:lang w:val="en-US"/>
        </w:rPr>
        <w:t>: Waveform</w:t>
      </w:r>
      <w:bookmarkEnd w:id="68"/>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proofErr w:type="spellStart"/>
      <w:r>
        <w:rPr>
          <w:b/>
          <w:lang w:val="en-US"/>
        </w:rPr>
        <w:t>Size_g</w:t>
      </w:r>
      <w:proofErr w:type="spellEnd"/>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proofErr w:type="spellStart"/>
            <w:r>
              <w:t>Clk</w:t>
            </w:r>
            <w:proofErr w:type="spellEnd"/>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proofErr w:type="spellStart"/>
            <w:r>
              <w:t>Rst</w:t>
            </w:r>
            <w:proofErr w:type="spellEnd"/>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611E66"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proofErr w:type="spellStart"/>
            <w:r w:rsidRPr="000543F8">
              <w:rPr>
                <w:i/>
              </w:rPr>
              <w:t>Size_g</w:t>
            </w:r>
            <w:proofErr w:type="spellEnd"/>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proofErr w:type="spellStart"/>
            <w:r>
              <w:rPr>
                <w:i/>
              </w:rPr>
              <w:t>Size_g</w:t>
            </w:r>
            <w:proofErr w:type="spellEnd"/>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proofErr w:type="spellStart"/>
            <w:r>
              <w:t>Grant_Vld</w:t>
            </w:r>
            <w:proofErr w:type="spellEnd"/>
          </w:p>
        </w:tc>
        <w:tc>
          <w:tcPr>
            <w:tcW w:w="1132" w:type="dxa"/>
            <w:vAlign w:val="center"/>
          </w:tcPr>
          <w:p w14:paraId="63B7CFF8" w14:textId="77777777" w:rsidR="007264D4" w:rsidRDefault="007264D4" w:rsidP="008E06BD">
            <w:pPr>
              <w:pStyle w:val="TableContent"/>
              <w:jc w:val="center"/>
            </w:pPr>
            <w:proofErr w:type="spellStart"/>
            <w:r>
              <w:t>Outpu</w:t>
            </w:r>
            <w:proofErr w:type="spellEnd"/>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 xml:space="preserve">Asserted whenever </w:t>
            </w:r>
            <w:proofErr w:type="gramStart"/>
            <w:r>
              <w:t>Grant !</w:t>
            </w:r>
            <w:proofErr w:type="gramEnd"/>
            <w:r>
              <w:t>= 0</w:t>
            </w:r>
          </w:p>
        </w:tc>
      </w:tr>
      <w:tr w:rsidR="007264D4" w:rsidRPr="00611E66"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proofErr w:type="spellStart"/>
            <w:r>
              <w:t>Grant_Rdy</w:t>
            </w:r>
            <w:proofErr w:type="spellEnd"/>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proofErr w:type="spellStart"/>
            <w:r>
              <w:rPr>
                <w:i/>
              </w:rPr>
              <w:t>Grant_Rdy</w:t>
            </w:r>
            <w:proofErr w:type="spellEnd"/>
            <w:r>
              <w:rPr>
                <w:i/>
              </w:rPr>
              <w:t xml:space="preserve">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9" w:name="_Toc24643313"/>
      <w:r>
        <w:rPr>
          <w:lang w:val="en-US"/>
        </w:rPr>
        <w:lastRenderedPageBreak/>
        <w:t>Interfaces</w:t>
      </w:r>
      <w:bookmarkEnd w:id="69"/>
    </w:p>
    <w:p w14:paraId="3736CBF5" w14:textId="77777777" w:rsidR="007F79AF" w:rsidRDefault="007F79AF" w:rsidP="007F79AF">
      <w:pPr>
        <w:pStyle w:val="Heading2"/>
        <w:rPr>
          <w:lang w:val="en-US"/>
        </w:rPr>
      </w:pPr>
      <w:bookmarkStart w:id="70" w:name="_Toc24643314"/>
      <w:proofErr w:type="spellStart"/>
      <w:r>
        <w:rPr>
          <w:lang w:val="en-US"/>
        </w:rPr>
        <w:t>psi_common_spi_master</w:t>
      </w:r>
      <w:bookmarkEnd w:id="70"/>
      <w:proofErr w:type="spellEnd"/>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 xml:space="preserve">The clock and data phase </w:t>
      </w:r>
      <w:proofErr w:type="gramStart"/>
      <w:r>
        <w:rPr>
          <w:lang w:val="en-US"/>
        </w:rPr>
        <w:t>is</w:t>
      </w:r>
      <w:proofErr w:type="gramEnd"/>
      <w:r>
        <w:rPr>
          <w:lang w:val="en-US"/>
        </w:rPr>
        <w:t xml:space="preserve">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9BB667E" w:rsidR="007F79AF" w:rsidRDefault="007F79AF" w:rsidP="007F79AF">
      <w:pPr>
        <w:pStyle w:val="Caption"/>
        <w:jc w:val="center"/>
        <w:rPr>
          <w:lang w:val="en-US"/>
        </w:rPr>
      </w:pPr>
      <w:bookmarkStart w:id="71"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20</w:t>
      </w:r>
      <w:r w:rsidRPr="00B85EDE">
        <w:rPr>
          <w:lang w:val="en-US"/>
        </w:rPr>
        <w:fldChar w:fldCharType="end"/>
      </w:r>
      <w:r w:rsidRPr="00B85EDE">
        <w:rPr>
          <w:lang w:val="en-US"/>
        </w:rPr>
        <w:t xml:space="preserve">: </w:t>
      </w:r>
      <w:proofErr w:type="spellStart"/>
      <w:r>
        <w:rPr>
          <w:lang w:val="en-US"/>
        </w:rPr>
        <w:t>psi_common_spi_master</w:t>
      </w:r>
      <w:proofErr w:type="spellEnd"/>
      <w:r>
        <w:rPr>
          <w:lang w:val="en-US"/>
        </w:rPr>
        <w:t>: CPOL and CPHA meaning</w:t>
      </w:r>
      <w:bookmarkEnd w:id="71"/>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proofErr w:type="spellStart"/>
      <w:r>
        <w:rPr>
          <w:b/>
          <w:lang w:val="en-US"/>
        </w:rPr>
        <w:t>ClockDivider_g</w:t>
      </w:r>
      <w:proofErr w:type="spellEnd"/>
      <w:r>
        <w:rPr>
          <w:b/>
          <w:lang w:val="en-US"/>
        </w:rPr>
        <w:tab/>
      </w:r>
      <w:r>
        <w:rPr>
          <w:b/>
          <w:lang w:val="en-US"/>
        </w:rPr>
        <w:tab/>
      </w:r>
      <w:r>
        <w:rPr>
          <w:b/>
          <w:lang w:val="en-US"/>
        </w:rPr>
        <w:tab/>
      </w:r>
      <w:r>
        <w:rPr>
          <w:lang w:val="en-US"/>
        </w:rPr>
        <w:t xml:space="preserve">Ratio between </w:t>
      </w:r>
      <w:proofErr w:type="spellStart"/>
      <w:r>
        <w:rPr>
          <w:i/>
          <w:lang w:val="en-US"/>
        </w:rPr>
        <w:t>Clk</w:t>
      </w:r>
      <w:proofErr w:type="spellEnd"/>
      <w:r>
        <w:rPr>
          <w:lang w:val="en-US"/>
        </w:rPr>
        <w:t xml:space="preserve"> and the </w:t>
      </w:r>
      <w:proofErr w:type="spellStart"/>
      <w:r>
        <w:rPr>
          <w:i/>
          <w:lang w:val="en-US"/>
        </w:rPr>
        <w:t>SpiSck</w:t>
      </w:r>
      <w:proofErr w:type="spellEnd"/>
      <w:r>
        <w:rPr>
          <w:lang w:val="en-US"/>
        </w:rPr>
        <w:t xml:space="preserve"> frequency</w:t>
      </w:r>
      <w:r>
        <w:rPr>
          <w:lang w:val="en-US"/>
        </w:rPr>
        <w:br/>
      </w:r>
      <w:proofErr w:type="spellStart"/>
      <w:r>
        <w:rPr>
          <w:b/>
          <w:lang w:val="en-US"/>
        </w:rPr>
        <w:t>TransWidth_g</w:t>
      </w:r>
      <w:proofErr w:type="spellEnd"/>
      <w:r>
        <w:rPr>
          <w:b/>
          <w:lang w:val="en-US"/>
        </w:rPr>
        <w:tab/>
      </w:r>
      <w:r>
        <w:rPr>
          <w:b/>
          <w:lang w:val="en-US"/>
        </w:rPr>
        <w:tab/>
      </w:r>
      <w:r>
        <w:rPr>
          <w:b/>
          <w:lang w:val="en-US"/>
        </w:rPr>
        <w:tab/>
      </w:r>
      <w:r>
        <w:rPr>
          <w:lang w:val="en-US"/>
        </w:rPr>
        <w:t>SPI Transfer width (bits per transfer)</w:t>
      </w:r>
      <w:r>
        <w:rPr>
          <w:lang w:val="en-US"/>
        </w:rPr>
        <w:br/>
      </w:r>
      <w:proofErr w:type="spellStart"/>
      <w:r>
        <w:rPr>
          <w:b/>
          <w:lang w:val="en-US"/>
        </w:rPr>
        <w:t>CsHighCycles_g</w:t>
      </w:r>
      <w:proofErr w:type="spellEnd"/>
      <w:r>
        <w:rPr>
          <w:b/>
          <w:lang w:val="en-US"/>
        </w:rPr>
        <w:tab/>
      </w:r>
      <w:r>
        <w:rPr>
          <w:b/>
          <w:lang w:val="en-US"/>
        </w:rPr>
        <w:tab/>
      </w:r>
      <w:r>
        <w:rPr>
          <w:b/>
          <w:lang w:val="en-US"/>
        </w:rPr>
        <w:tab/>
      </w:r>
      <w:r>
        <w:rPr>
          <w:lang w:val="en-US"/>
        </w:rPr>
        <w:t xml:space="preserve">Minimal number of </w:t>
      </w:r>
      <w:proofErr w:type="spellStart"/>
      <w:r>
        <w:rPr>
          <w:i/>
          <w:lang w:val="en-US"/>
        </w:rPr>
        <w:t>Cs_n</w:t>
      </w:r>
      <w:proofErr w:type="spellEnd"/>
      <w:r>
        <w:rPr>
          <w:lang w:val="en-US"/>
        </w:rPr>
        <w:t xml:space="preserve"> high cycles between two transfers</w:t>
      </w:r>
      <w:r>
        <w:rPr>
          <w:lang w:val="en-US"/>
        </w:rPr>
        <w:br/>
      </w:r>
      <w:proofErr w:type="spellStart"/>
      <w:r>
        <w:rPr>
          <w:b/>
          <w:lang w:val="en-US"/>
        </w:rPr>
        <w:t>SpiCPOL_g</w:t>
      </w:r>
      <w:proofErr w:type="spellEnd"/>
      <w:r>
        <w:rPr>
          <w:b/>
          <w:lang w:val="en-US"/>
        </w:rPr>
        <w:tab/>
      </w:r>
      <w:r>
        <w:rPr>
          <w:b/>
          <w:lang w:val="en-US"/>
        </w:rPr>
        <w:tab/>
      </w:r>
      <w:r>
        <w:rPr>
          <w:b/>
          <w:lang w:val="en-US"/>
        </w:rPr>
        <w:tab/>
      </w:r>
      <w:r>
        <w:rPr>
          <w:lang w:val="en-US"/>
        </w:rPr>
        <w:t>SPI clock polarity (see figure above)</w:t>
      </w:r>
      <w:r>
        <w:rPr>
          <w:lang w:val="en-US"/>
        </w:rPr>
        <w:br/>
      </w:r>
      <w:proofErr w:type="spellStart"/>
      <w:r>
        <w:rPr>
          <w:b/>
          <w:lang w:val="en-US"/>
        </w:rPr>
        <w:t>SpiCPHA_g</w:t>
      </w:r>
      <w:proofErr w:type="spellEnd"/>
      <w:r>
        <w:rPr>
          <w:b/>
          <w:lang w:val="en-US"/>
        </w:rPr>
        <w:tab/>
      </w:r>
      <w:r>
        <w:rPr>
          <w:b/>
          <w:lang w:val="en-US"/>
        </w:rPr>
        <w:tab/>
      </w:r>
      <w:r>
        <w:rPr>
          <w:b/>
          <w:lang w:val="en-US"/>
        </w:rPr>
        <w:tab/>
      </w:r>
      <w:r>
        <w:rPr>
          <w:lang w:val="en-US"/>
        </w:rPr>
        <w:t>SPI sampling edge configuration (see figure above)</w:t>
      </w:r>
      <w:r>
        <w:rPr>
          <w:lang w:val="en-US"/>
        </w:rPr>
        <w:br/>
      </w:r>
      <w:proofErr w:type="spellStart"/>
      <w:r>
        <w:rPr>
          <w:b/>
          <w:lang w:val="en-US"/>
        </w:rPr>
        <w:t>SlaveCnt_g</w:t>
      </w:r>
      <w:proofErr w:type="spellEnd"/>
      <w:r>
        <w:rPr>
          <w:b/>
          <w:lang w:val="en-US"/>
        </w:rPr>
        <w:tab/>
      </w:r>
      <w:r>
        <w:rPr>
          <w:b/>
          <w:lang w:val="en-US"/>
        </w:rPr>
        <w:tab/>
      </w:r>
      <w:r>
        <w:rPr>
          <w:b/>
          <w:lang w:val="en-US"/>
        </w:rPr>
        <w:tab/>
      </w:r>
      <w:r>
        <w:rPr>
          <w:lang w:val="en-US"/>
        </w:rPr>
        <w:t xml:space="preserve">Number of slaves to support (number of </w:t>
      </w:r>
      <w:proofErr w:type="spellStart"/>
      <w:r>
        <w:rPr>
          <w:i/>
          <w:lang w:val="en-US"/>
        </w:rPr>
        <w:t>Cs_n</w:t>
      </w:r>
      <w:proofErr w:type="spellEnd"/>
      <w:r>
        <w:rPr>
          <w:i/>
          <w:lang w:val="en-US"/>
        </w:rPr>
        <w:t xml:space="preserve"> </w:t>
      </w:r>
      <w:r>
        <w:rPr>
          <w:lang w:val="en-US"/>
        </w:rPr>
        <w:t>lines)</w:t>
      </w:r>
      <w:r>
        <w:rPr>
          <w:lang w:val="en-US"/>
        </w:rPr>
        <w:br/>
      </w:r>
      <w:proofErr w:type="spellStart"/>
      <w:r>
        <w:rPr>
          <w:b/>
          <w:lang w:val="en-US"/>
        </w:rPr>
        <w:t>LsbFirst_g</w:t>
      </w:r>
      <w:proofErr w:type="spellEnd"/>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proofErr w:type="spellStart"/>
            <w:r>
              <w:t>Clk</w:t>
            </w:r>
            <w:proofErr w:type="spellEnd"/>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proofErr w:type="spellStart"/>
            <w:r>
              <w:t>Rst</w:t>
            </w:r>
            <w:proofErr w:type="spellEnd"/>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611E66"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CD00C4"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611E66"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proofErr w:type="spellStart"/>
            <w:r>
              <w:rPr>
                <w:i/>
              </w:rPr>
              <w:t>RdData</w:t>
            </w:r>
            <w:proofErr w:type="spellEnd"/>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proofErr w:type="spellStart"/>
            <w:r>
              <w:t>WrData</w:t>
            </w:r>
            <w:proofErr w:type="spellEnd"/>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proofErr w:type="spellStart"/>
            <w:r>
              <w:rPr>
                <w:i/>
              </w:rPr>
              <w:t>TransWidth_g</w:t>
            </w:r>
            <w:proofErr w:type="spellEnd"/>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611E66"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proofErr w:type="spellStart"/>
            <w:r>
              <w:t>RdData</w:t>
            </w:r>
            <w:proofErr w:type="spellEnd"/>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proofErr w:type="spellStart"/>
            <w:r>
              <w:rPr>
                <w:i/>
              </w:rPr>
              <w:t>TransWidth_g</w:t>
            </w:r>
            <w:proofErr w:type="spellEnd"/>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Done = ‘1</w:t>
            </w:r>
            <w:proofErr w:type="gramStart"/>
            <w:r>
              <w:rPr>
                <w:i/>
              </w:rPr>
              <w:t xml:space="preserve">’ </w:t>
            </w:r>
            <w:r>
              <w:t xml:space="preserve"> or</w:t>
            </w:r>
            <w:proofErr w:type="gramEnd"/>
            <w:r>
              <w:t xml:space="preserve">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proofErr w:type="spellStart"/>
            <w:r>
              <w:t>SpiSck</w:t>
            </w:r>
            <w:proofErr w:type="spellEnd"/>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611E66"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proofErr w:type="spellStart"/>
            <w:r>
              <w:t>SpiMosi</w:t>
            </w:r>
            <w:proofErr w:type="spellEnd"/>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611E66"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proofErr w:type="spellStart"/>
            <w:r>
              <w:t>SpiMiso</w:t>
            </w:r>
            <w:proofErr w:type="spellEnd"/>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611E66"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proofErr w:type="spellStart"/>
            <w:r>
              <w:t>SpiCs_n</w:t>
            </w:r>
            <w:proofErr w:type="spellEnd"/>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proofErr w:type="spellStart"/>
            <w:r>
              <w:rPr>
                <w:i/>
              </w:rPr>
              <w:t>SlaveCnt_g</w:t>
            </w:r>
            <w:proofErr w:type="spellEnd"/>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5DABA55B" w:rsidR="00177944" w:rsidRDefault="00177944" w:rsidP="00177944">
      <w:pPr>
        <w:pStyle w:val="Caption"/>
        <w:jc w:val="center"/>
        <w:rPr>
          <w:lang w:val="en-US"/>
        </w:rPr>
      </w:pPr>
      <w:bookmarkStart w:id="72"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21</w:t>
      </w:r>
      <w:r w:rsidRPr="00B85EDE">
        <w:rPr>
          <w:lang w:val="en-US"/>
        </w:rPr>
        <w:fldChar w:fldCharType="end"/>
      </w:r>
      <w:r w:rsidRPr="00B85EDE">
        <w:rPr>
          <w:lang w:val="en-US"/>
        </w:rPr>
        <w:t xml:space="preserve">: </w:t>
      </w:r>
      <w:proofErr w:type="spellStart"/>
      <w:r>
        <w:rPr>
          <w:lang w:val="en-US"/>
        </w:rPr>
        <w:t>psi_common_spi_master</w:t>
      </w:r>
      <w:proofErr w:type="spellEnd"/>
      <w:r>
        <w:rPr>
          <w:lang w:val="en-US"/>
        </w:rPr>
        <w:t>: Parallel interface signal behavior</w:t>
      </w:r>
      <w:bookmarkEnd w:id="72"/>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3" w:name="_Toc24643315"/>
      <w:r w:rsidRPr="00ED11A8">
        <w:rPr>
          <w:lang w:val="en-US"/>
        </w:rPr>
        <w:lastRenderedPageBreak/>
        <w:t>psi_common_i2c_master</w:t>
      </w:r>
      <w:bookmarkEnd w:id="73"/>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 xml:space="preserve">The same applies for 10-bit addressing. The user is responsible to send the 10-bit addressing pattern using </w:t>
      </w:r>
      <w:proofErr w:type="gramStart"/>
      <w:r w:rsidRPr="00ED11A8">
        <w:rPr>
          <w:lang w:val="en-US"/>
        </w:rPr>
        <w:t>two byte</w:t>
      </w:r>
      <w:proofErr w:type="gramEnd"/>
      <w:r w:rsidRPr="00ED11A8">
        <w:rPr>
          <w:lang w:val="en-US"/>
        </w:rPr>
        <w:t xml:space="preserv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proofErr w:type="spellStart"/>
      <w:r w:rsidRPr="00ED11A8">
        <w:rPr>
          <w:lang w:val="en-US"/>
        </w:rPr>
        <w:t>Send</w:t>
      </w:r>
      <w:proofErr w:type="spellEnd"/>
      <w:r w:rsidRPr="00ED11A8">
        <w:rPr>
          <w:lang w:val="en-US"/>
        </w:rPr>
        <w:t xml:space="preserve">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 xml:space="preserve">On the response interface, the user receives one response per command as soon as the command is completed. More information like the received ACK bit, whether the command was aborted due to a lost arbitration, the received data or </w:t>
      </w:r>
      <w:proofErr w:type="spellStart"/>
      <w:r w:rsidRPr="00ED11A8">
        <w:rPr>
          <w:lang w:val="en-US"/>
        </w:rPr>
        <w:t>wether</w:t>
      </w:r>
      <w:proofErr w:type="spellEnd"/>
      <w:r w:rsidRPr="00ED11A8">
        <w:rPr>
          <w:lang w:val="en-US"/>
        </w:rPr>
        <w:t xml:space="preserve">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proofErr w:type="spellStart"/>
      <w:r w:rsidRPr="00ED11A8">
        <w:rPr>
          <w:b/>
          <w:lang w:val="en-US"/>
        </w:rPr>
        <w:t>Clock</w:t>
      </w:r>
      <w:r w:rsidR="001D78E4" w:rsidRPr="00ED11A8">
        <w:rPr>
          <w:b/>
          <w:lang w:val="en-US"/>
        </w:rPr>
        <w:t>Frequency</w:t>
      </w:r>
      <w:r w:rsidRPr="00ED11A8">
        <w:rPr>
          <w:b/>
          <w:lang w:val="en-US"/>
        </w:rPr>
        <w:t>_g</w:t>
      </w:r>
      <w:proofErr w:type="spellEnd"/>
      <w:r w:rsidRPr="00ED11A8">
        <w:rPr>
          <w:b/>
          <w:lang w:val="en-US"/>
        </w:rPr>
        <w:tab/>
      </w:r>
      <w:r w:rsidRPr="00ED11A8">
        <w:rPr>
          <w:b/>
          <w:lang w:val="en-US"/>
        </w:rPr>
        <w:tab/>
      </w:r>
      <w:r w:rsidR="001D78E4" w:rsidRPr="00ED11A8">
        <w:rPr>
          <w:lang w:val="en-US"/>
        </w:rPr>
        <w:t xml:space="preserve">Frequency of the clock </w:t>
      </w:r>
      <w:proofErr w:type="spellStart"/>
      <w:r w:rsidR="001D78E4" w:rsidRPr="00ED11A8">
        <w:rPr>
          <w:i/>
          <w:lang w:val="en-US"/>
        </w:rPr>
        <w:t>Clk</w:t>
      </w:r>
      <w:proofErr w:type="spellEnd"/>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proofErr w:type="spellStart"/>
      <w:r w:rsidR="001D78E4" w:rsidRPr="00ED11A8">
        <w:rPr>
          <w:b/>
          <w:lang w:val="en-US"/>
        </w:rPr>
        <w:t>BusBusyTimeout_g</w:t>
      </w:r>
      <w:proofErr w:type="spellEnd"/>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proofErr w:type="spellStart"/>
      <w:r w:rsidR="00472477" w:rsidRPr="00ED11A8">
        <w:rPr>
          <w:b/>
          <w:lang w:val="en-US"/>
        </w:rPr>
        <w:t>CmdTimeout_g</w:t>
      </w:r>
      <w:proofErr w:type="spellEnd"/>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proofErr w:type="spellStart"/>
      <w:r w:rsidR="00472477" w:rsidRPr="00ED11A8">
        <w:rPr>
          <w:i/>
          <w:lang w:val="en-US"/>
        </w:rPr>
        <w:t>TimeoutCmd</w:t>
      </w:r>
      <w:proofErr w:type="spellEnd"/>
      <w:r w:rsidR="00472477" w:rsidRPr="00ED11A8">
        <w:rPr>
          <w:lang w:val="en-US"/>
        </w:rPr>
        <w:t xml:space="preserve"> is pulsed to inform the user).</w:t>
      </w:r>
      <w:r w:rsidRPr="00ED11A8">
        <w:rPr>
          <w:lang w:val="en-US"/>
        </w:rPr>
        <w:br/>
      </w:r>
      <w:proofErr w:type="spellStart"/>
      <w:r w:rsidR="001D78E4" w:rsidRPr="00ED11A8">
        <w:rPr>
          <w:b/>
          <w:lang w:val="en-US"/>
        </w:rPr>
        <w:t>InternalTriState</w:t>
      </w:r>
      <w:r w:rsidRPr="00ED11A8">
        <w:rPr>
          <w:b/>
          <w:lang w:val="en-US"/>
        </w:rPr>
        <w:t>_g</w:t>
      </w:r>
      <w:proofErr w:type="spellEnd"/>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proofErr w:type="spellStart"/>
      <w:r w:rsidR="00472477" w:rsidRPr="00ED11A8">
        <w:rPr>
          <w:b/>
          <w:lang w:val="en-US"/>
        </w:rPr>
        <w:t>DisableAsserts_g</w:t>
      </w:r>
      <w:proofErr w:type="spellEnd"/>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proofErr w:type="spellStart"/>
            <w:r w:rsidRPr="00ED11A8">
              <w:t>Clk</w:t>
            </w:r>
            <w:proofErr w:type="spellEnd"/>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proofErr w:type="spellStart"/>
            <w:r w:rsidRPr="00ED11A8">
              <w:t>Rst</w:t>
            </w:r>
            <w:proofErr w:type="spellEnd"/>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611E66"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proofErr w:type="spellStart"/>
            <w:r w:rsidRPr="00ED11A8">
              <w:t>Cmd</w:t>
            </w:r>
            <w:r w:rsidR="001D78E4" w:rsidRPr="00ED11A8">
              <w:t>Rdy</w:t>
            </w:r>
            <w:proofErr w:type="spellEnd"/>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611E66"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proofErr w:type="spellStart"/>
            <w:r w:rsidRPr="00ED11A8">
              <w:t>CmdVld</w:t>
            </w:r>
            <w:proofErr w:type="spellEnd"/>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611E66"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proofErr w:type="spellStart"/>
            <w:r w:rsidRPr="00ED11A8">
              <w:t>CmdType</w:t>
            </w:r>
            <w:proofErr w:type="spellEnd"/>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proofErr w:type="spellStart"/>
            <w:r w:rsidRPr="00ED11A8">
              <w:t>CmdData</w:t>
            </w:r>
            <w:proofErr w:type="spellEnd"/>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CMD_</w:t>
            </w:r>
            <w:proofErr w:type="gramStart"/>
            <w:r w:rsidRPr="00ED11A8">
              <w:rPr>
                <w:i/>
              </w:rPr>
              <w:t xml:space="preserve">SEND </w:t>
            </w:r>
            <w:r w:rsidRPr="00ED11A8">
              <w:t xml:space="preserve"> resp.</w:t>
            </w:r>
            <w:proofErr w:type="gramEnd"/>
            <w:r w:rsidRPr="00ED11A8">
              <w:t xml:space="preserve"> </w:t>
            </w:r>
            <w:proofErr w:type="spellStart"/>
            <w:r w:rsidRPr="00ED11A8">
              <w:rPr>
                <w:i/>
              </w:rPr>
              <w:t>CmdType</w:t>
            </w:r>
            <w:proofErr w:type="spellEnd"/>
            <w:r w:rsidRPr="00ED11A8">
              <w:rPr>
                <w:i/>
              </w:rPr>
              <w:t>=”011”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proofErr w:type="spellStart"/>
            <w:r w:rsidRPr="00ED11A8">
              <w:t>CmdAck</w:t>
            </w:r>
            <w:proofErr w:type="spellEnd"/>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proofErr w:type="spellStart"/>
            <w:r w:rsidRPr="00ED11A8">
              <w:rPr>
                <w:i/>
              </w:rPr>
              <w:t>CmdType</w:t>
            </w:r>
            <w:proofErr w:type="spellEnd"/>
            <w:r w:rsidRPr="00ED11A8">
              <w:rPr>
                <w:i/>
              </w:rPr>
              <w:t>=”100”).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611E66"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proofErr w:type="spellStart"/>
            <w:r w:rsidRPr="00ED11A8">
              <w:t>RspVld</w:t>
            </w:r>
            <w:proofErr w:type="spellEnd"/>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proofErr w:type="spellStart"/>
            <w:r w:rsidRPr="00ED11A8">
              <w:t>RspType</w:t>
            </w:r>
            <w:proofErr w:type="spellEnd"/>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proofErr w:type="spellStart"/>
            <w:r w:rsidRPr="00ED11A8">
              <w:rPr>
                <w:i/>
              </w:rPr>
              <w:t>CmdType</w:t>
            </w:r>
            <w:proofErr w:type="spellEnd"/>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proofErr w:type="spellStart"/>
            <w:r w:rsidRPr="00ED11A8">
              <w:t>RspData</w:t>
            </w:r>
            <w:proofErr w:type="spellEnd"/>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CMD_</w:t>
            </w:r>
            <w:proofErr w:type="gramStart"/>
            <w:r w:rsidRPr="00ED11A8">
              <w:rPr>
                <w:i/>
              </w:rPr>
              <w:t xml:space="preserve">RECEIVE </w:t>
            </w:r>
            <w:r w:rsidRPr="00ED11A8">
              <w:t xml:space="preserve"> resp.</w:t>
            </w:r>
            <w:proofErr w:type="gramEnd"/>
            <w:r w:rsidRPr="00ED11A8">
              <w:t xml:space="preserve"> </w:t>
            </w:r>
            <w:proofErr w:type="spellStart"/>
            <w:r w:rsidRPr="00ED11A8">
              <w:rPr>
                <w:i/>
              </w:rPr>
              <w:t>CmdType</w:t>
            </w:r>
            <w:proofErr w:type="spellEnd"/>
            <w:r w:rsidRPr="00ED11A8">
              <w:rPr>
                <w:i/>
              </w:rPr>
              <w:t>=”100”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proofErr w:type="spellStart"/>
            <w:r w:rsidRPr="00ED11A8">
              <w:t>RspAck</w:t>
            </w:r>
            <w:proofErr w:type="spellEnd"/>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611E66"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proofErr w:type="spellStart"/>
            <w:r w:rsidRPr="00ED11A8">
              <w:t>RspArbLost</w:t>
            </w:r>
            <w:proofErr w:type="spellEnd"/>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611E66"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proofErr w:type="spellStart"/>
            <w:r w:rsidRPr="00ED11A8">
              <w:t>RspSeq</w:t>
            </w:r>
            <w:proofErr w:type="spellEnd"/>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611E66"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proofErr w:type="spellStart"/>
            <w:r w:rsidRPr="00ED11A8">
              <w:t>BusBusy</w:t>
            </w:r>
            <w:proofErr w:type="spellEnd"/>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611E66"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proofErr w:type="spellStart"/>
            <w:r w:rsidRPr="00ED11A8">
              <w:t>Timeout</w:t>
            </w:r>
            <w:r w:rsidR="00472477" w:rsidRPr="00ED11A8">
              <w:t>Cmd</w:t>
            </w:r>
            <w:proofErr w:type="spellEnd"/>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611E66"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w:t>
            </w:r>
            <w:proofErr w:type="spellStart"/>
            <w:r w:rsidRPr="00ED11A8">
              <w:rPr>
                <w:b/>
                <w:i/>
              </w:rPr>
              <w:t>InternalTriState_g</w:t>
            </w:r>
            <w:proofErr w:type="spellEnd"/>
            <w:r w:rsidRPr="00ED11A8">
              <w:rPr>
                <w:b/>
                <w:i/>
              </w:rPr>
              <w:t>=true)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proofErr w:type="spellStart"/>
            <w:r w:rsidRPr="00ED11A8">
              <w:t>Bidir</w:t>
            </w:r>
            <w:proofErr w:type="spellEnd"/>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proofErr w:type="spellStart"/>
            <w:r w:rsidRPr="00ED11A8">
              <w:t>Bidir</w:t>
            </w:r>
            <w:proofErr w:type="spellEnd"/>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611E66"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w:t>
            </w:r>
            <w:proofErr w:type="spellStart"/>
            <w:r w:rsidRPr="00ED11A8">
              <w:rPr>
                <w:b/>
                <w:i/>
              </w:rPr>
              <w:t>InternalTriState_g</w:t>
            </w:r>
            <w:proofErr w:type="spellEnd"/>
            <w:r w:rsidRPr="00ED11A8">
              <w:rPr>
                <w:b/>
                <w:i/>
              </w:rPr>
              <w:t>=false)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611E66"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 xml:space="preserve">SCL Tri-State signal (1 = </w:t>
            </w:r>
            <w:proofErr w:type="spellStart"/>
            <w:r w:rsidRPr="00ED11A8">
              <w:t>tristated</w:t>
            </w:r>
            <w:proofErr w:type="spellEnd"/>
            <w:r w:rsidRPr="00ED11A8">
              <w:t>,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611E66"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 xml:space="preserve">SDA Tri-State signal (1 = </w:t>
            </w:r>
            <w:proofErr w:type="spellStart"/>
            <w:r w:rsidRPr="00ED11A8">
              <w:t>tristated</w:t>
            </w:r>
            <w:proofErr w:type="spellEnd"/>
            <w:r w:rsidRPr="00ED11A8">
              <w:t>,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w:t>
      </w:r>
      <w:proofErr w:type="spellStart"/>
      <w:r w:rsidRPr="00ED11A8">
        <w:rPr>
          <w:lang w:val="en-US"/>
        </w:rPr>
        <w:t>usecases</w:t>
      </w:r>
      <w:proofErr w:type="spellEnd"/>
      <w:r w:rsidRPr="00ED11A8">
        <w:rPr>
          <w:lang w:val="en-US"/>
        </w:rPr>
        <w:t xml:space="preserve">. </w:t>
      </w:r>
    </w:p>
    <w:p w14:paraId="74115477" w14:textId="0D6761C6" w:rsidR="00703F1E" w:rsidRPr="00ED11A8" w:rsidRDefault="00703F1E" w:rsidP="00472477">
      <w:pPr>
        <w:rPr>
          <w:lang w:val="en-US"/>
        </w:rPr>
      </w:pPr>
      <w:r w:rsidRPr="00ED11A8">
        <w:rPr>
          <w:lang w:val="en-US"/>
        </w:rPr>
        <w:t xml:space="preserve">Note that the response of the last command is always available before the next command must be asserted. </w:t>
      </w:r>
      <w:proofErr w:type="gramStart"/>
      <w:r w:rsidRPr="00ED11A8">
        <w:rPr>
          <w:lang w:val="en-US"/>
        </w:rPr>
        <w:t>So</w:t>
      </w:r>
      <w:proofErr w:type="gramEnd"/>
      <w:r w:rsidRPr="00ED11A8">
        <w:rPr>
          <w:lang w:val="en-US"/>
        </w:rPr>
        <w:t xml:space="preserve">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proofErr w:type="spellStart"/>
            <w:r w:rsidRPr="00ED11A8">
              <w:rPr>
                <w:b/>
                <w:sz w:val="20"/>
                <w:lang w:val="en-US"/>
              </w:rPr>
              <w:t>CmdType</w:t>
            </w:r>
            <w:proofErr w:type="spellEnd"/>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proofErr w:type="spellStart"/>
            <w:r w:rsidRPr="00ED11A8">
              <w:rPr>
                <w:b/>
                <w:sz w:val="20"/>
                <w:lang w:val="en-US"/>
              </w:rPr>
              <w:t>CmdData</w:t>
            </w:r>
            <w:proofErr w:type="spellEnd"/>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proofErr w:type="spellStart"/>
            <w:r w:rsidRPr="00ED11A8">
              <w:rPr>
                <w:b/>
                <w:sz w:val="20"/>
                <w:lang w:val="en-US"/>
              </w:rPr>
              <w:t>CmdAck</w:t>
            </w:r>
            <w:proofErr w:type="spellEnd"/>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proofErr w:type="spellStart"/>
            <w:r w:rsidRPr="00ED11A8">
              <w:rPr>
                <w:b/>
                <w:sz w:val="20"/>
                <w:lang w:val="en-US"/>
              </w:rPr>
              <w:t>RspType</w:t>
            </w:r>
            <w:proofErr w:type="spellEnd"/>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proofErr w:type="spellStart"/>
            <w:r w:rsidRPr="00ED11A8">
              <w:rPr>
                <w:b/>
                <w:sz w:val="20"/>
                <w:lang w:val="en-US"/>
              </w:rPr>
              <w:t>RspData</w:t>
            </w:r>
            <w:proofErr w:type="spellEnd"/>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proofErr w:type="spellStart"/>
            <w:r w:rsidRPr="00ED11A8">
              <w:rPr>
                <w:b/>
                <w:sz w:val="20"/>
                <w:lang w:val="en-US"/>
              </w:rPr>
              <w:t>RspAck</w:t>
            </w:r>
            <w:proofErr w:type="spellEnd"/>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proofErr w:type="spellStart"/>
            <w:r w:rsidRPr="00ED11A8">
              <w:rPr>
                <w:b/>
                <w:sz w:val="20"/>
                <w:lang w:val="en-US"/>
              </w:rPr>
              <w:t>RspArbLost</w:t>
            </w:r>
            <w:proofErr w:type="spellEnd"/>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proofErr w:type="spellStart"/>
            <w:r w:rsidRPr="00ED11A8">
              <w:rPr>
                <w:b/>
                <w:sz w:val="20"/>
                <w:lang w:val="en-US"/>
              </w:rPr>
              <w:t>RespSeq</w:t>
            </w:r>
            <w:proofErr w:type="spellEnd"/>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proofErr w:type="spellStart"/>
            <w:r w:rsidRPr="00ED11A8">
              <w:rPr>
                <w:sz w:val="20"/>
                <w:lang w:val="en-US"/>
              </w:rPr>
              <w:t>Addr</w:t>
            </w:r>
            <w:proofErr w:type="spellEnd"/>
            <w:r w:rsidRPr="00ED11A8">
              <w:rPr>
                <w:sz w:val="20"/>
                <w:lang w:val="en-US"/>
              </w:rPr>
              <w:t xml:space="preserve">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proofErr w:type="spellStart"/>
            <w:r w:rsidRPr="00ED11A8">
              <w:rPr>
                <w:b/>
                <w:sz w:val="20"/>
                <w:lang w:val="en-US"/>
              </w:rPr>
              <w:t>CmdType</w:t>
            </w:r>
            <w:proofErr w:type="spellEnd"/>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proofErr w:type="spellStart"/>
            <w:r w:rsidRPr="00ED11A8">
              <w:rPr>
                <w:b/>
                <w:sz w:val="20"/>
                <w:lang w:val="en-US"/>
              </w:rPr>
              <w:t>CmdData</w:t>
            </w:r>
            <w:proofErr w:type="spellEnd"/>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proofErr w:type="spellStart"/>
            <w:r w:rsidRPr="00ED11A8">
              <w:rPr>
                <w:b/>
                <w:sz w:val="20"/>
                <w:lang w:val="en-US"/>
              </w:rPr>
              <w:t>CmdAck</w:t>
            </w:r>
            <w:proofErr w:type="spellEnd"/>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proofErr w:type="spellStart"/>
            <w:r w:rsidRPr="00ED11A8">
              <w:rPr>
                <w:b/>
                <w:sz w:val="20"/>
                <w:lang w:val="en-US"/>
              </w:rPr>
              <w:t>RspType</w:t>
            </w:r>
            <w:proofErr w:type="spellEnd"/>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proofErr w:type="spellStart"/>
            <w:r w:rsidRPr="00ED11A8">
              <w:rPr>
                <w:b/>
                <w:sz w:val="20"/>
                <w:lang w:val="en-US"/>
              </w:rPr>
              <w:t>RspData</w:t>
            </w:r>
            <w:proofErr w:type="spellEnd"/>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proofErr w:type="spellStart"/>
            <w:r w:rsidRPr="00ED11A8">
              <w:rPr>
                <w:b/>
                <w:sz w:val="20"/>
                <w:lang w:val="en-US"/>
              </w:rPr>
              <w:t>RspAck</w:t>
            </w:r>
            <w:proofErr w:type="spellEnd"/>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proofErr w:type="spellStart"/>
            <w:r w:rsidRPr="00ED11A8">
              <w:rPr>
                <w:b/>
                <w:sz w:val="20"/>
                <w:lang w:val="en-US"/>
              </w:rPr>
              <w:t>RspArbLost</w:t>
            </w:r>
            <w:proofErr w:type="spellEnd"/>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proofErr w:type="spellStart"/>
            <w:r w:rsidRPr="00ED11A8">
              <w:rPr>
                <w:b/>
                <w:sz w:val="20"/>
                <w:lang w:val="en-US"/>
              </w:rPr>
              <w:t>RespSeq</w:t>
            </w:r>
            <w:proofErr w:type="spellEnd"/>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proofErr w:type="spellStart"/>
            <w:r w:rsidRPr="00ED11A8">
              <w:rPr>
                <w:sz w:val="20"/>
                <w:lang w:val="en-US"/>
              </w:rPr>
              <w:t>Addr</w:t>
            </w:r>
            <w:proofErr w:type="spellEnd"/>
            <w:r w:rsidRPr="00ED11A8">
              <w:rPr>
                <w:sz w:val="20"/>
                <w:lang w:val="en-US"/>
              </w:rPr>
              <w:t xml:space="preserve">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proofErr w:type="spellStart"/>
            <w:r w:rsidRPr="00ED11A8">
              <w:rPr>
                <w:b/>
                <w:sz w:val="20"/>
                <w:lang w:val="en-US"/>
              </w:rPr>
              <w:t>CmdType</w:t>
            </w:r>
            <w:proofErr w:type="spellEnd"/>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proofErr w:type="spellStart"/>
            <w:r w:rsidRPr="00ED11A8">
              <w:rPr>
                <w:b/>
                <w:sz w:val="20"/>
                <w:lang w:val="en-US"/>
              </w:rPr>
              <w:t>CmdData</w:t>
            </w:r>
            <w:proofErr w:type="spellEnd"/>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proofErr w:type="spellStart"/>
            <w:r w:rsidRPr="00ED11A8">
              <w:rPr>
                <w:b/>
                <w:sz w:val="20"/>
                <w:lang w:val="en-US"/>
              </w:rPr>
              <w:t>CmdAck</w:t>
            </w:r>
            <w:proofErr w:type="spellEnd"/>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proofErr w:type="spellStart"/>
            <w:r w:rsidRPr="00ED11A8">
              <w:rPr>
                <w:b/>
                <w:sz w:val="20"/>
                <w:lang w:val="en-US"/>
              </w:rPr>
              <w:t>RspType</w:t>
            </w:r>
            <w:proofErr w:type="spellEnd"/>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proofErr w:type="spellStart"/>
            <w:r w:rsidRPr="00ED11A8">
              <w:rPr>
                <w:b/>
                <w:sz w:val="20"/>
                <w:lang w:val="en-US"/>
              </w:rPr>
              <w:t>RspData</w:t>
            </w:r>
            <w:proofErr w:type="spellEnd"/>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proofErr w:type="spellStart"/>
            <w:r w:rsidRPr="00ED11A8">
              <w:rPr>
                <w:b/>
                <w:sz w:val="20"/>
                <w:lang w:val="en-US"/>
              </w:rPr>
              <w:t>RspAck</w:t>
            </w:r>
            <w:proofErr w:type="spellEnd"/>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proofErr w:type="spellStart"/>
            <w:r w:rsidRPr="00ED11A8">
              <w:rPr>
                <w:b/>
                <w:sz w:val="20"/>
                <w:lang w:val="en-US"/>
              </w:rPr>
              <w:t>RspArbLost</w:t>
            </w:r>
            <w:proofErr w:type="spellEnd"/>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proofErr w:type="spellStart"/>
            <w:r w:rsidRPr="00ED11A8">
              <w:rPr>
                <w:b/>
                <w:sz w:val="20"/>
                <w:lang w:val="en-US"/>
              </w:rPr>
              <w:t>RespSeq</w:t>
            </w:r>
            <w:proofErr w:type="spellEnd"/>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proofErr w:type="spellStart"/>
            <w:r w:rsidRPr="00ED11A8">
              <w:rPr>
                <w:sz w:val="20"/>
                <w:lang w:val="en-US"/>
              </w:rPr>
              <w:t>Addr</w:t>
            </w:r>
            <w:proofErr w:type="spellEnd"/>
            <w:r w:rsidRPr="00ED11A8">
              <w:rPr>
                <w:sz w:val="20"/>
                <w:lang w:val="en-US"/>
              </w:rPr>
              <w:t xml:space="preserve">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w:t>
      </w:r>
      <w:proofErr w:type="spellStart"/>
      <w:r w:rsidRPr="00ED11A8">
        <w:rPr>
          <w:lang w:val="en-US"/>
        </w:rPr>
        <w:t>RespSeq</w:t>
      </w:r>
      <w:proofErr w:type="spellEnd"/>
      <w:r w:rsidRPr="00ED11A8">
        <w:rPr>
          <w:lang w:val="en-US"/>
        </w:rPr>
        <w:t>=’1’)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proofErr w:type="spellStart"/>
            <w:r w:rsidRPr="00ED11A8">
              <w:rPr>
                <w:b/>
                <w:sz w:val="20"/>
                <w:lang w:val="en-US"/>
              </w:rPr>
              <w:t>CmdType</w:t>
            </w:r>
            <w:proofErr w:type="spellEnd"/>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proofErr w:type="spellStart"/>
            <w:r w:rsidRPr="00ED11A8">
              <w:rPr>
                <w:b/>
                <w:sz w:val="20"/>
                <w:lang w:val="en-US"/>
              </w:rPr>
              <w:t>CmdData</w:t>
            </w:r>
            <w:proofErr w:type="spellEnd"/>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proofErr w:type="spellStart"/>
            <w:r w:rsidRPr="00ED11A8">
              <w:rPr>
                <w:b/>
                <w:sz w:val="20"/>
                <w:lang w:val="en-US"/>
              </w:rPr>
              <w:t>CmdAck</w:t>
            </w:r>
            <w:proofErr w:type="spellEnd"/>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proofErr w:type="spellStart"/>
            <w:r w:rsidRPr="00ED11A8">
              <w:rPr>
                <w:b/>
                <w:sz w:val="20"/>
                <w:lang w:val="en-US"/>
              </w:rPr>
              <w:t>RspType</w:t>
            </w:r>
            <w:proofErr w:type="spellEnd"/>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proofErr w:type="spellStart"/>
            <w:r w:rsidRPr="00ED11A8">
              <w:rPr>
                <w:b/>
                <w:sz w:val="20"/>
                <w:lang w:val="en-US"/>
              </w:rPr>
              <w:t>RspData</w:t>
            </w:r>
            <w:proofErr w:type="spellEnd"/>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proofErr w:type="spellStart"/>
            <w:r w:rsidRPr="00ED11A8">
              <w:rPr>
                <w:b/>
                <w:sz w:val="20"/>
                <w:lang w:val="en-US"/>
              </w:rPr>
              <w:t>RspAck</w:t>
            </w:r>
            <w:proofErr w:type="spellEnd"/>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proofErr w:type="spellStart"/>
            <w:r w:rsidRPr="00ED11A8">
              <w:rPr>
                <w:b/>
                <w:sz w:val="20"/>
                <w:lang w:val="en-US"/>
              </w:rPr>
              <w:t>RspArbLost</w:t>
            </w:r>
            <w:proofErr w:type="spellEnd"/>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proofErr w:type="spellStart"/>
            <w:r w:rsidRPr="00ED11A8">
              <w:rPr>
                <w:b/>
                <w:sz w:val="20"/>
                <w:lang w:val="en-US"/>
              </w:rPr>
              <w:t>RespSeq</w:t>
            </w:r>
            <w:proofErr w:type="spellEnd"/>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proofErr w:type="spellStart"/>
            <w:r w:rsidRPr="00ED11A8">
              <w:rPr>
                <w:sz w:val="20"/>
                <w:lang w:val="en-US"/>
              </w:rPr>
              <w:t>Addr</w:t>
            </w:r>
            <w:proofErr w:type="spellEnd"/>
            <w:r w:rsidRPr="00ED11A8">
              <w:rPr>
                <w:sz w:val="20"/>
                <w:lang w:val="en-US"/>
              </w:rPr>
              <w:t xml:space="preserve">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 xml:space="preserve">The waveform below shows the very simplest transaction possible: transmitting an address only to probe if the slave is available. This simple transaction was chosen to keep the waveform as short as possible. The </w:t>
      </w:r>
      <w:proofErr w:type="gramStart"/>
      <w:r>
        <w:rPr>
          <w:lang w:val="en-US"/>
        </w:rPr>
        <w:t>main focus</w:t>
      </w:r>
      <w:proofErr w:type="gramEnd"/>
      <w:r>
        <w:rPr>
          <w:lang w:val="en-US"/>
        </w:rPr>
        <w:t xml:space="preserve">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0EE1BF0B" w:rsidR="00A145C2" w:rsidRDefault="00A145C2" w:rsidP="00A145C2">
      <w:pPr>
        <w:pStyle w:val="Caption"/>
        <w:jc w:val="center"/>
        <w:rPr>
          <w:lang w:val="en-US"/>
        </w:rPr>
      </w:pPr>
      <w:bookmarkStart w:id="74"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1D5692">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4"/>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5" w:name="_Ref10616182"/>
      <w:bookmarkStart w:id="76" w:name="_Toc24643316"/>
      <w:proofErr w:type="spellStart"/>
      <w:r w:rsidRPr="00D96E2A">
        <w:rPr>
          <w:lang w:val="en-US"/>
        </w:rPr>
        <w:lastRenderedPageBreak/>
        <w:t>psi_common_axi_master_simple</w:t>
      </w:r>
      <w:bookmarkEnd w:id="75"/>
      <w:bookmarkEnd w:id="76"/>
      <w:proofErr w:type="spellEnd"/>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 xml:space="preserve">The AXI-master only starts the command after </w:t>
      </w:r>
      <w:proofErr w:type="gramStart"/>
      <w:r w:rsidRPr="00D96E2A">
        <w:rPr>
          <w:lang w:val="en-US"/>
        </w:rPr>
        <w:t>sufficient</w:t>
      </w:r>
      <w:proofErr w:type="gramEnd"/>
      <w:r w:rsidRPr="00D96E2A">
        <w:rPr>
          <w:lang w:val="en-US"/>
        </w:rPr>
        <w:t xml:space="preserve">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 xml:space="preserve">This approach leads to more latency, since </w:t>
      </w:r>
      <w:proofErr w:type="gramStart"/>
      <w:r w:rsidRPr="00D96E2A">
        <w:rPr>
          <w:lang w:val="en-US"/>
        </w:rPr>
        <w:t>he</w:t>
      </w:r>
      <w:proofErr w:type="gramEnd"/>
      <w:r w:rsidRPr="00D96E2A">
        <w:rPr>
          <w:lang w:val="en-US"/>
        </w:rPr>
        <w:t xml:space="preserv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 xml:space="preserve">This entity does not handle unaligned transactions and word-width conversions. </w:t>
      </w:r>
      <w:proofErr w:type="gramStart"/>
      <w:r w:rsidRPr="00D96E2A">
        <w:rPr>
          <w:lang w:val="en-US"/>
        </w:rPr>
        <w:t>So</w:t>
      </w:r>
      <w:proofErr w:type="gramEnd"/>
      <w:r w:rsidRPr="00D96E2A">
        <w:rPr>
          <w:lang w:val="en-US"/>
        </w:rPr>
        <w:t xml:space="preserve">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 xml:space="preserve">Read and write logic are fully independent. </w:t>
      </w:r>
      <w:proofErr w:type="gramStart"/>
      <w:r w:rsidRPr="00D96E2A">
        <w:rPr>
          <w:lang w:val="en-US"/>
        </w:rPr>
        <w:t>So</w:t>
      </w:r>
      <w:proofErr w:type="gramEnd"/>
      <w:r w:rsidRPr="00D96E2A">
        <w:rPr>
          <w:lang w:val="en-US"/>
        </w:rPr>
        <w:t xml:space="preserve"> reads and writes can happen at the same time.</w:t>
      </w:r>
    </w:p>
    <w:p w14:paraId="018C8471" w14:textId="326B4B0B" w:rsidR="00752ADF" w:rsidRPr="00D96E2A" w:rsidRDefault="00752ADF" w:rsidP="00767D7B">
      <w:pPr>
        <w:rPr>
          <w:lang w:val="en-US"/>
        </w:rPr>
      </w:pPr>
      <w:r w:rsidRPr="00D96E2A">
        <w:rPr>
          <w:lang w:val="en-US"/>
        </w:rPr>
        <w:t xml:space="preserve">There is no required timing relationship between command and data signals. </w:t>
      </w:r>
      <w:proofErr w:type="gramStart"/>
      <w:r w:rsidRPr="00D96E2A">
        <w:rPr>
          <w:lang w:val="en-US"/>
        </w:rPr>
        <w:t>So</w:t>
      </w:r>
      <w:proofErr w:type="gramEnd"/>
      <w:r w:rsidRPr="00D96E2A">
        <w:rPr>
          <w:lang w:val="en-US"/>
        </w:rPr>
        <w:t xml:space="preserve">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1FAE8C54" w:rsidR="002B4BB2" w:rsidRPr="00D96E2A" w:rsidRDefault="002B4BB2" w:rsidP="002B4BB2">
      <w:pPr>
        <w:pStyle w:val="Caption"/>
        <w:jc w:val="center"/>
        <w:rPr>
          <w:lang w:val="en-US"/>
        </w:rPr>
      </w:pPr>
      <w:bookmarkStart w:id="77"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23</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Block diagram</w:t>
      </w:r>
      <w:bookmarkEnd w:id="77"/>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8" w:name="_Ref9243259"/>
      <w:r w:rsidRPr="00D96E2A">
        <w:rPr>
          <w:lang w:val="en-US"/>
        </w:rPr>
        <w:lastRenderedPageBreak/>
        <w:t>Transaction Types</w:t>
      </w:r>
      <w:bookmarkEnd w:id="78"/>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proofErr w:type="gramStart"/>
      <w:r w:rsidRPr="00D96E2A">
        <w:rPr>
          <w:lang w:val="en-US"/>
        </w:rPr>
        <w:t>Also</w:t>
      </w:r>
      <w:proofErr w:type="gramEnd"/>
      <w:r w:rsidRPr="00D96E2A">
        <w:rPr>
          <w:lang w:val="en-US"/>
        </w:rPr>
        <w:t xml:space="preserve">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57864AFB"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B9993AB" w:rsidR="00AB414B" w:rsidRPr="00D96E2A" w:rsidRDefault="00AB414B" w:rsidP="00AB414B">
      <w:pPr>
        <w:pStyle w:val="Caption"/>
        <w:jc w:val="center"/>
        <w:rPr>
          <w:lang w:val="en-US"/>
        </w:rPr>
      </w:pPr>
      <w:bookmarkStart w:id="79"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24</w:t>
      </w:r>
      <w:r w:rsidRPr="00D96E2A">
        <w:rPr>
          <w:lang w:val="en-US"/>
        </w:rPr>
        <w:fldChar w:fldCharType="end"/>
      </w:r>
      <w:r w:rsidRPr="00D96E2A">
        <w:rPr>
          <w:lang w:val="en-US"/>
        </w:rPr>
        <w:t xml:space="preserve">: </w:t>
      </w:r>
      <w:proofErr w:type="spellStart"/>
      <w:r w:rsidRPr="00D96E2A">
        <w:rPr>
          <w:lang w:val="en-US"/>
        </w:rPr>
        <w:t>psi_common_</w:t>
      </w:r>
      <w:r w:rsidR="00B30FF3" w:rsidRPr="00D96E2A">
        <w:rPr>
          <w:lang w:val="en-US"/>
        </w:rPr>
        <w:t>axi_master_s</w:t>
      </w:r>
      <w:r w:rsidR="00752ADF" w:rsidRPr="00D96E2A">
        <w:rPr>
          <w:lang w:val="en-US"/>
        </w:rPr>
        <w:t>imple</w:t>
      </w:r>
      <w:proofErr w:type="spellEnd"/>
      <w:r w:rsidRPr="00D96E2A">
        <w:rPr>
          <w:lang w:val="en-US"/>
        </w:rPr>
        <w:t xml:space="preserve">: </w:t>
      </w:r>
      <w:r w:rsidR="00752ADF" w:rsidRPr="00D96E2A">
        <w:rPr>
          <w:lang w:val="en-US"/>
        </w:rPr>
        <w:t>High latency write</w:t>
      </w:r>
      <w:bookmarkEnd w:id="79"/>
    </w:p>
    <w:p w14:paraId="4E49CBB6" w14:textId="49638FDF" w:rsidR="00752ADF" w:rsidRPr="00D96E2A" w:rsidRDefault="00752ADF" w:rsidP="00752ADF">
      <w:pPr>
        <w:rPr>
          <w:lang w:val="en-US"/>
        </w:rPr>
      </w:pPr>
      <w:r w:rsidRPr="00D96E2A">
        <w:rPr>
          <w:lang w:val="en-US"/>
        </w:rPr>
        <w:t xml:space="preserve">The waveform </w:t>
      </w:r>
      <w:proofErr w:type="gramStart"/>
      <w:r w:rsidRPr="00D96E2A">
        <w:rPr>
          <w:lang w:val="en-US"/>
        </w:rPr>
        <w:t>shows,</w:t>
      </w:r>
      <w:proofErr w:type="gramEnd"/>
      <w:r w:rsidRPr="00D96E2A">
        <w:rPr>
          <w:lang w:val="en-US"/>
        </w:rPr>
        <w:t xml:space="preserve"> that the write command (</w:t>
      </w:r>
      <w:proofErr w:type="spellStart"/>
      <w:r w:rsidRPr="00D96E2A">
        <w:rPr>
          <w:i/>
          <w:lang w:val="en-US"/>
        </w:rPr>
        <w:t>M_Axi_Aw</w:t>
      </w:r>
      <w:proofErr w:type="spellEnd"/>
      <w:r w:rsidRPr="00D96E2A">
        <w:rPr>
          <w:i/>
          <w:lang w:val="en-US"/>
        </w:rPr>
        <w:t>*</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proofErr w:type="spellStart"/>
      <w:r w:rsidRPr="00D96E2A">
        <w:rPr>
          <w:i/>
          <w:lang w:val="en-US"/>
        </w:rPr>
        <w:t>CmdWr_Rdy</w:t>
      </w:r>
      <w:proofErr w:type="spellEnd"/>
      <w:r w:rsidRPr="00D96E2A">
        <w:rPr>
          <w:lang w:val="en-US"/>
        </w:rPr>
        <w:t xml:space="preserve"> signals goes high as soon as all AXI-commands related to the user command are sent. However, at the time </w:t>
      </w:r>
      <w:proofErr w:type="spellStart"/>
      <w:r w:rsidRPr="00D96E2A">
        <w:rPr>
          <w:i/>
          <w:lang w:val="en-US"/>
        </w:rPr>
        <w:t>CmdWr_Rdy</w:t>
      </w:r>
      <w:proofErr w:type="spellEnd"/>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proofErr w:type="spellStart"/>
      <w:r w:rsidRPr="00D96E2A">
        <w:rPr>
          <w:i/>
          <w:lang w:val="en-US"/>
        </w:rPr>
        <w:t>WrDone</w:t>
      </w:r>
      <w:proofErr w:type="spellEnd"/>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proofErr w:type="spellStart"/>
      <w:r w:rsidRPr="00D96E2A">
        <w:rPr>
          <w:i/>
          <w:lang w:val="en-US"/>
        </w:rPr>
        <w:t>M_Axi_AwAddr</w:t>
      </w:r>
      <w:proofErr w:type="spellEnd"/>
      <w:r w:rsidRPr="00D96E2A">
        <w:rPr>
          <w:lang w:val="en-US"/>
        </w:rPr>
        <w:t xml:space="preserve"> and </w:t>
      </w:r>
      <w:proofErr w:type="spellStart"/>
      <w:r w:rsidRPr="00D96E2A">
        <w:rPr>
          <w:i/>
          <w:lang w:val="en-US"/>
        </w:rPr>
        <w:t>M_Axi_AwLen</w:t>
      </w:r>
      <w:proofErr w:type="spellEnd"/>
      <w:r w:rsidRPr="00D96E2A">
        <w:rPr>
          <w:i/>
          <w:lang w:val="en-US"/>
        </w:rPr>
        <w:t xml:space="preserve">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332E815A" w:rsidR="00AB414B" w:rsidRPr="00D96E2A" w:rsidRDefault="00752ADF" w:rsidP="009A4E2B">
      <w:pPr>
        <w:pStyle w:val="Caption"/>
        <w:jc w:val="center"/>
        <w:rPr>
          <w:lang w:val="en-US"/>
        </w:rPr>
      </w:pPr>
      <w:bookmarkStart w:id="80"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25</w:t>
      </w:r>
      <w:r w:rsidRPr="00D96E2A">
        <w:rPr>
          <w:lang w:val="en-US"/>
        </w:rPr>
        <w:fldChar w:fldCharType="end"/>
      </w:r>
      <w:r w:rsidRPr="00D96E2A">
        <w:rPr>
          <w:lang w:val="en-US"/>
        </w:rPr>
        <w:t xml:space="preserve">: </w:t>
      </w:r>
      <w:proofErr w:type="spellStart"/>
      <w:r w:rsidRPr="00D96E2A">
        <w:rPr>
          <w:lang w:val="en-US"/>
        </w:rPr>
        <w:t>psi_common_</w:t>
      </w:r>
      <w:r w:rsidR="00B30FF3" w:rsidRPr="00D96E2A">
        <w:rPr>
          <w:lang w:val="en-US"/>
        </w:rPr>
        <w:t>axi_master_s</w:t>
      </w:r>
      <w:r w:rsidRPr="00D96E2A">
        <w:rPr>
          <w:lang w:val="en-US"/>
        </w:rPr>
        <w:t>imple</w:t>
      </w:r>
      <w:proofErr w:type="spellEnd"/>
      <w:r w:rsidRPr="00D96E2A">
        <w:rPr>
          <w:lang w:val="en-US"/>
        </w:rPr>
        <w:t>: High latency write with delay for second transaction</w:t>
      </w:r>
      <w:bookmarkEnd w:id="80"/>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91B37B"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09658598" w:rsidR="00B30FF3" w:rsidRPr="00D96E2A" w:rsidRDefault="00B30FF3" w:rsidP="00B30FF3">
      <w:pPr>
        <w:pStyle w:val="Caption"/>
        <w:jc w:val="center"/>
        <w:rPr>
          <w:lang w:val="en-US"/>
        </w:rPr>
      </w:pPr>
      <w:bookmarkStart w:id="81"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26</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Low latency write</w:t>
      </w:r>
      <w:bookmarkEnd w:id="81"/>
    </w:p>
    <w:p w14:paraId="4FF23392" w14:textId="0BFCC111" w:rsidR="00B30FF3" w:rsidRPr="00D96E2A" w:rsidRDefault="00B30FF3" w:rsidP="00B30FF3">
      <w:pPr>
        <w:rPr>
          <w:lang w:val="en-US"/>
        </w:rPr>
      </w:pPr>
      <w:r w:rsidRPr="00D96E2A">
        <w:rPr>
          <w:lang w:val="en-US"/>
        </w:rPr>
        <w:t xml:space="preserve">The waveform shows, that in low latency operation, AXI commands are issued as soon as possible independently of the availability of data. </w:t>
      </w:r>
      <w:proofErr w:type="gramStart"/>
      <w:r w:rsidRPr="00D96E2A">
        <w:rPr>
          <w:lang w:val="en-US"/>
        </w:rPr>
        <w:t>Therefore</w:t>
      </w:r>
      <w:proofErr w:type="gramEnd"/>
      <w:r w:rsidRPr="00D96E2A">
        <w:rPr>
          <w:lang w:val="en-US"/>
        </w:rPr>
        <w:t xml:space="preserv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w:t>
      </w:r>
      <w:proofErr w:type="gramStart"/>
      <w:r w:rsidRPr="00D96E2A">
        <w:rPr>
          <w:lang w:val="en-US"/>
        </w:rPr>
        <w:t>also shows,</w:t>
      </w:r>
      <w:proofErr w:type="gramEnd"/>
      <w:r w:rsidRPr="00D96E2A">
        <w:rPr>
          <w:lang w:val="en-US"/>
        </w:rPr>
        <w:t xml:space="preserve"> that the </w:t>
      </w:r>
      <w:r w:rsidRPr="00D96E2A">
        <w:rPr>
          <w:i/>
          <w:lang w:val="en-US"/>
        </w:rPr>
        <w:t>M_AXI_W*</w:t>
      </w:r>
      <w:r w:rsidRPr="00D96E2A">
        <w:rPr>
          <w:lang w:val="en-US"/>
        </w:rPr>
        <w:t xml:space="preserve"> bus is blocked temporarily (</w:t>
      </w:r>
      <w:proofErr w:type="spellStart"/>
      <w:r w:rsidRPr="00D96E2A">
        <w:rPr>
          <w:i/>
          <w:lang w:val="en-US"/>
        </w:rPr>
        <w:t>M_Axi_WValid</w:t>
      </w:r>
      <w:proofErr w:type="spellEnd"/>
      <w:r w:rsidRPr="00D96E2A">
        <w:rPr>
          <w:i/>
          <w:lang w:val="en-US"/>
        </w:rPr>
        <w:t xml:space="preserve">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9F7A9E" w:rsidR="00B30FF3" w:rsidRPr="00D96E2A" w:rsidRDefault="00B30FF3" w:rsidP="00B30FF3">
      <w:pPr>
        <w:pStyle w:val="Caption"/>
        <w:jc w:val="center"/>
        <w:rPr>
          <w:lang w:val="en-US"/>
        </w:rPr>
      </w:pPr>
      <w:bookmarkStart w:id="82"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27</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Low latency write with FIFO prefill</w:t>
      </w:r>
      <w:bookmarkEnd w:id="82"/>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F79FAA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4C9A921B" w:rsidR="006F71FA" w:rsidRPr="00D96E2A" w:rsidRDefault="006F71FA" w:rsidP="006F71FA">
      <w:pPr>
        <w:pStyle w:val="Caption"/>
        <w:jc w:val="center"/>
        <w:rPr>
          <w:lang w:val="en-US"/>
        </w:rPr>
      </w:pPr>
      <w:bookmarkStart w:id="83"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28</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Read transaction</w:t>
      </w:r>
      <w:bookmarkEnd w:id="83"/>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proofErr w:type="spellStart"/>
      <w:r w:rsidRPr="00D96E2A">
        <w:rPr>
          <w:i/>
          <w:lang w:val="en-US"/>
        </w:rPr>
        <w:t>M_Axi_Ar</w:t>
      </w:r>
      <w:proofErr w:type="spellEnd"/>
      <w:r w:rsidRPr="00D96E2A">
        <w:rPr>
          <w:i/>
          <w:lang w:val="en-US"/>
        </w:rPr>
        <w:t>*</w:t>
      </w:r>
      <w:r w:rsidRPr="00D96E2A">
        <w:rPr>
          <w:lang w:val="en-US"/>
        </w:rPr>
        <w:t xml:space="preserve">. After </w:t>
      </w:r>
      <w:proofErr w:type="gramStart"/>
      <w:r w:rsidRPr="00D96E2A">
        <w:rPr>
          <w:lang w:val="en-US"/>
        </w:rPr>
        <w:t>all</w:t>
      </w:r>
      <w:proofErr w:type="gramEnd"/>
      <w:r w:rsidRPr="00D96E2A">
        <w:rPr>
          <w:lang w:val="en-US"/>
        </w:rPr>
        <w:t xml:space="preserve">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 xml:space="preserve">FIFO full </w:t>
      </w:r>
      <w:proofErr w:type="gramStart"/>
      <w:r w:rsidR="006F71FA" w:rsidRPr="00D96E2A">
        <w:t>with</w:t>
      </w:r>
      <w:proofErr w:type="gramEnd"/>
      <w:r w:rsidR="006F71FA" w:rsidRPr="00D96E2A">
        <w:t xml:space="preserve">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5D887370"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4B9F23D" w:rsidR="006F71FA" w:rsidRPr="00D96E2A" w:rsidRDefault="006F71FA" w:rsidP="006F71FA">
      <w:pPr>
        <w:pStyle w:val="Caption"/>
        <w:jc w:val="center"/>
        <w:rPr>
          <w:lang w:val="en-US"/>
        </w:rPr>
      </w:pPr>
      <w:bookmarkStart w:id="84"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29</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Read transaction, low latency</w:t>
      </w:r>
      <w:bookmarkEnd w:id="84"/>
    </w:p>
    <w:p w14:paraId="42F8F651" w14:textId="37520527" w:rsidR="006F71FA" w:rsidRPr="00D96E2A" w:rsidRDefault="006F71FA" w:rsidP="006F71FA">
      <w:pPr>
        <w:rPr>
          <w:lang w:val="en-US"/>
        </w:rPr>
      </w:pPr>
      <w:proofErr w:type="spellStart"/>
      <w:r w:rsidRPr="00D96E2A">
        <w:rPr>
          <w:lang w:val="en-US"/>
        </w:rPr>
        <w:t>Beause</w:t>
      </w:r>
      <w:proofErr w:type="spellEnd"/>
      <w:r w:rsidRPr="00D96E2A">
        <w:rPr>
          <w:lang w:val="en-US"/>
        </w:rPr>
        <w:t xml:space="preserve"> the command is issued in low-latency mode, the AXI read command is issued immediately. Because the FIFO is full, </w:t>
      </w:r>
      <w:proofErr w:type="spellStart"/>
      <w:r w:rsidRPr="00D96E2A">
        <w:rPr>
          <w:i/>
          <w:lang w:val="en-US"/>
        </w:rPr>
        <w:t>M_Axi_RReady</w:t>
      </w:r>
      <w:proofErr w:type="spellEnd"/>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 xml:space="preserve">Read FIFO full </w:t>
      </w:r>
      <w:proofErr w:type="gramStart"/>
      <w:r w:rsidRPr="00D96E2A">
        <w:t>with</w:t>
      </w:r>
      <w:proofErr w:type="gramEnd"/>
      <w:r w:rsidRPr="00D96E2A">
        <w:t xml:space="preserve">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C99A49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1D5692">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48EAA0D" w:rsidR="006F71FA" w:rsidRPr="00D96E2A" w:rsidRDefault="006F71FA" w:rsidP="006F71FA">
      <w:pPr>
        <w:pStyle w:val="Caption"/>
        <w:jc w:val="center"/>
        <w:rPr>
          <w:lang w:val="en-US"/>
        </w:rPr>
      </w:pPr>
      <w:bookmarkStart w:id="85"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1D5692">
        <w:rPr>
          <w:noProof/>
          <w:lang w:val="en-US"/>
        </w:rPr>
        <w:t>30</w:t>
      </w:r>
      <w:r w:rsidRPr="00D96E2A">
        <w:rPr>
          <w:lang w:val="en-US"/>
        </w:rPr>
        <w:fldChar w:fldCharType="end"/>
      </w:r>
      <w:r w:rsidRPr="00D96E2A">
        <w:rPr>
          <w:lang w:val="en-US"/>
        </w:rPr>
        <w:t xml:space="preserve">: </w:t>
      </w:r>
      <w:proofErr w:type="spellStart"/>
      <w:r w:rsidRPr="00D96E2A">
        <w:rPr>
          <w:lang w:val="en-US"/>
        </w:rPr>
        <w:t>psi_common_axi_master_simple</w:t>
      </w:r>
      <w:proofErr w:type="spellEnd"/>
      <w:r w:rsidRPr="00D96E2A">
        <w:rPr>
          <w:lang w:val="en-US"/>
        </w:rPr>
        <w:t>: Read transaction, high latency</w:t>
      </w:r>
      <w:bookmarkEnd w:id="85"/>
    </w:p>
    <w:p w14:paraId="054D27C3" w14:textId="1CF8491B" w:rsidR="006F71FA" w:rsidRPr="00D96E2A" w:rsidRDefault="006F71FA" w:rsidP="006F71FA">
      <w:pPr>
        <w:rPr>
          <w:lang w:val="en-US"/>
        </w:rPr>
      </w:pPr>
      <w:proofErr w:type="spellStart"/>
      <w:r w:rsidRPr="00D96E2A">
        <w:rPr>
          <w:lang w:val="en-US"/>
        </w:rPr>
        <w:t>Beause</w:t>
      </w:r>
      <w:proofErr w:type="spellEnd"/>
      <w:r w:rsidRPr="00D96E2A">
        <w:rPr>
          <w:lang w:val="en-US"/>
        </w:rPr>
        <w:t xml:space="preserve"> the command is issued in high-latency mode, the AXI read command is not issued until enough data is read from the FIFO </w:t>
      </w:r>
      <w:proofErr w:type="gramStart"/>
      <w:r w:rsidRPr="00D96E2A">
        <w:rPr>
          <w:lang w:val="en-US"/>
        </w:rPr>
        <w:t>in order for</w:t>
      </w:r>
      <w:proofErr w:type="gramEnd"/>
      <w:r w:rsidRPr="00D96E2A">
        <w:rPr>
          <w:lang w:val="en-US"/>
        </w:rPr>
        <w:t xml:space="preserve"> the command to complete in one burst. If this is the case, the AXI read command is issued and the transfer is completed in one burst with </w:t>
      </w:r>
      <w:proofErr w:type="spellStart"/>
      <w:r w:rsidRPr="00D96E2A">
        <w:rPr>
          <w:i/>
          <w:lang w:val="en-US"/>
        </w:rPr>
        <w:t>M_Axi_RValid</w:t>
      </w:r>
      <w:proofErr w:type="spellEnd"/>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proofErr w:type="spellStart"/>
      <w:r w:rsidRPr="00D96E2A">
        <w:rPr>
          <w:b/>
          <w:lang w:val="en-US"/>
        </w:rPr>
        <w:t>AxiAddrWidth_g</w:t>
      </w:r>
      <w:proofErr w:type="spellEnd"/>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proofErr w:type="spellStart"/>
      <w:r w:rsidRPr="00D96E2A">
        <w:rPr>
          <w:b/>
          <w:lang w:val="en-US"/>
        </w:rPr>
        <w:t>AxiDataWidth_g</w:t>
      </w:r>
      <w:proofErr w:type="spellEnd"/>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proofErr w:type="spellStart"/>
      <w:r w:rsidRPr="00D96E2A">
        <w:rPr>
          <w:b/>
          <w:lang w:val="en-US"/>
        </w:rPr>
        <w:t>AxiMaxBeats_g</w:t>
      </w:r>
      <w:proofErr w:type="spellEnd"/>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proofErr w:type="spellStart"/>
      <w:r w:rsidRPr="00D96E2A">
        <w:rPr>
          <w:b/>
          <w:lang w:val="en-US"/>
        </w:rPr>
        <w:t>AxiMaxOpenTransactions_g</w:t>
      </w:r>
      <w:proofErr w:type="spellEnd"/>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proofErr w:type="spellStart"/>
      <w:r w:rsidRPr="00D96E2A">
        <w:rPr>
          <w:b/>
          <w:lang w:val="en-US"/>
        </w:rPr>
        <w:t>UserTransactionSizeBits</w:t>
      </w:r>
      <w:proofErr w:type="spellEnd"/>
      <w:r w:rsidRPr="00D96E2A">
        <w:rPr>
          <w:b/>
          <w:lang w:val="en-US"/>
        </w:rPr>
        <w:t xml:space="preserve">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proofErr w:type="spellStart"/>
      <w:r w:rsidRPr="00D96E2A">
        <w:rPr>
          <w:b/>
          <w:lang w:val="en-US"/>
        </w:rPr>
        <w:t>DataFifoDepth_g</w:t>
      </w:r>
      <w:proofErr w:type="spellEnd"/>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proofErr w:type="spellStart"/>
      <w:r w:rsidR="009F5B77" w:rsidRPr="00D96E2A">
        <w:rPr>
          <w:b/>
          <w:lang w:val="en-US"/>
        </w:rPr>
        <w:t>ImplRead_g</w:t>
      </w:r>
      <w:proofErr w:type="spellEnd"/>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proofErr w:type="spellStart"/>
      <w:r w:rsidR="009F5B77" w:rsidRPr="00D96E2A">
        <w:rPr>
          <w:b/>
          <w:lang w:val="en-US"/>
        </w:rPr>
        <w:t>ImplWrite_g</w:t>
      </w:r>
      <w:proofErr w:type="spellEnd"/>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proofErr w:type="spellStart"/>
      <w:r w:rsidRPr="00D96E2A">
        <w:rPr>
          <w:b/>
          <w:lang w:val="en-US"/>
        </w:rPr>
        <w:t>RamBehavior_g</w:t>
      </w:r>
      <w:proofErr w:type="spellEnd"/>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proofErr w:type="spellStart"/>
            <w:r w:rsidRPr="00D96E2A">
              <w:t>M_Axi_Aclk</w:t>
            </w:r>
            <w:proofErr w:type="spellEnd"/>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proofErr w:type="spellStart"/>
            <w:r w:rsidRPr="00D96E2A">
              <w:t>M_Axi_Aresetn</w:t>
            </w:r>
            <w:proofErr w:type="spellEnd"/>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611E66"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proofErr w:type="spellStart"/>
            <w:r w:rsidRPr="00D96E2A">
              <w:t>CmdWr_Addr</w:t>
            </w:r>
            <w:proofErr w:type="spellEnd"/>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proofErr w:type="spellStart"/>
            <w:r w:rsidRPr="00D96E2A">
              <w:rPr>
                <w:i/>
              </w:rPr>
              <w:t>AxiAddrWidth_g</w:t>
            </w:r>
            <w:proofErr w:type="spellEnd"/>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611E66"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proofErr w:type="spellStart"/>
            <w:r w:rsidRPr="00D96E2A">
              <w:t>CmdWr_Size</w:t>
            </w:r>
            <w:proofErr w:type="spellEnd"/>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proofErr w:type="spellStart"/>
            <w:r w:rsidRPr="00D96E2A">
              <w:rPr>
                <w:i/>
              </w:rPr>
              <w:t>UserTransactionSizeBits_g</w:t>
            </w:r>
            <w:proofErr w:type="spellEnd"/>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611E66"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proofErr w:type="spellStart"/>
            <w:r w:rsidRPr="00D96E2A">
              <w:t>CmdWr_LowLat</w:t>
            </w:r>
            <w:proofErr w:type="spellEnd"/>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proofErr w:type="spellStart"/>
            <w:r w:rsidRPr="00D96E2A">
              <w:t>CmdWr_Vld</w:t>
            </w:r>
            <w:proofErr w:type="spellEnd"/>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proofErr w:type="spellStart"/>
            <w:r w:rsidRPr="00D96E2A">
              <w:t>CmdWr_Rdy</w:t>
            </w:r>
            <w:proofErr w:type="spellEnd"/>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611E66"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proofErr w:type="spellStart"/>
            <w:r w:rsidRPr="00D96E2A">
              <w:t>CmdRd_Addr</w:t>
            </w:r>
            <w:proofErr w:type="spellEnd"/>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proofErr w:type="spellStart"/>
            <w:r w:rsidRPr="00D96E2A">
              <w:rPr>
                <w:i/>
              </w:rPr>
              <w:t>AxiAddrWidth_g</w:t>
            </w:r>
            <w:proofErr w:type="spellEnd"/>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611E66"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proofErr w:type="spellStart"/>
            <w:r w:rsidRPr="00D96E2A">
              <w:t>CmdRd_Size</w:t>
            </w:r>
            <w:proofErr w:type="spellEnd"/>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proofErr w:type="spellStart"/>
            <w:r w:rsidRPr="00D96E2A">
              <w:rPr>
                <w:i/>
              </w:rPr>
              <w:t>UserTransactionSizeBits_g</w:t>
            </w:r>
            <w:proofErr w:type="spellEnd"/>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611E66"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proofErr w:type="spellStart"/>
            <w:r w:rsidRPr="00D96E2A">
              <w:t>CmdRd_LowLat</w:t>
            </w:r>
            <w:proofErr w:type="spellEnd"/>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proofErr w:type="spellStart"/>
            <w:r w:rsidRPr="00D96E2A">
              <w:t>CmdRd_Vld</w:t>
            </w:r>
            <w:proofErr w:type="spellEnd"/>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proofErr w:type="spellStart"/>
            <w:r w:rsidRPr="00D96E2A">
              <w:t>CmdRd_Rdy</w:t>
            </w:r>
            <w:proofErr w:type="spellEnd"/>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proofErr w:type="spellStart"/>
            <w:r w:rsidRPr="00D96E2A">
              <w:t>WrDat_Data</w:t>
            </w:r>
            <w:proofErr w:type="spellEnd"/>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proofErr w:type="spellStart"/>
            <w:r w:rsidRPr="00D96E2A">
              <w:rPr>
                <w:i/>
              </w:rPr>
              <w:t>AxiDataWidth_g</w:t>
            </w:r>
            <w:proofErr w:type="spellEnd"/>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611E66"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proofErr w:type="spellStart"/>
            <w:r w:rsidRPr="00D96E2A">
              <w:t>WrDat_Be</w:t>
            </w:r>
            <w:proofErr w:type="spellEnd"/>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proofErr w:type="spellStart"/>
            <w:r w:rsidRPr="00D96E2A">
              <w:rPr>
                <w:i/>
              </w:rPr>
              <w:t>AxiDataWidth_g</w:t>
            </w:r>
            <w:proofErr w:type="spellEnd"/>
            <w:r w:rsidRPr="00D96E2A">
              <w:rPr>
                <w:i/>
              </w:rPr>
              <w:t>/8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proofErr w:type="spellStart"/>
            <w:r w:rsidRPr="00D96E2A">
              <w:t>WrDat_Vld</w:t>
            </w:r>
            <w:proofErr w:type="spellEnd"/>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proofErr w:type="spellStart"/>
            <w:r w:rsidRPr="00D96E2A">
              <w:t>WrDat_Rdy</w:t>
            </w:r>
            <w:proofErr w:type="spellEnd"/>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proofErr w:type="spellStart"/>
            <w:r w:rsidRPr="00D96E2A">
              <w:t>RdDat_Data</w:t>
            </w:r>
            <w:proofErr w:type="spellEnd"/>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proofErr w:type="spellStart"/>
            <w:r w:rsidRPr="00D96E2A">
              <w:rPr>
                <w:i/>
              </w:rPr>
              <w:t>AxiDataWidth_g</w:t>
            </w:r>
            <w:proofErr w:type="spellEnd"/>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proofErr w:type="spellStart"/>
            <w:r w:rsidRPr="00D96E2A">
              <w:t>RdDat_Vld</w:t>
            </w:r>
            <w:proofErr w:type="spellEnd"/>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proofErr w:type="spellStart"/>
            <w:r w:rsidRPr="00D96E2A">
              <w:t>RdDat_Rdy</w:t>
            </w:r>
            <w:proofErr w:type="spellEnd"/>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611E66"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proofErr w:type="spellStart"/>
            <w:r w:rsidRPr="00D96E2A">
              <w:t>Wr_Done</w:t>
            </w:r>
            <w:proofErr w:type="spellEnd"/>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611E66"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proofErr w:type="spellStart"/>
            <w:r w:rsidRPr="00D96E2A">
              <w:t>Wr_Error</w:t>
            </w:r>
            <w:proofErr w:type="spellEnd"/>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611E66"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proofErr w:type="spellStart"/>
            <w:r w:rsidRPr="00D96E2A">
              <w:t>Rd_Done</w:t>
            </w:r>
            <w:proofErr w:type="spellEnd"/>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611E66"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proofErr w:type="spellStart"/>
            <w:r w:rsidRPr="00D96E2A">
              <w:t>Rd_Error</w:t>
            </w:r>
            <w:proofErr w:type="spellEnd"/>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611E66"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proofErr w:type="spellStart"/>
            <w:r w:rsidRPr="00DF5664">
              <w:t>M_Axi</w:t>
            </w:r>
            <w:proofErr w:type="spellEnd"/>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6" w:name="_Toc24643317"/>
      <w:proofErr w:type="spellStart"/>
      <w:r w:rsidRPr="00DF5664">
        <w:rPr>
          <w:lang w:val="en-US"/>
        </w:rPr>
        <w:lastRenderedPageBreak/>
        <w:t>psi_common_axi_master_full</w:t>
      </w:r>
      <w:bookmarkEnd w:id="86"/>
      <w:proofErr w:type="spellEnd"/>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0B402F94" w:rsidR="00994571" w:rsidRPr="00DF5664" w:rsidRDefault="00994571" w:rsidP="00994571">
      <w:pPr>
        <w:rPr>
          <w:lang w:val="en-US"/>
        </w:rPr>
      </w:pPr>
      <w:r w:rsidRPr="00DF5664">
        <w:rPr>
          <w:lang w:val="en-US"/>
        </w:rPr>
        <w:t xml:space="preserve">This this entity internally uses </w:t>
      </w:r>
      <w:proofErr w:type="spellStart"/>
      <w:r w:rsidRPr="00DF5664">
        <w:rPr>
          <w:i/>
          <w:lang w:val="en-US"/>
        </w:rPr>
        <w:t>psi_common_axi_master_simple</w:t>
      </w:r>
      <w:proofErr w:type="spellEnd"/>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1D5692">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proofErr w:type="spellStart"/>
      <w:r w:rsidRPr="00DF5664">
        <w:rPr>
          <w:i/>
          <w:lang w:val="en-US"/>
        </w:rPr>
        <w:t>psi_common_axi_master_simple</w:t>
      </w:r>
      <w:proofErr w:type="spellEnd"/>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proofErr w:type="spellStart"/>
      <w:r w:rsidRPr="00DF5664">
        <w:rPr>
          <w:i/>
          <w:lang w:val="en-US"/>
        </w:rPr>
        <w:t>psi_common_axi_master</w:t>
      </w:r>
      <w:proofErr w:type="spellEnd"/>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proofErr w:type="spellStart"/>
      <w:r w:rsidRPr="00DF5664">
        <w:rPr>
          <w:i/>
          <w:lang w:val="en-US"/>
        </w:rPr>
        <w:t>psi_common_axi_master_full</w:t>
      </w:r>
      <w:proofErr w:type="spellEnd"/>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 xml:space="preserve">Read and write logic are fully independent. </w:t>
      </w:r>
      <w:proofErr w:type="gramStart"/>
      <w:r w:rsidRPr="00DF5664">
        <w:rPr>
          <w:lang w:val="en-US"/>
        </w:rPr>
        <w:t>So</w:t>
      </w:r>
      <w:proofErr w:type="gramEnd"/>
      <w:r w:rsidRPr="00DF5664">
        <w:rPr>
          <w:lang w:val="en-US"/>
        </w:rPr>
        <w:t xml:space="preserve">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w:t>
      </w:r>
      <w:proofErr w:type="gramStart"/>
      <w:r w:rsidRPr="00DF5664">
        <w:rPr>
          <w:lang w:val="en-US"/>
        </w:rPr>
        <w:t>So</w:t>
      </w:r>
      <w:proofErr w:type="gramEnd"/>
      <w:r w:rsidRPr="00DF5664">
        <w:rPr>
          <w:lang w:val="en-US"/>
        </w:rPr>
        <w:t xml:space="preserve">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38F24AC9" w:rsidR="00994571" w:rsidRPr="00DF5664" w:rsidRDefault="00994571" w:rsidP="00994571">
      <w:pPr>
        <w:pStyle w:val="Caption"/>
        <w:jc w:val="center"/>
        <w:rPr>
          <w:lang w:val="en-US"/>
        </w:rPr>
      </w:pPr>
      <w:bookmarkStart w:id="87"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31</w:t>
      </w:r>
      <w:r w:rsidRPr="00DF5664">
        <w:rPr>
          <w:lang w:val="en-US"/>
        </w:rPr>
        <w:fldChar w:fldCharType="end"/>
      </w:r>
      <w:r w:rsidRPr="00DF5664">
        <w:rPr>
          <w:lang w:val="en-US"/>
        </w:rPr>
        <w:t xml:space="preserve">: </w:t>
      </w:r>
      <w:proofErr w:type="spellStart"/>
      <w:r w:rsidRPr="00DF5664">
        <w:rPr>
          <w:lang w:val="en-US"/>
        </w:rPr>
        <w:t>psi_common_axi_master_full</w:t>
      </w:r>
      <w:proofErr w:type="spellEnd"/>
      <w:r w:rsidRPr="00DF5664">
        <w:rPr>
          <w:lang w:val="en-US"/>
        </w:rPr>
        <w:t>: Block diagram</w:t>
      </w:r>
      <w:bookmarkEnd w:id="87"/>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8" w:name="_Ref10619654"/>
      <w:r w:rsidRPr="00DF5664">
        <w:rPr>
          <w:lang w:val="en-US"/>
        </w:rPr>
        <w:lastRenderedPageBreak/>
        <w:t>Transaction Types</w:t>
      </w:r>
      <w:bookmarkEnd w:id="88"/>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w:t>
      </w:r>
      <w:proofErr w:type="gramStart"/>
      <w:r w:rsidR="00994571" w:rsidRPr="00DF5664">
        <w:rPr>
          <w:lang w:val="en-US"/>
        </w:rPr>
        <w:t>actually are</w:t>
      </w:r>
      <w:proofErr w:type="gramEnd"/>
      <w:r w:rsidR="00994571" w:rsidRPr="00DF5664">
        <w:rPr>
          <w:lang w:val="en-US"/>
        </w:rPr>
        <w:t xml:space="preserv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 xml:space="preserve">For simplicity reasons, only transfers that consist of one AXI transaction are shown. For the user interface, larger transactions (consisting of multiple AXI bursts) do behave </w:t>
      </w:r>
      <w:proofErr w:type="gramStart"/>
      <w:r w:rsidRPr="00DF5664">
        <w:rPr>
          <w:lang w:val="en-US"/>
        </w:rPr>
        <w:t>exactly the same</w:t>
      </w:r>
      <w:proofErr w:type="gramEnd"/>
      <w:r w:rsidRPr="00DF5664">
        <w:rPr>
          <w:lang w:val="en-US"/>
        </w:rPr>
        <w:t>.</w:t>
      </w:r>
    </w:p>
    <w:p w14:paraId="5657202A" w14:textId="00BABD50" w:rsidR="00370592" w:rsidRPr="00DF5664" w:rsidRDefault="00370592" w:rsidP="00994571">
      <w:pPr>
        <w:rPr>
          <w:lang w:val="en-US"/>
        </w:rPr>
      </w:pPr>
      <w:r w:rsidRPr="00DF5664">
        <w:rPr>
          <w:lang w:val="en-US"/>
        </w:rPr>
        <w:t xml:space="preserve">For all transactions, user data is </w:t>
      </w:r>
      <w:proofErr w:type="gramStart"/>
      <w:r w:rsidRPr="00DF5664">
        <w:rPr>
          <w:lang w:val="en-US"/>
        </w:rPr>
        <w:t>right-aligned</w:t>
      </w:r>
      <w:proofErr w:type="gramEnd"/>
      <w:r w:rsidRPr="00DF5664">
        <w:rPr>
          <w:lang w:val="en-US"/>
        </w:rPr>
        <w:t>.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471E0044"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1D5692">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3A84A8B9" w:rsidR="00994571" w:rsidRPr="00DF5664" w:rsidRDefault="00994571" w:rsidP="00994571">
      <w:pPr>
        <w:pStyle w:val="Caption"/>
        <w:jc w:val="center"/>
        <w:rPr>
          <w:lang w:val="en-US"/>
        </w:rPr>
      </w:pPr>
      <w:bookmarkStart w:id="89"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1D5692">
        <w:rPr>
          <w:noProof/>
          <w:lang w:val="en-US"/>
        </w:rPr>
        <w:t>32</w:t>
      </w:r>
      <w:r w:rsidRPr="00DF5664">
        <w:rPr>
          <w:lang w:val="en-US"/>
        </w:rPr>
        <w:fldChar w:fldCharType="end"/>
      </w:r>
      <w:r w:rsidR="004130D8" w:rsidRPr="00DF5664">
        <w:rPr>
          <w:lang w:val="en-US"/>
        </w:rPr>
        <w:t xml:space="preserve">: </w:t>
      </w:r>
      <w:proofErr w:type="spellStart"/>
      <w:r w:rsidR="004130D8" w:rsidRPr="00DF5664">
        <w:rPr>
          <w:lang w:val="en-US"/>
        </w:rPr>
        <w:t>psi_common_axi_master_full</w:t>
      </w:r>
      <w:proofErr w:type="spellEnd"/>
      <w:r w:rsidR="004130D8" w:rsidRPr="00DF5664">
        <w:rPr>
          <w:lang w:val="en-US"/>
        </w:rPr>
        <w:t>: Read transaction</w:t>
      </w:r>
      <w:bookmarkEnd w:id="89"/>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proofErr w:type="spellStart"/>
      <w:r w:rsidRPr="00DF5664">
        <w:rPr>
          <w:i/>
          <w:lang w:val="en-US"/>
        </w:rPr>
        <w:t>psi_common_axi_master_full</w:t>
      </w:r>
      <w:proofErr w:type="spellEnd"/>
      <w:r w:rsidRPr="00DF5664">
        <w:rPr>
          <w:lang w:val="en-US"/>
        </w:rPr>
        <w:t xml:space="preserve"> then calculates the word-aligned AXI start address (0x0200) and the number of AXI-beats required (3 --&gt; </w:t>
      </w:r>
      <w:proofErr w:type="spellStart"/>
      <w:r w:rsidRPr="00DF5664">
        <w:rPr>
          <w:i/>
          <w:lang w:val="en-US"/>
        </w:rPr>
        <w:t>M_Axi_ArLen</w:t>
      </w:r>
      <w:proofErr w:type="spellEnd"/>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proofErr w:type="spellStart"/>
      <w:r w:rsidRPr="00DF5664">
        <w:rPr>
          <w:i/>
          <w:lang w:val="en-US"/>
        </w:rPr>
        <w:t>RdDat</w:t>
      </w:r>
      <w:proofErr w:type="spellEnd"/>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proofErr w:type="spellStart"/>
      <w:r w:rsidRPr="00DF5664">
        <w:rPr>
          <w:i/>
          <w:lang w:val="en-US"/>
        </w:rPr>
        <w:t>Rd_Done</w:t>
      </w:r>
      <w:proofErr w:type="spellEnd"/>
      <w:r w:rsidRPr="00DF5664">
        <w:rPr>
          <w:lang w:val="en-US"/>
        </w:rPr>
        <w:t xml:space="preserve"> signal is asserted as soon as all data is read from AXI, even if the data was not yet consumed on the </w:t>
      </w:r>
      <w:proofErr w:type="spellStart"/>
      <w:r w:rsidRPr="00DF5664">
        <w:rPr>
          <w:i/>
          <w:lang w:val="en-US"/>
        </w:rPr>
        <w:t>RdDat</w:t>
      </w:r>
      <w:proofErr w:type="spellEnd"/>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52DF9B7F"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1D5692">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 xml:space="preserve">Note that a </w:t>
      </w:r>
      <w:proofErr w:type="gramStart"/>
      <w:r w:rsidRPr="006D45AC">
        <w:rPr>
          <w:lang w:val="en-US"/>
        </w:rPr>
        <w:t>high-latency</w:t>
      </w:r>
      <w:proofErr w:type="gramEnd"/>
      <w:r w:rsidRPr="006D45AC">
        <w:rPr>
          <w:lang w:val="en-US"/>
        </w:rPr>
        <w:t xml:space="preserve">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7A82EB8B" w:rsidR="00994571" w:rsidRPr="006D45AC" w:rsidRDefault="00994571" w:rsidP="00994571">
      <w:pPr>
        <w:pStyle w:val="Caption"/>
        <w:jc w:val="center"/>
        <w:rPr>
          <w:lang w:val="en-US"/>
        </w:rPr>
      </w:pPr>
      <w:bookmarkStart w:id="90"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33</w:t>
      </w:r>
      <w:r w:rsidRPr="006D45AC">
        <w:rPr>
          <w:lang w:val="en-US"/>
        </w:rPr>
        <w:fldChar w:fldCharType="end"/>
      </w:r>
      <w:r w:rsidR="004130D8" w:rsidRPr="006D45AC">
        <w:rPr>
          <w:lang w:val="en-US"/>
        </w:rPr>
        <w:t xml:space="preserve">: </w:t>
      </w:r>
      <w:proofErr w:type="spellStart"/>
      <w:r w:rsidR="004130D8" w:rsidRPr="006D45AC">
        <w:rPr>
          <w:lang w:val="en-US"/>
        </w:rPr>
        <w:t>psi_common_axi_master_full</w:t>
      </w:r>
      <w:proofErr w:type="spellEnd"/>
      <w:r w:rsidRPr="006D45AC">
        <w:rPr>
          <w:lang w:val="en-US"/>
        </w:rPr>
        <w:t xml:space="preserve">: </w:t>
      </w:r>
      <w:r w:rsidR="004130D8" w:rsidRPr="006D45AC">
        <w:rPr>
          <w:lang w:val="en-US"/>
        </w:rPr>
        <w:t>Write transaction</w:t>
      </w:r>
      <w:bookmarkEnd w:id="90"/>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proofErr w:type="spellStart"/>
      <w:r w:rsidRPr="006D45AC">
        <w:rPr>
          <w:i/>
          <w:lang w:val="en-US"/>
        </w:rPr>
        <w:t>psi_common_axi_master_full</w:t>
      </w:r>
      <w:proofErr w:type="spellEnd"/>
      <w:r w:rsidRPr="006D45AC">
        <w:rPr>
          <w:lang w:val="en-US"/>
        </w:rPr>
        <w:t xml:space="preserve"> then calculates the word-aligned AXI start address (0x0200) and the number of AXI-beats required (3 --&gt; </w:t>
      </w:r>
      <w:proofErr w:type="spellStart"/>
      <w:r w:rsidRPr="006D45AC">
        <w:rPr>
          <w:i/>
          <w:lang w:val="en-US"/>
        </w:rPr>
        <w:t>M_Axi_ArLen</w:t>
      </w:r>
      <w:proofErr w:type="spellEnd"/>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proofErr w:type="spellStart"/>
      <w:r w:rsidRPr="00DF5664">
        <w:rPr>
          <w:i/>
          <w:lang w:val="en-US"/>
        </w:rPr>
        <w:t>Wr_Done</w:t>
      </w:r>
      <w:proofErr w:type="spellEnd"/>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proofErr w:type="spellStart"/>
      <w:r w:rsidRPr="00DF5664">
        <w:rPr>
          <w:b/>
          <w:lang w:val="en-US"/>
        </w:rPr>
        <w:t>AxiAddrWidth_g</w:t>
      </w:r>
      <w:proofErr w:type="spellEnd"/>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proofErr w:type="spellStart"/>
      <w:r w:rsidRPr="00DF5664">
        <w:rPr>
          <w:b/>
          <w:lang w:val="en-US"/>
        </w:rPr>
        <w:t>AxiDataWidth_g</w:t>
      </w:r>
      <w:proofErr w:type="spellEnd"/>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proofErr w:type="spellStart"/>
      <w:r w:rsidRPr="00DF5664">
        <w:rPr>
          <w:b/>
          <w:lang w:val="en-US"/>
        </w:rPr>
        <w:t>AxiMaxBeats_g</w:t>
      </w:r>
      <w:proofErr w:type="spellEnd"/>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proofErr w:type="spellStart"/>
      <w:r w:rsidRPr="00DF5664">
        <w:rPr>
          <w:b/>
          <w:lang w:val="en-US"/>
        </w:rPr>
        <w:t>AxiMaxOpenTransactions_g</w:t>
      </w:r>
      <w:proofErr w:type="spellEnd"/>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proofErr w:type="spellStart"/>
      <w:r w:rsidRPr="00DF5664">
        <w:rPr>
          <w:b/>
          <w:lang w:val="en-US"/>
        </w:rPr>
        <w:t>UserTransactionSizeBits</w:t>
      </w:r>
      <w:proofErr w:type="spellEnd"/>
      <w:r w:rsidRPr="00DF5664">
        <w:rPr>
          <w:b/>
          <w:lang w:val="en-US"/>
        </w:rPr>
        <w:t xml:space="preserve">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proofErr w:type="spellStart"/>
      <w:r w:rsidRPr="00DF5664">
        <w:rPr>
          <w:b/>
          <w:lang w:val="en-US"/>
        </w:rPr>
        <w:t>DataFifoDepth_g</w:t>
      </w:r>
      <w:proofErr w:type="spellEnd"/>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proofErr w:type="spellStart"/>
      <w:r w:rsidR="002F041E" w:rsidRPr="00DF5664">
        <w:rPr>
          <w:b/>
          <w:lang w:val="en-US"/>
        </w:rPr>
        <w:t>AxiFifoDepth_g</w:t>
      </w:r>
      <w:proofErr w:type="spellEnd"/>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proofErr w:type="spellStart"/>
      <w:r w:rsidR="00AE4A07" w:rsidRPr="00DF5664">
        <w:rPr>
          <w:b/>
          <w:lang w:val="en-US"/>
        </w:rPr>
        <w:t>DataWidth_g</w:t>
      </w:r>
      <w:proofErr w:type="spellEnd"/>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proofErr w:type="spellStart"/>
      <w:r w:rsidRPr="00DF5664">
        <w:rPr>
          <w:b/>
          <w:lang w:val="en-US"/>
        </w:rPr>
        <w:t>ImplRead_g</w:t>
      </w:r>
      <w:proofErr w:type="spellEnd"/>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proofErr w:type="spellStart"/>
      <w:r w:rsidRPr="00DF5664">
        <w:rPr>
          <w:b/>
          <w:lang w:val="en-US"/>
        </w:rPr>
        <w:t>ImplWrite_g</w:t>
      </w:r>
      <w:proofErr w:type="spellEnd"/>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proofErr w:type="spellStart"/>
      <w:r w:rsidRPr="00DF5664">
        <w:rPr>
          <w:b/>
          <w:lang w:val="en-US"/>
        </w:rPr>
        <w:t>RamBehavior_g</w:t>
      </w:r>
      <w:proofErr w:type="spellEnd"/>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proofErr w:type="spellStart"/>
      <w:r w:rsidRPr="00DF5664">
        <w:rPr>
          <w:i/>
          <w:lang w:val="en-US"/>
        </w:rPr>
        <w:t>DataFifoDepth_g</w:t>
      </w:r>
      <w:proofErr w:type="spellEnd"/>
      <w:r w:rsidRPr="00DF5664">
        <w:rPr>
          <w:lang w:val="en-US"/>
        </w:rPr>
        <w:t>) and on the AXI side (</w:t>
      </w:r>
      <w:proofErr w:type="spellStart"/>
      <w:r w:rsidRPr="00DF5664">
        <w:rPr>
          <w:i/>
          <w:lang w:val="en-US"/>
        </w:rPr>
        <w:t>AxiFifoDepth_g</w:t>
      </w:r>
      <w:proofErr w:type="spellEnd"/>
      <w:r w:rsidRPr="00DF5664">
        <w:rPr>
          <w:i/>
          <w:lang w:val="en-US"/>
        </w:rPr>
        <w:t>)</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proofErr w:type="spellStart"/>
      <w:r w:rsidRPr="00DF5664">
        <w:rPr>
          <w:i/>
          <w:lang w:val="en-US"/>
        </w:rPr>
        <w:t>DataFifoDepth_g</w:t>
      </w:r>
      <w:proofErr w:type="spellEnd"/>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proofErr w:type="spellStart"/>
      <w:r w:rsidRPr="00DF5664">
        <w:rPr>
          <w:i/>
          <w:lang w:val="en-US"/>
        </w:rPr>
        <w:t>AxiDataWith_g</w:t>
      </w:r>
      <w:proofErr w:type="spellEnd"/>
      <w:r w:rsidRPr="00DF5664">
        <w:rPr>
          <w:i/>
          <w:lang w:val="en-US"/>
        </w:rPr>
        <w:t xml:space="preserve"> &gt; </w:t>
      </w:r>
      <w:proofErr w:type="spellStart"/>
      <w:r w:rsidRPr="00DF5664">
        <w:rPr>
          <w:i/>
          <w:lang w:val="en-US"/>
        </w:rPr>
        <w:t>DataWidth_g</w:t>
      </w:r>
      <w:proofErr w:type="spellEnd"/>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proofErr w:type="spellStart"/>
      <w:r w:rsidRPr="00DF5664">
        <w:rPr>
          <w:i/>
          <w:lang w:val="en-US"/>
        </w:rPr>
        <w:t>AxiFifoDepth_g</w:t>
      </w:r>
      <w:proofErr w:type="spellEnd"/>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proofErr w:type="spellStart"/>
            <w:r w:rsidRPr="00DF5664">
              <w:t>M_Axi_Aclk</w:t>
            </w:r>
            <w:proofErr w:type="spellEnd"/>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proofErr w:type="spellStart"/>
            <w:r w:rsidRPr="00DF5664">
              <w:t>M_Axi_Aresetn</w:t>
            </w:r>
            <w:proofErr w:type="spellEnd"/>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611E66"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proofErr w:type="spellStart"/>
            <w:r w:rsidRPr="00DF5664">
              <w:t>CmdWr_Addr</w:t>
            </w:r>
            <w:proofErr w:type="spellEnd"/>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proofErr w:type="spellStart"/>
            <w:r w:rsidRPr="00DF5664">
              <w:rPr>
                <w:i/>
              </w:rPr>
              <w:t>AxiAddrWidth_g</w:t>
            </w:r>
            <w:proofErr w:type="spellEnd"/>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611E66"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proofErr w:type="spellStart"/>
            <w:r w:rsidRPr="00DF5664">
              <w:t>CmdWr_Size</w:t>
            </w:r>
            <w:proofErr w:type="spellEnd"/>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proofErr w:type="spellStart"/>
            <w:r w:rsidRPr="00DF5664">
              <w:rPr>
                <w:i/>
              </w:rPr>
              <w:t>UserTransactionSizeBits_g</w:t>
            </w:r>
            <w:proofErr w:type="spellEnd"/>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11E66"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proofErr w:type="spellStart"/>
            <w:r w:rsidRPr="00DF5664">
              <w:t>CmdWr_LowLat</w:t>
            </w:r>
            <w:proofErr w:type="spellEnd"/>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proofErr w:type="spellStart"/>
            <w:r w:rsidRPr="00DF5664">
              <w:t>CmdWr_Vld</w:t>
            </w:r>
            <w:proofErr w:type="spellEnd"/>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proofErr w:type="spellStart"/>
            <w:r w:rsidRPr="00DF5664">
              <w:t>CmdWr_Rdy</w:t>
            </w:r>
            <w:proofErr w:type="spellEnd"/>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611E66"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proofErr w:type="spellStart"/>
            <w:r w:rsidRPr="00DF5664">
              <w:t>CmdRd_Addr</w:t>
            </w:r>
            <w:proofErr w:type="spellEnd"/>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proofErr w:type="spellStart"/>
            <w:r w:rsidRPr="00DF5664">
              <w:rPr>
                <w:i/>
              </w:rPr>
              <w:t>AxiAddrWidth_g</w:t>
            </w:r>
            <w:proofErr w:type="spellEnd"/>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611E66"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proofErr w:type="spellStart"/>
            <w:r w:rsidRPr="00DF5664">
              <w:t>CmdRd_Size</w:t>
            </w:r>
            <w:proofErr w:type="spellEnd"/>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proofErr w:type="spellStart"/>
            <w:r w:rsidRPr="00DF5664">
              <w:rPr>
                <w:i/>
              </w:rPr>
              <w:t>UserTransactionSizeBits_g</w:t>
            </w:r>
            <w:proofErr w:type="spellEnd"/>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11E66"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proofErr w:type="spellStart"/>
            <w:r w:rsidRPr="00DF5664">
              <w:t>CmdRd_LowLat</w:t>
            </w:r>
            <w:proofErr w:type="spellEnd"/>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proofErr w:type="spellStart"/>
            <w:r w:rsidRPr="00DF5664">
              <w:t>CmdRd_Vld</w:t>
            </w:r>
            <w:proofErr w:type="spellEnd"/>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proofErr w:type="spellStart"/>
            <w:r w:rsidRPr="00DF5664">
              <w:t>CmdRd_Rdy</w:t>
            </w:r>
            <w:proofErr w:type="spellEnd"/>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proofErr w:type="spellStart"/>
            <w:r w:rsidRPr="00DF5664">
              <w:t>WrDat_Data</w:t>
            </w:r>
            <w:proofErr w:type="spellEnd"/>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proofErr w:type="spellStart"/>
            <w:r w:rsidRPr="00DF5664">
              <w:rPr>
                <w:i/>
              </w:rPr>
              <w:t>DataWidth</w:t>
            </w:r>
            <w:r w:rsidR="00994571" w:rsidRPr="00DF5664">
              <w:rPr>
                <w:i/>
              </w:rPr>
              <w:t>_g</w:t>
            </w:r>
            <w:proofErr w:type="spellEnd"/>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w:t>
            </w:r>
            <w:proofErr w:type="gramStart"/>
            <w:r w:rsidR="009F70ED" w:rsidRPr="00DF5664">
              <w:t>right-aligned</w:t>
            </w:r>
            <w:proofErr w:type="gramEnd"/>
            <w:r w:rsidR="009F70ED" w:rsidRPr="00DF5664">
              <w:t>)</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proofErr w:type="spellStart"/>
            <w:r w:rsidRPr="00DF5664">
              <w:t>WrDat_Vld</w:t>
            </w:r>
            <w:proofErr w:type="spellEnd"/>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proofErr w:type="spellStart"/>
            <w:r w:rsidRPr="00DF5664">
              <w:t>WrDat_Rdy</w:t>
            </w:r>
            <w:proofErr w:type="spellEnd"/>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proofErr w:type="spellStart"/>
            <w:r w:rsidRPr="00DF5664">
              <w:t>RdDat_Data</w:t>
            </w:r>
            <w:proofErr w:type="spellEnd"/>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proofErr w:type="spellStart"/>
            <w:r w:rsidRPr="00DF5664">
              <w:rPr>
                <w:i/>
              </w:rPr>
              <w:t>DataWidth_g</w:t>
            </w:r>
            <w:proofErr w:type="spellEnd"/>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w:t>
            </w:r>
            <w:proofErr w:type="gramStart"/>
            <w:r w:rsidR="009F70ED" w:rsidRPr="00DF5664">
              <w:t>right-aligned</w:t>
            </w:r>
            <w:proofErr w:type="gramEnd"/>
            <w:r w:rsidR="009F70ED" w:rsidRPr="00DF5664">
              <w:t>)</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proofErr w:type="spellStart"/>
            <w:r w:rsidRPr="00DF5664">
              <w:t>RdDat_Vld</w:t>
            </w:r>
            <w:proofErr w:type="spellEnd"/>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proofErr w:type="spellStart"/>
            <w:r w:rsidRPr="00DF5664">
              <w:t>RdDat_Rdy</w:t>
            </w:r>
            <w:proofErr w:type="spellEnd"/>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611E66"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proofErr w:type="spellStart"/>
            <w:r w:rsidRPr="00DF5664">
              <w:t>Wr_Done</w:t>
            </w:r>
            <w:proofErr w:type="spellEnd"/>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611E66"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proofErr w:type="spellStart"/>
            <w:r w:rsidRPr="00DF5664">
              <w:t>Wr_Error</w:t>
            </w:r>
            <w:proofErr w:type="spellEnd"/>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611E66"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proofErr w:type="spellStart"/>
            <w:r w:rsidRPr="00DF5664">
              <w:t>Rd_Done</w:t>
            </w:r>
            <w:proofErr w:type="spellEnd"/>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611E66"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proofErr w:type="spellStart"/>
            <w:r w:rsidRPr="00DF5664">
              <w:t>Rd_Error</w:t>
            </w:r>
            <w:proofErr w:type="spellEnd"/>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611E66"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proofErr w:type="spellStart"/>
            <w:r w:rsidRPr="006D45AC">
              <w:t>M_Axi</w:t>
            </w:r>
            <w:proofErr w:type="spellEnd"/>
            <w:r w:rsidRPr="006D45AC">
              <w:t>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1" w:name="_Toc24643318"/>
      <w:proofErr w:type="spellStart"/>
      <w:r w:rsidRPr="006D45AC">
        <w:rPr>
          <w:lang w:val="en-US"/>
        </w:rPr>
        <w:lastRenderedPageBreak/>
        <w:t>psi_common_axi_slave_ipif</w:t>
      </w:r>
      <w:bookmarkEnd w:id="91"/>
      <w:proofErr w:type="spellEnd"/>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proofErr w:type="spellStart"/>
      <w:r w:rsidRPr="006D45AC">
        <w:rPr>
          <w:i/>
          <w:lang w:val="en-US"/>
        </w:rPr>
        <w:t>o_reg_wdata</w:t>
      </w:r>
      <w:proofErr w:type="spellEnd"/>
      <w:r w:rsidRPr="006D45AC">
        <w:rPr>
          <w:lang w:val="en-US"/>
        </w:rPr>
        <w:t>) to read values (</w:t>
      </w:r>
      <w:proofErr w:type="spellStart"/>
      <w:r w:rsidRPr="006D45AC">
        <w:rPr>
          <w:i/>
          <w:lang w:val="en-US"/>
        </w:rPr>
        <w:t>i_reg_rdata</w:t>
      </w:r>
      <w:proofErr w:type="spellEnd"/>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 xml:space="preserve">The offset of the memory is removed internally. </w:t>
      </w:r>
      <w:proofErr w:type="gramStart"/>
      <w:r w:rsidRPr="006D45AC">
        <w:rPr>
          <w:lang w:val="en-US"/>
        </w:rPr>
        <w:t>So</w:t>
      </w:r>
      <w:proofErr w:type="gramEnd"/>
      <w:r w:rsidRPr="006D45AC">
        <w:rPr>
          <w:lang w:val="en-US"/>
        </w:rPr>
        <w:t xml:space="preserve"> in the example above, an access to the AXI address 0x24 (second memory cell) leads to the memory address (</w:t>
      </w:r>
      <w:proofErr w:type="spellStart"/>
      <w:r w:rsidRPr="006D45AC">
        <w:rPr>
          <w:i/>
          <w:lang w:val="en-US"/>
        </w:rPr>
        <w:t>o_mem_addr</w:t>
      </w:r>
      <w:proofErr w:type="spellEnd"/>
      <w:r w:rsidRPr="006D45AC">
        <w:rPr>
          <w:i/>
          <w:lang w:val="en-US"/>
        </w:rPr>
        <w:t xml:space="preserve">) </w:t>
      </w:r>
      <w:r w:rsidRPr="006D45AC">
        <w:rPr>
          <w:lang w:val="en-US"/>
        </w:rPr>
        <w:t xml:space="preserve">0x04 because the offset of 0x20 is subtracted in the </w:t>
      </w:r>
      <w:proofErr w:type="spellStart"/>
      <w:r w:rsidRPr="006D45AC">
        <w:rPr>
          <w:i/>
          <w:lang w:val="en-US"/>
        </w:rPr>
        <w:t>psi_common_axi_slave_ipif</w:t>
      </w:r>
      <w:proofErr w:type="spellEnd"/>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proofErr w:type="spellStart"/>
      <w:r w:rsidRPr="006D45AC">
        <w:rPr>
          <w:i/>
          <w:lang w:val="en-US"/>
        </w:rPr>
        <w:t>NumReg_g</w:t>
      </w:r>
      <w:proofErr w:type="spellEnd"/>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proofErr w:type="spellStart"/>
      <w:r w:rsidRPr="006D45AC">
        <w:rPr>
          <w:i/>
          <w:lang w:val="en-US"/>
        </w:rPr>
        <w:t>o_reg_wr</w:t>
      </w:r>
      <w:proofErr w:type="spellEnd"/>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3133128B" w:rsidR="003D2C09" w:rsidRPr="006D45AC" w:rsidRDefault="003D2C09" w:rsidP="003D2C09">
      <w:pPr>
        <w:pStyle w:val="Caption"/>
        <w:jc w:val="center"/>
        <w:rPr>
          <w:lang w:val="en-US"/>
        </w:rPr>
      </w:pPr>
      <w:bookmarkStart w:id="92"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34</w:t>
      </w:r>
      <w:r w:rsidRPr="006D45AC">
        <w:rPr>
          <w:lang w:val="en-US"/>
        </w:rPr>
        <w:fldChar w:fldCharType="end"/>
      </w:r>
      <w:r w:rsidRPr="006D45AC">
        <w:rPr>
          <w:lang w:val="en-US"/>
        </w:rPr>
        <w:t xml:space="preserve">: </w:t>
      </w:r>
      <w:proofErr w:type="spellStart"/>
      <w:r w:rsidRPr="006D45AC">
        <w:rPr>
          <w:lang w:val="en-US"/>
        </w:rPr>
        <w:t>psi_common_axi_slave_ipif</w:t>
      </w:r>
      <w:proofErr w:type="spellEnd"/>
      <w:r w:rsidRPr="006D45AC">
        <w:rPr>
          <w:lang w:val="en-US"/>
        </w:rPr>
        <w:t>: Register Write</w:t>
      </w:r>
      <w:bookmarkEnd w:id="92"/>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proofErr w:type="spellStart"/>
      <w:r w:rsidRPr="006D45AC">
        <w:rPr>
          <w:i/>
          <w:lang w:val="en-US"/>
        </w:rPr>
        <w:t>o_reg_rd</w:t>
      </w:r>
      <w:proofErr w:type="spellEnd"/>
      <w:r w:rsidRPr="006D45AC">
        <w:rPr>
          <w:i/>
          <w:lang w:val="en-US"/>
        </w:rPr>
        <w:t xml:space="preserve"> </w:t>
      </w:r>
      <w:r w:rsidRPr="006D45AC">
        <w:rPr>
          <w:lang w:val="en-US"/>
        </w:rPr>
        <w:t xml:space="preserve">signal. </w:t>
      </w:r>
      <w:proofErr w:type="gramStart"/>
      <w:r w:rsidRPr="006D45AC">
        <w:rPr>
          <w:lang w:val="en-US"/>
        </w:rPr>
        <w:t>Hence</w:t>
      </w:r>
      <w:proofErr w:type="gramEnd"/>
      <w:r w:rsidRPr="006D45AC">
        <w:rPr>
          <w:lang w:val="en-US"/>
        </w:rPr>
        <w:t xml:space="preserve"> he </w:t>
      </w:r>
      <w:proofErr w:type="spellStart"/>
      <w:r w:rsidRPr="006D45AC">
        <w:rPr>
          <w:i/>
          <w:lang w:val="en-US"/>
        </w:rPr>
        <w:t>o_reg_rd</w:t>
      </w:r>
      <w:proofErr w:type="spellEnd"/>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2CBE7713" w:rsidR="003D2C09" w:rsidRPr="006D45AC" w:rsidRDefault="003D2C09" w:rsidP="003D2C09">
      <w:pPr>
        <w:pStyle w:val="Caption"/>
        <w:jc w:val="center"/>
        <w:rPr>
          <w:lang w:val="en-US"/>
        </w:rPr>
      </w:pPr>
      <w:bookmarkStart w:id="93"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35</w:t>
      </w:r>
      <w:r w:rsidRPr="006D45AC">
        <w:rPr>
          <w:lang w:val="en-US"/>
        </w:rPr>
        <w:fldChar w:fldCharType="end"/>
      </w:r>
      <w:r w:rsidRPr="006D45AC">
        <w:rPr>
          <w:lang w:val="en-US"/>
        </w:rPr>
        <w:t xml:space="preserve">: </w:t>
      </w:r>
      <w:proofErr w:type="spellStart"/>
      <w:r w:rsidRPr="006D45AC">
        <w:rPr>
          <w:lang w:val="en-US"/>
        </w:rPr>
        <w:t>psi_common_axi_slave_ipif</w:t>
      </w:r>
      <w:proofErr w:type="spellEnd"/>
      <w:r w:rsidRPr="006D45AC">
        <w:rPr>
          <w:lang w:val="en-US"/>
        </w:rPr>
        <w:t>: Register Read</w:t>
      </w:r>
      <w:bookmarkEnd w:id="93"/>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2FB387C8" w:rsidR="00C84965" w:rsidRPr="006D45AC" w:rsidRDefault="00C84965" w:rsidP="00C84965">
      <w:pPr>
        <w:pStyle w:val="Caption"/>
        <w:jc w:val="center"/>
        <w:rPr>
          <w:lang w:val="en-US"/>
        </w:rPr>
      </w:pPr>
      <w:bookmarkStart w:id="94"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36</w:t>
      </w:r>
      <w:r w:rsidRPr="006D45AC">
        <w:rPr>
          <w:lang w:val="en-US"/>
        </w:rPr>
        <w:fldChar w:fldCharType="end"/>
      </w:r>
      <w:r w:rsidRPr="006D45AC">
        <w:rPr>
          <w:lang w:val="en-US"/>
        </w:rPr>
        <w:t xml:space="preserve">: </w:t>
      </w:r>
      <w:proofErr w:type="spellStart"/>
      <w:r w:rsidRPr="006D45AC">
        <w:rPr>
          <w:lang w:val="en-US"/>
        </w:rPr>
        <w:t>psi_common_axi_slave_ipif</w:t>
      </w:r>
      <w:proofErr w:type="spellEnd"/>
      <w:r w:rsidRPr="006D45AC">
        <w:rPr>
          <w:lang w:val="en-US"/>
        </w:rPr>
        <w:t>: Memory Write</w:t>
      </w:r>
      <w:bookmarkEnd w:id="94"/>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 xml:space="preserve">The example </w:t>
      </w:r>
      <w:proofErr w:type="gramStart"/>
      <w:r w:rsidRPr="006D45AC">
        <w:rPr>
          <w:lang w:val="en-US"/>
        </w:rPr>
        <w:t>also nicely shows,</w:t>
      </w:r>
      <w:proofErr w:type="gramEnd"/>
      <w:r w:rsidRPr="006D45AC">
        <w:rPr>
          <w:lang w:val="en-US"/>
        </w:rPr>
        <w:t xml:space="preserve">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346BFDB4" w:rsidR="00C84965" w:rsidRPr="006D45AC" w:rsidRDefault="00C84965" w:rsidP="00C84965">
      <w:pPr>
        <w:pStyle w:val="Caption"/>
        <w:jc w:val="center"/>
        <w:rPr>
          <w:lang w:val="en-US"/>
        </w:rPr>
      </w:pPr>
      <w:bookmarkStart w:id="95"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37</w:t>
      </w:r>
      <w:r w:rsidRPr="006D45AC">
        <w:rPr>
          <w:lang w:val="en-US"/>
        </w:rPr>
        <w:fldChar w:fldCharType="end"/>
      </w:r>
      <w:r w:rsidRPr="006D45AC">
        <w:rPr>
          <w:lang w:val="en-US"/>
        </w:rPr>
        <w:t xml:space="preserve">: </w:t>
      </w:r>
      <w:proofErr w:type="spellStart"/>
      <w:r w:rsidRPr="006D45AC">
        <w:rPr>
          <w:lang w:val="en-US"/>
        </w:rPr>
        <w:t>psi_common_axi_slave_ipif</w:t>
      </w:r>
      <w:proofErr w:type="spellEnd"/>
      <w:r w:rsidRPr="006D45AC">
        <w:rPr>
          <w:lang w:val="en-US"/>
        </w:rPr>
        <w:t>: Memory Read</w:t>
      </w:r>
      <w:bookmarkEnd w:id="95"/>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550C7A5E" w:rsidR="00C84965" w:rsidRPr="006D45AC" w:rsidRDefault="00C84965" w:rsidP="00C84965">
      <w:pPr>
        <w:pStyle w:val="Caption"/>
        <w:jc w:val="center"/>
        <w:rPr>
          <w:lang w:val="en-US"/>
        </w:rPr>
      </w:pPr>
      <w:bookmarkStart w:id="96"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38</w:t>
      </w:r>
      <w:r w:rsidRPr="006D45AC">
        <w:rPr>
          <w:lang w:val="en-US"/>
        </w:rPr>
        <w:fldChar w:fldCharType="end"/>
      </w:r>
      <w:r w:rsidRPr="006D45AC">
        <w:rPr>
          <w:lang w:val="en-US"/>
        </w:rPr>
        <w:t xml:space="preserve">: </w:t>
      </w:r>
      <w:proofErr w:type="spellStart"/>
      <w:r w:rsidRPr="006D45AC">
        <w:rPr>
          <w:lang w:val="en-US"/>
        </w:rPr>
        <w:t>psi_common_axi_slave_ipif</w:t>
      </w:r>
      <w:proofErr w:type="spellEnd"/>
      <w:r w:rsidRPr="006D45AC">
        <w:rPr>
          <w:lang w:val="en-US"/>
        </w:rPr>
        <w:t>: Write over Register/Memory Boundary</w:t>
      </w:r>
      <w:bookmarkEnd w:id="96"/>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proofErr w:type="spellStart"/>
      <w:r w:rsidRPr="006D45AC">
        <w:rPr>
          <w:b/>
          <w:lang w:val="en-US"/>
        </w:rPr>
        <w:t>NumReg_g</w:t>
      </w:r>
      <w:proofErr w:type="spellEnd"/>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proofErr w:type="spellStart"/>
      <w:r w:rsidRPr="006D45AC">
        <w:rPr>
          <w:b/>
          <w:lang w:val="en-US"/>
        </w:rPr>
        <w:t>ResetVal_g</w:t>
      </w:r>
      <w:proofErr w:type="spellEnd"/>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proofErr w:type="spellStart"/>
      <w:r w:rsidRPr="006D45AC">
        <w:rPr>
          <w:i/>
          <w:lang w:val="en-US"/>
        </w:rPr>
        <w:t>NumReg_g</w:t>
      </w:r>
      <w:proofErr w:type="spellEnd"/>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proofErr w:type="spellStart"/>
      <w:r w:rsidR="00554896" w:rsidRPr="006D45AC">
        <w:rPr>
          <w:b/>
          <w:lang w:val="en-US"/>
        </w:rPr>
        <w:t>UseMem_g</w:t>
      </w:r>
      <w:proofErr w:type="spellEnd"/>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proofErr w:type="spellStart"/>
      <w:r w:rsidR="00554896" w:rsidRPr="006D45AC">
        <w:rPr>
          <w:b/>
          <w:lang w:val="en-US"/>
        </w:rPr>
        <w:t>AxiIdWidth_g</w:t>
      </w:r>
      <w:proofErr w:type="spellEnd"/>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proofErr w:type="spellStart"/>
      <w:r w:rsidR="00554896" w:rsidRPr="006D45AC">
        <w:rPr>
          <w:b/>
          <w:lang w:val="en-US"/>
        </w:rPr>
        <w:t>AxiAddrWidth</w:t>
      </w:r>
      <w:proofErr w:type="spellEnd"/>
      <w:r w:rsidR="00554896" w:rsidRPr="006D45AC">
        <w:rPr>
          <w:b/>
          <w:lang w:val="en-US"/>
        </w:rPr>
        <w:t xml:space="preserve">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proofErr w:type="spellStart"/>
            <w:r w:rsidRPr="006D45AC">
              <w:t>s_axi_aclk</w:t>
            </w:r>
            <w:proofErr w:type="spellEnd"/>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proofErr w:type="spellStart"/>
            <w:r w:rsidRPr="006D45AC">
              <w:t>s_axi_aresetn</w:t>
            </w:r>
            <w:proofErr w:type="spellEnd"/>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611E66"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proofErr w:type="spellStart"/>
            <w:r w:rsidRPr="006D45AC">
              <w:t>o_reg_rd</w:t>
            </w:r>
            <w:proofErr w:type="spellEnd"/>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proofErr w:type="spellStart"/>
            <w:r w:rsidRPr="006D45AC">
              <w:rPr>
                <w:i/>
              </w:rPr>
              <w:t>NumReg_g</w:t>
            </w:r>
            <w:proofErr w:type="spellEnd"/>
          </w:p>
        </w:tc>
        <w:tc>
          <w:tcPr>
            <w:tcW w:w="4781" w:type="dxa"/>
            <w:vAlign w:val="center"/>
          </w:tcPr>
          <w:p w14:paraId="5ED969DD" w14:textId="58B751DD" w:rsidR="00554896" w:rsidRPr="006D45AC" w:rsidRDefault="00554896" w:rsidP="00554896">
            <w:pPr>
              <w:pStyle w:val="TableContent"/>
              <w:rPr>
                <w:i/>
              </w:rPr>
            </w:pPr>
            <w:proofErr w:type="gramStart"/>
            <w:r w:rsidRPr="006D45AC">
              <w:t>Read-pulse</w:t>
            </w:r>
            <w:proofErr w:type="gramEnd"/>
            <w:r w:rsidRPr="006D45AC">
              <w:t xml:space="preserv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proofErr w:type="spellStart"/>
            <w:r w:rsidRPr="006D45AC">
              <w:t>i_reg_rdata</w:t>
            </w:r>
            <w:proofErr w:type="spellEnd"/>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proofErr w:type="spellStart"/>
            <w:r w:rsidRPr="006D45AC">
              <w:rPr>
                <w:i/>
              </w:rPr>
              <w:t>NumReg_g</w:t>
            </w:r>
            <w:proofErr w:type="spellEnd"/>
            <w:r w:rsidRPr="006D45AC">
              <w:rPr>
                <w:i/>
              </w:rPr>
              <w:t xml:space="preserve">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611E66"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proofErr w:type="spellStart"/>
            <w:r w:rsidRPr="006D45AC">
              <w:t>o_reg_wr</w:t>
            </w:r>
            <w:proofErr w:type="spellEnd"/>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proofErr w:type="spellStart"/>
            <w:r w:rsidRPr="006D45AC">
              <w:rPr>
                <w:i/>
              </w:rPr>
              <w:t>NumReg_g</w:t>
            </w:r>
            <w:proofErr w:type="spellEnd"/>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proofErr w:type="spellStart"/>
            <w:r w:rsidRPr="006D45AC">
              <w:t>o_reg_wdata</w:t>
            </w:r>
            <w:proofErr w:type="spellEnd"/>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proofErr w:type="spellStart"/>
            <w:r w:rsidRPr="006D45AC">
              <w:rPr>
                <w:i/>
              </w:rPr>
              <w:t>NumReg_g</w:t>
            </w:r>
            <w:proofErr w:type="spellEnd"/>
            <w:r w:rsidRPr="006D45AC">
              <w:rPr>
                <w:i/>
              </w:rPr>
              <w:t xml:space="preserve">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proofErr w:type="spellStart"/>
            <w:r w:rsidRPr="006D45AC">
              <w:t>o_mem_addr</w:t>
            </w:r>
            <w:proofErr w:type="spellEnd"/>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proofErr w:type="spellStart"/>
            <w:r w:rsidRPr="006D45AC">
              <w:rPr>
                <w:i/>
              </w:rPr>
              <w:t>AxiAddrWidth_g</w:t>
            </w:r>
            <w:proofErr w:type="spellEnd"/>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611E66"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proofErr w:type="spellStart"/>
            <w:r w:rsidRPr="006D45AC">
              <w:t>o_mem_wr</w:t>
            </w:r>
            <w:proofErr w:type="spellEnd"/>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proofErr w:type="spellStart"/>
            <w:r w:rsidRPr="006D45AC">
              <w:t>o_mem_wdata</w:t>
            </w:r>
            <w:proofErr w:type="spellEnd"/>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611E66"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proofErr w:type="spellStart"/>
            <w:r w:rsidRPr="006D45AC">
              <w:t>i_mem_rdata</w:t>
            </w:r>
            <w:proofErr w:type="spellEnd"/>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proofErr w:type="spellStart"/>
            <w:r w:rsidRPr="006D45AC">
              <w:rPr>
                <w:i/>
              </w:rPr>
              <w:t>o_mem_addr</w:t>
            </w:r>
            <w:proofErr w:type="spellEnd"/>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611E66"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proofErr w:type="spellStart"/>
            <w:r w:rsidRPr="006D45AC">
              <w:t>s_a</w:t>
            </w:r>
            <w:r w:rsidR="00554896" w:rsidRPr="006D45AC">
              <w:t>xi</w:t>
            </w:r>
            <w:proofErr w:type="spellEnd"/>
            <w:r w:rsidR="00554896" w:rsidRPr="006D45AC">
              <w:t>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7" w:name="_Toc24643319"/>
      <w:r w:rsidRPr="006D45AC">
        <w:rPr>
          <w:lang w:val="en-US"/>
        </w:rPr>
        <w:lastRenderedPageBreak/>
        <w:t>Miscellaneous</w:t>
      </w:r>
      <w:bookmarkEnd w:id="97"/>
    </w:p>
    <w:p w14:paraId="3E207CC8" w14:textId="77777777" w:rsidR="00851A1D" w:rsidRPr="006D45AC" w:rsidRDefault="00851A1D" w:rsidP="00851A1D">
      <w:pPr>
        <w:pStyle w:val="Heading2"/>
        <w:rPr>
          <w:lang w:val="en-US"/>
        </w:rPr>
      </w:pPr>
      <w:bookmarkStart w:id="98" w:name="_Toc24643320"/>
      <w:proofErr w:type="spellStart"/>
      <w:r w:rsidRPr="006D45AC">
        <w:rPr>
          <w:lang w:val="en-US"/>
        </w:rPr>
        <w:t>psi_common_delay</w:t>
      </w:r>
      <w:bookmarkEnd w:id="98"/>
      <w:proofErr w:type="spellEnd"/>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proofErr w:type="spellStart"/>
      <w:r w:rsidRPr="00DF5664">
        <w:rPr>
          <w:i/>
          <w:lang w:val="en-US"/>
        </w:rPr>
        <w:t>psi_common_delay</w:t>
      </w:r>
      <w:proofErr w:type="spellEnd"/>
      <w:r w:rsidRPr="00DF5664">
        <w:rPr>
          <w:lang w:val="en-US"/>
        </w:rPr>
        <w:t xml:space="preserve"> entity works around this issue by some logic that ensures that any persisting data is replaced by zeros after a reset. The replacement is done at the output of the </w:t>
      </w:r>
      <w:proofErr w:type="spellStart"/>
      <w:r w:rsidRPr="00DF5664">
        <w:rPr>
          <w:i/>
          <w:lang w:val="en-US"/>
        </w:rPr>
        <w:t>psi_common_delay</w:t>
      </w:r>
      <w:proofErr w:type="spellEnd"/>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to delay</w:t>
      </w:r>
      <w:r>
        <w:rPr>
          <w:lang w:val="en-US"/>
        </w:rPr>
        <w:br/>
      </w:r>
      <w:proofErr w:type="spellStart"/>
      <w:r>
        <w:rPr>
          <w:b/>
          <w:lang w:val="en-US"/>
        </w:rPr>
        <w:t>Delay_g</w:t>
      </w:r>
      <w:proofErr w:type="spellEnd"/>
      <w:r>
        <w:rPr>
          <w:b/>
          <w:lang w:val="en-US"/>
        </w:rPr>
        <w:tab/>
      </w:r>
      <w:r>
        <w:rPr>
          <w:b/>
          <w:lang w:val="en-US"/>
        </w:rPr>
        <w:tab/>
      </w:r>
      <w:r>
        <w:rPr>
          <w:b/>
          <w:lang w:val="en-US"/>
        </w:rPr>
        <w:tab/>
      </w:r>
      <w:r>
        <w:rPr>
          <w:lang w:val="en-US"/>
        </w:rPr>
        <w:t>Number of delay taps</w:t>
      </w:r>
      <w:r>
        <w:rPr>
          <w:lang w:val="en-US"/>
        </w:rPr>
        <w:br/>
      </w:r>
      <w:proofErr w:type="spellStart"/>
      <w:r>
        <w:rPr>
          <w:b/>
          <w:lang w:val="en-US"/>
        </w:rPr>
        <w:t>Resource_g</w:t>
      </w:r>
      <w:proofErr w:type="spellEnd"/>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proofErr w:type="spellStart"/>
      <w:r>
        <w:rPr>
          <w:i/>
          <w:lang w:val="en-US"/>
        </w:rPr>
        <w:t>BramThreshold_g</w:t>
      </w:r>
      <w:proofErr w:type="spellEnd"/>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proofErr w:type="spellStart"/>
      <w:r>
        <w:rPr>
          <w:b/>
          <w:lang w:val="en-US"/>
        </w:rPr>
        <w:t>BramThreshold_g</w:t>
      </w:r>
      <w:proofErr w:type="spellEnd"/>
      <w:r>
        <w:rPr>
          <w:b/>
          <w:lang w:val="en-US"/>
        </w:rPr>
        <w:tab/>
      </w:r>
      <w:r>
        <w:rPr>
          <w:lang w:val="en-US"/>
        </w:rPr>
        <w:t xml:space="preserve">This generic controls the resources to use for the delay taps in case </w:t>
      </w:r>
      <w:proofErr w:type="spellStart"/>
      <w:r>
        <w:rPr>
          <w:i/>
          <w:lang w:val="en-US"/>
        </w:rPr>
        <w:t>Resource_g</w:t>
      </w:r>
      <w:proofErr w:type="spellEnd"/>
      <w:r>
        <w:rPr>
          <w:i/>
          <w:lang w:val="en-US"/>
        </w:rPr>
        <w:t xml:space="preserve">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proofErr w:type="spellStart"/>
      <w:r>
        <w:rPr>
          <w:i/>
          <w:lang w:val="en-US"/>
        </w:rPr>
        <w:t>Delay_g</w:t>
      </w:r>
      <w:proofErr w:type="spellEnd"/>
      <w:r>
        <w:rPr>
          <w:lang w:val="en-US"/>
        </w:rPr>
        <w:t xml:space="preserve"> &lt; </w:t>
      </w:r>
      <w:proofErr w:type="spellStart"/>
      <w:r>
        <w:rPr>
          <w:i/>
          <w:lang w:val="en-US"/>
        </w:rPr>
        <w:t>BramThreshold_g</w:t>
      </w:r>
      <w:proofErr w:type="spellEnd"/>
      <w:r>
        <w:rPr>
          <w:lang w:val="en-US"/>
        </w:rPr>
        <w:t>. Otherwise BRAMs are used.</w:t>
      </w:r>
      <w:r>
        <w:rPr>
          <w:lang w:val="en-US"/>
        </w:rPr>
        <w:br/>
      </w:r>
      <w:proofErr w:type="spellStart"/>
      <w:r>
        <w:rPr>
          <w:b/>
          <w:lang w:val="en-US"/>
        </w:rPr>
        <w:t>RstState_g</w:t>
      </w:r>
      <w:proofErr w:type="spellEnd"/>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proofErr w:type="spellStart"/>
      <w:r w:rsidR="002627F5">
        <w:rPr>
          <w:b/>
          <w:lang w:val="en-US"/>
        </w:rPr>
        <w:t>RamBehavior_g</w:t>
      </w:r>
      <w:proofErr w:type="spellEnd"/>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proofErr w:type="spellStart"/>
            <w:r>
              <w:t>Clk</w:t>
            </w:r>
            <w:proofErr w:type="spellEnd"/>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proofErr w:type="spellStart"/>
            <w:r>
              <w:t>Rst</w:t>
            </w:r>
            <w:proofErr w:type="spellEnd"/>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611E66"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proofErr w:type="spellStart"/>
            <w:r>
              <w:t>Vld</w:t>
            </w:r>
            <w:proofErr w:type="spellEnd"/>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proofErr w:type="spellStart"/>
            <w:r>
              <w:t>InData</w:t>
            </w:r>
            <w:proofErr w:type="spellEnd"/>
            <w:r>
              <w:t xml:space="preserve">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proofErr w:type="spellStart"/>
            <w:r>
              <w:t>InData</w:t>
            </w:r>
            <w:proofErr w:type="spellEnd"/>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proofErr w:type="spellStart"/>
            <w:r>
              <w:t>Width_g</w:t>
            </w:r>
            <w:proofErr w:type="spellEnd"/>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proofErr w:type="spellStart"/>
            <w:r>
              <w:t>OutData</w:t>
            </w:r>
            <w:proofErr w:type="spellEnd"/>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proofErr w:type="spellStart"/>
            <w:r>
              <w:t>Width_g</w:t>
            </w:r>
            <w:proofErr w:type="spellEnd"/>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9" w:name="_Ref516133468"/>
      <w:bookmarkStart w:id="100" w:name="_Ref516133475"/>
      <w:bookmarkStart w:id="101" w:name="_Toc24643321"/>
      <w:proofErr w:type="spellStart"/>
      <w:r>
        <w:rPr>
          <w:lang w:val="en-US"/>
        </w:rPr>
        <w:lastRenderedPageBreak/>
        <w:t>psi_common_pl_stage</w:t>
      </w:r>
      <w:bookmarkEnd w:id="99"/>
      <w:bookmarkEnd w:id="100"/>
      <w:bookmarkEnd w:id="101"/>
      <w:proofErr w:type="spellEnd"/>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 xml:space="preserve">This component implements a pipeline stage that supports full AXI-S handshaking (including the handling of </w:t>
      </w:r>
      <w:proofErr w:type="gramStart"/>
      <w:r>
        <w:rPr>
          <w:lang w:val="en-US"/>
        </w:rPr>
        <w:t>back-pressure</w:t>
      </w:r>
      <w:proofErr w:type="gramEnd"/>
      <w:r>
        <w:rPr>
          <w:lang w:val="en-US"/>
        </w:rPr>
        <w:t>). The pipeline breaks any combinatorial paths on all lines (</w:t>
      </w:r>
      <w:proofErr w:type="spellStart"/>
      <w:r>
        <w:rPr>
          <w:i/>
          <w:lang w:val="en-US"/>
        </w:rPr>
        <w:t>Rdy</w:t>
      </w:r>
      <w:proofErr w:type="spellEnd"/>
      <w:r>
        <w:rPr>
          <w:i/>
          <w:lang w:val="en-US"/>
        </w:rPr>
        <w:t xml:space="preserve">, </w:t>
      </w:r>
      <w:proofErr w:type="spellStart"/>
      <w:r>
        <w:rPr>
          <w:i/>
          <w:lang w:val="en-US"/>
        </w:rPr>
        <w:t>Vld</w:t>
      </w:r>
      <w:proofErr w:type="spellEnd"/>
      <w:r>
        <w:rPr>
          <w:i/>
          <w:lang w:val="en-US"/>
        </w:rPr>
        <w:t xml:space="preserve"> </w:t>
      </w:r>
      <w:r>
        <w:rPr>
          <w:lang w:val="en-US"/>
        </w:rPr>
        <w:t xml:space="preserve">and </w:t>
      </w:r>
      <w:r>
        <w:rPr>
          <w:i/>
          <w:lang w:val="en-US"/>
        </w:rPr>
        <w:t>Data</w:t>
      </w:r>
      <w:r>
        <w:rPr>
          <w:lang w:val="en-US"/>
        </w:rPr>
        <w:t xml:space="preserve">). So not only the forward signals </w:t>
      </w:r>
      <w:proofErr w:type="spellStart"/>
      <w:r>
        <w:rPr>
          <w:i/>
          <w:lang w:val="en-US"/>
        </w:rPr>
        <w:t>Vld</w:t>
      </w:r>
      <w:proofErr w:type="spellEnd"/>
      <w:r>
        <w:rPr>
          <w:i/>
          <w:lang w:val="en-US"/>
        </w:rPr>
        <w:t xml:space="preserve"> </w:t>
      </w:r>
      <w:r>
        <w:rPr>
          <w:lang w:val="en-US"/>
        </w:rPr>
        <w:t xml:space="preserve">and </w:t>
      </w:r>
      <w:r>
        <w:rPr>
          <w:i/>
          <w:lang w:val="en-US"/>
        </w:rPr>
        <w:t>Data</w:t>
      </w:r>
      <w:r>
        <w:rPr>
          <w:lang w:val="en-US"/>
        </w:rPr>
        <w:t xml:space="preserve"> are registered but also </w:t>
      </w:r>
      <w:proofErr w:type="spellStart"/>
      <w:r>
        <w:rPr>
          <w:i/>
          <w:lang w:val="en-US"/>
        </w:rPr>
        <w:t>Rdy</w:t>
      </w:r>
      <w:proofErr w:type="spellEnd"/>
      <w:r>
        <w:rPr>
          <w:lang w:val="en-US"/>
        </w:rPr>
        <w:t xml:space="preserve">. This is important since long combinatorial paths are common to occur on the </w:t>
      </w:r>
      <w:proofErr w:type="spellStart"/>
      <w:r>
        <w:rPr>
          <w:i/>
          <w:lang w:val="en-US"/>
        </w:rPr>
        <w:t>Rdy</w:t>
      </w:r>
      <w:proofErr w:type="spellEnd"/>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proofErr w:type="spellStart"/>
      <w:r>
        <w:rPr>
          <w:i/>
          <w:lang w:val="en-US"/>
        </w:rPr>
        <w:t>Rdy</w:t>
      </w:r>
      <w:proofErr w:type="spellEnd"/>
      <w:r>
        <w:rPr>
          <w:lang w:val="en-US"/>
        </w:rPr>
        <w:t xml:space="preserve"> signal requires some additional resources. </w:t>
      </w:r>
      <w:proofErr w:type="gramStart"/>
      <w:r>
        <w:rPr>
          <w:lang w:val="en-US"/>
        </w:rPr>
        <w:t>Therefore</w:t>
      </w:r>
      <w:proofErr w:type="gramEnd"/>
      <w:r>
        <w:rPr>
          <w:lang w:val="en-US"/>
        </w:rPr>
        <w:t xml:space="preserve"> the handling of </w:t>
      </w:r>
      <w:proofErr w:type="spellStart"/>
      <w:r>
        <w:rPr>
          <w:i/>
          <w:lang w:val="en-US"/>
        </w:rPr>
        <w:t>Rdy</w:t>
      </w:r>
      <w:proofErr w:type="spellEnd"/>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signal</w:t>
      </w:r>
      <w:r>
        <w:rPr>
          <w:lang w:val="en-US"/>
        </w:rPr>
        <w:br/>
      </w:r>
      <w:proofErr w:type="spellStart"/>
      <w:r>
        <w:rPr>
          <w:b/>
          <w:lang w:val="en-US"/>
        </w:rPr>
        <w:t>UseRdy_g</w:t>
      </w:r>
      <w:proofErr w:type="spellEnd"/>
      <w:r>
        <w:rPr>
          <w:b/>
          <w:lang w:val="en-US"/>
        </w:rPr>
        <w:tab/>
      </w:r>
      <w:r>
        <w:rPr>
          <w:b/>
          <w:lang w:val="en-US"/>
        </w:rPr>
        <w:tab/>
      </w:r>
      <w:r>
        <w:rPr>
          <w:b/>
          <w:lang w:val="en-US"/>
        </w:rPr>
        <w:tab/>
      </w:r>
      <w:r>
        <w:rPr>
          <w:lang w:val="en-US"/>
        </w:rPr>
        <w:t xml:space="preserve">True </w:t>
      </w:r>
      <w:r>
        <w:rPr>
          <w:lang w:val="en-US"/>
        </w:rPr>
        <w:tab/>
      </w:r>
      <w:r>
        <w:rPr>
          <w:lang w:val="en-US"/>
        </w:rPr>
        <w:tab/>
        <w:t>Backpressure is handled (</w:t>
      </w:r>
      <w:proofErr w:type="spellStart"/>
      <w:r>
        <w:rPr>
          <w:i/>
          <w:lang w:val="en-US"/>
        </w:rPr>
        <w:t>Rdy</w:t>
      </w:r>
      <w:proofErr w:type="spellEnd"/>
      <w:r>
        <w:rPr>
          <w:i/>
          <w:lang w:val="en-US"/>
        </w:rPr>
        <w:t xml:space="preserve">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proofErr w:type="spellStart"/>
      <w:r>
        <w:rPr>
          <w:i/>
          <w:lang w:val="en-US"/>
        </w:rPr>
        <w:t>Rdy</w:t>
      </w:r>
      <w:proofErr w:type="spellEnd"/>
      <w:r>
        <w:rPr>
          <w:i/>
          <w:lang w:val="en-US"/>
        </w:rPr>
        <w:t xml:space="preserve">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proofErr w:type="spellStart"/>
            <w:r>
              <w:t>Clk</w:t>
            </w:r>
            <w:proofErr w:type="spellEnd"/>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proofErr w:type="spellStart"/>
            <w:r>
              <w:t>Rst</w:t>
            </w:r>
            <w:proofErr w:type="spellEnd"/>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proofErr w:type="spellStart"/>
            <w:r>
              <w:t>InVld</w:t>
            </w:r>
            <w:proofErr w:type="spellEnd"/>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proofErr w:type="spellStart"/>
            <w:r>
              <w:t>InRdy</w:t>
            </w:r>
            <w:proofErr w:type="spellEnd"/>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proofErr w:type="spellStart"/>
            <w:r>
              <w:t>InData</w:t>
            </w:r>
            <w:proofErr w:type="spellEnd"/>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proofErr w:type="spellStart"/>
            <w:r>
              <w:t>Width_g</w:t>
            </w:r>
            <w:proofErr w:type="spellEnd"/>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proofErr w:type="spellStart"/>
            <w:r>
              <w:t>OutVld</w:t>
            </w:r>
            <w:proofErr w:type="spellEnd"/>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proofErr w:type="spellStart"/>
            <w:r>
              <w:t>OutRdy</w:t>
            </w:r>
            <w:proofErr w:type="spellEnd"/>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proofErr w:type="spellStart"/>
            <w:r>
              <w:t>OutData</w:t>
            </w:r>
            <w:proofErr w:type="spellEnd"/>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proofErr w:type="spellStart"/>
            <w:r>
              <w:t>Width_g</w:t>
            </w:r>
            <w:proofErr w:type="spellEnd"/>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2" w:name="_Toc24643322"/>
      <w:proofErr w:type="spellStart"/>
      <w:r>
        <w:rPr>
          <w:lang w:val="en-US"/>
        </w:rPr>
        <w:lastRenderedPageBreak/>
        <w:t>psi_common_multi_pl_stage</w:t>
      </w:r>
      <w:bookmarkEnd w:id="102"/>
      <w:proofErr w:type="spellEnd"/>
    </w:p>
    <w:p w14:paraId="249D836B" w14:textId="77777777" w:rsidR="00F31355" w:rsidRPr="00CA3637" w:rsidRDefault="00F31355" w:rsidP="00F31355">
      <w:pPr>
        <w:pStyle w:val="Heading3"/>
        <w:rPr>
          <w:lang w:val="en-US"/>
        </w:rPr>
      </w:pPr>
      <w:r>
        <w:rPr>
          <w:lang w:val="en-US"/>
        </w:rPr>
        <w:t>Description</w:t>
      </w:r>
    </w:p>
    <w:p w14:paraId="49C76A46" w14:textId="447141C2"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proofErr w:type="spellStart"/>
      <w:r w:rsidR="001D5692" w:rsidRPr="001D5692">
        <w:rPr>
          <w:i/>
          <w:lang w:val="en-US"/>
        </w:rPr>
        <w:t>psi_common_pl_stage</w:t>
      </w:r>
      <w:proofErr w:type="spellEnd"/>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1D5692">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proofErr w:type="spellStart"/>
      <w:r>
        <w:rPr>
          <w:b/>
          <w:lang w:val="en-US"/>
        </w:rPr>
        <w:t>Width_g</w:t>
      </w:r>
      <w:proofErr w:type="spellEnd"/>
      <w:r>
        <w:rPr>
          <w:b/>
          <w:lang w:val="en-US"/>
        </w:rPr>
        <w:tab/>
      </w:r>
      <w:r>
        <w:rPr>
          <w:b/>
          <w:lang w:val="en-US"/>
        </w:rPr>
        <w:tab/>
      </w:r>
      <w:r>
        <w:rPr>
          <w:b/>
          <w:lang w:val="en-US"/>
        </w:rPr>
        <w:tab/>
      </w:r>
      <w:r>
        <w:rPr>
          <w:lang w:val="en-US"/>
        </w:rPr>
        <w:t>Width of the data signal</w:t>
      </w:r>
      <w:r>
        <w:rPr>
          <w:lang w:val="en-US"/>
        </w:rPr>
        <w:br/>
      </w:r>
      <w:proofErr w:type="spellStart"/>
      <w:r>
        <w:rPr>
          <w:b/>
          <w:lang w:val="en-US"/>
        </w:rPr>
        <w:t>UseRdy_g</w:t>
      </w:r>
      <w:proofErr w:type="spellEnd"/>
      <w:r>
        <w:rPr>
          <w:b/>
          <w:lang w:val="en-US"/>
        </w:rPr>
        <w:tab/>
      </w:r>
      <w:r>
        <w:rPr>
          <w:b/>
          <w:lang w:val="en-US"/>
        </w:rPr>
        <w:tab/>
      </w:r>
      <w:r>
        <w:rPr>
          <w:b/>
          <w:lang w:val="en-US"/>
        </w:rPr>
        <w:tab/>
      </w:r>
      <w:r>
        <w:rPr>
          <w:lang w:val="en-US"/>
        </w:rPr>
        <w:t xml:space="preserve">True </w:t>
      </w:r>
      <w:r>
        <w:rPr>
          <w:lang w:val="en-US"/>
        </w:rPr>
        <w:tab/>
      </w:r>
      <w:r>
        <w:rPr>
          <w:lang w:val="en-US"/>
        </w:rPr>
        <w:tab/>
        <w:t>Backpressure is handled (</w:t>
      </w:r>
      <w:proofErr w:type="spellStart"/>
      <w:r>
        <w:rPr>
          <w:i/>
          <w:lang w:val="en-US"/>
        </w:rPr>
        <w:t>Rdy</w:t>
      </w:r>
      <w:proofErr w:type="spellEnd"/>
      <w:r>
        <w:rPr>
          <w:i/>
          <w:lang w:val="en-US"/>
        </w:rPr>
        <w:t xml:space="preserve">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proofErr w:type="spellStart"/>
      <w:r>
        <w:rPr>
          <w:i/>
          <w:lang w:val="en-US"/>
        </w:rPr>
        <w:t>Rdy</w:t>
      </w:r>
      <w:proofErr w:type="spellEnd"/>
      <w:r>
        <w:rPr>
          <w:i/>
          <w:lang w:val="en-US"/>
        </w:rPr>
        <w:t xml:space="preserve"> </w:t>
      </w:r>
      <w:r>
        <w:rPr>
          <w:lang w:val="en-US"/>
        </w:rPr>
        <w:t>is not connected at all in this case)</w:t>
      </w:r>
      <w:r>
        <w:rPr>
          <w:lang w:val="en-US"/>
        </w:rPr>
        <w:br/>
      </w:r>
      <w:proofErr w:type="spellStart"/>
      <w:r>
        <w:rPr>
          <w:b/>
          <w:lang w:val="en-US"/>
        </w:rPr>
        <w:t>Stages_g</w:t>
      </w:r>
      <w:proofErr w:type="spellEnd"/>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proofErr w:type="spellStart"/>
            <w:r>
              <w:t>Clk</w:t>
            </w:r>
            <w:proofErr w:type="spellEnd"/>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proofErr w:type="spellStart"/>
            <w:r>
              <w:t>Rst</w:t>
            </w:r>
            <w:proofErr w:type="spellEnd"/>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proofErr w:type="spellStart"/>
            <w:r>
              <w:t>InVld</w:t>
            </w:r>
            <w:proofErr w:type="spellEnd"/>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proofErr w:type="spellStart"/>
            <w:r>
              <w:t>InRdy</w:t>
            </w:r>
            <w:proofErr w:type="spellEnd"/>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proofErr w:type="spellStart"/>
            <w:r>
              <w:t>InData</w:t>
            </w:r>
            <w:proofErr w:type="spellEnd"/>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proofErr w:type="spellStart"/>
            <w:r>
              <w:t>Width_g</w:t>
            </w:r>
            <w:proofErr w:type="spellEnd"/>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1D730307" w:rsidR="00F31355" w:rsidRPr="00611E66" w:rsidRDefault="00611E66" w:rsidP="00A211FE">
            <w:pPr>
              <w:pStyle w:val="TableContent"/>
              <w:rPr>
                <w:b/>
                <w:bCs/>
                <w:i/>
                <w:iCs/>
                <w:lang w:val="en-CH"/>
              </w:rPr>
            </w:pPr>
            <w:r w:rsidRPr="00611E66">
              <w:rPr>
                <w:b/>
                <w:bCs/>
                <w:i/>
                <w:iCs/>
                <w:highlight w:val="yellow"/>
                <w:lang w:val="en-CH"/>
              </w:rPr>
              <w:t>Output</w:t>
            </w: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proofErr w:type="spellStart"/>
            <w:r>
              <w:t>OutVld</w:t>
            </w:r>
            <w:proofErr w:type="spellEnd"/>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proofErr w:type="spellStart"/>
            <w:r>
              <w:t>OutRdy</w:t>
            </w:r>
            <w:proofErr w:type="spellEnd"/>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proofErr w:type="spellStart"/>
            <w:r>
              <w:t>OutData</w:t>
            </w:r>
            <w:proofErr w:type="spellEnd"/>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proofErr w:type="spellStart"/>
            <w:r>
              <w:t>Width_g</w:t>
            </w:r>
            <w:proofErr w:type="spellEnd"/>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3" w:name="_Toc24643323"/>
      <w:proofErr w:type="spellStart"/>
      <w:r>
        <w:rPr>
          <w:lang w:val="en-US"/>
        </w:rPr>
        <w:lastRenderedPageBreak/>
        <w:t>psi_common_p</w:t>
      </w:r>
      <w:r w:rsidR="000C30AB">
        <w:rPr>
          <w:lang w:val="en-US"/>
        </w:rPr>
        <w:t>ing_</w:t>
      </w:r>
      <w:r>
        <w:rPr>
          <w:lang w:val="en-US"/>
        </w:rPr>
        <w:t>p</w:t>
      </w:r>
      <w:r w:rsidR="000C30AB">
        <w:rPr>
          <w:lang w:val="en-US"/>
        </w:rPr>
        <w:t>ong</w:t>
      </w:r>
      <w:bookmarkEnd w:id="103"/>
      <w:proofErr w:type="spellEnd"/>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w:t>
      </w:r>
      <w:proofErr w:type="spellStart"/>
      <w:r>
        <w:rPr>
          <w:lang w:val="en-US"/>
        </w:rPr>
        <w:t>ceiled</w:t>
      </w:r>
      <w:proofErr w:type="spellEnd"/>
      <w:r>
        <w:rPr>
          <w:lang w:val="en-US"/>
        </w:rPr>
        <w:t xml:space="preserve"> to its </w:t>
      </w:r>
      <w:r w:rsidRPr="00941DE1">
        <w:rPr>
          <w:b/>
          <w:i/>
          <w:lang w:val="en-US"/>
        </w:rPr>
        <w:t>power of 2</w:t>
      </w:r>
      <w:r>
        <w:rPr>
          <w:lang w:val="en-US"/>
        </w:rPr>
        <w:t xml:space="preserve">. This means gaps may occur if one </w:t>
      </w:r>
      <w:proofErr w:type="gramStart"/>
      <w:r>
        <w:rPr>
          <w:lang w:val="en-US"/>
        </w:rPr>
        <w:t>choose</w:t>
      </w:r>
      <w:proofErr w:type="gramEnd"/>
      <w:r>
        <w:rPr>
          <w:lang w:val="en-US"/>
        </w:rPr>
        <w:t xml:space="preserv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 xml:space="preserve">If user wants to use a single </w:t>
      </w:r>
      <w:proofErr w:type="gramStart"/>
      <w:r>
        <w:rPr>
          <w:lang w:val="en-US"/>
        </w:rPr>
        <w:t>channel</w:t>
      </w:r>
      <w:proofErr w:type="gramEnd"/>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w:t>
      </w:r>
      <w:proofErr w:type="gramStart"/>
      <w:r w:rsidR="008B3FD4">
        <w:rPr>
          <w:lang w:val="en-US"/>
        </w:rPr>
        <w:t>channel</w:t>
      </w:r>
      <w:proofErr w:type="gramEnd"/>
      <w:r w:rsidR="008B3FD4">
        <w:rPr>
          <w:lang w:val="en-US"/>
        </w:rPr>
        <w:t xml:space="preserve">.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4"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6.25pt" o:ole="">
            <v:imagedata r:id="rId47" o:title=""/>
          </v:shape>
          <o:OLEObject Type="Embed" ProgID="Visio.Drawing.15" ShapeID="_x0000_i1025" DrawAspect="Content" ObjectID="_1644986601" r:id="rId48"/>
        </w:object>
      </w:r>
    </w:p>
    <w:p w14:paraId="78F3BF07" w14:textId="3280A12B"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1D5692">
        <w:rPr>
          <w:b/>
          <w:noProof/>
          <w:lang w:val="en-US"/>
        </w:rPr>
        <w:t>39</w:t>
      </w:r>
      <w:r w:rsidRPr="00941DE1">
        <w:rPr>
          <w:b/>
          <w:lang w:val="en-US"/>
        </w:rPr>
        <w:fldChar w:fldCharType="end"/>
      </w:r>
      <w:r w:rsidRPr="00941DE1">
        <w:rPr>
          <w:b/>
          <w:lang w:val="en-US"/>
        </w:rPr>
        <w:t xml:space="preserve">: </w:t>
      </w:r>
      <w:proofErr w:type="spellStart"/>
      <w:r w:rsidRPr="00941DE1">
        <w:rPr>
          <w:b/>
          <w:lang w:val="en-US"/>
        </w:rPr>
        <w:t>psi_common_ping_pong</w:t>
      </w:r>
      <w:proofErr w:type="spellEnd"/>
      <w:r w:rsidRPr="00941DE1">
        <w:rPr>
          <w:b/>
          <w:lang w:val="en-US"/>
        </w:rPr>
        <w:t xml:space="preserve"> TDM mode</w:t>
      </w:r>
      <w:bookmarkEnd w:id="104"/>
    </w:p>
    <w:p w14:paraId="178520CE" w14:textId="3DC3B814" w:rsidR="00F41DEC" w:rsidRPr="00F41DEC" w:rsidRDefault="00537BA6" w:rsidP="00941DE1">
      <w:pPr>
        <w:rPr>
          <w:lang w:val="en-US"/>
        </w:rPr>
      </w:pPr>
      <w:r>
        <w:object w:dxaOrig="16351" w:dyaOrig="15360" w14:anchorId="610114E6">
          <v:shape id="_x0000_i1026" type="#_x0000_t75" style="width:510pt;height:479.25pt" o:ole="">
            <v:imagedata r:id="rId49" o:title=""/>
          </v:shape>
          <o:OLEObject Type="Embed" ProgID="Visio.Drawing.15" ShapeID="_x0000_i1026" DrawAspect="Content" ObjectID="_1644986602" r:id="rId50"/>
        </w:object>
      </w:r>
    </w:p>
    <w:p w14:paraId="01D70A93" w14:textId="6F539721" w:rsidR="00F41DEC" w:rsidRPr="006D45AC" w:rsidRDefault="00F41DEC" w:rsidP="00F41DEC">
      <w:pPr>
        <w:pStyle w:val="Caption"/>
        <w:jc w:val="center"/>
        <w:rPr>
          <w:lang w:val="en-US"/>
        </w:rPr>
      </w:pPr>
      <w:bookmarkStart w:id="105"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1D5692">
        <w:rPr>
          <w:noProof/>
          <w:lang w:val="en-US"/>
        </w:rPr>
        <w:t>40</w:t>
      </w:r>
      <w:r w:rsidRPr="006D45AC">
        <w:rPr>
          <w:lang w:val="en-US"/>
        </w:rPr>
        <w:fldChar w:fldCharType="end"/>
      </w:r>
      <w:r w:rsidRPr="006D45AC">
        <w:rPr>
          <w:lang w:val="en-US"/>
        </w:rPr>
        <w:t xml:space="preserve">: </w:t>
      </w:r>
      <w:proofErr w:type="spellStart"/>
      <w:r w:rsidRPr="006D45AC">
        <w:rPr>
          <w:lang w:val="en-US"/>
        </w:rPr>
        <w:t>psi_common_</w:t>
      </w:r>
      <w:r>
        <w:rPr>
          <w:lang w:val="en-US"/>
        </w:rPr>
        <w:t>ping_pong</w:t>
      </w:r>
      <w:proofErr w:type="spellEnd"/>
      <w:r w:rsidR="002C4E6E">
        <w:rPr>
          <w:lang w:val="en-US"/>
        </w:rPr>
        <w:t xml:space="preserve"> parallel</w:t>
      </w:r>
      <w:bookmarkEnd w:id="105"/>
      <w:r w:rsidR="002C4E6E">
        <w:rPr>
          <w:lang w:val="en-US"/>
        </w:rPr>
        <w:t xml:space="preserve"> </w:t>
      </w:r>
    </w:p>
    <w:p w14:paraId="611D5CDF" w14:textId="26CC0A60" w:rsidR="00760EB9" w:rsidRDefault="00A15CC7" w:rsidP="00F41DEC">
      <w:pPr>
        <w:rPr>
          <w:lang w:val="en-US"/>
        </w:rPr>
      </w:pPr>
      <w:r>
        <w:rPr>
          <w:lang w:val="en-US"/>
        </w:rPr>
        <w:t xml:space="preserve">Both figures </w:t>
      </w:r>
      <w:proofErr w:type="gramStart"/>
      <w:r>
        <w:rPr>
          <w:lang w:val="en-US"/>
        </w:rPr>
        <w:t>shows</w:t>
      </w:r>
      <w:proofErr w:type="gramEnd"/>
      <w:r>
        <w:rPr>
          <w:lang w:val="en-US"/>
        </w:rPr>
        <w:t xml:space="preserve">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proofErr w:type="spellStart"/>
      <w:r>
        <w:rPr>
          <w:b/>
          <w:lang w:val="en-US"/>
        </w:rPr>
        <w:t>ch_nb_g</w:t>
      </w:r>
      <w:proofErr w:type="spellEnd"/>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proofErr w:type="spellStart"/>
      <w:r>
        <w:rPr>
          <w:b/>
          <w:lang w:val="en-US"/>
        </w:rPr>
        <w:t>sample_nb_g</w:t>
      </w:r>
      <w:proofErr w:type="spellEnd"/>
      <w:r w:rsidR="00174339">
        <w:rPr>
          <w:b/>
          <w:lang w:val="en-US"/>
        </w:rPr>
        <w:tab/>
      </w:r>
      <w:r w:rsidR="00174339">
        <w:rPr>
          <w:b/>
          <w:lang w:val="en-US"/>
        </w:rPr>
        <w:tab/>
      </w:r>
      <w:r w:rsidR="004F2504">
        <w:rPr>
          <w:lang w:val="en-US"/>
        </w:rPr>
        <w:t xml:space="preserve">Number of </w:t>
      </w:r>
      <w:proofErr w:type="gramStart"/>
      <w:r w:rsidR="004F2504">
        <w:rPr>
          <w:lang w:val="en-US"/>
        </w:rPr>
        <w:t>sample</w:t>
      </w:r>
      <w:proofErr w:type="gramEnd"/>
      <w:r w:rsidR="004F2504">
        <w:rPr>
          <w:lang w:val="en-US"/>
        </w:rPr>
        <w:t xml:space="preserve"> to store</w:t>
      </w:r>
    </w:p>
    <w:p w14:paraId="59DA2847" w14:textId="1904DE65" w:rsidR="006D58B6" w:rsidRDefault="006D58B6" w:rsidP="006D58B6">
      <w:pPr>
        <w:spacing w:after="0"/>
        <w:jc w:val="left"/>
        <w:rPr>
          <w:lang w:val="en-US"/>
        </w:rPr>
      </w:pPr>
      <w:proofErr w:type="spellStart"/>
      <w:r>
        <w:rPr>
          <w:b/>
          <w:lang w:val="en-US"/>
        </w:rPr>
        <w:t>dat_length_g</w:t>
      </w:r>
      <w:proofErr w:type="spellEnd"/>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proofErr w:type="spellStart"/>
      <w:r>
        <w:rPr>
          <w:b/>
          <w:lang w:val="en-US"/>
        </w:rPr>
        <w:t>tdm_g</w:t>
      </w:r>
      <w:proofErr w:type="spellEnd"/>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proofErr w:type="spellStart"/>
      <w:r>
        <w:rPr>
          <w:b/>
          <w:lang w:val="en-US"/>
        </w:rPr>
        <w:t>ram_behavior_g</w:t>
      </w:r>
      <w:proofErr w:type="spellEnd"/>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proofErr w:type="spellStart"/>
      <w:r>
        <w:rPr>
          <w:b/>
          <w:lang w:val="en-US"/>
        </w:rPr>
        <w:t>rst_pol_g</w:t>
      </w:r>
      <w:proofErr w:type="spellEnd"/>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proofErr w:type="spellStart"/>
            <w:r>
              <w:t>clk_i</w:t>
            </w:r>
            <w:proofErr w:type="spellEnd"/>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proofErr w:type="spellStart"/>
            <w:r>
              <w:t>rst_i</w:t>
            </w:r>
            <w:proofErr w:type="spellEnd"/>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proofErr w:type="gramStart"/>
            <w:r>
              <w:t xml:space="preserve">Reset </w:t>
            </w:r>
            <w:r w:rsidR="005204E6">
              <w:t xml:space="preserve"> processing</w:t>
            </w:r>
            <w:proofErr w:type="gramEnd"/>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proofErr w:type="spellStart"/>
            <w:r>
              <w:t>dat_i</w:t>
            </w:r>
            <w:proofErr w:type="spellEnd"/>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proofErr w:type="spellStart"/>
            <w:r w:rsidRPr="005204E6">
              <w:rPr>
                <w:i/>
              </w:rPr>
              <w:t>ch_nb_g</w:t>
            </w:r>
            <w:proofErr w:type="spellEnd"/>
            <w:r w:rsidRPr="005204E6">
              <w:rPr>
                <w:i/>
              </w:rPr>
              <w:t xml:space="preserve">* </w:t>
            </w:r>
            <w:proofErr w:type="spellStart"/>
            <w:r w:rsidRPr="005204E6">
              <w:rPr>
                <w:i/>
              </w:rPr>
              <w:t>dat_length_g</w:t>
            </w:r>
            <w:proofErr w:type="spellEnd"/>
          </w:p>
          <w:p w14:paraId="07A00AA2" w14:textId="22FE7167" w:rsidR="005204E6" w:rsidRPr="00815ABA" w:rsidRDefault="005204E6" w:rsidP="005204E6">
            <w:pPr>
              <w:pStyle w:val="TableContent"/>
              <w:numPr>
                <w:ilvl w:val="0"/>
                <w:numId w:val="44"/>
              </w:numPr>
              <w:rPr>
                <w:i/>
              </w:rPr>
            </w:pPr>
            <w:proofErr w:type="spellStart"/>
            <w:r w:rsidRPr="005204E6">
              <w:t>tdm</w:t>
            </w:r>
            <w:proofErr w:type="spellEnd"/>
            <w:r w:rsidRPr="005204E6">
              <w:t>:</w:t>
            </w:r>
            <w:r>
              <w:t xml:space="preserve"> </w:t>
            </w:r>
            <w:r w:rsidRPr="005204E6">
              <w:rPr>
                <w:i/>
              </w:rPr>
              <w:t xml:space="preserve"> </w:t>
            </w:r>
            <w:proofErr w:type="spellStart"/>
            <w:r w:rsidRPr="005204E6">
              <w:rPr>
                <w:i/>
              </w:rPr>
              <w:t>dat_length_g</w:t>
            </w:r>
            <w:proofErr w:type="spellEnd"/>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proofErr w:type="spellStart"/>
            <w:r>
              <w:t>str_i</w:t>
            </w:r>
            <w:proofErr w:type="spellEnd"/>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611E66"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proofErr w:type="spellStart"/>
            <w:r>
              <w:t>mem_irq_o</w:t>
            </w:r>
            <w:proofErr w:type="spellEnd"/>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proofErr w:type="spellStart"/>
            <w:r>
              <w:t>mem_clk_i</w:t>
            </w:r>
            <w:proofErr w:type="spellEnd"/>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611E66"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proofErr w:type="spellStart"/>
            <w:r>
              <w:t>mem_addr_ch_i</w:t>
            </w:r>
            <w:proofErr w:type="spellEnd"/>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w:t>
            </w:r>
            <w:proofErr w:type="spellStart"/>
            <w:r>
              <w:t>ch_nb_g</w:t>
            </w:r>
            <w:proofErr w:type="spellEnd"/>
            <w:r>
              <w:t>)</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611E66"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proofErr w:type="spellStart"/>
            <w:r>
              <w:t>mem_addr_spl_i</w:t>
            </w:r>
            <w:proofErr w:type="spellEnd"/>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w:t>
            </w:r>
            <w:proofErr w:type="spellStart"/>
            <w:r>
              <w:t>sample_nb_g</w:t>
            </w:r>
            <w:proofErr w:type="spellEnd"/>
            <w:r>
              <w:t>)</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proofErr w:type="spellStart"/>
            <w:r>
              <w:t>mem_dat_o</w:t>
            </w:r>
            <w:proofErr w:type="spellEnd"/>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proofErr w:type="spellStart"/>
            <w:r>
              <w:t>dat_length_g</w:t>
            </w:r>
            <w:proofErr w:type="spellEnd"/>
          </w:p>
        </w:tc>
        <w:tc>
          <w:tcPr>
            <w:tcW w:w="6344" w:type="dxa"/>
            <w:vAlign w:val="center"/>
          </w:tcPr>
          <w:p w14:paraId="1DB433C6" w14:textId="2DA2E938" w:rsidR="005204E6" w:rsidRDefault="00342882" w:rsidP="004E325A">
            <w:pPr>
              <w:pStyle w:val="TableContent"/>
            </w:pPr>
            <w:r>
              <w:t>Data output</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41E344AA" w14:textId="3648D0BC" w:rsidR="00611E66" w:rsidRPr="00611E66" w:rsidRDefault="00611E66" w:rsidP="00611E66">
      <w:pPr>
        <w:pStyle w:val="Heading2"/>
        <w:pageBreakBefore/>
        <w:rPr>
          <w:highlight w:val="yellow"/>
          <w:lang w:val="en-US"/>
        </w:rPr>
      </w:pPr>
      <w:bookmarkStart w:id="106" w:name="_GoBack"/>
      <w:bookmarkEnd w:id="106"/>
      <w:proofErr w:type="spellStart"/>
      <w:r w:rsidRPr="00611E66">
        <w:rPr>
          <w:highlight w:val="yellow"/>
          <w:lang w:val="en-US"/>
        </w:rPr>
        <w:lastRenderedPageBreak/>
        <w:t>psi_common</w:t>
      </w:r>
      <w:proofErr w:type="spellEnd"/>
      <w:r w:rsidRPr="00611E66">
        <w:rPr>
          <w:highlight w:val="yellow"/>
          <w:lang w:val="en-US"/>
        </w:rPr>
        <w:t>_</w:t>
      </w:r>
      <w:proofErr w:type="spellStart"/>
      <w:r w:rsidRPr="00611E66">
        <w:rPr>
          <w:highlight w:val="yellow"/>
          <w:lang w:val="en-CH"/>
        </w:rPr>
        <w:t>dont_opt</w:t>
      </w:r>
      <w:proofErr w:type="spellEnd"/>
    </w:p>
    <w:p w14:paraId="46CDFB29" w14:textId="77777777" w:rsidR="00611E66" w:rsidRPr="00611E66" w:rsidRDefault="00611E66" w:rsidP="00611E66">
      <w:pPr>
        <w:pStyle w:val="Heading3"/>
        <w:rPr>
          <w:highlight w:val="yellow"/>
          <w:lang w:val="en-US"/>
        </w:rPr>
      </w:pPr>
      <w:r w:rsidRPr="00611E66">
        <w:rPr>
          <w:highlight w:val="yellow"/>
          <w:lang w:val="en-US"/>
        </w:rPr>
        <w:t>Description</w:t>
      </w:r>
    </w:p>
    <w:p w14:paraId="67291FB8" w14:textId="2AC36BDF" w:rsidR="00611E66" w:rsidRPr="00611E66" w:rsidRDefault="00611E66" w:rsidP="00611E66">
      <w:pPr>
        <w:rPr>
          <w:highlight w:val="yellow"/>
          <w:lang w:val="en-CH"/>
        </w:rPr>
      </w:pPr>
      <w:r w:rsidRPr="00611E66">
        <w:rPr>
          <w:highlight w:val="yellow"/>
          <w:lang w:val="en-US"/>
        </w:rPr>
        <w:t xml:space="preserve">This component </w:t>
      </w:r>
      <w:r w:rsidRPr="00611E66">
        <w:rPr>
          <w:highlight w:val="yellow"/>
          <w:lang w:val="en-CH"/>
        </w:rPr>
        <w:t>is used to do test-implementations (to check timing or resource consumption) for entities that have more I/</w:t>
      </w:r>
      <w:proofErr w:type="spellStart"/>
      <w:r w:rsidRPr="00611E66">
        <w:rPr>
          <w:highlight w:val="yellow"/>
          <w:lang w:val="en-CH"/>
        </w:rPr>
        <w:t>Os</w:t>
      </w:r>
      <w:proofErr w:type="spellEnd"/>
      <w:r w:rsidRPr="00611E66">
        <w:rPr>
          <w:highlight w:val="yellow"/>
          <w:lang w:val="en-CH"/>
        </w:rPr>
        <w:t xml:space="preserve"> than any available chip. All I/</w:t>
      </w:r>
      <w:proofErr w:type="spellStart"/>
      <w:r w:rsidRPr="00611E66">
        <w:rPr>
          <w:highlight w:val="yellow"/>
          <w:lang w:val="en-CH"/>
        </w:rPr>
        <w:t>Os</w:t>
      </w:r>
      <w:proofErr w:type="spellEnd"/>
      <w:r w:rsidRPr="00611E66">
        <w:rPr>
          <w:highlight w:val="yellow"/>
          <w:lang w:val="en-CH"/>
        </w:rPr>
        <w:t xml:space="preserve"> of the component to do the test-implementation for are connected to the </w:t>
      </w:r>
      <w:proofErr w:type="spellStart"/>
      <w:r w:rsidRPr="00611E66">
        <w:rPr>
          <w:i/>
          <w:iCs/>
          <w:highlight w:val="yellow"/>
          <w:lang w:val="en-CH"/>
        </w:rPr>
        <w:t>psi_common_dont_opt</w:t>
      </w:r>
      <w:proofErr w:type="spellEnd"/>
      <w:r w:rsidRPr="00611E66">
        <w:rPr>
          <w:highlight w:val="yellow"/>
          <w:lang w:val="en-CH"/>
        </w:rPr>
        <w:t xml:space="preserve"> entity. The </w:t>
      </w:r>
      <w:proofErr w:type="spellStart"/>
      <w:r w:rsidRPr="00611E66">
        <w:rPr>
          <w:i/>
          <w:iCs/>
          <w:highlight w:val="yellow"/>
          <w:lang w:val="en-CH"/>
        </w:rPr>
        <w:t>psi_common_dont_opt</w:t>
      </w:r>
      <w:proofErr w:type="spellEnd"/>
      <w:r w:rsidRPr="00611E66">
        <w:rPr>
          <w:highlight w:val="yellow"/>
          <w:lang w:val="en-CH"/>
        </w:rPr>
        <w:t xml:space="preserve"> entity itself has four pins that must be routed to I/</w:t>
      </w:r>
      <w:proofErr w:type="spellStart"/>
      <w:r w:rsidRPr="00611E66">
        <w:rPr>
          <w:highlight w:val="yellow"/>
          <w:lang w:val="en-CH"/>
        </w:rPr>
        <w:t>Os</w:t>
      </w:r>
      <w:proofErr w:type="spellEnd"/>
      <w:r w:rsidRPr="00611E66">
        <w:rPr>
          <w:highlight w:val="yellow"/>
          <w:lang w:val="en-CH"/>
        </w:rPr>
        <w:t xml:space="preserve"> that. The logic inside </w:t>
      </w:r>
      <w:proofErr w:type="spellStart"/>
      <w:r w:rsidRPr="00611E66">
        <w:rPr>
          <w:i/>
          <w:iCs/>
          <w:highlight w:val="yellow"/>
          <w:lang w:val="en-CH"/>
        </w:rPr>
        <w:t>psi_common_dont_opt</w:t>
      </w:r>
      <w:proofErr w:type="spellEnd"/>
      <w:r w:rsidRPr="00611E66">
        <w:rPr>
          <w:highlight w:val="yellow"/>
          <w:lang w:val="en-CH"/>
        </w:rPr>
        <w:t xml:space="preserve"> prevents any I/</w:t>
      </w:r>
      <w:proofErr w:type="spellStart"/>
      <w:r w:rsidRPr="00611E66">
        <w:rPr>
          <w:highlight w:val="yellow"/>
          <w:lang w:val="en-CH"/>
        </w:rPr>
        <w:t>Os</w:t>
      </w:r>
      <w:proofErr w:type="spellEnd"/>
      <w:r w:rsidRPr="00611E66">
        <w:rPr>
          <w:highlight w:val="yellow"/>
          <w:lang w:val="en-CH"/>
        </w:rPr>
        <w:t xml:space="preserve"> of the component under test to be optimized away by the synthesis tools</w:t>
      </w:r>
    </w:p>
    <w:p w14:paraId="2FB2CF27" w14:textId="77777777" w:rsidR="00611E66" w:rsidRPr="00611E66" w:rsidRDefault="00611E66" w:rsidP="00611E66">
      <w:pPr>
        <w:pStyle w:val="Heading3"/>
        <w:rPr>
          <w:highlight w:val="yellow"/>
          <w:lang w:val="en-US"/>
        </w:rPr>
      </w:pPr>
      <w:r w:rsidRPr="00611E66">
        <w:rPr>
          <w:highlight w:val="yellow"/>
          <w:lang w:val="en-US"/>
        </w:rPr>
        <w:t>Generics</w:t>
      </w:r>
    </w:p>
    <w:p w14:paraId="79C1E7ED" w14:textId="26959A6C" w:rsidR="00611E66" w:rsidRPr="00611E66" w:rsidRDefault="00611E66" w:rsidP="00611E66">
      <w:pPr>
        <w:jc w:val="left"/>
        <w:rPr>
          <w:highlight w:val="yellow"/>
          <w:lang w:val="en-US"/>
        </w:rPr>
      </w:pPr>
      <w:proofErr w:type="spellStart"/>
      <w:r w:rsidRPr="00611E66">
        <w:rPr>
          <w:b/>
          <w:highlight w:val="yellow"/>
          <w:lang w:val="en-CH"/>
        </w:rPr>
        <w:t>FromDutWidth</w:t>
      </w:r>
      <w:proofErr w:type="spellEnd"/>
      <w:r w:rsidRPr="00611E66">
        <w:rPr>
          <w:b/>
          <w:highlight w:val="yellow"/>
          <w:lang w:val="en-US"/>
        </w:rPr>
        <w:t>_g</w:t>
      </w:r>
      <w:r w:rsidRPr="00611E66">
        <w:rPr>
          <w:b/>
          <w:highlight w:val="yellow"/>
          <w:lang w:val="en-US"/>
        </w:rPr>
        <w:tab/>
      </w:r>
      <w:r w:rsidRPr="00611E66">
        <w:rPr>
          <w:highlight w:val="yellow"/>
          <w:lang w:val="en-CH"/>
        </w:rPr>
        <w:t xml:space="preserve">Number of </w:t>
      </w:r>
      <w:proofErr w:type="gramStart"/>
      <w:r w:rsidRPr="00611E66">
        <w:rPr>
          <w:highlight w:val="yellow"/>
          <w:lang w:val="en-CH"/>
        </w:rPr>
        <w:t>device</w:t>
      </w:r>
      <w:proofErr w:type="gramEnd"/>
      <w:r w:rsidRPr="00611E66">
        <w:rPr>
          <w:highlight w:val="yellow"/>
          <w:lang w:val="en-CH"/>
        </w:rPr>
        <w:t xml:space="preserve"> under test output bits (going to </w:t>
      </w:r>
      <w:proofErr w:type="spellStart"/>
      <w:r w:rsidRPr="00611E66">
        <w:rPr>
          <w:i/>
          <w:iCs/>
          <w:highlight w:val="yellow"/>
          <w:lang w:val="en-CH"/>
        </w:rPr>
        <w:t>psi_common_dont_opt</w:t>
      </w:r>
      <w:proofErr w:type="spellEnd"/>
      <w:r w:rsidRPr="00611E66">
        <w:rPr>
          <w:highlight w:val="yellow"/>
          <w:lang w:val="en-CH"/>
        </w:rPr>
        <w:t>)</w:t>
      </w:r>
      <w:r w:rsidRPr="00611E66">
        <w:rPr>
          <w:highlight w:val="yellow"/>
          <w:lang w:val="en-US"/>
        </w:rPr>
        <w:br/>
      </w:r>
      <w:proofErr w:type="spellStart"/>
      <w:r w:rsidRPr="00611E66">
        <w:rPr>
          <w:b/>
          <w:highlight w:val="yellow"/>
          <w:lang w:val="en-CH"/>
        </w:rPr>
        <w:t>To</w:t>
      </w:r>
      <w:r w:rsidRPr="00611E66">
        <w:rPr>
          <w:b/>
          <w:highlight w:val="yellow"/>
          <w:lang w:val="en-CH"/>
        </w:rPr>
        <w:t>DutWidth</w:t>
      </w:r>
      <w:proofErr w:type="spellEnd"/>
      <w:r w:rsidRPr="00611E66">
        <w:rPr>
          <w:b/>
          <w:highlight w:val="yellow"/>
          <w:lang w:val="en-US"/>
        </w:rPr>
        <w:t>_g</w:t>
      </w:r>
      <w:r w:rsidRPr="00611E66">
        <w:rPr>
          <w:b/>
          <w:highlight w:val="yellow"/>
          <w:lang w:val="en-US"/>
        </w:rPr>
        <w:tab/>
      </w:r>
      <w:r w:rsidRPr="00611E66">
        <w:rPr>
          <w:b/>
          <w:highlight w:val="yellow"/>
          <w:lang w:val="en-US"/>
        </w:rPr>
        <w:tab/>
      </w:r>
      <w:r w:rsidRPr="00611E66">
        <w:rPr>
          <w:highlight w:val="yellow"/>
          <w:lang w:val="en-CH"/>
        </w:rPr>
        <w:t xml:space="preserve">Number of device under test </w:t>
      </w:r>
      <w:r w:rsidRPr="00611E66">
        <w:rPr>
          <w:highlight w:val="yellow"/>
          <w:lang w:val="en-CH"/>
        </w:rPr>
        <w:t>input</w:t>
      </w:r>
      <w:r w:rsidRPr="00611E66">
        <w:rPr>
          <w:highlight w:val="yellow"/>
          <w:lang w:val="en-CH"/>
        </w:rPr>
        <w:t xml:space="preserve"> bits (</w:t>
      </w:r>
      <w:r w:rsidRPr="00611E66">
        <w:rPr>
          <w:highlight w:val="yellow"/>
          <w:lang w:val="en-CH"/>
        </w:rPr>
        <w:t>connected to</w:t>
      </w:r>
      <w:r w:rsidRPr="00611E66">
        <w:rPr>
          <w:highlight w:val="yellow"/>
          <w:lang w:val="en-CH"/>
        </w:rPr>
        <w:t xml:space="preserve"> </w:t>
      </w:r>
      <w:proofErr w:type="spellStart"/>
      <w:r w:rsidRPr="00611E66">
        <w:rPr>
          <w:i/>
          <w:iCs/>
          <w:highlight w:val="yellow"/>
          <w:lang w:val="en-CH"/>
        </w:rPr>
        <w:t>psi_common_dont_opt</w:t>
      </w:r>
      <w:proofErr w:type="spellEnd"/>
      <w:r w:rsidRPr="00611E66">
        <w:rPr>
          <w:highlight w:val="yellow"/>
          <w:lang w:val="en-CH"/>
        </w:rPr>
        <w:t>)</w:t>
      </w:r>
      <w:r w:rsidRPr="00611E66">
        <w:rPr>
          <w:highlight w:val="yellow"/>
          <w:lang w:val="en-US"/>
        </w:rPr>
        <w:br/>
      </w:r>
    </w:p>
    <w:p w14:paraId="1EEB6A5B" w14:textId="77777777" w:rsidR="00611E66" w:rsidRPr="00611E66" w:rsidRDefault="00611E66" w:rsidP="00611E66">
      <w:pPr>
        <w:pStyle w:val="Heading3"/>
        <w:rPr>
          <w:highlight w:val="yellow"/>
          <w:lang w:val="en-US"/>
        </w:rPr>
      </w:pPr>
      <w:r w:rsidRPr="00611E66">
        <w:rPr>
          <w:highlight w:val="yellow"/>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611E66" w:rsidRPr="00611E66" w14:paraId="72A822D5" w14:textId="77777777" w:rsidTr="00DF5FD5">
        <w:trPr>
          <w:trHeight w:val="369"/>
        </w:trPr>
        <w:tc>
          <w:tcPr>
            <w:tcW w:w="1579" w:type="dxa"/>
            <w:tcBorders>
              <w:bottom w:val="single" w:sz="4" w:space="0" w:color="auto"/>
            </w:tcBorders>
            <w:shd w:val="pct15" w:color="auto" w:fill="auto"/>
            <w:vAlign w:val="center"/>
          </w:tcPr>
          <w:p w14:paraId="485BF741" w14:textId="77777777" w:rsidR="00611E66" w:rsidRPr="00611E66" w:rsidRDefault="00611E66" w:rsidP="00DF5FD5">
            <w:pPr>
              <w:pStyle w:val="TableHeader"/>
              <w:rPr>
                <w:highlight w:val="yellow"/>
              </w:rPr>
            </w:pPr>
            <w:r w:rsidRPr="00611E66">
              <w:rPr>
                <w:highlight w:val="yellow"/>
              </w:rPr>
              <w:t>Signal</w:t>
            </w:r>
          </w:p>
        </w:tc>
        <w:tc>
          <w:tcPr>
            <w:tcW w:w="1134" w:type="dxa"/>
            <w:shd w:val="pct15" w:color="auto" w:fill="auto"/>
            <w:vAlign w:val="center"/>
          </w:tcPr>
          <w:p w14:paraId="0B295C6C" w14:textId="77777777" w:rsidR="00611E66" w:rsidRPr="00611E66" w:rsidRDefault="00611E66" w:rsidP="00DF5FD5">
            <w:pPr>
              <w:pStyle w:val="TableHeader"/>
              <w:jc w:val="center"/>
              <w:rPr>
                <w:highlight w:val="yellow"/>
              </w:rPr>
            </w:pPr>
            <w:r w:rsidRPr="00611E66">
              <w:rPr>
                <w:highlight w:val="yellow"/>
              </w:rPr>
              <w:t>Direction</w:t>
            </w:r>
          </w:p>
        </w:tc>
        <w:tc>
          <w:tcPr>
            <w:tcW w:w="2242" w:type="dxa"/>
            <w:shd w:val="pct15" w:color="auto" w:fill="auto"/>
            <w:vAlign w:val="center"/>
          </w:tcPr>
          <w:p w14:paraId="4CCB4C9D" w14:textId="77777777" w:rsidR="00611E66" w:rsidRPr="00611E66" w:rsidRDefault="00611E66" w:rsidP="00DF5FD5">
            <w:pPr>
              <w:pStyle w:val="TableHeader"/>
              <w:jc w:val="center"/>
              <w:rPr>
                <w:highlight w:val="yellow"/>
              </w:rPr>
            </w:pPr>
            <w:r w:rsidRPr="00611E66">
              <w:rPr>
                <w:highlight w:val="yellow"/>
              </w:rPr>
              <w:t>Width</w:t>
            </w:r>
          </w:p>
        </w:tc>
        <w:tc>
          <w:tcPr>
            <w:tcW w:w="5428" w:type="dxa"/>
            <w:shd w:val="pct15" w:color="auto" w:fill="auto"/>
            <w:vAlign w:val="center"/>
          </w:tcPr>
          <w:p w14:paraId="2E46F169" w14:textId="77777777" w:rsidR="00611E66" w:rsidRPr="00611E66" w:rsidRDefault="00611E66" w:rsidP="00DF5FD5">
            <w:pPr>
              <w:pStyle w:val="TableHeader"/>
              <w:rPr>
                <w:highlight w:val="yellow"/>
              </w:rPr>
            </w:pPr>
            <w:r w:rsidRPr="00611E66">
              <w:rPr>
                <w:highlight w:val="yellow"/>
              </w:rPr>
              <w:t>Description</w:t>
            </w:r>
          </w:p>
        </w:tc>
      </w:tr>
      <w:tr w:rsidR="00611E66" w:rsidRPr="00611E66" w14:paraId="27233CF4" w14:textId="77777777" w:rsidTr="00DF5FD5">
        <w:trPr>
          <w:trHeight w:val="369"/>
        </w:trPr>
        <w:tc>
          <w:tcPr>
            <w:tcW w:w="10383" w:type="dxa"/>
            <w:gridSpan w:val="4"/>
            <w:shd w:val="pct5" w:color="auto" w:fill="auto"/>
            <w:vAlign w:val="center"/>
          </w:tcPr>
          <w:p w14:paraId="374D2F7A" w14:textId="77777777" w:rsidR="00611E66" w:rsidRPr="00611E66" w:rsidRDefault="00611E66" w:rsidP="00DF5FD5">
            <w:pPr>
              <w:pStyle w:val="TableContent"/>
              <w:rPr>
                <w:b/>
                <w:i/>
                <w:highlight w:val="yellow"/>
              </w:rPr>
            </w:pPr>
            <w:r w:rsidRPr="00611E66">
              <w:rPr>
                <w:b/>
                <w:i/>
                <w:highlight w:val="yellow"/>
              </w:rPr>
              <w:t>Control Signals</w:t>
            </w:r>
          </w:p>
        </w:tc>
      </w:tr>
      <w:tr w:rsidR="00611E66" w:rsidRPr="00611E66" w14:paraId="6867763B" w14:textId="77777777" w:rsidTr="00DF5FD5">
        <w:trPr>
          <w:trHeight w:val="369"/>
        </w:trPr>
        <w:tc>
          <w:tcPr>
            <w:tcW w:w="1579" w:type="dxa"/>
            <w:shd w:val="pct5" w:color="auto" w:fill="auto"/>
            <w:vAlign w:val="center"/>
          </w:tcPr>
          <w:p w14:paraId="0DE62A1F" w14:textId="77777777" w:rsidR="00611E66" w:rsidRPr="00611E66" w:rsidRDefault="00611E66" w:rsidP="00DF5FD5">
            <w:pPr>
              <w:pStyle w:val="TableContent"/>
              <w:rPr>
                <w:highlight w:val="yellow"/>
              </w:rPr>
            </w:pPr>
            <w:proofErr w:type="spellStart"/>
            <w:r w:rsidRPr="00611E66">
              <w:rPr>
                <w:highlight w:val="yellow"/>
              </w:rPr>
              <w:t>Clk</w:t>
            </w:r>
            <w:proofErr w:type="spellEnd"/>
          </w:p>
        </w:tc>
        <w:tc>
          <w:tcPr>
            <w:tcW w:w="1134" w:type="dxa"/>
            <w:vAlign w:val="center"/>
          </w:tcPr>
          <w:p w14:paraId="51EA93B2" w14:textId="77777777" w:rsidR="00611E66" w:rsidRPr="00611E66" w:rsidRDefault="00611E66" w:rsidP="00DF5FD5">
            <w:pPr>
              <w:pStyle w:val="TableContent"/>
              <w:jc w:val="center"/>
              <w:rPr>
                <w:highlight w:val="yellow"/>
              </w:rPr>
            </w:pPr>
            <w:r w:rsidRPr="00611E66">
              <w:rPr>
                <w:highlight w:val="yellow"/>
              </w:rPr>
              <w:t>Input</w:t>
            </w:r>
          </w:p>
        </w:tc>
        <w:tc>
          <w:tcPr>
            <w:tcW w:w="2242" w:type="dxa"/>
            <w:vAlign w:val="center"/>
          </w:tcPr>
          <w:p w14:paraId="2F30E27D" w14:textId="77777777" w:rsidR="00611E66" w:rsidRPr="00611E66" w:rsidRDefault="00611E66" w:rsidP="00DF5FD5">
            <w:pPr>
              <w:pStyle w:val="TableContent"/>
              <w:jc w:val="center"/>
              <w:rPr>
                <w:highlight w:val="yellow"/>
              </w:rPr>
            </w:pPr>
            <w:r w:rsidRPr="00611E66">
              <w:rPr>
                <w:highlight w:val="yellow"/>
              </w:rPr>
              <w:t>1</w:t>
            </w:r>
          </w:p>
        </w:tc>
        <w:tc>
          <w:tcPr>
            <w:tcW w:w="5428" w:type="dxa"/>
            <w:vAlign w:val="center"/>
          </w:tcPr>
          <w:p w14:paraId="016DB28D" w14:textId="77777777" w:rsidR="00611E66" w:rsidRPr="00611E66" w:rsidRDefault="00611E66" w:rsidP="00DF5FD5">
            <w:pPr>
              <w:pStyle w:val="TableContent"/>
              <w:rPr>
                <w:highlight w:val="yellow"/>
              </w:rPr>
            </w:pPr>
            <w:r w:rsidRPr="00611E66">
              <w:rPr>
                <w:highlight w:val="yellow"/>
              </w:rPr>
              <w:t>Clock</w:t>
            </w:r>
          </w:p>
        </w:tc>
      </w:tr>
      <w:tr w:rsidR="00611E66" w:rsidRPr="00611E66" w14:paraId="023F3736" w14:textId="77777777" w:rsidTr="00DF5FD5">
        <w:trPr>
          <w:trHeight w:val="369"/>
        </w:trPr>
        <w:tc>
          <w:tcPr>
            <w:tcW w:w="10383" w:type="dxa"/>
            <w:gridSpan w:val="4"/>
            <w:shd w:val="pct5" w:color="auto" w:fill="auto"/>
            <w:vAlign w:val="center"/>
          </w:tcPr>
          <w:p w14:paraId="0DD6BDE2" w14:textId="392FF6EC" w:rsidR="00611E66" w:rsidRPr="00611E66" w:rsidRDefault="00611E66" w:rsidP="00DF5FD5">
            <w:pPr>
              <w:pStyle w:val="TableContent"/>
              <w:rPr>
                <w:highlight w:val="yellow"/>
                <w:lang w:val="en-CH"/>
              </w:rPr>
            </w:pPr>
            <w:r w:rsidRPr="00611E66">
              <w:rPr>
                <w:b/>
                <w:i/>
                <w:highlight w:val="yellow"/>
                <w:lang w:val="en-CH"/>
              </w:rPr>
              <w:t>Device I/</w:t>
            </w:r>
            <w:proofErr w:type="spellStart"/>
            <w:r w:rsidRPr="00611E66">
              <w:rPr>
                <w:b/>
                <w:i/>
                <w:highlight w:val="yellow"/>
                <w:lang w:val="en-CH"/>
              </w:rPr>
              <w:t>Os</w:t>
            </w:r>
            <w:proofErr w:type="spellEnd"/>
            <w:r w:rsidRPr="00611E66">
              <w:rPr>
                <w:b/>
                <w:i/>
                <w:highlight w:val="yellow"/>
                <w:lang w:val="en-CH"/>
              </w:rPr>
              <w:t xml:space="preserve"> required</w:t>
            </w:r>
          </w:p>
        </w:tc>
      </w:tr>
      <w:tr w:rsidR="00611E66" w:rsidRPr="00611E66" w14:paraId="49FED968" w14:textId="77777777" w:rsidTr="00DF5FD5">
        <w:trPr>
          <w:trHeight w:val="369"/>
        </w:trPr>
        <w:tc>
          <w:tcPr>
            <w:tcW w:w="1579" w:type="dxa"/>
            <w:shd w:val="pct5" w:color="auto" w:fill="auto"/>
            <w:vAlign w:val="center"/>
          </w:tcPr>
          <w:p w14:paraId="4E35B742" w14:textId="51061295" w:rsidR="00611E66" w:rsidRPr="00611E66" w:rsidRDefault="00611E66" w:rsidP="00DF5FD5">
            <w:pPr>
              <w:pStyle w:val="TableContent"/>
              <w:rPr>
                <w:highlight w:val="yellow"/>
                <w:lang w:val="en-CH"/>
              </w:rPr>
            </w:pPr>
            <w:proofErr w:type="spellStart"/>
            <w:r w:rsidRPr="00611E66">
              <w:rPr>
                <w:highlight w:val="yellow"/>
                <w:lang w:val="en-CH"/>
              </w:rPr>
              <w:t>IoPins</w:t>
            </w:r>
            <w:proofErr w:type="spellEnd"/>
          </w:p>
        </w:tc>
        <w:tc>
          <w:tcPr>
            <w:tcW w:w="1134" w:type="dxa"/>
            <w:vAlign w:val="center"/>
          </w:tcPr>
          <w:p w14:paraId="7DC431FF" w14:textId="2076FA61" w:rsidR="00611E66" w:rsidRPr="00611E66" w:rsidRDefault="00611E66" w:rsidP="00DF5FD5">
            <w:pPr>
              <w:pStyle w:val="TableContent"/>
              <w:jc w:val="center"/>
              <w:rPr>
                <w:highlight w:val="yellow"/>
                <w:lang w:val="en-CH"/>
              </w:rPr>
            </w:pPr>
            <w:proofErr w:type="spellStart"/>
            <w:r w:rsidRPr="00611E66">
              <w:rPr>
                <w:highlight w:val="yellow"/>
                <w:lang w:val="en-CH"/>
              </w:rPr>
              <w:t>Bidir</w:t>
            </w:r>
            <w:proofErr w:type="spellEnd"/>
          </w:p>
        </w:tc>
        <w:tc>
          <w:tcPr>
            <w:tcW w:w="2242" w:type="dxa"/>
            <w:vAlign w:val="center"/>
          </w:tcPr>
          <w:p w14:paraId="6ABEFE5E" w14:textId="5D919EDE" w:rsidR="00611E66" w:rsidRPr="00611E66" w:rsidRDefault="00611E66" w:rsidP="00DF5FD5">
            <w:pPr>
              <w:pStyle w:val="TableContent"/>
              <w:jc w:val="center"/>
              <w:rPr>
                <w:highlight w:val="yellow"/>
                <w:lang w:val="en-CH"/>
              </w:rPr>
            </w:pPr>
            <w:r w:rsidRPr="00611E66">
              <w:rPr>
                <w:highlight w:val="yellow"/>
                <w:lang w:val="en-CH"/>
              </w:rPr>
              <w:t>4</w:t>
            </w:r>
          </w:p>
        </w:tc>
        <w:tc>
          <w:tcPr>
            <w:tcW w:w="5428" w:type="dxa"/>
            <w:vAlign w:val="center"/>
          </w:tcPr>
          <w:p w14:paraId="3C314A5E" w14:textId="7056230B" w:rsidR="00611E66" w:rsidRPr="00611E66" w:rsidRDefault="00611E66" w:rsidP="00DF5FD5">
            <w:pPr>
              <w:pStyle w:val="TableContent"/>
              <w:rPr>
                <w:i/>
                <w:highlight w:val="yellow"/>
                <w:lang w:val="en-CH"/>
              </w:rPr>
            </w:pPr>
            <w:r w:rsidRPr="00611E66">
              <w:rPr>
                <w:highlight w:val="yellow"/>
                <w:lang w:val="en-CH"/>
              </w:rPr>
              <w:t>I/O pins required to prevent optimization</w:t>
            </w:r>
          </w:p>
        </w:tc>
      </w:tr>
      <w:tr w:rsidR="00611E66" w:rsidRPr="00611E66" w14:paraId="29229FE5" w14:textId="77777777" w:rsidTr="00DF5FD5">
        <w:trPr>
          <w:trHeight w:val="369"/>
        </w:trPr>
        <w:tc>
          <w:tcPr>
            <w:tcW w:w="10383" w:type="dxa"/>
            <w:gridSpan w:val="4"/>
            <w:shd w:val="pct5" w:color="auto" w:fill="auto"/>
            <w:vAlign w:val="center"/>
          </w:tcPr>
          <w:p w14:paraId="675E5653" w14:textId="686F3D7D" w:rsidR="00611E66" w:rsidRPr="00611E66" w:rsidRDefault="00611E66" w:rsidP="00DF5FD5">
            <w:pPr>
              <w:pStyle w:val="TableContent"/>
              <w:rPr>
                <w:b/>
                <w:bCs/>
                <w:i/>
                <w:iCs/>
                <w:highlight w:val="yellow"/>
                <w:lang w:val="en-CH"/>
              </w:rPr>
            </w:pPr>
            <w:r w:rsidRPr="00611E66">
              <w:rPr>
                <w:b/>
                <w:bCs/>
                <w:i/>
                <w:iCs/>
                <w:highlight w:val="yellow"/>
                <w:lang w:val="en-CH"/>
              </w:rPr>
              <w:t>DUT Connection</w:t>
            </w:r>
          </w:p>
        </w:tc>
      </w:tr>
      <w:tr w:rsidR="00611E66" w:rsidRPr="00611E66" w14:paraId="7246A22D" w14:textId="77777777" w:rsidTr="00DF5FD5">
        <w:trPr>
          <w:trHeight w:val="369"/>
        </w:trPr>
        <w:tc>
          <w:tcPr>
            <w:tcW w:w="1579" w:type="dxa"/>
            <w:shd w:val="pct5" w:color="auto" w:fill="auto"/>
            <w:vAlign w:val="center"/>
          </w:tcPr>
          <w:p w14:paraId="305CE3B1" w14:textId="371B211E" w:rsidR="00611E66" w:rsidRPr="00611E66" w:rsidRDefault="00611E66" w:rsidP="00DF5FD5">
            <w:pPr>
              <w:pStyle w:val="TableContent"/>
              <w:rPr>
                <w:highlight w:val="yellow"/>
                <w:lang w:val="en-CH"/>
              </w:rPr>
            </w:pPr>
            <w:proofErr w:type="spellStart"/>
            <w:r w:rsidRPr="00611E66">
              <w:rPr>
                <w:highlight w:val="yellow"/>
                <w:lang w:val="en-CH"/>
              </w:rPr>
              <w:t>FromDut</w:t>
            </w:r>
            <w:proofErr w:type="spellEnd"/>
          </w:p>
        </w:tc>
        <w:tc>
          <w:tcPr>
            <w:tcW w:w="1134" w:type="dxa"/>
            <w:vAlign w:val="center"/>
          </w:tcPr>
          <w:p w14:paraId="7697CC6C" w14:textId="3EA418E6" w:rsidR="00611E66" w:rsidRPr="00611E66" w:rsidRDefault="00611E66" w:rsidP="00DF5FD5">
            <w:pPr>
              <w:pStyle w:val="TableContent"/>
              <w:jc w:val="center"/>
              <w:rPr>
                <w:highlight w:val="yellow"/>
                <w:lang w:val="en-CH"/>
              </w:rPr>
            </w:pPr>
            <w:r w:rsidRPr="00611E66">
              <w:rPr>
                <w:highlight w:val="yellow"/>
                <w:lang w:val="en-CH"/>
              </w:rPr>
              <w:t>Input</w:t>
            </w:r>
          </w:p>
        </w:tc>
        <w:tc>
          <w:tcPr>
            <w:tcW w:w="2242" w:type="dxa"/>
            <w:vAlign w:val="center"/>
          </w:tcPr>
          <w:p w14:paraId="388A443F" w14:textId="3196B1B9" w:rsidR="00611E66" w:rsidRPr="00611E66" w:rsidRDefault="00611E66" w:rsidP="00DF5FD5">
            <w:pPr>
              <w:pStyle w:val="TableContent"/>
              <w:jc w:val="center"/>
              <w:rPr>
                <w:highlight w:val="yellow"/>
                <w:lang w:val="en-CH"/>
              </w:rPr>
            </w:pPr>
            <w:proofErr w:type="spellStart"/>
            <w:r w:rsidRPr="00611E66">
              <w:rPr>
                <w:highlight w:val="yellow"/>
                <w:lang w:val="en-CH"/>
              </w:rPr>
              <w:t>FromDutWidth_g</w:t>
            </w:r>
            <w:proofErr w:type="spellEnd"/>
          </w:p>
        </w:tc>
        <w:tc>
          <w:tcPr>
            <w:tcW w:w="5428" w:type="dxa"/>
            <w:vAlign w:val="center"/>
          </w:tcPr>
          <w:p w14:paraId="2B68E5DA" w14:textId="049F44E4" w:rsidR="00611E66" w:rsidRPr="00611E66" w:rsidRDefault="00611E66" w:rsidP="00DF5FD5">
            <w:pPr>
              <w:pStyle w:val="TableContent"/>
              <w:rPr>
                <w:i/>
                <w:iCs/>
                <w:highlight w:val="yellow"/>
                <w:lang w:val="en-CH"/>
              </w:rPr>
            </w:pPr>
            <w:r w:rsidRPr="00611E66">
              <w:rPr>
                <w:highlight w:val="yellow"/>
                <w:lang w:val="en-CH"/>
              </w:rPr>
              <w:t xml:space="preserve">Signals from DUT to </w:t>
            </w:r>
            <w:proofErr w:type="spellStart"/>
            <w:r w:rsidRPr="00611E66">
              <w:rPr>
                <w:i/>
                <w:iCs/>
                <w:highlight w:val="yellow"/>
                <w:lang w:val="en-CH"/>
              </w:rPr>
              <w:t>psi_common_dont_opt</w:t>
            </w:r>
            <w:proofErr w:type="spellEnd"/>
          </w:p>
        </w:tc>
      </w:tr>
      <w:tr w:rsidR="00611E66" w:rsidRPr="00611E66" w14:paraId="2B102556" w14:textId="77777777" w:rsidTr="00DF5FD5">
        <w:trPr>
          <w:trHeight w:val="369"/>
        </w:trPr>
        <w:tc>
          <w:tcPr>
            <w:tcW w:w="1579" w:type="dxa"/>
            <w:shd w:val="pct5" w:color="auto" w:fill="auto"/>
            <w:vAlign w:val="center"/>
          </w:tcPr>
          <w:p w14:paraId="1AC88B37" w14:textId="768E643A" w:rsidR="00611E66" w:rsidRPr="00611E66" w:rsidRDefault="00611E66" w:rsidP="00DF5FD5">
            <w:pPr>
              <w:pStyle w:val="TableContent"/>
              <w:rPr>
                <w:highlight w:val="yellow"/>
                <w:lang w:val="en-CH"/>
              </w:rPr>
            </w:pPr>
            <w:proofErr w:type="spellStart"/>
            <w:r w:rsidRPr="00611E66">
              <w:rPr>
                <w:highlight w:val="yellow"/>
                <w:lang w:val="en-CH"/>
              </w:rPr>
              <w:t>ToDut</w:t>
            </w:r>
            <w:proofErr w:type="spellEnd"/>
          </w:p>
        </w:tc>
        <w:tc>
          <w:tcPr>
            <w:tcW w:w="1134" w:type="dxa"/>
            <w:vAlign w:val="center"/>
          </w:tcPr>
          <w:p w14:paraId="1A9181FE" w14:textId="1B035CFD" w:rsidR="00611E66" w:rsidRPr="00611E66" w:rsidRDefault="00611E66" w:rsidP="00DF5FD5">
            <w:pPr>
              <w:pStyle w:val="TableContent"/>
              <w:jc w:val="center"/>
              <w:rPr>
                <w:highlight w:val="yellow"/>
                <w:lang w:val="en-CH"/>
              </w:rPr>
            </w:pPr>
            <w:r w:rsidRPr="00611E66">
              <w:rPr>
                <w:highlight w:val="yellow"/>
                <w:lang w:val="en-CH"/>
              </w:rPr>
              <w:t>Output</w:t>
            </w:r>
          </w:p>
        </w:tc>
        <w:tc>
          <w:tcPr>
            <w:tcW w:w="2242" w:type="dxa"/>
            <w:vAlign w:val="center"/>
          </w:tcPr>
          <w:p w14:paraId="5B34ABEA" w14:textId="3A302E43" w:rsidR="00611E66" w:rsidRPr="00611E66" w:rsidRDefault="00611E66" w:rsidP="00DF5FD5">
            <w:pPr>
              <w:pStyle w:val="TableContent"/>
              <w:jc w:val="center"/>
              <w:rPr>
                <w:highlight w:val="yellow"/>
                <w:lang w:val="en-CH"/>
              </w:rPr>
            </w:pPr>
            <w:proofErr w:type="spellStart"/>
            <w:r w:rsidRPr="00611E66">
              <w:rPr>
                <w:highlight w:val="yellow"/>
                <w:lang w:val="en-CH"/>
              </w:rPr>
              <w:t>ToDutWidth_g</w:t>
            </w:r>
            <w:proofErr w:type="spellEnd"/>
          </w:p>
        </w:tc>
        <w:tc>
          <w:tcPr>
            <w:tcW w:w="5428" w:type="dxa"/>
            <w:vAlign w:val="center"/>
          </w:tcPr>
          <w:p w14:paraId="0EB40428" w14:textId="7F9AEF14" w:rsidR="00611E66" w:rsidRPr="00611E66" w:rsidRDefault="00611E66" w:rsidP="00DF5FD5">
            <w:pPr>
              <w:pStyle w:val="TableContent"/>
              <w:rPr>
                <w:iCs/>
                <w:lang w:val="en-CH"/>
              </w:rPr>
            </w:pPr>
            <w:r w:rsidRPr="00611E66">
              <w:rPr>
                <w:highlight w:val="yellow"/>
                <w:lang w:val="en-CH"/>
              </w:rPr>
              <w:t xml:space="preserve">Signals from </w:t>
            </w:r>
            <w:proofErr w:type="spellStart"/>
            <w:r w:rsidRPr="00611E66">
              <w:rPr>
                <w:i/>
                <w:highlight w:val="yellow"/>
                <w:lang w:val="en-CH"/>
              </w:rPr>
              <w:t>psi_common_dont_opt</w:t>
            </w:r>
            <w:proofErr w:type="spellEnd"/>
            <w:r w:rsidRPr="00611E66">
              <w:rPr>
                <w:iCs/>
                <w:highlight w:val="yellow"/>
                <w:lang w:val="en-CH"/>
              </w:rPr>
              <w:t xml:space="preserve"> to DUT</w:t>
            </w:r>
          </w:p>
        </w:tc>
      </w:tr>
    </w:tbl>
    <w:p w14:paraId="02979D21" w14:textId="77777777" w:rsidR="00611E66" w:rsidRDefault="00611E66" w:rsidP="00611E66">
      <w:pPr>
        <w:rPr>
          <w:lang w:val="en-US"/>
        </w:rPr>
      </w:pPr>
    </w:p>
    <w:p w14:paraId="0D73B523" w14:textId="77777777" w:rsidR="00611E66" w:rsidRDefault="00611E66" w:rsidP="00611E66">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8A92F" w14:textId="77777777" w:rsidR="00CD00C4" w:rsidRDefault="00CD00C4">
      <w:r>
        <w:separator/>
      </w:r>
    </w:p>
  </w:endnote>
  <w:endnote w:type="continuationSeparator" w:id="0">
    <w:p w14:paraId="78DA7688" w14:textId="77777777" w:rsidR="00CD00C4" w:rsidRDefault="00CD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9FD0" w14:textId="34715BEB"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90D02C"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1D5692">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611E66">
      <w:rPr>
        <w:noProof/>
        <w:sz w:val="16"/>
      </w:rPr>
      <w:t>06.03.2020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D5692">
      <w:rPr>
        <w:rFonts w:cs="Arial"/>
        <w:noProof/>
        <w:sz w:val="16"/>
        <w:szCs w:val="16"/>
      </w:rPr>
      <w:t>14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D5EF5" w14:textId="77777777" w:rsidR="00CD00C4" w:rsidRDefault="00CD00C4">
      <w:r>
        <w:separator/>
      </w:r>
    </w:p>
  </w:footnote>
  <w:footnote w:type="continuationSeparator" w:id="0">
    <w:p w14:paraId="029AD6E3" w14:textId="77777777" w:rsidR="00CD00C4" w:rsidRDefault="00CD0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95838F"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embedSystemFonts/>
  <w:activeWritingStyle w:appName="MSWord" w:lang="da-DK" w:vendorID="64" w:dllVersion="6" w:nlCheck="1" w:checkStyle="0"/>
  <w:activeWritingStyle w:appName="MSWord" w:lang="en-US" w:vendorID="64" w:dllVersion="6" w:nlCheck="1" w:checkStyle="1"/>
  <w:activeWritingStyle w:appName="MSWord" w:lang="de-CH" w:vendorID="64" w:dllVersion="6" w:nlCheck="1" w:checkStyle="0"/>
  <w:activeWritingStyle w:appName="MSWord" w:lang="en-US" w:vendorID="64" w:dllVersion="0" w:nlCheck="1" w:checkStyle="0"/>
  <w:activeWritingStyle w:appName="MSWord" w:lang="de-CH" w:vendorID="64" w:dllVersion="0" w:nlCheck="1" w:checkStyle="0"/>
  <w:activeWritingStyle w:appName="MSWord" w:lang="en-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11E66"/>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00C4"/>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_Drawing1.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_Drawing.vsdx"/><Relationship Id="rId8" Type="http://schemas.openxmlformats.org/officeDocument/2006/relationships/image" Target="media/image1.e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E635B-89B8-4B14-9304-10DEE59D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77</Pages>
  <Words>14522</Words>
  <Characters>82782</Characters>
  <Application>Microsoft Office Word</Application>
  <DocSecurity>0</DocSecurity>
  <Lines>689</Lines>
  <Paragraphs>194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204</cp:revision>
  <cp:lastPrinted>2019-11-14T16:02:00Z</cp:lastPrinted>
  <dcterms:created xsi:type="dcterms:W3CDTF">2018-01-03T08:19:00Z</dcterms:created>
  <dcterms:modified xsi:type="dcterms:W3CDTF">2020-03-06T06:57:00Z</dcterms:modified>
</cp:coreProperties>
</file>