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7E6" w:rsidRDefault="00A457E6" w:rsidP="00A457E6">
      <w:pPr>
        <w:rPr>
          <w:b/>
        </w:rPr>
      </w:pPr>
      <w:r>
        <w:rPr>
          <w:b/>
          <w:lang w:val="en-US"/>
        </w:rPr>
        <w:t>I</w:t>
      </w:r>
      <w:r w:rsidRPr="00485D82">
        <w:rPr>
          <w:b/>
        </w:rPr>
        <w:t xml:space="preserve">. </w:t>
      </w:r>
      <w:r>
        <w:rPr>
          <w:b/>
        </w:rPr>
        <w:t>Текст программы: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559"/>
        <w:gridCol w:w="1418"/>
        <w:gridCol w:w="6633"/>
      </w:tblGrid>
      <w:tr w:rsidR="00A457E6" w:rsidTr="003E3764">
        <w:tc>
          <w:tcPr>
            <w:tcW w:w="846" w:type="dxa"/>
          </w:tcPr>
          <w:p w:rsidR="00A457E6" w:rsidRPr="00341F49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Адрес</w:t>
            </w:r>
          </w:p>
        </w:tc>
        <w:tc>
          <w:tcPr>
            <w:tcW w:w="1559" w:type="dxa"/>
          </w:tcPr>
          <w:p w:rsidR="00A457E6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Код команды</w:t>
            </w:r>
          </w:p>
        </w:tc>
        <w:tc>
          <w:tcPr>
            <w:tcW w:w="1418" w:type="dxa"/>
          </w:tcPr>
          <w:p w:rsidR="00A457E6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Мнемоника</w:t>
            </w:r>
          </w:p>
        </w:tc>
        <w:tc>
          <w:tcPr>
            <w:tcW w:w="6633" w:type="dxa"/>
          </w:tcPr>
          <w:p w:rsidR="00A457E6" w:rsidRDefault="00A457E6" w:rsidP="003E3764">
            <w:pPr>
              <w:jc w:val="center"/>
              <w:rPr>
                <w:b/>
              </w:rPr>
            </w:pPr>
            <w:r>
              <w:rPr>
                <w:b/>
              </w:rPr>
              <w:t>Комментарий</w:t>
            </w:r>
          </w:p>
        </w:tc>
      </w:tr>
      <w:tr w:rsidR="00D3639C" w:rsidTr="008D2EFD">
        <w:tc>
          <w:tcPr>
            <w:tcW w:w="846" w:type="dxa"/>
          </w:tcPr>
          <w:p w:rsidR="00D3639C" w:rsidRPr="00D3639C" w:rsidRDefault="00D3639C" w:rsidP="003E3764">
            <w:pPr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</w:tcPr>
          <w:p w:rsidR="00D3639C" w:rsidRPr="00D3639C" w:rsidRDefault="00D3639C" w:rsidP="003E3764">
            <w:pPr>
              <w:jc w:val="center"/>
            </w:pPr>
            <w:r>
              <w:t>0667</w:t>
            </w:r>
          </w:p>
        </w:tc>
        <w:tc>
          <w:tcPr>
            <w:tcW w:w="1418" w:type="dxa"/>
          </w:tcPr>
          <w:p w:rsidR="00D3639C" w:rsidRPr="00D3639C" w:rsidRDefault="00D3639C" w:rsidP="008D2EFD">
            <w:pPr>
              <w:jc w:val="center"/>
            </w:pPr>
            <w:r>
              <w:t>-</w:t>
            </w:r>
          </w:p>
        </w:tc>
        <w:tc>
          <w:tcPr>
            <w:tcW w:w="6633" w:type="dxa"/>
            <w:vAlign w:val="center"/>
          </w:tcPr>
          <w:p w:rsidR="00D3639C" w:rsidRDefault="00D3639C" w:rsidP="008D2EFD">
            <w:pPr>
              <w:jc w:val="center"/>
            </w:pPr>
            <w:r>
              <w:t>Адрес ячейки, в которой начинается строка</w:t>
            </w:r>
          </w:p>
        </w:tc>
      </w:tr>
      <w:tr w:rsidR="00D3639C" w:rsidTr="003E3764">
        <w:tc>
          <w:tcPr>
            <w:tcW w:w="10456" w:type="dxa"/>
            <w:gridSpan w:val="4"/>
          </w:tcPr>
          <w:p w:rsidR="00D3639C" w:rsidRDefault="00D3639C" w:rsidP="008D2EFD">
            <w:pPr>
              <w:jc w:val="center"/>
            </w:pPr>
          </w:p>
        </w:tc>
      </w:tr>
      <w:tr w:rsidR="00BB33AB" w:rsidTr="00A77A0A">
        <w:tc>
          <w:tcPr>
            <w:tcW w:w="846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1559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:rsidR="00BB33AB" w:rsidRDefault="00BB33AB" w:rsidP="00BB33AB">
            <w:pPr>
              <w:jc w:val="center"/>
            </w:pPr>
            <w:r>
              <w:t>Обнуляем признак завершения строки</w:t>
            </w:r>
          </w:p>
        </w:tc>
      </w:tr>
      <w:tr w:rsidR="00BB33AB" w:rsidTr="006D1443">
        <w:tc>
          <w:tcPr>
            <w:tcW w:w="846" w:type="dxa"/>
          </w:tcPr>
          <w:p w:rsidR="00BB33AB" w:rsidRPr="00A77A0A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441</w:t>
            </w:r>
          </w:p>
        </w:tc>
        <w:tc>
          <w:tcPr>
            <w:tcW w:w="1559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3664</w:t>
            </w:r>
          </w:p>
        </w:tc>
        <w:tc>
          <w:tcPr>
            <w:tcW w:w="1418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664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A77A0A">
        <w:tc>
          <w:tcPr>
            <w:tcW w:w="846" w:type="dxa"/>
          </w:tcPr>
          <w:p w:rsidR="00BB33AB" w:rsidRPr="00A77A0A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442</w:t>
            </w:r>
          </w:p>
        </w:tc>
        <w:tc>
          <w:tcPr>
            <w:tcW w:w="1559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:rsidR="00BB33AB" w:rsidRDefault="00BB33AB" w:rsidP="00BB33AB">
            <w:pPr>
              <w:jc w:val="center"/>
            </w:pPr>
            <w:r>
              <w:t>Обнуляем ячейку, содержащую первый символ из пары</w:t>
            </w:r>
          </w:p>
        </w:tc>
      </w:tr>
      <w:tr w:rsidR="00BB33AB" w:rsidTr="006D1443">
        <w:tc>
          <w:tcPr>
            <w:tcW w:w="846" w:type="dxa"/>
          </w:tcPr>
          <w:p w:rsidR="00BB33AB" w:rsidRPr="00A77A0A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443</w:t>
            </w:r>
          </w:p>
        </w:tc>
        <w:tc>
          <w:tcPr>
            <w:tcW w:w="1559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3663</w:t>
            </w:r>
          </w:p>
        </w:tc>
        <w:tc>
          <w:tcPr>
            <w:tcW w:w="1418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663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8A3F17">
        <w:tc>
          <w:tcPr>
            <w:tcW w:w="846" w:type="dxa"/>
          </w:tcPr>
          <w:p w:rsidR="00BB33AB" w:rsidRPr="00A77A0A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444</w:t>
            </w:r>
          </w:p>
        </w:tc>
        <w:tc>
          <w:tcPr>
            <w:tcW w:w="1559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4660</w:t>
            </w:r>
          </w:p>
        </w:tc>
        <w:tc>
          <w:tcPr>
            <w:tcW w:w="1418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660</w:t>
            </w:r>
          </w:p>
        </w:tc>
        <w:tc>
          <w:tcPr>
            <w:tcW w:w="6633" w:type="dxa"/>
            <w:vMerge w:val="restart"/>
            <w:vAlign w:val="center"/>
          </w:tcPr>
          <w:p w:rsidR="00BB33AB" w:rsidRDefault="00BB33AB" w:rsidP="00BB33AB">
            <w:pPr>
              <w:jc w:val="center"/>
            </w:pPr>
            <w:r>
              <w:t>Восстанавливаем содержимое счетчика сдвигов</w:t>
            </w:r>
          </w:p>
        </w:tc>
      </w:tr>
      <w:tr w:rsidR="00BB33AB" w:rsidTr="006D1443">
        <w:tc>
          <w:tcPr>
            <w:tcW w:w="846" w:type="dxa"/>
          </w:tcPr>
          <w:p w:rsidR="00BB33AB" w:rsidRDefault="00BB33AB" w:rsidP="00BB33AB">
            <w:pPr>
              <w:jc w:val="center"/>
            </w:pPr>
            <w:r>
              <w:t>445</w:t>
            </w:r>
          </w:p>
        </w:tc>
        <w:tc>
          <w:tcPr>
            <w:tcW w:w="1559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3661</w:t>
            </w:r>
          </w:p>
        </w:tc>
        <w:tc>
          <w:tcPr>
            <w:tcW w:w="1418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661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Default="0013560E" w:rsidP="00BB33AB">
            <w:pPr>
              <w:jc w:val="center"/>
            </w:pPr>
            <w:r>
              <w:t>446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2710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JSR</w:t>
            </w:r>
            <w:r>
              <w:t xml:space="preserve"> 710</w:t>
            </w:r>
          </w:p>
        </w:tc>
        <w:tc>
          <w:tcPr>
            <w:tcW w:w="6633" w:type="dxa"/>
          </w:tcPr>
          <w:p w:rsidR="00BB33AB" w:rsidRPr="00E21020" w:rsidRDefault="00BB33AB" w:rsidP="00BB33AB">
            <w:pPr>
              <w:jc w:val="center"/>
            </w:pPr>
            <w:r>
              <w:t>Переходим к подпрограмме ввода первого символа</w:t>
            </w:r>
          </w:p>
        </w:tc>
      </w:tr>
      <w:tr w:rsidR="00BB33AB" w:rsidTr="006D1443">
        <w:tc>
          <w:tcPr>
            <w:tcW w:w="846" w:type="dxa"/>
          </w:tcPr>
          <w:p w:rsidR="00BB33AB" w:rsidRDefault="0013560E" w:rsidP="00BB33AB">
            <w:pPr>
              <w:jc w:val="center"/>
            </w:pPr>
            <w:r>
              <w:t>447</w:t>
            </w:r>
          </w:p>
        </w:tc>
        <w:tc>
          <w:tcPr>
            <w:tcW w:w="1559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3663</w:t>
            </w:r>
          </w:p>
        </w:tc>
        <w:tc>
          <w:tcPr>
            <w:tcW w:w="1418" w:type="dxa"/>
          </w:tcPr>
          <w:p w:rsidR="00BB33AB" w:rsidRPr="006D1443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663</w:t>
            </w:r>
          </w:p>
        </w:tc>
        <w:tc>
          <w:tcPr>
            <w:tcW w:w="6633" w:type="dxa"/>
          </w:tcPr>
          <w:p w:rsidR="00BB33AB" w:rsidRDefault="00BB33AB" w:rsidP="00BB33AB">
            <w:pPr>
              <w:jc w:val="center"/>
            </w:pPr>
            <w:r>
              <w:t>Записываем первый символ из пары в память</w:t>
            </w:r>
          </w:p>
        </w:tc>
      </w:tr>
      <w:tr w:rsidR="00BB33AB" w:rsidTr="008A3F17">
        <w:tc>
          <w:tcPr>
            <w:tcW w:w="846" w:type="dxa"/>
          </w:tcPr>
          <w:p w:rsidR="00BB33AB" w:rsidRDefault="0013560E" w:rsidP="00BB33AB">
            <w:pPr>
              <w:jc w:val="center"/>
            </w:pPr>
            <w:r>
              <w:t>448</w:t>
            </w:r>
          </w:p>
        </w:tc>
        <w:tc>
          <w:tcPr>
            <w:tcW w:w="1559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:rsidR="00BB33AB" w:rsidRDefault="00BB33AB" w:rsidP="00BB33AB">
            <w:pPr>
              <w:jc w:val="center"/>
            </w:pPr>
            <w:r>
              <w:t>Если был стоп-символ, то перейти к записи в строку</w:t>
            </w:r>
          </w:p>
        </w:tc>
      </w:tr>
      <w:tr w:rsidR="00BB33AB" w:rsidTr="008A3F17">
        <w:tc>
          <w:tcPr>
            <w:tcW w:w="846" w:type="dxa"/>
          </w:tcPr>
          <w:p w:rsidR="00BB33AB" w:rsidRPr="008A3F17" w:rsidRDefault="00BB33AB" w:rsidP="00BB33AB">
            <w:pPr>
              <w:jc w:val="center"/>
              <w:rPr>
                <w:lang w:val="en-US"/>
              </w:rPr>
            </w:pPr>
            <w:r>
              <w:t>44</w:t>
            </w:r>
            <w:r w:rsidR="0013560E">
              <w:rPr>
                <w:lang w:val="en-US"/>
              </w:rPr>
              <w:t>9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4664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ADD 664</w:t>
            </w:r>
          </w:p>
        </w:tc>
        <w:tc>
          <w:tcPr>
            <w:tcW w:w="6633" w:type="dxa"/>
            <w:vMerge/>
            <w:vAlign w:val="center"/>
          </w:tcPr>
          <w:p w:rsidR="00BB33AB" w:rsidRDefault="00BB33AB" w:rsidP="00BB33AB">
            <w:pPr>
              <w:jc w:val="center"/>
            </w:pPr>
          </w:p>
        </w:tc>
      </w:tr>
      <w:tr w:rsidR="00BB33AB" w:rsidTr="00145724">
        <w:tc>
          <w:tcPr>
            <w:tcW w:w="846" w:type="dxa"/>
            <w:vAlign w:val="center"/>
          </w:tcPr>
          <w:p w:rsidR="00BB33AB" w:rsidRPr="0013560E" w:rsidRDefault="0013560E" w:rsidP="00BB33AB">
            <w:pPr>
              <w:jc w:val="center"/>
              <w:rPr>
                <w:lang w:val="en-US"/>
              </w:rPr>
            </w:pPr>
            <w:r>
              <w:t>44</w:t>
            </w:r>
            <w:r>
              <w:rPr>
                <w:lang w:val="en-US"/>
              </w:rPr>
              <w:t>A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B44D</w:t>
            </w:r>
          </w:p>
        </w:tc>
        <w:tc>
          <w:tcPr>
            <w:tcW w:w="1418" w:type="dxa"/>
          </w:tcPr>
          <w:p w:rsidR="00BB33AB" w:rsidRPr="0013560E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</w:t>
            </w:r>
            <w:r w:rsidR="0013560E">
              <w:t xml:space="preserve"> 44</w:t>
            </w:r>
            <w:r w:rsidR="0013560E">
              <w:rPr>
                <w:lang w:val="en-US"/>
              </w:rPr>
              <w:t>D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13560E" w:rsidTr="00BC6608">
        <w:tc>
          <w:tcPr>
            <w:tcW w:w="846" w:type="dxa"/>
            <w:vAlign w:val="center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t>44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</w:tcPr>
          <w:p w:rsidR="0013560E" w:rsidRPr="004A2628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13560E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/>
          </w:tcPr>
          <w:p w:rsidR="0013560E" w:rsidRDefault="0013560E" w:rsidP="0013560E">
            <w:pPr>
              <w:jc w:val="center"/>
            </w:pPr>
          </w:p>
        </w:tc>
      </w:tr>
      <w:tr w:rsidR="0013560E" w:rsidTr="00145724">
        <w:tc>
          <w:tcPr>
            <w:tcW w:w="846" w:type="dxa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44C</w:t>
            </w:r>
          </w:p>
        </w:tc>
        <w:tc>
          <w:tcPr>
            <w:tcW w:w="1559" w:type="dxa"/>
          </w:tcPr>
          <w:p w:rsidR="0013560E" w:rsidRPr="008A3F17" w:rsidRDefault="006E2FE4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C451</w:t>
            </w:r>
          </w:p>
        </w:tc>
        <w:tc>
          <w:tcPr>
            <w:tcW w:w="1418" w:type="dxa"/>
          </w:tcPr>
          <w:p w:rsidR="0013560E" w:rsidRPr="008A3F17" w:rsidRDefault="006E2FE4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451</w:t>
            </w:r>
          </w:p>
        </w:tc>
        <w:tc>
          <w:tcPr>
            <w:tcW w:w="6633" w:type="dxa"/>
            <w:vMerge/>
            <w:vAlign w:val="center"/>
          </w:tcPr>
          <w:p w:rsidR="0013560E" w:rsidRDefault="0013560E" w:rsidP="0013560E">
            <w:pPr>
              <w:jc w:val="center"/>
            </w:pPr>
          </w:p>
        </w:tc>
      </w:tr>
      <w:tr w:rsidR="0013560E" w:rsidTr="00310C2F">
        <w:tc>
          <w:tcPr>
            <w:tcW w:w="846" w:type="dxa"/>
          </w:tcPr>
          <w:p w:rsidR="0013560E" w:rsidRPr="008A3F17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44D</w:t>
            </w:r>
          </w:p>
        </w:tc>
        <w:tc>
          <w:tcPr>
            <w:tcW w:w="1559" w:type="dxa"/>
          </w:tcPr>
          <w:p w:rsidR="0013560E" w:rsidRPr="00BB33AB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2710</w:t>
            </w:r>
          </w:p>
        </w:tc>
        <w:tc>
          <w:tcPr>
            <w:tcW w:w="1418" w:type="dxa"/>
          </w:tcPr>
          <w:p w:rsidR="0013560E" w:rsidRPr="00662CEA" w:rsidRDefault="0013560E" w:rsidP="0013560E">
            <w:pPr>
              <w:jc w:val="center"/>
            </w:pPr>
            <w:r>
              <w:rPr>
                <w:lang w:val="en-US"/>
              </w:rPr>
              <w:t>JSR</w:t>
            </w:r>
            <w:r>
              <w:t xml:space="preserve"> 710</w:t>
            </w:r>
          </w:p>
        </w:tc>
        <w:tc>
          <w:tcPr>
            <w:tcW w:w="6633" w:type="dxa"/>
            <w:vAlign w:val="center"/>
          </w:tcPr>
          <w:p w:rsidR="0013560E" w:rsidRDefault="0013560E" w:rsidP="0013560E">
            <w:pPr>
              <w:jc w:val="center"/>
            </w:pPr>
            <w:r>
              <w:t>Обращаемся к подпрограмме для ввода второго символа из пары</w:t>
            </w:r>
          </w:p>
        </w:tc>
      </w:tr>
      <w:tr w:rsidR="0013560E" w:rsidTr="00EB29E9">
        <w:tc>
          <w:tcPr>
            <w:tcW w:w="846" w:type="dxa"/>
          </w:tcPr>
          <w:p w:rsidR="0013560E" w:rsidRPr="008A3F17" w:rsidRDefault="006E2FE4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44E</w:t>
            </w:r>
          </w:p>
        </w:tc>
        <w:tc>
          <w:tcPr>
            <w:tcW w:w="1559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F600</w:t>
            </w:r>
          </w:p>
        </w:tc>
        <w:tc>
          <w:tcPr>
            <w:tcW w:w="1418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6633" w:type="dxa"/>
            <w:vMerge w:val="restart"/>
            <w:vAlign w:val="center"/>
          </w:tcPr>
          <w:p w:rsidR="0013560E" w:rsidRPr="00EB29E9" w:rsidRDefault="00EB29E9" w:rsidP="00EB29E9">
            <w:pPr>
              <w:jc w:val="center"/>
            </w:pPr>
            <w:r>
              <w:t>Сдвигаем второй символ на 8 разрядов влево</w:t>
            </w:r>
          </w:p>
        </w:tc>
      </w:tr>
      <w:tr w:rsidR="0013560E" w:rsidTr="006D1443">
        <w:tc>
          <w:tcPr>
            <w:tcW w:w="846" w:type="dxa"/>
          </w:tcPr>
          <w:p w:rsidR="0013560E" w:rsidRPr="008A3F17" w:rsidRDefault="006E2FE4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44F</w:t>
            </w:r>
          </w:p>
        </w:tc>
        <w:tc>
          <w:tcPr>
            <w:tcW w:w="1559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0661</w:t>
            </w:r>
          </w:p>
        </w:tc>
        <w:tc>
          <w:tcPr>
            <w:tcW w:w="1418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ISZ 661</w:t>
            </w:r>
          </w:p>
        </w:tc>
        <w:tc>
          <w:tcPr>
            <w:tcW w:w="6633" w:type="dxa"/>
            <w:vMerge/>
          </w:tcPr>
          <w:p w:rsidR="0013560E" w:rsidRDefault="0013560E" w:rsidP="0013560E">
            <w:pPr>
              <w:jc w:val="center"/>
            </w:pPr>
          </w:p>
        </w:tc>
      </w:tr>
      <w:tr w:rsidR="0013560E" w:rsidTr="006D1443">
        <w:tc>
          <w:tcPr>
            <w:tcW w:w="846" w:type="dxa"/>
          </w:tcPr>
          <w:p w:rsidR="0013560E" w:rsidRPr="008A3F17" w:rsidRDefault="006E2FE4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450</w:t>
            </w:r>
          </w:p>
        </w:tc>
        <w:tc>
          <w:tcPr>
            <w:tcW w:w="1559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C44E</w:t>
            </w:r>
          </w:p>
        </w:tc>
        <w:tc>
          <w:tcPr>
            <w:tcW w:w="1418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 44E</w:t>
            </w:r>
          </w:p>
        </w:tc>
        <w:tc>
          <w:tcPr>
            <w:tcW w:w="6633" w:type="dxa"/>
            <w:vMerge/>
          </w:tcPr>
          <w:p w:rsidR="0013560E" w:rsidRDefault="0013560E" w:rsidP="0013560E">
            <w:pPr>
              <w:jc w:val="center"/>
            </w:pPr>
          </w:p>
        </w:tc>
      </w:tr>
      <w:tr w:rsidR="0013560E" w:rsidTr="008A3F17">
        <w:tc>
          <w:tcPr>
            <w:tcW w:w="846" w:type="dxa"/>
          </w:tcPr>
          <w:p w:rsidR="0013560E" w:rsidRPr="008A3F17" w:rsidRDefault="006E2FE4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451</w:t>
            </w:r>
          </w:p>
        </w:tc>
        <w:tc>
          <w:tcPr>
            <w:tcW w:w="1559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4663</w:t>
            </w:r>
          </w:p>
        </w:tc>
        <w:tc>
          <w:tcPr>
            <w:tcW w:w="1418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663</w:t>
            </w:r>
          </w:p>
        </w:tc>
        <w:tc>
          <w:tcPr>
            <w:tcW w:w="6633" w:type="dxa"/>
            <w:vMerge w:val="restart"/>
            <w:vAlign w:val="center"/>
          </w:tcPr>
          <w:p w:rsidR="0013560E" w:rsidRDefault="0013560E" w:rsidP="0013560E">
            <w:pPr>
              <w:jc w:val="center"/>
            </w:pPr>
            <w:r>
              <w:t>Добавляем в аккумулятор первый символ из пары и пишем результат в</w:t>
            </w:r>
            <w:r w:rsidRPr="0013560E">
              <w:t xml:space="preserve"> </w:t>
            </w:r>
            <w:r>
              <w:t>конец строки</w:t>
            </w:r>
          </w:p>
        </w:tc>
      </w:tr>
      <w:tr w:rsidR="0013560E" w:rsidTr="006D1443">
        <w:tc>
          <w:tcPr>
            <w:tcW w:w="846" w:type="dxa"/>
          </w:tcPr>
          <w:p w:rsidR="0013560E" w:rsidRPr="008A3F17" w:rsidRDefault="006E2FE4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452</w:t>
            </w:r>
          </w:p>
        </w:tc>
        <w:tc>
          <w:tcPr>
            <w:tcW w:w="1559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380B</w:t>
            </w:r>
          </w:p>
        </w:tc>
        <w:tc>
          <w:tcPr>
            <w:tcW w:w="1418" w:type="dxa"/>
          </w:tcPr>
          <w:p w:rsidR="0013560E" w:rsidRPr="006D1443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MOV (B)</w:t>
            </w:r>
          </w:p>
        </w:tc>
        <w:tc>
          <w:tcPr>
            <w:tcW w:w="6633" w:type="dxa"/>
            <w:vMerge/>
          </w:tcPr>
          <w:p w:rsidR="0013560E" w:rsidRDefault="0013560E" w:rsidP="0013560E">
            <w:pPr>
              <w:jc w:val="center"/>
            </w:pPr>
          </w:p>
        </w:tc>
      </w:tr>
      <w:tr w:rsidR="0013560E" w:rsidTr="008A3F17">
        <w:tc>
          <w:tcPr>
            <w:tcW w:w="846" w:type="dxa"/>
          </w:tcPr>
          <w:p w:rsidR="0013560E" w:rsidRDefault="006E2FE4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  <w:tc>
          <w:tcPr>
            <w:tcW w:w="1559" w:type="dxa"/>
          </w:tcPr>
          <w:p w:rsidR="0013560E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13560E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  <w:vMerge w:val="restart"/>
            <w:vAlign w:val="center"/>
          </w:tcPr>
          <w:p w:rsidR="0013560E" w:rsidRPr="00DD692C" w:rsidRDefault="0013560E" w:rsidP="0013560E">
            <w:pPr>
              <w:jc w:val="center"/>
            </w:pPr>
            <w:r>
              <w:t>Если последний прочитанный символ был стоп-символом, то перейти к завершению программы</w:t>
            </w:r>
            <w:r w:rsidRPr="00DD692C">
              <w:t xml:space="preserve">, </w:t>
            </w:r>
            <w:r>
              <w:t>в противном случае начать ввод следующей пары символов</w:t>
            </w:r>
          </w:p>
        </w:tc>
      </w:tr>
      <w:tr w:rsidR="0013560E" w:rsidTr="008A3F17">
        <w:tc>
          <w:tcPr>
            <w:tcW w:w="846" w:type="dxa"/>
          </w:tcPr>
          <w:p w:rsidR="0013560E" w:rsidRPr="008A3F17" w:rsidRDefault="006E2FE4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454</w:t>
            </w:r>
          </w:p>
        </w:tc>
        <w:tc>
          <w:tcPr>
            <w:tcW w:w="1559" w:type="dxa"/>
          </w:tcPr>
          <w:p w:rsidR="0013560E" w:rsidRPr="00DD692C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4664</w:t>
            </w:r>
          </w:p>
        </w:tc>
        <w:tc>
          <w:tcPr>
            <w:tcW w:w="1418" w:type="dxa"/>
          </w:tcPr>
          <w:p w:rsidR="0013560E" w:rsidRPr="00E66887" w:rsidRDefault="0013560E" w:rsidP="0013560E">
            <w:pPr>
              <w:jc w:val="center"/>
            </w:pPr>
            <w:r>
              <w:rPr>
                <w:lang w:val="en-US"/>
              </w:rPr>
              <w:t>ADD 664</w:t>
            </w:r>
          </w:p>
        </w:tc>
        <w:tc>
          <w:tcPr>
            <w:tcW w:w="6633" w:type="dxa"/>
            <w:vMerge/>
            <w:vAlign w:val="center"/>
          </w:tcPr>
          <w:p w:rsidR="0013560E" w:rsidRDefault="0013560E" w:rsidP="0013560E">
            <w:pPr>
              <w:jc w:val="center"/>
            </w:pPr>
          </w:p>
        </w:tc>
      </w:tr>
      <w:tr w:rsidR="0013560E" w:rsidTr="006D1443">
        <w:tc>
          <w:tcPr>
            <w:tcW w:w="846" w:type="dxa"/>
          </w:tcPr>
          <w:p w:rsidR="0013560E" w:rsidRPr="008A3F17" w:rsidRDefault="006E2FE4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455</w:t>
            </w:r>
          </w:p>
        </w:tc>
        <w:tc>
          <w:tcPr>
            <w:tcW w:w="1559" w:type="dxa"/>
          </w:tcPr>
          <w:p w:rsidR="0013560E" w:rsidRPr="00DD692C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B442</w:t>
            </w:r>
          </w:p>
        </w:tc>
        <w:tc>
          <w:tcPr>
            <w:tcW w:w="1418" w:type="dxa"/>
          </w:tcPr>
          <w:p w:rsidR="0013560E" w:rsidRPr="0013560E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</w:t>
            </w:r>
            <w:r>
              <w:t xml:space="preserve"> 4</w:t>
            </w:r>
            <w:r>
              <w:rPr>
                <w:lang w:val="en-US"/>
              </w:rPr>
              <w:t>42</w:t>
            </w:r>
          </w:p>
        </w:tc>
        <w:tc>
          <w:tcPr>
            <w:tcW w:w="6633" w:type="dxa"/>
            <w:vMerge/>
          </w:tcPr>
          <w:p w:rsidR="0013560E" w:rsidRDefault="0013560E" w:rsidP="0013560E">
            <w:pPr>
              <w:jc w:val="center"/>
            </w:pPr>
          </w:p>
        </w:tc>
      </w:tr>
      <w:tr w:rsidR="0013560E" w:rsidTr="008A3F17">
        <w:trPr>
          <w:trHeight w:val="230"/>
        </w:trPr>
        <w:tc>
          <w:tcPr>
            <w:tcW w:w="846" w:type="dxa"/>
          </w:tcPr>
          <w:p w:rsidR="0013560E" w:rsidRDefault="006E2FE4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456</w:t>
            </w:r>
          </w:p>
        </w:tc>
        <w:tc>
          <w:tcPr>
            <w:tcW w:w="1559" w:type="dxa"/>
          </w:tcPr>
          <w:p w:rsidR="0013560E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F000</w:t>
            </w:r>
          </w:p>
        </w:tc>
        <w:tc>
          <w:tcPr>
            <w:tcW w:w="1418" w:type="dxa"/>
          </w:tcPr>
          <w:p w:rsidR="0013560E" w:rsidRDefault="0013560E" w:rsidP="00135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6633" w:type="dxa"/>
          </w:tcPr>
          <w:p w:rsidR="0013560E" w:rsidRDefault="0013560E" w:rsidP="0013560E">
            <w:pPr>
              <w:jc w:val="center"/>
            </w:pPr>
            <w:r>
              <w:t>Завершаем работу программы</w:t>
            </w:r>
          </w:p>
        </w:tc>
      </w:tr>
      <w:tr w:rsidR="00E21020" w:rsidTr="00730318">
        <w:tc>
          <w:tcPr>
            <w:tcW w:w="10456" w:type="dxa"/>
            <w:gridSpan w:val="4"/>
          </w:tcPr>
          <w:p w:rsidR="00E21020" w:rsidRDefault="00E21020" w:rsidP="00E21020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710</w:t>
            </w:r>
          </w:p>
        </w:tc>
        <w:tc>
          <w:tcPr>
            <w:tcW w:w="1559" w:type="dxa"/>
          </w:tcPr>
          <w:p w:rsidR="00BB33AB" w:rsidRPr="00E21020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418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:rsidR="00BB33AB" w:rsidRDefault="00BB33AB" w:rsidP="00BB33AB">
            <w:pPr>
              <w:jc w:val="center"/>
            </w:pPr>
            <w:r>
              <w:t>Ячейка для записи адреса возврата</w:t>
            </w:r>
          </w:p>
        </w:tc>
      </w:tr>
      <w:tr w:rsidR="00BB33AB" w:rsidTr="006D1443">
        <w:tc>
          <w:tcPr>
            <w:tcW w:w="846" w:type="dxa"/>
          </w:tcPr>
          <w:p w:rsidR="00BB33AB" w:rsidRPr="008A3F17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711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F200</w:t>
            </w:r>
          </w:p>
        </w:tc>
        <w:tc>
          <w:tcPr>
            <w:tcW w:w="1418" w:type="dxa"/>
          </w:tcPr>
          <w:p w:rsidR="00BB33AB" w:rsidRPr="00E21020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6633" w:type="dxa"/>
          </w:tcPr>
          <w:p w:rsidR="00BB33AB" w:rsidRPr="00BB33AB" w:rsidRDefault="00BB33AB" w:rsidP="00BB33AB">
            <w:pPr>
              <w:jc w:val="center"/>
            </w:pPr>
            <w:r>
              <w:t>Очищаем аккумулятор</w:t>
            </w:r>
          </w:p>
        </w:tc>
      </w:tr>
      <w:tr w:rsidR="00BB33AB" w:rsidTr="00662CEA">
        <w:tc>
          <w:tcPr>
            <w:tcW w:w="846" w:type="dxa"/>
          </w:tcPr>
          <w:p w:rsidR="00BB33AB" w:rsidRPr="008A3F17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712</w:t>
            </w:r>
          </w:p>
        </w:tc>
        <w:tc>
          <w:tcPr>
            <w:tcW w:w="1559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E102</w:t>
            </w:r>
          </w:p>
        </w:tc>
        <w:tc>
          <w:tcPr>
            <w:tcW w:w="1418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TSF 02</w:t>
            </w:r>
          </w:p>
        </w:tc>
        <w:tc>
          <w:tcPr>
            <w:tcW w:w="6633" w:type="dxa"/>
            <w:vMerge w:val="restart"/>
            <w:vAlign w:val="center"/>
          </w:tcPr>
          <w:p w:rsidR="00BB33AB" w:rsidRPr="00662CEA" w:rsidRDefault="00BB33AB" w:rsidP="00BB33AB">
            <w:pPr>
              <w:jc w:val="center"/>
            </w:pPr>
            <w:r>
              <w:t>Ждем, когда устройство будет готово к вводу и вводим символ, сбрасываем флаг</w:t>
            </w:r>
          </w:p>
        </w:tc>
      </w:tr>
      <w:tr w:rsidR="00BB33AB" w:rsidTr="006D1443">
        <w:tc>
          <w:tcPr>
            <w:tcW w:w="846" w:type="dxa"/>
          </w:tcPr>
          <w:p w:rsidR="00BB33AB" w:rsidRPr="008A3F17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713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C712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BR</w:t>
            </w:r>
            <w:r>
              <w:t xml:space="preserve"> 712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Pr="008A3F17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714</w:t>
            </w:r>
          </w:p>
        </w:tc>
        <w:tc>
          <w:tcPr>
            <w:tcW w:w="1559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E002</w:t>
            </w:r>
          </w:p>
        </w:tc>
        <w:tc>
          <w:tcPr>
            <w:tcW w:w="1418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CLF 02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Pr="008A3F17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715</w:t>
            </w:r>
          </w:p>
        </w:tc>
        <w:tc>
          <w:tcPr>
            <w:tcW w:w="1559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E202</w:t>
            </w:r>
          </w:p>
        </w:tc>
        <w:tc>
          <w:tcPr>
            <w:tcW w:w="1418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</w:t>
            </w:r>
            <w:r w:rsidR="00C53318">
              <w:rPr>
                <w:lang w:val="en-US"/>
              </w:rPr>
              <w:t xml:space="preserve"> 0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62CEA">
        <w:tc>
          <w:tcPr>
            <w:tcW w:w="846" w:type="dxa"/>
          </w:tcPr>
          <w:p w:rsidR="00BB33AB" w:rsidRPr="008A3F17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716</w:t>
            </w:r>
          </w:p>
        </w:tc>
        <w:tc>
          <w:tcPr>
            <w:tcW w:w="1559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6662</w:t>
            </w:r>
          </w:p>
        </w:tc>
        <w:tc>
          <w:tcPr>
            <w:tcW w:w="1418" w:type="dxa"/>
          </w:tcPr>
          <w:p w:rsid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 662</w:t>
            </w:r>
          </w:p>
        </w:tc>
        <w:tc>
          <w:tcPr>
            <w:tcW w:w="6633" w:type="dxa"/>
            <w:vMerge w:val="restart"/>
            <w:vAlign w:val="center"/>
          </w:tcPr>
          <w:p w:rsidR="00BB33AB" w:rsidRDefault="00BB33AB" w:rsidP="00BB33AB">
            <w:pPr>
              <w:jc w:val="center"/>
            </w:pPr>
            <w:r>
              <w:t>Проверяем, был ли введен стоп-символ. Если да, то увеличиваем признак завершения строки на единицу.</w:t>
            </w:r>
          </w:p>
        </w:tc>
      </w:tr>
      <w:tr w:rsidR="00BB33AB" w:rsidTr="006D1443">
        <w:tc>
          <w:tcPr>
            <w:tcW w:w="846" w:type="dxa"/>
          </w:tcPr>
          <w:p w:rsidR="00BB33AB" w:rsidRPr="00662CEA" w:rsidRDefault="00BB33AB" w:rsidP="00BB33AB">
            <w:pPr>
              <w:jc w:val="center"/>
            </w:pPr>
            <w:r w:rsidRPr="00662CEA">
              <w:t>717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B719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BEQ</w:t>
            </w:r>
            <w:r>
              <w:t xml:space="preserve"> 71</w:t>
            </w:r>
            <w:r w:rsidRPr="00662CEA">
              <w:t>9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Pr="00662CEA" w:rsidRDefault="00BB33AB" w:rsidP="00BB33AB">
            <w:pPr>
              <w:jc w:val="center"/>
            </w:pPr>
            <w:r w:rsidRPr="00662CEA">
              <w:t>718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C71B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BR</w:t>
            </w:r>
            <w:r w:rsidRPr="00662CEA">
              <w:t xml:space="preserve"> 71</w:t>
            </w:r>
            <w:r>
              <w:rPr>
                <w:lang w:val="en-US"/>
              </w:rPr>
              <w:t>B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Pr="00662CEA" w:rsidRDefault="00BB33AB" w:rsidP="00BB33AB">
            <w:pPr>
              <w:jc w:val="center"/>
            </w:pPr>
            <w:r w:rsidRPr="00662CEA">
              <w:t>719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0664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ISZ</w:t>
            </w:r>
            <w:r w:rsidRPr="00662CEA">
              <w:t xml:space="preserve"> 664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Pr="00662CEA" w:rsidRDefault="00BB33AB" w:rsidP="00BB33AB">
            <w:pPr>
              <w:jc w:val="center"/>
            </w:pPr>
            <w:r w:rsidRPr="00662CEA">
              <w:t>71</w:t>
            </w:r>
            <w:r>
              <w:rPr>
                <w:lang w:val="en-US"/>
              </w:rPr>
              <w:t>A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F100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NOP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Pr="00662CEA" w:rsidRDefault="00BB33AB" w:rsidP="00BB33AB">
            <w:pPr>
              <w:jc w:val="center"/>
            </w:pPr>
            <w:r w:rsidRPr="00662CEA">
              <w:t>71</w:t>
            </w:r>
            <w:r>
              <w:rPr>
                <w:lang w:val="en-US"/>
              </w:rPr>
              <w:t>B</w:t>
            </w:r>
          </w:p>
        </w:tc>
        <w:tc>
          <w:tcPr>
            <w:tcW w:w="1559" w:type="dxa"/>
          </w:tcPr>
          <w:p w:rsidR="00BB33AB" w:rsidRPr="00BB33AB" w:rsidRDefault="00BB33AB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4662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ADD</w:t>
            </w:r>
            <w:r w:rsidRPr="00662CEA">
              <w:t xml:space="preserve"> 662</w:t>
            </w:r>
          </w:p>
        </w:tc>
        <w:tc>
          <w:tcPr>
            <w:tcW w:w="6633" w:type="dxa"/>
            <w:vMerge/>
          </w:tcPr>
          <w:p w:rsidR="00BB33AB" w:rsidRDefault="00BB33AB" w:rsidP="00BB33AB">
            <w:pPr>
              <w:jc w:val="center"/>
            </w:pPr>
          </w:p>
        </w:tc>
      </w:tr>
      <w:tr w:rsidR="00BB33AB" w:rsidTr="006D1443">
        <w:tc>
          <w:tcPr>
            <w:tcW w:w="846" w:type="dxa"/>
          </w:tcPr>
          <w:p w:rsidR="00BB33AB" w:rsidRPr="00662CEA" w:rsidRDefault="00BB33AB" w:rsidP="00BB33AB">
            <w:pPr>
              <w:jc w:val="center"/>
            </w:pPr>
            <w:r w:rsidRPr="00662CEA">
              <w:t>71</w:t>
            </w:r>
            <w:r>
              <w:rPr>
                <w:lang w:val="en-US"/>
              </w:rPr>
              <w:t>C</w:t>
            </w:r>
          </w:p>
        </w:tc>
        <w:tc>
          <w:tcPr>
            <w:tcW w:w="1559" w:type="dxa"/>
          </w:tcPr>
          <w:p w:rsidR="00BB33AB" w:rsidRPr="00BB33AB" w:rsidRDefault="003E195F" w:rsidP="00BB33A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CF</w:t>
            </w:r>
            <w:r w:rsidR="00BB33AB">
              <w:rPr>
                <w:lang w:val="en-US"/>
              </w:rPr>
              <w:t>10</w:t>
            </w:r>
          </w:p>
        </w:tc>
        <w:tc>
          <w:tcPr>
            <w:tcW w:w="1418" w:type="dxa"/>
          </w:tcPr>
          <w:p w:rsidR="00BB33AB" w:rsidRPr="00662CEA" w:rsidRDefault="00BB33AB" w:rsidP="00BB33AB">
            <w:pPr>
              <w:jc w:val="center"/>
            </w:pPr>
            <w:r>
              <w:rPr>
                <w:lang w:val="en-US"/>
              </w:rPr>
              <w:t>BR</w:t>
            </w:r>
            <w:r>
              <w:t xml:space="preserve"> (710</w:t>
            </w:r>
            <w:r w:rsidRPr="00662CEA">
              <w:t>)</w:t>
            </w:r>
          </w:p>
        </w:tc>
        <w:tc>
          <w:tcPr>
            <w:tcW w:w="6633" w:type="dxa"/>
          </w:tcPr>
          <w:p w:rsidR="00BB33AB" w:rsidRDefault="00BB33AB" w:rsidP="00BB33AB">
            <w:pPr>
              <w:jc w:val="center"/>
            </w:pPr>
            <w:r>
              <w:t>Возвращаемся из подпрограммы ввода символа</w:t>
            </w:r>
          </w:p>
        </w:tc>
      </w:tr>
      <w:tr w:rsidR="00E21020" w:rsidTr="00980012">
        <w:tc>
          <w:tcPr>
            <w:tcW w:w="10456" w:type="dxa"/>
            <w:gridSpan w:val="4"/>
          </w:tcPr>
          <w:p w:rsidR="00E21020" w:rsidRDefault="00E21020" w:rsidP="00E21020">
            <w:pPr>
              <w:jc w:val="center"/>
            </w:pPr>
          </w:p>
        </w:tc>
      </w:tr>
      <w:tr w:rsidR="00E21020" w:rsidTr="003E3764">
        <w:tc>
          <w:tcPr>
            <w:tcW w:w="846" w:type="dxa"/>
          </w:tcPr>
          <w:p w:rsidR="00E21020" w:rsidRPr="000074FE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660</w:t>
            </w:r>
          </w:p>
        </w:tc>
        <w:tc>
          <w:tcPr>
            <w:tcW w:w="1559" w:type="dxa"/>
          </w:tcPr>
          <w:p w:rsidR="00E21020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FFF8</w:t>
            </w:r>
          </w:p>
        </w:tc>
        <w:tc>
          <w:tcPr>
            <w:tcW w:w="1418" w:type="dxa"/>
          </w:tcPr>
          <w:p w:rsidR="00E21020" w:rsidRDefault="00E21020" w:rsidP="00E210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633" w:type="dxa"/>
          </w:tcPr>
          <w:p w:rsidR="00E21020" w:rsidRDefault="00E21020" w:rsidP="00E21020">
            <w:pPr>
              <w:jc w:val="center"/>
            </w:pPr>
            <w:r>
              <w:t>Количество сдвигов, взятое со знаком минус</w:t>
            </w:r>
          </w:p>
        </w:tc>
      </w:tr>
      <w:tr w:rsidR="00E21020" w:rsidTr="003E3764">
        <w:tc>
          <w:tcPr>
            <w:tcW w:w="846" w:type="dxa"/>
          </w:tcPr>
          <w:p w:rsidR="00E21020" w:rsidRPr="001D0062" w:rsidRDefault="00E21020" w:rsidP="00E21020">
            <w:pPr>
              <w:jc w:val="center"/>
            </w:pPr>
            <w:r>
              <w:t>661</w:t>
            </w:r>
          </w:p>
        </w:tc>
        <w:tc>
          <w:tcPr>
            <w:tcW w:w="1559" w:type="dxa"/>
          </w:tcPr>
          <w:p w:rsidR="00E21020" w:rsidRPr="000074FE" w:rsidRDefault="00E21020" w:rsidP="00E21020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:rsidR="00E21020" w:rsidRPr="000074FE" w:rsidRDefault="00E21020" w:rsidP="00E21020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E21020" w:rsidRDefault="00DD692C" w:rsidP="00E21020">
            <w:pPr>
              <w:jc w:val="center"/>
            </w:pPr>
            <w:r>
              <w:t>Счетчик сдвигов</w:t>
            </w:r>
          </w:p>
        </w:tc>
      </w:tr>
      <w:tr w:rsidR="00E21020" w:rsidTr="003E3764">
        <w:tc>
          <w:tcPr>
            <w:tcW w:w="846" w:type="dxa"/>
          </w:tcPr>
          <w:p w:rsidR="00E21020" w:rsidRPr="001D0062" w:rsidRDefault="00E21020" w:rsidP="00E21020">
            <w:pPr>
              <w:jc w:val="center"/>
            </w:pPr>
            <w:r>
              <w:t>662</w:t>
            </w:r>
          </w:p>
        </w:tc>
        <w:tc>
          <w:tcPr>
            <w:tcW w:w="1559" w:type="dxa"/>
          </w:tcPr>
          <w:p w:rsidR="00E21020" w:rsidRPr="000074FE" w:rsidRDefault="00E21020" w:rsidP="00E21020">
            <w:pPr>
              <w:jc w:val="center"/>
            </w:pPr>
            <w:r>
              <w:t>000A</w:t>
            </w:r>
          </w:p>
        </w:tc>
        <w:tc>
          <w:tcPr>
            <w:tcW w:w="1418" w:type="dxa"/>
          </w:tcPr>
          <w:p w:rsidR="00E21020" w:rsidRPr="000074FE" w:rsidRDefault="00E21020" w:rsidP="00E21020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E21020" w:rsidRDefault="00E21020" w:rsidP="00E21020">
            <w:pPr>
              <w:jc w:val="center"/>
            </w:pPr>
            <w:r>
              <w:t>Стоп-символ</w:t>
            </w:r>
          </w:p>
        </w:tc>
      </w:tr>
      <w:tr w:rsidR="00E21020" w:rsidTr="003E3764">
        <w:tc>
          <w:tcPr>
            <w:tcW w:w="846" w:type="dxa"/>
          </w:tcPr>
          <w:p w:rsidR="00E21020" w:rsidRPr="001D0062" w:rsidRDefault="00E21020" w:rsidP="00E21020">
            <w:pPr>
              <w:jc w:val="center"/>
            </w:pPr>
            <w:r>
              <w:t>663</w:t>
            </w:r>
          </w:p>
        </w:tc>
        <w:tc>
          <w:tcPr>
            <w:tcW w:w="1559" w:type="dxa"/>
          </w:tcPr>
          <w:p w:rsidR="00E21020" w:rsidRPr="000074FE" w:rsidRDefault="00DD692C" w:rsidP="00E21020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:rsidR="00E21020" w:rsidRPr="000074FE" w:rsidRDefault="00E21020" w:rsidP="00E21020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E21020" w:rsidRDefault="00E21020" w:rsidP="00E21020">
            <w:pPr>
              <w:jc w:val="center"/>
            </w:pPr>
            <w:r>
              <w:t>Временное хранение</w:t>
            </w:r>
            <w:r w:rsidR="00DD692C">
              <w:t xml:space="preserve"> первого</w:t>
            </w:r>
            <w:r>
              <w:t xml:space="preserve"> символа</w:t>
            </w:r>
            <w:r w:rsidR="00DD692C">
              <w:t xml:space="preserve"> из пары</w:t>
            </w:r>
          </w:p>
        </w:tc>
      </w:tr>
      <w:tr w:rsidR="00E21020" w:rsidTr="003E3764">
        <w:tc>
          <w:tcPr>
            <w:tcW w:w="846" w:type="dxa"/>
          </w:tcPr>
          <w:p w:rsidR="00E21020" w:rsidRPr="001D0062" w:rsidRDefault="00E21020" w:rsidP="00E21020">
            <w:pPr>
              <w:jc w:val="center"/>
            </w:pPr>
            <w:r>
              <w:t>664</w:t>
            </w:r>
          </w:p>
        </w:tc>
        <w:tc>
          <w:tcPr>
            <w:tcW w:w="1559" w:type="dxa"/>
          </w:tcPr>
          <w:p w:rsidR="00E21020" w:rsidRPr="000074FE" w:rsidRDefault="00E21020" w:rsidP="00E21020">
            <w:pPr>
              <w:jc w:val="center"/>
            </w:pPr>
            <w:r>
              <w:t>0000</w:t>
            </w:r>
          </w:p>
        </w:tc>
        <w:tc>
          <w:tcPr>
            <w:tcW w:w="1418" w:type="dxa"/>
          </w:tcPr>
          <w:p w:rsidR="00E21020" w:rsidRPr="000074FE" w:rsidRDefault="00E21020" w:rsidP="00E21020">
            <w:pPr>
              <w:jc w:val="center"/>
            </w:pPr>
            <w:r>
              <w:t>-</w:t>
            </w:r>
          </w:p>
        </w:tc>
        <w:tc>
          <w:tcPr>
            <w:tcW w:w="6633" w:type="dxa"/>
          </w:tcPr>
          <w:p w:rsidR="00E21020" w:rsidRDefault="00E21020" w:rsidP="00E21020">
            <w:pPr>
              <w:jc w:val="center"/>
            </w:pPr>
            <w:r>
              <w:t>Индикатор того, был ли найден стоп-символ</w:t>
            </w:r>
            <w:r w:rsidR="00DD692C">
              <w:t xml:space="preserve"> (признак завершения строки)</w:t>
            </w:r>
          </w:p>
        </w:tc>
      </w:tr>
    </w:tbl>
    <w:p w:rsidR="00A457E6" w:rsidRDefault="00A457E6" w:rsidP="00D435C9">
      <w:pPr>
        <w:spacing w:after="0"/>
        <w:ind w:firstLine="36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Pr="000074FE" w:rsidRDefault="000839C4" w:rsidP="00D435C9">
      <w:pPr>
        <w:spacing w:after="0"/>
        <w:rPr>
          <w:b/>
        </w:rPr>
      </w:pPr>
    </w:p>
    <w:p w:rsidR="000839C4" w:rsidRDefault="000839C4" w:rsidP="00D435C9">
      <w:pPr>
        <w:spacing w:after="0"/>
        <w:rPr>
          <w:b/>
        </w:rPr>
      </w:pPr>
    </w:p>
    <w:p w:rsidR="0013560E" w:rsidRDefault="0013560E" w:rsidP="00D435C9">
      <w:pPr>
        <w:spacing w:after="0"/>
        <w:rPr>
          <w:b/>
        </w:rPr>
      </w:pPr>
    </w:p>
    <w:p w:rsidR="00C53318" w:rsidRPr="000074FE" w:rsidRDefault="00C53318" w:rsidP="00D435C9">
      <w:pPr>
        <w:spacing w:after="0"/>
        <w:rPr>
          <w:b/>
        </w:rPr>
      </w:pPr>
      <w:bookmarkStart w:id="0" w:name="_GoBack"/>
      <w:bookmarkEnd w:id="0"/>
    </w:p>
    <w:p w:rsidR="00A457E6" w:rsidRDefault="00A457E6" w:rsidP="00D435C9">
      <w:pPr>
        <w:spacing w:after="0"/>
        <w:rPr>
          <w:b/>
        </w:rPr>
      </w:pPr>
      <w:r>
        <w:rPr>
          <w:b/>
          <w:lang w:val="en-US"/>
        </w:rPr>
        <w:lastRenderedPageBreak/>
        <w:t>II</w:t>
      </w:r>
      <w:r w:rsidRPr="00793C47">
        <w:rPr>
          <w:b/>
        </w:rPr>
        <w:t xml:space="preserve">. </w:t>
      </w:r>
      <w:r>
        <w:rPr>
          <w:b/>
        </w:rPr>
        <w:t>Описание программы:</w:t>
      </w:r>
    </w:p>
    <w:p w:rsidR="00A457E6" w:rsidRDefault="00A457E6" w:rsidP="00D435C9">
      <w:pPr>
        <w:spacing w:after="0"/>
      </w:pPr>
      <w:r>
        <w:tab/>
        <w:t>1. Назначение программы:</w:t>
      </w:r>
    </w:p>
    <w:p w:rsidR="00116668" w:rsidRPr="00940491" w:rsidRDefault="003E195F" w:rsidP="003E195F">
      <w:pPr>
        <w:spacing w:after="0"/>
        <w:ind w:left="1410"/>
        <w:rPr>
          <w:rFonts w:eastAsiaTheme="minorEastAsia"/>
        </w:rPr>
      </w:pPr>
      <w:r>
        <w:t>Асинхронный ввод строки, заканчивающейся символом 0</w:t>
      </w:r>
      <w:r>
        <w:rPr>
          <w:lang w:val="en-US"/>
        </w:rPr>
        <w:t>A</w:t>
      </w:r>
      <w:r w:rsidRPr="003E195F">
        <w:t xml:space="preserve"> </w:t>
      </w:r>
      <w:r>
        <w:t>и представленной в кодировке КОИ-8, с устройства ВУ-2.</w:t>
      </w:r>
    </w:p>
    <w:p w:rsidR="009D724A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961AF8">
        <w:rPr>
          <w:rFonts w:eastAsiaTheme="minorEastAsia"/>
        </w:rPr>
        <w:t xml:space="preserve">2. </w:t>
      </w:r>
      <w:r>
        <w:rPr>
          <w:rFonts w:eastAsiaTheme="minorEastAsia"/>
        </w:rPr>
        <w:t>Область представления исходных данных и результата:</w:t>
      </w:r>
    </w:p>
    <w:p w:rsidR="00A457E6" w:rsidRDefault="009D724A" w:rsidP="003E195F">
      <w:pPr>
        <w:spacing w:after="0"/>
        <w:rPr>
          <w:rFonts w:ascii="Cambria Math" w:eastAsiaTheme="minorEastAsia" w:hAnsi="Cambria Math" w:cs="Cambria Math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3E195F">
        <w:rPr>
          <w:rFonts w:eastAsiaTheme="minorEastAsia"/>
          <w:lang w:val="en-US"/>
        </w:rPr>
        <w:t>C</w:t>
      </w:r>
      <w:r w:rsidRPr="008D2EFD">
        <w:rPr>
          <w:rFonts w:eastAsiaTheme="minorEastAsia"/>
        </w:rPr>
        <w:t xml:space="preserve"> </w:t>
      </w:r>
      <w:r w:rsidRPr="008D2EFD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proofErr w:type="gramStart"/>
      <w:r w:rsidRPr="008D2EFD">
        <w:rPr>
          <w:rFonts w:ascii="Cambria Math" w:eastAsiaTheme="minorEastAsia" w:hAnsi="Cambria Math" w:cs="Cambria Math"/>
        </w:rPr>
        <w:t>[ 0000</w:t>
      </w:r>
      <w:proofErr w:type="gramEnd"/>
      <w:r w:rsidRPr="008D2EFD">
        <w:rPr>
          <w:rFonts w:ascii="Cambria Math" w:eastAsiaTheme="minorEastAsia" w:hAnsi="Cambria Math" w:cs="Cambria Math"/>
        </w:rPr>
        <w:t xml:space="preserve"> ; </w:t>
      </w:r>
      <w:r w:rsidR="003E195F" w:rsidRPr="0013560E">
        <w:rPr>
          <w:rFonts w:ascii="Cambria Math" w:eastAsiaTheme="minorEastAsia" w:hAnsi="Cambria Math" w:cs="Cambria Math"/>
        </w:rPr>
        <w:t>00</w:t>
      </w:r>
      <w:r>
        <w:rPr>
          <w:rFonts w:ascii="Cambria Math" w:eastAsiaTheme="minorEastAsia" w:hAnsi="Cambria Math" w:cs="Cambria Math"/>
          <w:lang w:val="en-US"/>
        </w:rPr>
        <w:t>FF</w:t>
      </w:r>
      <w:r w:rsidRPr="008D2EFD">
        <w:rPr>
          <w:rFonts w:ascii="Cambria Math" w:eastAsiaTheme="minorEastAsia" w:hAnsi="Cambria Math" w:cs="Cambria Math"/>
        </w:rPr>
        <w:t xml:space="preserve"> ]</w:t>
      </w:r>
      <w:r w:rsidR="003E195F" w:rsidRPr="0013560E">
        <w:rPr>
          <w:rFonts w:ascii="Cambria Math" w:eastAsiaTheme="minorEastAsia" w:hAnsi="Cambria Math" w:cs="Cambria Math"/>
        </w:rPr>
        <w:t xml:space="preserve"> – </w:t>
      </w:r>
      <w:r w:rsidR="003E195F">
        <w:rPr>
          <w:rFonts w:ascii="Cambria Math" w:eastAsiaTheme="minorEastAsia" w:hAnsi="Cambria Math" w:cs="Cambria Math"/>
        </w:rPr>
        <w:t>каждый вводимый символ</w:t>
      </w:r>
    </w:p>
    <w:p w:rsidR="003E195F" w:rsidRPr="003E195F" w:rsidRDefault="003E195F" w:rsidP="003E195F">
      <w:pPr>
        <w:spacing w:after="0"/>
        <w:rPr>
          <w:rFonts w:ascii="Cambria Math" w:eastAsiaTheme="minorEastAsia" w:hAnsi="Cambria Math" w:cs="Cambria Math"/>
        </w:rPr>
      </w:pPr>
      <w:r>
        <w:rPr>
          <w:rFonts w:ascii="Cambria Math" w:eastAsiaTheme="minorEastAsia" w:hAnsi="Cambria Math" w:cs="Cambria Math"/>
        </w:rPr>
        <w:tab/>
      </w:r>
      <w:r>
        <w:rPr>
          <w:rFonts w:ascii="Cambria Math" w:eastAsiaTheme="minorEastAsia" w:hAnsi="Cambria Math" w:cs="Cambria Math"/>
        </w:rPr>
        <w:tab/>
      </w:r>
      <w:r>
        <w:rPr>
          <w:rFonts w:eastAsiaTheme="minorEastAsia"/>
          <w:lang w:val="en-US"/>
        </w:rPr>
        <w:t>P</w:t>
      </w:r>
      <w:r w:rsidRPr="008D2EFD">
        <w:rPr>
          <w:rFonts w:eastAsiaTheme="minorEastAsia"/>
        </w:rPr>
        <w:t xml:space="preserve"> </w:t>
      </w:r>
      <w:r w:rsidRPr="008D2EFD">
        <w:rPr>
          <w:rFonts w:ascii="Cambria Math" w:eastAsiaTheme="minorEastAsia" w:hAnsi="Cambria Math" w:cs="Cambria Math"/>
        </w:rPr>
        <w:t>∈</w:t>
      </w:r>
      <w:r>
        <w:rPr>
          <w:rFonts w:ascii="Cambria Math" w:eastAsiaTheme="minorEastAsia" w:hAnsi="Cambria Math" w:cs="Cambria Math"/>
        </w:rPr>
        <w:t xml:space="preserve"> </w:t>
      </w:r>
      <w:proofErr w:type="gramStart"/>
      <w:r w:rsidRPr="008D2EFD">
        <w:rPr>
          <w:rFonts w:ascii="Cambria Math" w:eastAsiaTheme="minorEastAsia" w:hAnsi="Cambria Math" w:cs="Cambria Math"/>
        </w:rPr>
        <w:t>[ 0000</w:t>
      </w:r>
      <w:proofErr w:type="gramEnd"/>
      <w:r w:rsidRPr="008D2EFD">
        <w:rPr>
          <w:rFonts w:ascii="Cambria Math" w:eastAsiaTheme="minorEastAsia" w:hAnsi="Cambria Math" w:cs="Cambria Math"/>
        </w:rPr>
        <w:t xml:space="preserve"> ; </w:t>
      </w:r>
      <w:r>
        <w:rPr>
          <w:rFonts w:ascii="Cambria Math" w:eastAsiaTheme="minorEastAsia" w:hAnsi="Cambria Math" w:cs="Cambria Math"/>
          <w:lang w:val="en-US"/>
        </w:rPr>
        <w:t>FFFF</w:t>
      </w:r>
      <w:r w:rsidRPr="008D2EFD">
        <w:rPr>
          <w:rFonts w:ascii="Cambria Math" w:eastAsiaTheme="minorEastAsia" w:hAnsi="Cambria Math" w:cs="Cambria Math"/>
        </w:rPr>
        <w:t xml:space="preserve"> ]</w:t>
      </w:r>
      <w:r w:rsidRPr="003E195F">
        <w:rPr>
          <w:rFonts w:ascii="Cambria Math" w:eastAsiaTheme="minorEastAsia" w:hAnsi="Cambria Math" w:cs="Cambria Math"/>
        </w:rPr>
        <w:t xml:space="preserve"> – </w:t>
      </w:r>
      <w:r>
        <w:rPr>
          <w:rFonts w:ascii="Cambria Math" w:eastAsiaTheme="minorEastAsia" w:hAnsi="Cambria Math" w:cs="Cambria Math"/>
        </w:rPr>
        <w:t>каждая результирующая пара символов, занимающая 1 ячейку памяти</w:t>
      </w:r>
    </w:p>
    <w:p w:rsidR="00A457E6" w:rsidRDefault="00A457E6" w:rsidP="00A457E6">
      <w:pPr>
        <w:spacing w:after="0"/>
        <w:rPr>
          <w:rFonts w:eastAsiaTheme="minorEastAsia"/>
        </w:rPr>
      </w:pPr>
      <w:r w:rsidRPr="008D2EFD">
        <w:rPr>
          <w:rFonts w:eastAsiaTheme="minorEastAsia"/>
        </w:rPr>
        <w:tab/>
      </w:r>
      <w:r w:rsidRPr="00485D82">
        <w:rPr>
          <w:rFonts w:eastAsiaTheme="minorEastAsia"/>
        </w:rPr>
        <w:t xml:space="preserve">3. </w:t>
      </w:r>
      <w:r>
        <w:rPr>
          <w:rFonts w:eastAsiaTheme="minorEastAsia"/>
        </w:rPr>
        <w:t>Расположение в памяти ЭВМ:</w:t>
      </w:r>
    </w:p>
    <w:p w:rsidR="00FB1AEB" w:rsidRPr="00DD692C" w:rsidRDefault="00DD692C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Подпрограммы</w:t>
      </w:r>
      <w:r w:rsidR="003E195F">
        <w:rPr>
          <w:rFonts w:eastAsiaTheme="minorEastAsia"/>
        </w:rPr>
        <w:t xml:space="preserve"> ввода символа</w:t>
      </w:r>
      <w:r>
        <w:rPr>
          <w:rFonts w:eastAsiaTheme="minorEastAsia"/>
        </w:rPr>
        <w:t xml:space="preserve"> – ячейки 710 – 71</w:t>
      </w:r>
      <w:r>
        <w:rPr>
          <w:rFonts w:eastAsiaTheme="minorEastAsia"/>
          <w:lang w:val="en-US"/>
        </w:rPr>
        <w:t>C</w:t>
      </w:r>
    </w:p>
    <w:p w:rsidR="00A457E6" w:rsidRPr="00E9181B" w:rsidRDefault="00EB29E9" w:rsidP="00DD692C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Программы – ячейки 440 – 456</w:t>
      </w:r>
    </w:p>
    <w:p w:rsidR="00DD692C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485D82">
        <w:rPr>
          <w:rFonts w:eastAsiaTheme="minorEastAsia"/>
        </w:rPr>
        <w:tab/>
      </w:r>
      <w:r w:rsidR="00DD692C">
        <w:rPr>
          <w:rFonts w:eastAsiaTheme="minorEastAsia"/>
        </w:rPr>
        <w:t>Исходные данные вводятся с устройства ВУ-2</w:t>
      </w:r>
    </w:p>
    <w:p w:rsidR="00A457E6" w:rsidRPr="00E07DB4" w:rsidRDefault="00DD692C" w:rsidP="00DD692C">
      <w:pPr>
        <w:spacing w:after="0"/>
        <w:ind w:left="708" w:firstLine="708"/>
        <w:rPr>
          <w:rFonts w:eastAsiaTheme="minorEastAsia"/>
        </w:rPr>
      </w:pPr>
      <w:r>
        <w:rPr>
          <w:rFonts w:eastAsiaTheme="minorEastAsia"/>
        </w:rPr>
        <w:t>Результирующая строка начинается в ячейке 667</w:t>
      </w:r>
    </w:p>
    <w:p w:rsidR="00A457E6" w:rsidRDefault="00A457E6" w:rsidP="00A457E6">
      <w:pPr>
        <w:spacing w:after="0"/>
        <w:rPr>
          <w:rFonts w:eastAsiaTheme="minorEastAsia"/>
        </w:rPr>
      </w:pPr>
      <w:r w:rsidRPr="00485D82">
        <w:rPr>
          <w:rFonts w:eastAsiaTheme="minorEastAsia"/>
        </w:rPr>
        <w:tab/>
      </w:r>
      <w:r w:rsidRPr="00D03196">
        <w:rPr>
          <w:rFonts w:eastAsiaTheme="minorEastAsia"/>
        </w:rPr>
        <w:t xml:space="preserve">4. </w:t>
      </w:r>
      <w:r>
        <w:rPr>
          <w:rFonts w:eastAsiaTheme="minorEastAsia"/>
        </w:rPr>
        <w:t>Адреса первой и последней выполняемых команд программы:</w:t>
      </w:r>
    </w:p>
    <w:p w:rsidR="00A457E6" w:rsidRPr="00C156AB" w:rsidRDefault="00DD692C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440</w:t>
      </w:r>
      <w:r w:rsidR="00A457E6">
        <w:rPr>
          <w:rFonts w:eastAsiaTheme="minorEastAsia"/>
        </w:rPr>
        <w:t xml:space="preserve"> (</w:t>
      </w:r>
      <w:r w:rsidR="00A457E6">
        <w:rPr>
          <w:rFonts w:eastAsiaTheme="minorEastAsia"/>
          <w:lang w:val="en-US"/>
        </w:rPr>
        <w:t>F</w:t>
      </w:r>
      <w:r w:rsidR="00A457E6" w:rsidRPr="00C156AB">
        <w:rPr>
          <w:rFonts w:eastAsiaTheme="minorEastAsia"/>
        </w:rPr>
        <w:t>200)</w:t>
      </w:r>
    </w:p>
    <w:p w:rsidR="003E3764" w:rsidRDefault="00A457E6" w:rsidP="00A457E6">
      <w:pPr>
        <w:spacing w:after="0"/>
        <w:rPr>
          <w:rFonts w:eastAsiaTheme="minorEastAsia"/>
        </w:rPr>
      </w:pPr>
      <w:r w:rsidRPr="00C156AB">
        <w:rPr>
          <w:rFonts w:eastAsiaTheme="minorEastAsia"/>
        </w:rPr>
        <w:tab/>
      </w:r>
      <w:r w:rsidRPr="00C156AB">
        <w:rPr>
          <w:rFonts w:eastAsiaTheme="minorEastAsia"/>
        </w:rPr>
        <w:tab/>
      </w:r>
      <w:r w:rsidR="00EB29E9">
        <w:rPr>
          <w:rFonts w:eastAsiaTheme="minorEastAsia"/>
        </w:rPr>
        <w:t>Последней – 456</w:t>
      </w:r>
      <w:r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</w:t>
      </w:r>
      <w:r w:rsidRPr="00C156AB">
        <w:rPr>
          <w:rFonts w:eastAsiaTheme="minorEastAsia"/>
        </w:rPr>
        <w:t>000)</w:t>
      </w:r>
    </w:p>
    <w:p w:rsidR="00E9181B" w:rsidRDefault="00E9181B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  <w:t xml:space="preserve">     Адреса первой и последней выполняемых команд подпрограммы</w:t>
      </w:r>
      <w:r w:rsidR="003E195F" w:rsidRPr="003E195F">
        <w:rPr>
          <w:rFonts w:eastAsiaTheme="minorEastAsia"/>
        </w:rPr>
        <w:t xml:space="preserve"> </w:t>
      </w:r>
      <w:r w:rsidR="003E195F">
        <w:rPr>
          <w:rFonts w:eastAsiaTheme="minorEastAsia"/>
        </w:rPr>
        <w:t>ввода символа</w:t>
      </w:r>
      <w:r>
        <w:rPr>
          <w:rFonts w:eastAsiaTheme="minorEastAsia"/>
        </w:rPr>
        <w:t>:</w:t>
      </w:r>
    </w:p>
    <w:p w:rsidR="00E9181B" w:rsidRPr="00E07DB4" w:rsidRDefault="00DD692C" w:rsidP="00A457E6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Первой – 711</w:t>
      </w:r>
      <w:r w:rsidR="00E9181B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F</w:t>
      </w:r>
      <w:r w:rsidRPr="003E195F">
        <w:rPr>
          <w:rFonts w:eastAsiaTheme="minorEastAsia"/>
        </w:rPr>
        <w:t>200</w:t>
      </w:r>
      <w:r w:rsidR="00E9181B" w:rsidRPr="00E07DB4">
        <w:rPr>
          <w:rFonts w:eastAsiaTheme="minorEastAsia"/>
        </w:rPr>
        <w:t>)</w:t>
      </w:r>
    </w:p>
    <w:p w:rsidR="00E9181B" w:rsidRPr="00E07DB4" w:rsidRDefault="00E9181B" w:rsidP="00A457E6">
      <w:pPr>
        <w:spacing w:after="0"/>
        <w:rPr>
          <w:rFonts w:eastAsiaTheme="minorEastAsia"/>
        </w:rPr>
      </w:pPr>
      <w:r w:rsidRPr="00E07DB4">
        <w:rPr>
          <w:rFonts w:eastAsiaTheme="minorEastAsia"/>
        </w:rPr>
        <w:tab/>
      </w:r>
      <w:r w:rsidRPr="00E07DB4">
        <w:rPr>
          <w:rFonts w:eastAsiaTheme="minorEastAsia"/>
        </w:rPr>
        <w:tab/>
      </w:r>
      <w:r>
        <w:rPr>
          <w:rFonts w:eastAsiaTheme="minorEastAsia"/>
        </w:rPr>
        <w:t>Последней – 71</w:t>
      </w:r>
      <w:r w:rsidR="003E195F">
        <w:rPr>
          <w:rFonts w:eastAsiaTheme="minorEastAsia"/>
          <w:lang w:val="en-US"/>
        </w:rPr>
        <w:t>C</w:t>
      </w:r>
      <w:r w:rsidRPr="00E07DB4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CF</w:t>
      </w:r>
      <w:r w:rsidR="003E195F">
        <w:rPr>
          <w:rFonts w:eastAsiaTheme="minorEastAsia"/>
        </w:rPr>
        <w:t>10</w:t>
      </w:r>
      <w:r w:rsidRPr="00E07DB4">
        <w:rPr>
          <w:rFonts w:eastAsiaTheme="minorEastAsia"/>
        </w:rPr>
        <w:t>)</w:t>
      </w:r>
    </w:p>
    <w:sectPr w:rsidR="00E9181B" w:rsidRPr="00E07DB4" w:rsidSect="00A457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7E6"/>
    <w:rsid w:val="000074FE"/>
    <w:rsid w:val="000839C4"/>
    <w:rsid w:val="00116668"/>
    <w:rsid w:val="0013560E"/>
    <w:rsid w:val="0015611E"/>
    <w:rsid w:val="001565E6"/>
    <w:rsid w:val="001D0062"/>
    <w:rsid w:val="002077CF"/>
    <w:rsid w:val="00221859"/>
    <w:rsid w:val="002C25ED"/>
    <w:rsid w:val="00316921"/>
    <w:rsid w:val="00350316"/>
    <w:rsid w:val="00360D32"/>
    <w:rsid w:val="00363DA4"/>
    <w:rsid w:val="00367D2F"/>
    <w:rsid w:val="003C060C"/>
    <w:rsid w:val="003E195F"/>
    <w:rsid w:val="003E3764"/>
    <w:rsid w:val="0042259B"/>
    <w:rsid w:val="00470595"/>
    <w:rsid w:val="004A2628"/>
    <w:rsid w:val="00546CBF"/>
    <w:rsid w:val="005A34C4"/>
    <w:rsid w:val="00662CEA"/>
    <w:rsid w:val="00685402"/>
    <w:rsid w:val="006D09BA"/>
    <w:rsid w:val="006D1443"/>
    <w:rsid w:val="006E2FE4"/>
    <w:rsid w:val="007E2667"/>
    <w:rsid w:val="008A3F17"/>
    <w:rsid w:val="008D2EFD"/>
    <w:rsid w:val="00940491"/>
    <w:rsid w:val="00981BFC"/>
    <w:rsid w:val="009A0657"/>
    <w:rsid w:val="009D724A"/>
    <w:rsid w:val="00A457E6"/>
    <w:rsid w:val="00A77A0A"/>
    <w:rsid w:val="00AD6864"/>
    <w:rsid w:val="00BB33AB"/>
    <w:rsid w:val="00C53318"/>
    <w:rsid w:val="00D3639C"/>
    <w:rsid w:val="00D42136"/>
    <w:rsid w:val="00D435C9"/>
    <w:rsid w:val="00DD692C"/>
    <w:rsid w:val="00E07DB4"/>
    <w:rsid w:val="00E21020"/>
    <w:rsid w:val="00E66887"/>
    <w:rsid w:val="00E9181B"/>
    <w:rsid w:val="00EA5784"/>
    <w:rsid w:val="00EB29E9"/>
    <w:rsid w:val="00F05307"/>
    <w:rsid w:val="00FB1AEB"/>
    <w:rsid w:val="00FC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E6B16F-8F5E-4B2D-B707-54F060C2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45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2218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Плюхин Дмитрий Алексеевич</cp:lastModifiedBy>
  <cp:revision>3</cp:revision>
  <dcterms:created xsi:type="dcterms:W3CDTF">2016-04-02T13:46:00Z</dcterms:created>
  <dcterms:modified xsi:type="dcterms:W3CDTF">2016-04-02T14:02:00Z</dcterms:modified>
</cp:coreProperties>
</file>