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37" w:rsidRPr="00E16E67" w:rsidRDefault="00E16E67" w:rsidP="00141A4C">
      <w:pPr>
        <w:pStyle w:val="a5"/>
        <w:rPr>
          <w:lang w:val="ru-RU"/>
        </w:rPr>
      </w:pPr>
      <w:r>
        <w:rPr>
          <w:lang w:val="ru-RU"/>
        </w:rPr>
        <w:t>Экзамен по математике (3 семестр)</w:t>
      </w:r>
    </w:p>
    <w:sdt>
      <w:sdtP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  <w:lang w:val="ru-RU"/>
        </w:rPr>
        <w:id w:val="72711063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C25737" w:rsidRDefault="00C25737">
          <w:pPr>
            <w:pStyle w:val="ac"/>
          </w:pPr>
          <w:r>
            <w:rPr>
              <w:lang w:val="ru-RU"/>
            </w:rPr>
            <w:t>Оглав</w:t>
          </w:r>
          <w:bookmarkStart w:id="0" w:name="_GoBack"/>
          <w:bookmarkEnd w:id="0"/>
          <w:r>
            <w:rPr>
              <w:lang w:val="ru-RU"/>
            </w:rPr>
            <w:t>ление</w:t>
          </w:r>
        </w:p>
        <w:p w:rsidR="003470BC" w:rsidRDefault="00C25737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18218" w:history="1">
            <w:r w:rsidR="003470BC" w:rsidRPr="009348DC">
              <w:rPr>
                <w:rStyle w:val="af2"/>
                <w:noProof/>
              </w:rPr>
              <w:t>Двойной интеграл.  Доказательство теоремы о вычислении двойного интеграла.</w:t>
            </w:r>
            <w:r w:rsidR="003470BC">
              <w:rPr>
                <w:noProof/>
                <w:webHidden/>
              </w:rPr>
              <w:tab/>
            </w:r>
            <w:r w:rsidR="003470BC">
              <w:rPr>
                <w:noProof/>
                <w:webHidden/>
              </w:rPr>
              <w:fldChar w:fldCharType="begin"/>
            </w:r>
            <w:r w:rsidR="003470BC">
              <w:rPr>
                <w:noProof/>
                <w:webHidden/>
              </w:rPr>
              <w:instrText xml:space="preserve"> PAGEREF _Toc471818218 \h </w:instrText>
            </w:r>
            <w:r w:rsidR="003470BC">
              <w:rPr>
                <w:noProof/>
                <w:webHidden/>
              </w:rPr>
            </w:r>
            <w:r w:rsidR="003470BC"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</w:t>
            </w:r>
            <w:r w:rsidR="003470BC"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19" w:history="1">
            <w:r w:rsidRPr="009348DC">
              <w:rPr>
                <w:rStyle w:val="af2"/>
                <w:noProof/>
              </w:rPr>
              <w:t>Двойной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0" w:history="1">
            <w:r w:rsidRPr="009348DC">
              <w:rPr>
                <w:rStyle w:val="af2"/>
                <w:noProof/>
              </w:rPr>
              <w:t>Доказательство теоремы о вычислении двойного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1" w:history="1">
            <w:r w:rsidRPr="009348DC">
              <w:rPr>
                <w:rStyle w:val="af2"/>
                <w:noProof/>
              </w:rPr>
              <w:t>Свойства двукратных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2" w:history="1">
            <w:r w:rsidRPr="009348DC">
              <w:rPr>
                <w:rStyle w:val="af2"/>
                <w:noProof/>
              </w:rPr>
              <w:t>Свойство аддитивности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3" w:history="1">
            <w:r w:rsidRPr="009348DC">
              <w:rPr>
                <w:rStyle w:val="af2"/>
                <w:noProof/>
              </w:rPr>
              <w:t>теорема об оценке двукратного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4" w:history="1">
            <w:r w:rsidRPr="009348DC">
              <w:rPr>
                <w:rStyle w:val="af2"/>
                <w:noProof/>
              </w:rPr>
              <w:t>Теорема о среднем для двукратного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5" w:history="1">
            <w:r w:rsidRPr="009348DC">
              <w:rPr>
                <w:rStyle w:val="af2"/>
                <w:noProof/>
              </w:rPr>
              <w:t>Тройной интеграл и его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6" w:history="1">
            <w:r w:rsidRPr="009348DC">
              <w:rPr>
                <w:rStyle w:val="af2"/>
                <w:noProof/>
              </w:rPr>
              <w:t>Тройной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7" w:history="1">
            <w:r w:rsidRPr="009348DC">
              <w:rPr>
                <w:rStyle w:val="af2"/>
                <w:noProof/>
              </w:rPr>
              <w:t>Свойства тройного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8" w:history="1">
            <w:r w:rsidRPr="009348DC">
              <w:rPr>
                <w:rStyle w:val="af2"/>
                <w:noProof/>
              </w:rPr>
              <w:t>Замена переменных в двойных интегралах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29" w:history="1">
            <w:r w:rsidRPr="009348DC">
              <w:rPr>
                <w:rStyle w:val="af2"/>
                <w:noProof/>
              </w:rPr>
              <w:t>Якобиан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0" w:history="1">
            <w:r w:rsidRPr="009348DC">
              <w:rPr>
                <w:rStyle w:val="af2"/>
                <w:noProof/>
              </w:rPr>
              <w:t>Из декартовых в 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1" w:history="1">
            <w:r w:rsidRPr="009348DC">
              <w:rPr>
                <w:rStyle w:val="af2"/>
                <w:noProof/>
              </w:rPr>
              <w:t>Цилиндрические и сферические координаты. Замена переменных в тройных интегралах.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2" w:history="1">
            <w:r w:rsidRPr="009348DC">
              <w:rPr>
                <w:rStyle w:val="af2"/>
                <w:noProof/>
              </w:rPr>
              <w:t>Цилиндрические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3" w:history="1">
            <w:r w:rsidRPr="009348DC">
              <w:rPr>
                <w:rStyle w:val="af2"/>
                <w:noProof/>
              </w:rPr>
              <w:t>Сферические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4" w:history="1">
            <w:r w:rsidRPr="009348DC">
              <w:rPr>
                <w:rStyle w:val="af2"/>
                <w:noProof/>
              </w:rPr>
              <w:t>Замена переменных в тройных интегралах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5" w:history="1">
            <w:r w:rsidRPr="009348DC">
              <w:rPr>
                <w:rStyle w:val="af2"/>
                <w:noProof/>
              </w:rPr>
              <w:t>Криволинейные интегралы второго рода и их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6" w:history="1">
            <w:r w:rsidRPr="009348DC">
              <w:rPr>
                <w:rStyle w:val="af2"/>
                <w:noProof/>
              </w:rPr>
              <w:t>Определение криволинейного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7" w:history="1">
            <w:r w:rsidRPr="009348DC">
              <w:rPr>
                <w:rStyle w:val="af2"/>
                <w:noProof/>
              </w:rPr>
              <w:t>Вычисление криволинейного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8" w:history="1">
            <w:r w:rsidRPr="009348DC">
              <w:rPr>
                <w:rStyle w:val="af2"/>
                <w:noProof/>
              </w:rPr>
              <w:t>Выражение площади области, ограниченной кривой, через криволинейный интеграл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39" w:history="1">
            <w:r w:rsidRPr="009348DC">
              <w:rPr>
                <w:rStyle w:val="af2"/>
                <w:noProof/>
              </w:rPr>
              <w:t>Формула Грина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0" w:history="1">
            <w:r w:rsidRPr="009348DC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1" w:history="1">
            <w:r w:rsidRPr="009348DC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2" w:history="1">
            <w:r w:rsidRPr="009348DC">
              <w:rPr>
                <w:rStyle w:val="af2"/>
                <w:noProof/>
              </w:rPr>
              <w:t>Условия независимости криволинейного интеграла от пути интегрирования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3" w:history="1">
            <w:r w:rsidRPr="009348DC">
              <w:rPr>
                <w:rStyle w:val="af2"/>
                <w:noProof/>
              </w:rPr>
              <w:t>Базовые доводы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4" w:history="1">
            <w:r w:rsidRPr="009348DC">
              <w:rPr>
                <w:rStyle w:val="af2"/>
                <w:noProof/>
              </w:rPr>
              <w:t>Теорема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5" w:history="1">
            <w:r w:rsidRPr="009348DC">
              <w:rPr>
                <w:rStyle w:val="af2"/>
                <w:noProof/>
              </w:rPr>
              <w:t>Теорема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6" w:history="1">
            <w:r w:rsidRPr="009348DC">
              <w:rPr>
                <w:rStyle w:val="af2"/>
                <w:noProof/>
              </w:rPr>
              <w:t>Теорема о признаке полного дифференциала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7" w:history="1">
            <w:r w:rsidRPr="009348DC">
              <w:rPr>
                <w:rStyle w:val="af2"/>
                <w:noProof/>
              </w:rPr>
              <w:t>Теорема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8" w:history="1">
            <w:r w:rsidRPr="009348DC">
              <w:rPr>
                <w:rStyle w:val="af2"/>
                <w:noProof/>
              </w:rPr>
              <w:t>Криволинейные интегралы первого рода и их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49" w:history="1">
            <w:r w:rsidRPr="009348DC">
              <w:rPr>
                <w:rStyle w:val="af2"/>
                <w:noProof/>
              </w:rPr>
              <w:t>Определение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0" w:history="1">
            <w:r w:rsidRPr="009348DC">
              <w:rPr>
                <w:rStyle w:val="af2"/>
                <w:noProof/>
              </w:rPr>
              <w:t>Вычисление криволинейного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1" w:history="1">
            <w:r w:rsidRPr="009348DC">
              <w:rPr>
                <w:rStyle w:val="af2"/>
                <w:noProof/>
              </w:rPr>
              <w:t>Свойства криволинейных интегралов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2" w:history="1">
            <w:r w:rsidRPr="009348DC">
              <w:rPr>
                <w:rStyle w:val="af2"/>
                <w:noProof/>
              </w:rPr>
              <w:t>Связь криволинейных интегралов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3" w:history="1">
            <w:r w:rsidRPr="009348DC">
              <w:rPr>
                <w:rStyle w:val="af2"/>
                <w:noProof/>
              </w:rPr>
              <w:t>Поверхностный интеграл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4" w:history="1">
            <w:r w:rsidRPr="009348DC">
              <w:rPr>
                <w:rStyle w:val="af2"/>
                <w:noProof/>
              </w:rPr>
              <w:t>Определение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5" w:history="1">
            <w:r w:rsidRPr="009348DC">
              <w:rPr>
                <w:rStyle w:val="af2"/>
                <w:noProof/>
              </w:rPr>
              <w:t>Теорема существования поверхностного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6" w:history="1">
            <w:r w:rsidRPr="009348DC">
              <w:rPr>
                <w:rStyle w:val="af2"/>
                <w:noProof/>
              </w:rPr>
              <w:t>Вычисление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7" w:history="1">
            <w:r w:rsidRPr="009348DC">
              <w:rPr>
                <w:rStyle w:val="af2"/>
                <w:noProof/>
              </w:rPr>
              <w:t>Свойства поверхностного интеграла первого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8" w:history="1">
            <w:r w:rsidRPr="009348DC">
              <w:rPr>
                <w:rStyle w:val="af2"/>
                <w:noProof/>
              </w:rPr>
              <w:t>Поверхностный интеграл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59" w:history="1">
            <w:r w:rsidRPr="009348DC">
              <w:rPr>
                <w:rStyle w:val="af2"/>
                <w:noProof/>
              </w:rPr>
              <w:t>Определение поверхностного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0" w:history="1">
            <w:r w:rsidRPr="009348DC">
              <w:rPr>
                <w:rStyle w:val="af2"/>
                <w:noProof/>
              </w:rPr>
              <w:t>Теорема существования поверхностного интеграла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1" w:history="1">
            <w:r w:rsidRPr="009348DC">
              <w:rPr>
                <w:rStyle w:val="af2"/>
                <w:noProof/>
              </w:rPr>
              <w:t>Связь поверхностных интегралов первого и второго рода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2" w:history="1">
            <w:r w:rsidRPr="009348DC">
              <w:rPr>
                <w:rStyle w:val="af2"/>
                <w:noProof/>
              </w:rPr>
              <w:t>Формула Остроградского-Гаусса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3" w:history="1">
            <w:r w:rsidRPr="009348DC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4" w:history="1">
            <w:r w:rsidRPr="009348DC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5" w:history="1">
            <w:r w:rsidRPr="009348DC">
              <w:rPr>
                <w:rStyle w:val="af2"/>
                <w:noProof/>
              </w:rPr>
              <w:t>Формула Стокса и её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6" w:history="1">
            <w:r w:rsidRPr="009348DC">
              <w:rPr>
                <w:rStyle w:val="af2"/>
                <w:noProof/>
              </w:rPr>
              <w:t>Общий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7" w:history="1">
            <w:r w:rsidRPr="009348DC">
              <w:rPr>
                <w:rStyle w:val="af2"/>
                <w:noProof/>
              </w:rPr>
              <w:t>Доказательство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8" w:history="1">
            <w:r w:rsidRPr="009348DC">
              <w:rPr>
                <w:rStyle w:val="af2"/>
                <w:noProof/>
              </w:rPr>
              <w:t>Приложения формулы 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69" w:history="1">
            <w:r w:rsidRPr="009348DC">
              <w:rPr>
                <w:rStyle w:val="af2"/>
                <w:noProof/>
              </w:rPr>
              <w:t>Векторное поле: векторная линия, поток векторного поля через поверхность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0" w:history="1">
            <w:r w:rsidRPr="009348DC">
              <w:rPr>
                <w:rStyle w:val="af2"/>
                <w:noProof/>
              </w:rPr>
              <w:t>Определение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1" w:history="1">
            <w:r w:rsidRPr="009348DC">
              <w:rPr>
                <w:rStyle w:val="af2"/>
                <w:noProof/>
              </w:rPr>
              <w:t>Векторная линия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2" w:history="1">
            <w:r w:rsidRPr="009348DC">
              <w:rPr>
                <w:rStyle w:val="af2"/>
                <w:noProof/>
              </w:rPr>
              <w:t>Поток векторного поля через поверхность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3" w:history="1">
            <w:r w:rsidRPr="009348DC">
              <w:rPr>
                <w:rStyle w:val="af2"/>
                <w:noProof/>
              </w:rPr>
              <w:t>Дивергенция и ее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4" w:history="1">
            <w:r w:rsidRPr="009348DC">
              <w:rPr>
                <w:rStyle w:val="af2"/>
                <w:noProof/>
              </w:rPr>
              <w:t>Определение и механический смысл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5" w:history="1">
            <w:r w:rsidRPr="009348DC">
              <w:rPr>
                <w:rStyle w:val="af2"/>
                <w:noProof/>
              </w:rPr>
              <w:t>Свойства дивергенции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6" w:history="1">
            <w:r w:rsidRPr="009348DC">
              <w:rPr>
                <w:rStyle w:val="af2"/>
                <w:noProof/>
              </w:rPr>
              <w:t>Циркуляция и ротор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7" w:history="1">
            <w:r w:rsidRPr="009348DC">
              <w:rPr>
                <w:rStyle w:val="af2"/>
                <w:noProof/>
              </w:rPr>
              <w:t>Ротор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8" w:history="1">
            <w:r w:rsidRPr="009348DC">
              <w:rPr>
                <w:rStyle w:val="af2"/>
                <w:noProof/>
              </w:rPr>
              <w:t>Циркуляция векторного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79" w:history="1">
            <w:r w:rsidRPr="009348DC">
              <w:rPr>
                <w:rStyle w:val="af2"/>
                <w:noProof/>
              </w:rPr>
              <w:t>Теорема о вихревом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0" w:history="1">
            <w:r w:rsidRPr="009348DC">
              <w:rPr>
                <w:rStyle w:val="af2"/>
                <w:noProof/>
              </w:rPr>
              <w:t>Теорема о потенциальном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1" w:history="1">
            <w:r w:rsidRPr="009348DC">
              <w:rPr>
                <w:rStyle w:val="af2"/>
                <w:noProof/>
              </w:rPr>
              <w:t>Операторы Гамильтона и Лапласа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2" w:history="1">
            <w:r w:rsidRPr="009348DC">
              <w:rPr>
                <w:rStyle w:val="af2"/>
                <w:noProof/>
              </w:rPr>
              <w:t>Оператор гамильтона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3" w:history="1">
            <w:r w:rsidRPr="009348DC">
              <w:rPr>
                <w:rStyle w:val="af2"/>
                <w:noProof/>
              </w:rPr>
              <w:t>Оператор Лапласа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4" w:history="1">
            <w:r w:rsidRPr="009348DC">
              <w:rPr>
                <w:rStyle w:val="af2"/>
                <w:noProof/>
              </w:rPr>
              <w:t>Потенциальное векторное поле. Соленоидальное векторное поле.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5" w:history="1">
            <w:r w:rsidRPr="009348DC">
              <w:rPr>
                <w:rStyle w:val="af2"/>
                <w:noProof/>
              </w:rPr>
              <w:t>Потенциальное векторное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6" w:history="1">
            <w:r w:rsidRPr="009348DC">
              <w:rPr>
                <w:rStyle w:val="af2"/>
                <w:noProof/>
              </w:rPr>
              <w:t>Соленоидальное векторное поле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7" w:history="1">
            <w:r w:rsidRPr="009348DC">
              <w:rPr>
                <w:rStyle w:val="af2"/>
                <w:noProof/>
              </w:rPr>
              <w:t>Числовые ряды. Необходимый признак сходимости. Свойства сходящихся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8" w:history="1">
            <w:r w:rsidRPr="009348DC">
              <w:rPr>
                <w:rStyle w:val="af2"/>
                <w:noProof/>
              </w:rPr>
              <w:t>Числовые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89" w:history="1">
            <w:r w:rsidRPr="009348DC">
              <w:rPr>
                <w:rStyle w:val="af2"/>
                <w:noProof/>
              </w:rPr>
              <w:t>Теорема о сходимости остатка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0" w:history="1">
            <w:r w:rsidRPr="009348DC">
              <w:rPr>
                <w:rStyle w:val="af2"/>
                <w:noProof/>
              </w:rPr>
              <w:t>Теорема о стремлении к нулю остатка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1" w:history="1">
            <w:r w:rsidRPr="009348DC">
              <w:rPr>
                <w:rStyle w:val="af2"/>
                <w:noProof/>
              </w:rPr>
              <w:t>Теорема о сходимости суммы двух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2" w:history="1">
            <w:r w:rsidRPr="009348DC">
              <w:rPr>
                <w:rStyle w:val="af2"/>
                <w:noProof/>
              </w:rPr>
              <w:t>Теорема о линейности 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3" w:history="1">
            <w:r w:rsidRPr="009348DC">
              <w:rPr>
                <w:rStyle w:val="af2"/>
                <w:noProof/>
              </w:rPr>
              <w:t>Геометрическая прогрессия как числовой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4" w:history="1">
            <w:r w:rsidRPr="009348DC">
              <w:rPr>
                <w:rStyle w:val="af2"/>
                <w:noProof/>
              </w:rPr>
              <w:t>Необходимый признак сходимости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5" w:history="1">
            <w:r w:rsidRPr="009348DC">
              <w:rPr>
                <w:rStyle w:val="af2"/>
                <w:noProof/>
              </w:rPr>
              <w:t>Основная теорема о сходимости положительных рядов. Гармонический ряд.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6" w:history="1">
            <w:r w:rsidRPr="009348DC">
              <w:rPr>
                <w:rStyle w:val="af2"/>
                <w:noProof/>
              </w:rPr>
              <w:t>Основная теорема о сходимости положительных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7" w:history="1">
            <w:r w:rsidRPr="009348DC">
              <w:rPr>
                <w:rStyle w:val="af2"/>
                <w:noProof/>
              </w:rPr>
              <w:t>Гармонический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8" w:history="1">
            <w:r w:rsidRPr="009348DC">
              <w:rPr>
                <w:rStyle w:val="af2"/>
                <w:noProof/>
              </w:rPr>
              <w:t>Теоремы сравнения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299" w:history="1">
            <w:r w:rsidRPr="009348DC">
              <w:rPr>
                <w:rStyle w:val="af2"/>
                <w:noProof/>
              </w:rPr>
              <w:t>Теорема о сходимости большего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0" w:history="1">
            <w:r w:rsidRPr="009348DC">
              <w:rPr>
                <w:rStyle w:val="af2"/>
                <w:noProof/>
              </w:rPr>
              <w:t>Теорема о Расходимости меньшего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1" w:history="1">
            <w:r w:rsidRPr="009348DC">
              <w:rPr>
                <w:rStyle w:val="af2"/>
                <w:noProof/>
              </w:rPr>
              <w:t>Теорема об одновременной сходимости/Расходимости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2" w:history="1">
            <w:r w:rsidRPr="009348DC">
              <w:rPr>
                <w:rStyle w:val="af2"/>
                <w:noProof/>
              </w:rPr>
              <w:t>Теорема о двухшаговом сравнении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3" w:history="1">
            <w:r w:rsidRPr="009348DC">
              <w:rPr>
                <w:rStyle w:val="af2"/>
                <w:noProof/>
              </w:rPr>
              <w:t>Признак Коши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4" w:history="1">
            <w:r w:rsidRPr="009348DC">
              <w:rPr>
                <w:rStyle w:val="af2"/>
                <w:noProof/>
              </w:rPr>
              <w:t>Признак Даламбера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5" w:history="1">
            <w:r w:rsidRPr="009348DC">
              <w:rPr>
                <w:rStyle w:val="af2"/>
                <w:noProof/>
              </w:rPr>
              <w:t>Интегральный признак Коши-Маклорена. Обобщенный гармонический ряд.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6" w:history="1">
            <w:r w:rsidRPr="009348DC">
              <w:rPr>
                <w:rStyle w:val="af2"/>
                <w:noProof/>
              </w:rPr>
              <w:t>Интегральный признак Коши-Маклорена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7" w:history="1">
            <w:r w:rsidRPr="009348DC">
              <w:rPr>
                <w:rStyle w:val="af2"/>
                <w:noProof/>
              </w:rPr>
              <w:t>Обобщенный гармонический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8" w:history="1">
            <w:r w:rsidRPr="009348DC">
              <w:rPr>
                <w:rStyle w:val="af2"/>
                <w:noProof/>
              </w:rPr>
              <w:t>Знакочередующиеся ряды. Критерий Коши. Абсолютная сходимость знакочередующихся рядов.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09" w:history="1">
            <w:r w:rsidRPr="009348DC">
              <w:rPr>
                <w:rStyle w:val="af2"/>
                <w:noProof/>
              </w:rPr>
              <w:t>Знакочередующиеся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0" w:history="1">
            <w:r w:rsidRPr="009348DC">
              <w:rPr>
                <w:rStyle w:val="af2"/>
                <w:noProof/>
              </w:rPr>
              <w:t>Критерий коши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1" w:history="1">
            <w:r w:rsidRPr="009348DC">
              <w:rPr>
                <w:rStyle w:val="af2"/>
                <w:noProof/>
              </w:rPr>
              <w:t>Абсолютная сходимость знакочередующихся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2" w:history="1">
            <w:r w:rsidRPr="009348DC">
              <w:rPr>
                <w:rStyle w:val="af2"/>
                <w:noProof/>
              </w:rPr>
              <w:t>Теорема Лейбница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3" w:history="1">
            <w:r w:rsidRPr="009348DC">
              <w:rPr>
                <w:rStyle w:val="af2"/>
                <w:noProof/>
              </w:rPr>
              <w:t>Теорема Римана. Пример.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4" w:history="1">
            <w:r w:rsidRPr="009348DC">
              <w:rPr>
                <w:rStyle w:val="af2"/>
                <w:noProof/>
              </w:rPr>
              <w:t>Теорема Римана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5" w:history="1">
            <w:r w:rsidRPr="009348DC">
              <w:rPr>
                <w:rStyle w:val="af2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6" w:history="1">
            <w:r w:rsidRPr="009348DC">
              <w:rPr>
                <w:rStyle w:val="af2"/>
                <w:noProof/>
              </w:rPr>
              <w:t>Функциональные ряды. Область сходимости. Мажорируемые ряды.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7" w:history="1">
            <w:r w:rsidRPr="009348DC">
              <w:rPr>
                <w:rStyle w:val="af2"/>
                <w:noProof/>
              </w:rPr>
              <w:t>Равномерная сходимость функциональных рядов. Признак Вейерштрасса.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8" w:history="1">
            <w:r w:rsidRPr="009348DC">
              <w:rPr>
                <w:rStyle w:val="af2"/>
                <w:noProof/>
              </w:rPr>
              <w:t>Равномерная сходимость функциональных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19" w:history="1">
            <w:r w:rsidRPr="009348DC">
              <w:rPr>
                <w:rStyle w:val="af2"/>
                <w:noProof/>
              </w:rPr>
              <w:t>Признак Вейерштрасса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0" w:history="1">
            <w:r w:rsidRPr="009348DC">
              <w:rPr>
                <w:rStyle w:val="af2"/>
                <w:noProof/>
              </w:rPr>
              <w:t>Свойства равномерно сходящихся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1" w:history="1">
            <w:r w:rsidRPr="009348DC">
              <w:rPr>
                <w:rStyle w:val="af2"/>
                <w:noProof/>
              </w:rPr>
              <w:t>Степенные ряды. Теорема 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2" w:history="1">
            <w:r w:rsidRPr="009348DC">
              <w:rPr>
                <w:rStyle w:val="af2"/>
                <w:noProof/>
              </w:rPr>
              <w:t>Теорема 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3" w:history="1">
            <w:r w:rsidRPr="009348DC">
              <w:rPr>
                <w:rStyle w:val="af2"/>
                <w:noProof/>
              </w:rPr>
              <w:t>Интервал сходимости степенного ряда. Способы определения радиуса сходимости степенного ряда.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4" w:history="1">
            <w:r w:rsidRPr="009348DC">
              <w:rPr>
                <w:rStyle w:val="af2"/>
                <w:noProof/>
              </w:rPr>
              <w:t>Интервал сходимости степенного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5" w:history="1">
            <w:r w:rsidRPr="009348DC">
              <w:rPr>
                <w:rStyle w:val="af2"/>
                <w:noProof/>
              </w:rPr>
              <w:t>Способы определения Радиуса сходимости степенного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6" w:history="1">
            <w:r w:rsidRPr="009348DC">
              <w:rPr>
                <w:rStyle w:val="af2"/>
                <w:noProof/>
              </w:rPr>
              <w:t>Свойства степенных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7" w:history="1">
            <w:r w:rsidRPr="009348DC">
              <w:rPr>
                <w:rStyle w:val="af2"/>
                <w:noProof/>
              </w:rPr>
              <w:t>Обобщение степенного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8" w:history="1">
            <w:r w:rsidRPr="009348DC">
              <w:rPr>
                <w:rStyle w:val="af2"/>
                <w:noProof/>
              </w:rPr>
              <w:t>Ряды Тейлора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29" w:history="1">
            <w:r w:rsidRPr="009348DC">
              <w:rPr>
                <w:rStyle w:val="af2"/>
                <w:noProof/>
              </w:rPr>
              <w:t xml:space="preserve">Разложение функций </w:t>
            </w:r>
            <w:r w:rsidRPr="009348DC">
              <w:rPr>
                <w:rStyle w:val="af2"/>
                <w:noProof/>
                <w:lang w:val="en-GB"/>
              </w:rPr>
              <w:t>e</w:t>
            </w:r>
            <w:r w:rsidRPr="009348DC">
              <w:rPr>
                <w:rStyle w:val="af2"/>
                <w:noProof/>
                <w:vertAlign w:val="superscript"/>
                <w:lang w:val="en-GB"/>
              </w:rPr>
              <w:t>x</w:t>
            </w:r>
            <w:r w:rsidRPr="009348DC">
              <w:rPr>
                <w:rStyle w:val="af2"/>
                <w:noProof/>
              </w:rPr>
              <w:t xml:space="preserve">, </w:t>
            </w:r>
            <w:r w:rsidRPr="009348DC">
              <w:rPr>
                <w:rStyle w:val="af2"/>
                <w:noProof/>
                <w:lang w:val="en-GB"/>
              </w:rPr>
              <w:t>sinx</w:t>
            </w:r>
            <w:r w:rsidRPr="009348DC">
              <w:rPr>
                <w:rStyle w:val="af2"/>
                <w:noProof/>
              </w:rPr>
              <w:t xml:space="preserve">, </w:t>
            </w:r>
            <w:r w:rsidRPr="009348DC">
              <w:rPr>
                <w:rStyle w:val="af2"/>
                <w:noProof/>
                <w:lang w:val="en-GB"/>
              </w:rPr>
              <w:t>cosx</w:t>
            </w:r>
            <w:r w:rsidRPr="009348DC">
              <w:rPr>
                <w:rStyle w:val="af2"/>
                <w:noProof/>
              </w:rPr>
              <w:t xml:space="preserve"> в ряд Маклорена. Формулы Эйлера.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0" w:history="1">
            <w:r w:rsidRPr="009348DC">
              <w:rPr>
                <w:rStyle w:val="af2"/>
                <w:noProof/>
              </w:rPr>
              <w:t>Разложение экспоненты в ряд 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1" w:history="1">
            <w:r w:rsidRPr="009348DC">
              <w:rPr>
                <w:rStyle w:val="af2"/>
                <w:noProof/>
              </w:rPr>
              <w:t>Разложение Косинуса в ряд 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2" w:history="1">
            <w:r w:rsidRPr="009348DC">
              <w:rPr>
                <w:rStyle w:val="af2"/>
                <w:noProof/>
              </w:rPr>
              <w:t>Разложение синуса в ряд Маклорена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3" w:history="1">
            <w:r w:rsidRPr="009348DC">
              <w:rPr>
                <w:rStyle w:val="af2"/>
                <w:noProof/>
              </w:rPr>
              <w:t>Формулы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4" w:history="1">
            <w:r w:rsidRPr="009348DC">
              <w:rPr>
                <w:rStyle w:val="af2"/>
                <w:noProof/>
              </w:rPr>
              <w:t>Биномиальный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5" w:history="1">
            <w:r w:rsidRPr="009348DC">
              <w:rPr>
                <w:rStyle w:val="af2"/>
                <w:noProof/>
              </w:rPr>
              <w:t>Разложение в ряд арксинуса и арктангенса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6" w:history="1">
            <w:r w:rsidRPr="009348DC">
              <w:rPr>
                <w:rStyle w:val="af2"/>
                <w:noProof/>
              </w:rPr>
              <w:t>Разложение в ряд арктангенса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7" w:history="1">
            <w:r w:rsidRPr="009348DC">
              <w:rPr>
                <w:rStyle w:val="af2"/>
                <w:noProof/>
              </w:rPr>
              <w:t>Разложение в ряд арксинуса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8" w:history="1">
            <w:r w:rsidRPr="009348DC">
              <w:rPr>
                <w:rStyle w:val="af2"/>
                <w:noProof/>
              </w:rPr>
              <w:t>Логарифмический 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39" w:history="1">
            <w:r w:rsidRPr="009348DC">
              <w:rPr>
                <w:rStyle w:val="af2"/>
                <w:noProof/>
              </w:rPr>
              <w:t>Вычисление определенных интегралов с помощью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0" w:history="1">
            <w:r w:rsidRPr="009348DC">
              <w:rPr>
                <w:rStyle w:val="af2"/>
                <w:noProof/>
              </w:rPr>
              <w:t>Ряды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1" w:history="1">
            <w:r w:rsidRPr="009348DC">
              <w:rPr>
                <w:rStyle w:val="af2"/>
                <w:noProof/>
              </w:rPr>
              <w:t>Замечание к разложению в ряд Фурье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2" w:history="1">
            <w:r w:rsidRPr="009348DC">
              <w:rPr>
                <w:rStyle w:val="af2"/>
                <w:noProof/>
              </w:rPr>
              <w:t>Ряды фурье для четных и нечетных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2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3" w:history="1">
            <w:r w:rsidRPr="009348DC">
              <w:rPr>
                <w:rStyle w:val="af2"/>
                <w:noProof/>
              </w:rPr>
              <w:t>Ряды фурье в случае произвольного промежутка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0BC" w:rsidRDefault="003470BC">
          <w:pPr>
            <w:pStyle w:val="1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471818344" w:history="1">
            <w:r w:rsidRPr="009348DC">
              <w:rPr>
                <w:rStyle w:val="af2"/>
                <w:noProof/>
              </w:rPr>
              <w:t>Интегрирование Диффуров с помощью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CD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737" w:rsidRPr="00C25737" w:rsidRDefault="00C25737" w:rsidP="00C25737">
          <w:r>
            <w:rPr>
              <w:b/>
              <w:bCs/>
            </w:rPr>
            <w:fldChar w:fldCharType="end"/>
          </w:r>
        </w:p>
      </w:sdtContent>
    </w:sdt>
    <w:p w:rsidR="001B29CF" w:rsidRDefault="00E16E67" w:rsidP="00E16E67">
      <w:pPr>
        <w:pStyle w:val="1"/>
        <w:rPr>
          <w:lang w:val="ru-RU"/>
        </w:rPr>
      </w:pPr>
      <w:bookmarkStart w:id="1" w:name="_Toc471818218"/>
      <w:r w:rsidRPr="00E16E67">
        <w:rPr>
          <w:lang w:val="ru-RU"/>
        </w:rPr>
        <w:t>Двойной интеграл.  Доказательство теоремы о вычислении двойного интеграла.</w:t>
      </w:r>
      <w:bookmarkEnd w:id="1"/>
    </w:p>
    <w:p w:rsidR="008021BA" w:rsidRDefault="008021BA" w:rsidP="008021BA">
      <w:pPr>
        <w:pStyle w:val="2"/>
        <w:rPr>
          <w:lang w:val="ru-RU"/>
        </w:rPr>
      </w:pPr>
      <w:bookmarkStart w:id="2" w:name="_Toc471818219"/>
      <w:r>
        <w:rPr>
          <w:lang w:val="ru-RU"/>
        </w:rPr>
        <w:t>Двойной интеграл</w:t>
      </w:r>
      <w:bookmarkEnd w:id="2"/>
    </w:p>
    <w:p w:rsidR="00E16E67" w:rsidRDefault="00FE1AE9" w:rsidP="00E16E67">
      <w:pPr>
        <w:rPr>
          <w:lang w:val="ru-RU"/>
        </w:rPr>
      </w:pPr>
      <w:r>
        <w:rPr>
          <w:lang w:val="ru-RU"/>
        </w:rPr>
        <w:t>Пусть</w:t>
      </w:r>
      <w:r w:rsidR="00E16E67" w:rsidRPr="00E16E67">
        <w:rPr>
          <w:lang w:val="ru-RU"/>
        </w:rPr>
        <w:t xml:space="preserve"> </w:t>
      </w:r>
      <w:r w:rsidR="00E16E67">
        <w:rPr>
          <w:lang w:val="ru-RU"/>
        </w:rPr>
        <w:t xml:space="preserve">задана замкнутая, ограниченная область </w:t>
      </w:r>
      <w:r w:rsidR="00E16E67">
        <w:rPr>
          <w:lang w:val="en-GB"/>
        </w:rPr>
        <w:t>D</w:t>
      </w:r>
      <w:r w:rsidR="00E16E67">
        <w:rPr>
          <w:lang w:val="ru-RU"/>
        </w:rPr>
        <w:t xml:space="preserve"> на плоскости </w:t>
      </w:r>
      <w:r w:rsidR="00E16E67">
        <w:rPr>
          <w:lang w:val="en-GB"/>
        </w:rPr>
        <w:t>XOY</w:t>
      </w:r>
      <w:r w:rsidR="00E16E67" w:rsidRPr="00E16E67">
        <w:rPr>
          <w:lang w:val="ru-RU"/>
        </w:rPr>
        <w:t xml:space="preserve">,  </w:t>
      </w:r>
      <w:r w:rsidR="00E16E67">
        <w:rPr>
          <w:lang w:val="ru-RU"/>
        </w:rPr>
        <w:t xml:space="preserve">а функция </w:t>
      </w:r>
      <w:r w:rsidR="00E16E67">
        <w:rPr>
          <w:lang w:val="en-GB"/>
        </w:rPr>
        <w:t>z</w:t>
      </w:r>
      <w:r w:rsidR="00E16E67" w:rsidRPr="00E16E67">
        <w:rPr>
          <w:lang w:val="ru-RU"/>
        </w:rPr>
        <w:t>=</w:t>
      </w:r>
      <w:r w:rsidR="00E16E67">
        <w:rPr>
          <w:lang w:val="en-GB"/>
        </w:rPr>
        <w:t>f</w:t>
      </w:r>
      <w:r w:rsidR="00E16E67" w:rsidRPr="00E16E67">
        <w:rPr>
          <w:lang w:val="ru-RU"/>
        </w:rPr>
        <w:t>(</w:t>
      </w:r>
      <w:r w:rsidR="00E16E67">
        <w:rPr>
          <w:lang w:val="en-GB"/>
        </w:rPr>
        <w:t>x</w:t>
      </w:r>
      <w:r w:rsidR="00E16E67" w:rsidRPr="00E16E67">
        <w:rPr>
          <w:lang w:val="ru-RU"/>
        </w:rPr>
        <w:t>,</w:t>
      </w:r>
      <w:r w:rsidR="00E16E67">
        <w:rPr>
          <w:lang w:val="en-GB"/>
        </w:rPr>
        <w:t>y</w:t>
      </w:r>
      <w:r w:rsidR="00E16E67">
        <w:rPr>
          <w:lang w:val="ru-RU"/>
        </w:rPr>
        <w:t>) определена в этой области, в таком случае можно рассмотреть сумму</w:t>
      </w:r>
    </w:p>
    <w:p w:rsidR="00E16E67" w:rsidRPr="007C75CE" w:rsidRDefault="00D36374" w:rsidP="00E16E67">
      <w:pPr>
        <w:rPr>
          <w:lang w:val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)*∆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GB"/>
                    </w:rPr>
                    <m:t xml:space="preserve">n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groupChrPr>
                        <m:e/>
                      </m:groupCh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 xml:space="preserve"> 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C75CE" w:rsidRDefault="007C75CE" w:rsidP="00E16E67">
      <w:pPr>
        <w:rPr>
          <w:lang w:val="en-GB"/>
        </w:rPr>
      </w:pPr>
      <w:r>
        <w:rPr>
          <w:lang w:val="ru-RU"/>
        </w:rPr>
        <w:t>Где</w:t>
      </w:r>
      <w:r>
        <w:rPr>
          <w:lang w:val="en-GB"/>
        </w:rPr>
        <w:t xml:space="preserve"> </w:t>
      </w:r>
    </w:p>
    <w:p w:rsid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 обозначает точку внутри области </w:t>
      </w:r>
      <w:r w:rsidRPr="007C75CE">
        <w:rPr>
          <w:lang w:val="en-GB"/>
        </w:rPr>
        <w:t>D</w:t>
      </w:r>
      <w:r w:rsidRPr="007C75CE">
        <w:rPr>
          <w:lang w:val="ru-RU"/>
        </w:rPr>
        <w:t xml:space="preserve"> </w:t>
      </w:r>
    </w:p>
    <w:p w:rsidR="007C75CE" w:rsidRPr="007C75CE" w:rsidRDefault="007C75CE" w:rsidP="007C75CE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площадь малой области вокруг точки </w:t>
      </w:r>
      <w:r w:rsidRPr="007C75CE">
        <w:rPr>
          <w:lang w:val="en-GB"/>
        </w:rPr>
        <w:t>M</w:t>
      </w:r>
      <w:r w:rsidRPr="007C75CE">
        <w:rPr>
          <w:vertAlign w:val="subscript"/>
          <w:lang w:val="en-GB"/>
        </w:rPr>
        <w:t>i</w:t>
      </w:r>
    </w:p>
    <w:p w:rsidR="007C75CE" w:rsidRPr="007C75CE" w:rsidRDefault="007C75CE" w:rsidP="00E16E67">
      <w:pPr>
        <w:pStyle w:val="aff6"/>
        <w:numPr>
          <w:ilvl w:val="0"/>
          <w:numId w:val="24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w:lastRenderedPageBreak/>
          <m:t>n</m:t>
        </m:r>
      </m:oMath>
      <w:r w:rsidRPr="007C75CE">
        <w:rPr>
          <w:lang w:val="ru-RU"/>
        </w:rPr>
        <w:t xml:space="preserve"> </w:t>
      </w:r>
      <w:r>
        <w:rPr>
          <w:lang w:val="ru-RU"/>
        </w:rPr>
        <w:t xml:space="preserve">обозначает количество точек, взятых в области </w:t>
      </w:r>
      <w:r>
        <w:rPr>
          <w:lang w:val="en-GB"/>
        </w:rPr>
        <w:t>D</w:t>
      </w:r>
    </w:p>
    <w:p w:rsidR="007C75CE" w:rsidRDefault="007C75CE" w:rsidP="007C75CE">
      <w:pPr>
        <w:rPr>
          <w:lang w:val="ru-RU"/>
        </w:rPr>
      </w:pPr>
      <w:r>
        <w:rPr>
          <w:lang w:val="ru-RU"/>
        </w:rPr>
        <w:t xml:space="preserve">Видно, что при </w:t>
      </w:r>
      <w:r>
        <w:rPr>
          <w:lang w:val="en-GB"/>
        </w:rPr>
        <w:t>n</w:t>
      </w:r>
      <w:r w:rsidRPr="007C75CE">
        <w:rPr>
          <w:lang w:val="ru-RU"/>
        </w:rPr>
        <w:t xml:space="preserve">=1 </w:t>
      </w:r>
      <w:r>
        <w:rPr>
          <w:lang w:val="ru-RU"/>
        </w:rPr>
        <w:t>получим объем цилиндра</w:t>
      </w:r>
      <w:r w:rsidRPr="007C75CE">
        <w:rPr>
          <w:lang w:val="ru-RU"/>
        </w:rPr>
        <w:t xml:space="preserve"> </w:t>
      </w:r>
      <w:r>
        <w:rPr>
          <w:lang w:val="ru-RU"/>
        </w:rPr>
        <w:t>с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основанием </w:t>
      </w:r>
      <w:r>
        <w:rPr>
          <w:lang w:val="en-GB"/>
        </w:rPr>
        <w:t>D</w:t>
      </w:r>
      <w:r>
        <w:rPr>
          <w:lang w:val="ru-RU"/>
        </w:rPr>
        <w:t xml:space="preserve"> и высотой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 w:rsidRPr="007C75CE">
        <w:rPr>
          <w:lang w:val="ru-RU"/>
        </w:rPr>
        <w:t xml:space="preserve">) </w:t>
      </w:r>
      <w:r>
        <w:rPr>
          <w:lang w:val="ru-RU"/>
        </w:rPr>
        <w:t xml:space="preserve">(если за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примем площадь области </w:t>
      </w:r>
      <w:r>
        <w:rPr>
          <w:lang w:val="en-GB"/>
        </w:rPr>
        <w:t>D</w:t>
      </w:r>
      <w:r w:rsidRPr="007C75CE">
        <w:rPr>
          <w:lang w:val="ru-RU"/>
        </w:rPr>
        <w:t>).</w:t>
      </w:r>
      <w:r>
        <w:rPr>
          <w:lang w:val="ru-RU"/>
        </w:rPr>
        <w:t xml:space="preserve"> При сколь угодно большом увеличении </w:t>
      </w:r>
      <w:r>
        <w:rPr>
          <w:lang w:val="en-GB"/>
        </w:rPr>
        <w:t>n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получим объем тела, ограниченного плоскостью </w:t>
      </w:r>
      <w:r>
        <w:rPr>
          <w:lang w:val="en-GB"/>
        </w:rPr>
        <w:t>XOY</w:t>
      </w:r>
      <w:r w:rsidRPr="007C75CE">
        <w:rPr>
          <w:lang w:val="ru-RU"/>
        </w:rPr>
        <w:t xml:space="preserve"> </w:t>
      </w:r>
      <w:r>
        <w:rPr>
          <w:lang w:val="ru-RU"/>
        </w:rPr>
        <w:t xml:space="preserve">снизу, функцией </w:t>
      </w:r>
      <w:r>
        <w:rPr>
          <w:lang w:val="en-GB"/>
        </w:rPr>
        <w:t>f</w:t>
      </w:r>
      <w:r w:rsidRPr="007C75CE">
        <w:rPr>
          <w:lang w:val="ru-RU"/>
        </w:rPr>
        <w:t>(</w:t>
      </w:r>
      <w:r>
        <w:rPr>
          <w:lang w:val="en-GB"/>
        </w:rPr>
        <w:t>x</w:t>
      </w:r>
      <w:r w:rsidRPr="007C75CE">
        <w:rPr>
          <w:lang w:val="ru-RU"/>
        </w:rPr>
        <w:t>,</w:t>
      </w:r>
      <w:r>
        <w:rPr>
          <w:lang w:val="en-GB"/>
        </w:rPr>
        <w:t>y</w:t>
      </w:r>
      <w:r w:rsidRPr="007C75CE">
        <w:rPr>
          <w:lang w:val="ru-RU"/>
        </w:rPr>
        <w:t xml:space="preserve">) </w:t>
      </w:r>
      <w:r w:rsidR="004A4E8B">
        <w:rPr>
          <w:lang w:val="ru-RU"/>
        </w:rPr>
        <w:t xml:space="preserve">сверху и примыми, перпендикулярными плоскости </w:t>
      </w:r>
      <w:r w:rsidR="004A4E8B">
        <w:rPr>
          <w:lang w:val="en-GB"/>
        </w:rPr>
        <w:t>XOY</w:t>
      </w:r>
      <w:r w:rsidR="004A4E8B" w:rsidRPr="004A4E8B">
        <w:rPr>
          <w:lang w:val="ru-RU"/>
        </w:rPr>
        <w:t xml:space="preserve">, </w:t>
      </w:r>
      <w:r w:rsidR="004A4E8B">
        <w:rPr>
          <w:lang w:val="ru-RU"/>
        </w:rPr>
        <w:t xml:space="preserve">проходящими по границе области </w:t>
      </w:r>
      <w:r w:rsidR="004A4E8B">
        <w:rPr>
          <w:lang w:val="en-GB"/>
        </w:rPr>
        <w:t>D</w:t>
      </w:r>
      <w:r w:rsidR="004A4E8B" w:rsidRPr="004A4E8B">
        <w:rPr>
          <w:lang w:val="ru-RU"/>
        </w:rPr>
        <w:t xml:space="preserve"> </w:t>
      </w:r>
      <w:r w:rsidR="004A4E8B">
        <w:rPr>
          <w:lang w:val="ru-RU"/>
        </w:rPr>
        <w:t>– по бокам.</w:t>
      </w:r>
    </w:p>
    <w:p w:rsidR="004A4E8B" w:rsidRDefault="004A4E8B" w:rsidP="007C75CE">
      <w:pPr>
        <w:rPr>
          <w:lang w:val="ru-RU"/>
        </w:rPr>
      </w:pPr>
      <w:r>
        <w:rPr>
          <w:lang w:val="ru-RU"/>
        </w:rPr>
        <w:t>Если площадь под графиком функции является геометрической интерпретацией обычного интеграла, то объем вышеописанного тела – геометрическая интерпретация двойного интеграла.</w:t>
      </w:r>
    </w:p>
    <w:p w:rsidR="008021BA" w:rsidRDefault="008021BA" w:rsidP="007C75CE">
      <w:pPr>
        <w:rPr>
          <w:lang w:val="ru-RU"/>
        </w:rPr>
      </w:pPr>
      <w:r>
        <w:rPr>
          <w:lang w:val="ru-RU"/>
        </w:rPr>
        <w:t>Теорема о вчиислении двойного интеграла имеет вид:</w:t>
      </w:r>
    </w:p>
    <w:p w:rsidR="008021BA" w:rsidRDefault="008021BA" w:rsidP="007C75CE">
      <w:pPr>
        <w:rPr>
          <w:lang w:val="ru-RU"/>
        </w:rPr>
      </w:pPr>
      <w:r w:rsidRPr="008021BA">
        <w:rPr>
          <w:lang w:val="ru-RU"/>
        </w:rPr>
        <w:t>Двойной интеграл от непрерывной функции  по правильной области D (</w:t>
      </w:r>
      <w:r>
        <w:rPr>
          <w:lang w:val="ru-RU"/>
        </w:rPr>
        <w:t>по области, границу которой любая прямая, проведенная параллельно оси координат и притом проходящая через хотя бы одну внетреннюю точку этой области, пересекает только дважды)</w:t>
      </w:r>
      <w:r w:rsidRPr="008021BA">
        <w:rPr>
          <w:lang w:val="ru-RU"/>
        </w:rPr>
        <w:t xml:space="preserve"> равен двукратному интегралу от этой функции по области D</w:t>
      </w:r>
    </w:p>
    <w:p w:rsidR="008021BA" w:rsidRPr="008021BA" w:rsidRDefault="00D36374" w:rsidP="007C75CE">
      <w:pPr>
        <w:rPr>
          <w:lang w:val="en-GB"/>
        </w:rPr>
      </w:pPr>
      <m:oMathPara>
        <m:oMathParaPr>
          <m:jc m:val="left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C95B05" w:rsidRPr="002553B7" w:rsidRDefault="008021BA" w:rsidP="002553B7">
      <w:pPr>
        <w:pStyle w:val="2"/>
        <w:rPr>
          <w:lang w:val="ru-RU"/>
        </w:rPr>
      </w:pPr>
      <w:bookmarkStart w:id="3" w:name="_Toc471818220"/>
      <w:r>
        <w:rPr>
          <w:lang w:val="ru-RU"/>
        </w:rPr>
        <w:t>Доказательство теоремы о вычислении двойного интеграла</w:t>
      </w:r>
      <w:bookmarkEnd w:id="3"/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Рассмотрим двукратный интеграл по области </w:t>
      </w:r>
      <w:r>
        <w:rPr>
          <w:lang w:val="en-GB"/>
        </w:rPr>
        <w:t>D</w:t>
      </w:r>
      <w:r>
        <w:rPr>
          <w:lang w:val="ru-RU"/>
        </w:rPr>
        <w:t xml:space="preserve">. </w:t>
      </w:r>
    </w:p>
    <w:p w:rsidR="00C95B05" w:rsidRDefault="002553B7" w:rsidP="008021BA">
      <w:pPr>
        <w:rPr>
          <w:lang w:val="ru-RU"/>
        </w:rPr>
      </w:pPr>
      <w:r>
        <w:rPr>
          <w:lang w:val="ru-RU"/>
        </w:rPr>
        <w:t>В соответствии с теоремами, справедливыми для двукратных интегралов, последние можно разбивать прямыми, параллельными осям координат, а именно:</w:t>
      </w:r>
    </w:p>
    <w:p w:rsidR="002553B7" w:rsidRDefault="002553B7" w:rsidP="008021BA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x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en-GB"/>
        </w:rPr>
        <w:t>a</w:t>
      </w:r>
      <w:r w:rsidRPr="002553B7">
        <w:rPr>
          <w:lang w:val="ru-RU"/>
        </w:rPr>
        <w:t>&lt;=</w:t>
      </w:r>
      <w:r>
        <w:rPr>
          <w:lang w:val="en-GB"/>
        </w:rPr>
        <w:t>c</w:t>
      </w:r>
      <w:r w:rsidRPr="002553B7">
        <w:rPr>
          <w:lang w:val="ru-RU"/>
        </w:rPr>
        <w:t>&lt;=</w:t>
      </w:r>
      <w:r>
        <w:rPr>
          <w:lang w:val="en-GB"/>
        </w:rPr>
        <w:t>b</w:t>
      </w:r>
      <w:r w:rsidRPr="002553B7">
        <w:rPr>
          <w:lang w:val="ru-RU"/>
        </w:rPr>
        <w:t xml:space="preserve">) , </w:t>
      </w:r>
      <w:r>
        <w:rPr>
          <w:lang w:val="ru-RU"/>
        </w:rPr>
        <w:t>путем нехитрых преобразований получим:</w:t>
      </w:r>
    </w:p>
    <w:p w:rsidR="002553B7" w:rsidRPr="001C6925" w:rsidRDefault="00D36374" w:rsidP="008021BA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</m:t>
          </m:r>
        </m:oMath>
      </m:oMathPara>
    </w:p>
    <w:p w:rsidR="002553B7" w:rsidRDefault="002553B7" w:rsidP="002553B7">
      <w:pPr>
        <w:rPr>
          <w:lang w:val="ru-RU"/>
        </w:rPr>
      </w:pPr>
      <w:r>
        <w:rPr>
          <w:lang w:val="ru-RU"/>
        </w:rPr>
        <w:t xml:space="preserve">Попробуем разбить двукратный интеграл прямой </w:t>
      </w:r>
      <w:r>
        <w:rPr>
          <w:lang w:val="en-GB"/>
        </w:rPr>
        <w:t>y</w:t>
      </w:r>
      <w:r w:rsidRPr="002553B7">
        <w:rPr>
          <w:lang w:val="ru-RU"/>
        </w:rPr>
        <w:t xml:space="preserve"> = </w:t>
      </w:r>
      <w:r>
        <w:rPr>
          <w:lang w:val="en-GB"/>
        </w:rPr>
        <w:t>c</w:t>
      </w:r>
      <w:r w:rsidRPr="002553B7">
        <w:rPr>
          <w:lang w:val="ru-RU"/>
        </w:rPr>
        <w:t xml:space="preserve"> (</w:t>
      </w:r>
      <w:r>
        <w:rPr>
          <w:lang w:val="ru-RU"/>
        </w:rPr>
        <w:t xml:space="preserve">пересекает </w:t>
      </w:r>
      <w:r>
        <w:rPr>
          <w:lang w:val="en-GB"/>
        </w:rPr>
        <w:t>τ</w:t>
      </w:r>
      <w:r w:rsidRPr="002553B7">
        <w:rPr>
          <w:lang w:val="ru-RU"/>
        </w:rPr>
        <w:t>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в двух точках</w:t>
      </w:r>
      <w:r w:rsidR="004D4A85" w:rsidRPr="004D4A85">
        <w:rPr>
          <w:lang w:val="ru-RU"/>
        </w:rPr>
        <w:t xml:space="preserve"> </w:t>
      </w:r>
      <w:r w:rsidR="004D4A85">
        <w:rPr>
          <w:lang w:val="en-GB"/>
        </w:rPr>
        <w:t>d</w:t>
      </w:r>
      <w:r w:rsidR="004D4A85" w:rsidRPr="004D4A85">
        <w:rPr>
          <w:lang w:val="ru-RU"/>
        </w:rPr>
        <w:t xml:space="preserve"> </w:t>
      </w:r>
      <w:r w:rsidR="004D4A85">
        <w:rPr>
          <w:lang w:val="ru-RU"/>
        </w:rPr>
        <w:t xml:space="preserve">и </w:t>
      </w:r>
      <w:r w:rsidR="004D4A85">
        <w:rPr>
          <w:lang w:val="en-GB"/>
        </w:rPr>
        <w:t>e</w:t>
      </w:r>
      <w:r w:rsidRPr="002553B7">
        <w:rPr>
          <w:lang w:val="ru-RU"/>
        </w:rPr>
        <w:t xml:space="preserve">) , </w:t>
      </w:r>
      <w:r>
        <w:rPr>
          <w:lang w:val="ru-RU"/>
        </w:rPr>
        <w:t>тогда для удобства введем функцию α(</w:t>
      </w:r>
      <w:r>
        <w:rPr>
          <w:lang w:val="en-GB"/>
        </w:rPr>
        <w:t>x</w:t>
      </w:r>
      <w:r w:rsidRPr="002553B7">
        <w:rPr>
          <w:lang w:val="ru-RU"/>
        </w:rPr>
        <w:t xml:space="preserve">) </w:t>
      </w:r>
      <w:r>
        <w:rPr>
          <w:lang w:val="ru-RU"/>
        </w:rPr>
        <w:t>следующего вида:</w:t>
      </w:r>
    </w:p>
    <w:p w:rsidR="002553B7" w:rsidRDefault="004D4A85" w:rsidP="002553B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x&lt;d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c,   d≤x≤e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/>
                        <w:lang w:val="en-GB"/>
                      </w:rPr>
                      <m:t>x&gt;e</m:t>
                    </m:r>
                  </m:e>
                </m:mr>
              </m:m>
            </m:e>
          </m:d>
        </m:oMath>
      </m:oMathPara>
    </w:p>
    <w:p w:rsidR="002553B7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таком случае исходный интеграл может быть записан в виде:</w:t>
      </w:r>
    </w:p>
    <w:p w:rsidR="004D4A85" w:rsidRPr="004D4A85" w:rsidRDefault="00D36374" w:rsidP="008021BA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4D4A85" w:rsidRDefault="004D4A85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Где</w:t>
      </w:r>
    </w:p>
    <w:p w:rsidR="004D4A85" w:rsidRPr="001C6925" w:rsidRDefault="00D36374" w:rsidP="004D4A8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e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Соответственно</w:t>
      </w:r>
    </w:p>
    <w:p w:rsidR="001C6925" w:rsidRPr="001C6925" w:rsidRDefault="00D36374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φ(x)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e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τ(x)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</m:oMath>
      </m:oMathPara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обоих случаях интеграл разбивается на два интеграла по двум областям.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общем случае, если имеется двукратный интеграл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1C692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то область можно разбить прямыми, параллельными осям координат на </w:t>
      </w:r>
      <w:r>
        <w:rPr>
          <w:sz w:val="20"/>
          <w:szCs w:val="20"/>
          <w:lang w:val="en-GB"/>
        </w:rPr>
        <w:t>n</w:t>
      </w:r>
      <w:r w:rsidRPr="001C692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частей, причем</w:t>
      </w:r>
    </w:p>
    <w:p w:rsidR="001C6925" w:rsidRPr="00C25737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C25737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1</w:t>
      </w:r>
      <w:r w:rsidRPr="00C25737">
        <w:rPr>
          <w:sz w:val="20"/>
          <w:szCs w:val="20"/>
          <w:lang w:val="ru-RU"/>
        </w:rPr>
        <w:t xml:space="preserve"> + </w:t>
      </w:r>
      <w:r>
        <w:rPr>
          <w:sz w:val="20"/>
          <w:szCs w:val="20"/>
          <w:lang w:val="en-GB"/>
        </w:rPr>
        <w:t>I</w:t>
      </w:r>
      <w:r w:rsidRPr="00C25737">
        <w:rPr>
          <w:sz w:val="20"/>
          <w:szCs w:val="20"/>
          <w:vertAlign w:val="subscript"/>
          <w:lang w:val="ru-RU"/>
        </w:rPr>
        <w:t>2</w:t>
      </w:r>
      <w:r w:rsidRPr="00C25737">
        <w:rPr>
          <w:sz w:val="20"/>
          <w:szCs w:val="20"/>
          <w:lang w:val="ru-RU"/>
        </w:rPr>
        <w:t xml:space="preserve"> + … +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n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Кроме двух этих теорем потребуется также теорема о среднем, естественным путем к которой можно прийти следующим образом:</w:t>
      </w:r>
    </w:p>
    <w:p w:rsidR="001C6925" w:rsidRDefault="001C6925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начала </w:t>
      </w:r>
      <w:r w:rsidR="00220503">
        <w:rPr>
          <w:sz w:val="20"/>
          <w:szCs w:val="20"/>
          <w:lang w:val="ru-RU"/>
        </w:rPr>
        <w:t>рассмотрим две теоремы об оценке двукратного интеграла:</w:t>
      </w:r>
    </w:p>
    <w:p w:rsidR="00220503" w:rsidRDefault="00220503" w:rsidP="001C6925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mS ≤ </m:t>
        </m:r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ru-RU"/>
              </w:rPr>
              <m:t>a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ru-RU"/>
              </w:rPr>
              <m:t>b</m:t>
            </m:r>
          </m:sup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f(x,y)dy)dx</m:t>
                </m:r>
              </m:e>
            </m:nary>
          </m:e>
        </m:nary>
        <m:r>
          <w:rPr>
            <w:rFonts w:ascii="Cambria Math" w:hAnsi="Cambria Math"/>
            <w:sz w:val="20"/>
            <w:szCs w:val="20"/>
            <w:lang w:val="ru-RU"/>
          </w:rPr>
          <m:t xml:space="preserve"> ≤ MS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</w:t>
      </w:r>
      <w:r w:rsidRPr="0022050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минимальное и максимальное значения </w:t>
      </w:r>
      <w:r>
        <w:rPr>
          <w:sz w:val="20"/>
          <w:szCs w:val="20"/>
          <w:lang w:val="en-GB"/>
        </w:rPr>
        <w:t>f</w:t>
      </w:r>
      <w:r w:rsidRPr="00220503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220503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220503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соответственно на области </w:t>
      </w:r>
      <w:r>
        <w:rPr>
          <w:sz w:val="20"/>
          <w:szCs w:val="20"/>
          <w:lang w:val="en-GB"/>
        </w:rPr>
        <w:t>D</w:t>
      </w:r>
    </w:p>
    <w:p w:rsid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Доказательство тому факту простое:</w:t>
      </w:r>
    </w:p>
    <w:p w:rsidR="00220503" w:rsidRPr="00220503" w:rsidRDefault="00220503" w:rsidP="001C6925">
      <w:pPr>
        <w:rPr>
          <w:sz w:val="20"/>
          <w:szCs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ru-RU"/>
            </w:rPr>
            <m:t xml:space="preserve">min*(b-a) ≤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 xml:space="preserve"> ≤ max*(b-a)</m:t>
          </m:r>
        </m:oMath>
      </m:oMathPara>
    </w:p>
    <w:p w:rsidR="00220503" w:rsidRPr="00220503" w:rsidRDefault="00220503" w:rsidP="001C692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</w:t>
      </w:r>
      <w:r>
        <w:rPr>
          <w:sz w:val="20"/>
          <w:szCs w:val="20"/>
          <w:lang w:val="en-GB"/>
        </w:rPr>
        <w:t>min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  <w:lang w:val="en-GB"/>
        </w:rPr>
        <w:t>max</w:t>
      </w:r>
      <w:r w:rsidRPr="0022050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минимальное и максимальное значения </w:t>
      </w:r>
      <m:oMath>
        <m:r>
          <w:rPr>
            <w:rFonts w:ascii="Cambria Math" w:hAnsi="Cambria Math"/>
            <w:sz w:val="20"/>
            <w:szCs w:val="20"/>
            <w:lang w:val="ru-RU"/>
          </w:rPr>
          <m:t>Ф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GB"/>
              </w:rPr>
              <m:t>x</m:t>
            </m:r>
            <m:ctrlPr>
              <w:rPr>
                <w:rFonts w:ascii="Cambria Math" w:hAnsi="Cambria Math"/>
                <w:i/>
                <w:sz w:val="20"/>
                <w:szCs w:val="20"/>
                <w:lang w:val="en-GB"/>
              </w:rPr>
            </m:ctrlPr>
          </m:e>
        </m:d>
      </m:oMath>
      <w:r>
        <w:rPr>
          <w:sz w:val="20"/>
          <w:szCs w:val="20"/>
          <w:lang w:val="ru-RU"/>
        </w:rPr>
        <w:t xml:space="preserve"> соответственно на области </w:t>
      </w:r>
      <w:r w:rsidRPr="00220503">
        <w:rPr>
          <w:sz w:val="20"/>
          <w:szCs w:val="20"/>
          <w:lang w:val="ru-RU"/>
        </w:rPr>
        <w:t>[</w:t>
      </w:r>
      <w:r>
        <w:rPr>
          <w:sz w:val="20"/>
          <w:szCs w:val="20"/>
          <w:lang w:val="en-GB"/>
        </w:rPr>
        <w:t>a</w:t>
      </w:r>
      <w:r w:rsidRPr="00220503">
        <w:rPr>
          <w:sz w:val="20"/>
          <w:szCs w:val="20"/>
          <w:lang w:val="ru-RU"/>
        </w:rPr>
        <w:t>;</w:t>
      </w:r>
      <w:r>
        <w:rPr>
          <w:sz w:val="20"/>
          <w:szCs w:val="20"/>
          <w:lang w:val="en-GB"/>
        </w:rPr>
        <w:t>b</w:t>
      </w:r>
      <w:r w:rsidRPr="00220503">
        <w:rPr>
          <w:sz w:val="20"/>
          <w:szCs w:val="20"/>
          <w:lang w:val="ru-RU"/>
        </w:rPr>
        <w:t>]</w:t>
      </w:r>
    </w:p>
    <w:p w:rsidR="001C6925" w:rsidRDefault="00220503" w:rsidP="004D4A8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Наконец, теорема о среднем:</w:t>
      </w:r>
    </w:p>
    <w:p w:rsidR="00220503" w:rsidRPr="00E76D57" w:rsidRDefault="00D36374" w:rsidP="004D4A85">
      <w:pPr>
        <w:rPr>
          <w:i/>
          <w:sz w:val="20"/>
          <w:szCs w:val="20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ru-RU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f(x,y)dy)dx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r>
            <w:rPr>
              <w:rFonts w:ascii="Cambria Math" w:hAnsi="Cambria Math"/>
              <w:sz w:val="20"/>
              <w:szCs w:val="20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GB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D</m:t>
              </m:r>
            </m:sub>
          </m:sSub>
        </m:oMath>
      </m:oMathPara>
    </w:p>
    <w:p w:rsidR="004D4A85" w:rsidRDefault="00E76D57" w:rsidP="008021B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Поскольку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E76D57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непрерывна (т.е принимает весь набор значений от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</w:t>
      </w:r>
      <w:r>
        <w:rPr>
          <w:sz w:val="20"/>
          <w:szCs w:val="20"/>
          <w:lang w:val="en-GB"/>
        </w:rPr>
        <w:t>M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и</w:t>
      </w:r>
    </w:p>
    <w:p w:rsidR="00E76D57" w:rsidRDefault="00E76D57" w:rsidP="00E76D57">
      <w:pPr>
        <w:rPr>
          <w:sz w:val="20"/>
          <w:szCs w:val="20"/>
          <w:lang w:val="ru-RU"/>
        </w:rPr>
      </w:pPr>
      <m:oMath>
        <m:r>
          <w:rPr>
            <w:rFonts w:ascii="Cambria Math" w:hAnsi="Cambria Math"/>
            <w:sz w:val="20"/>
            <w:szCs w:val="20"/>
            <w:lang w:val="ru-RU"/>
          </w:rPr>
          <m:t xml:space="preserve">m ≤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ru-RU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  <w:lang w:val="ru-RU"/>
          </w:rPr>
          <m:t xml:space="preserve"> ≤ M</m:t>
        </m:r>
      </m:oMath>
      <w:r w:rsidRPr="00220503">
        <w:rPr>
          <w:sz w:val="20"/>
          <w:szCs w:val="20"/>
          <w:lang w:val="ru-RU"/>
        </w:rPr>
        <w:t xml:space="preserve"> </w:t>
      </w:r>
    </w:p>
    <w:p w:rsid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Возвращаясь к нашим рассуждениям относительно доказателства главной теоремы, имеем:</w:t>
      </w:r>
    </w:p>
    <w:p w:rsidR="00E76D57" w:rsidRP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= f(P</w:t>
      </w:r>
      <w:r>
        <w:rPr>
          <w:sz w:val="20"/>
          <w:szCs w:val="20"/>
          <w:vertAlign w:val="subscript"/>
          <w:lang w:val="en-GB"/>
        </w:rPr>
        <w:t>1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f(P</w:t>
      </w:r>
      <w:r>
        <w:rPr>
          <w:sz w:val="20"/>
          <w:szCs w:val="20"/>
          <w:vertAlign w:val="subscript"/>
          <w:lang w:val="en-GB"/>
        </w:rPr>
        <w:t>2</w:t>
      </w:r>
      <w:r>
        <w:rPr>
          <w:sz w:val="20"/>
          <w:szCs w:val="20"/>
          <w:lang w:val="en-GB"/>
        </w:rPr>
        <w:t>)S</w:t>
      </w:r>
      <w:r>
        <w:rPr>
          <w:sz w:val="20"/>
          <w:szCs w:val="20"/>
          <w:vertAlign w:val="subscript"/>
          <w:lang w:val="en-GB"/>
        </w:rPr>
        <w:t>D</w:t>
      </w:r>
      <w:r>
        <w:rPr>
          <w:sz w:val="20"/>
          <w:szCs w:val="20"/>
          <w:lang w:val="en-GB"/>
        </w:rPr>
        <w:t xml:space="preserve"> + … </w:t>
      </w:r>
      <w:r w:rsidRPr="00E76D57">
        <w:rPr>
          <w:sz w:val="20"/>
          <w:szCs w:val="20"/>
          <w:lang w:val="ru-RU"/>
        </w:rPr>
        <w:t xml:space="preserve">+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P</w:t>
      </w:r>
      <w:r>
        <w:rPr>
          <w:sz w:val="20"/>
          <w:szCs w:val="20"/>
          <w:vertAlign w:val="subscript"/>
          <w:lang w:val="en-GB"/>
        </w:rPr>
        <w:t>n</w:t>
      </w:r>
      <w:r w:rsidRPr="00E76D57">
        <w:rPr>
          <w:sz w:val="20"/>
          <w:szCs w:val="20"/>
          <w:lang w:val="ru-RU"/>
        </w:rPr>
        <w:t>)</w:t>
      </w:r>
      <w:r>
        <w:rPr>
          <w:sz w:val="20"/>
          <w:szCs w:val="20"/>
          <w:lang w:val="en-GB"/>
        </w:rPr>
        <w:t>S</w:t>
      </w:r>
      <w:r>
        <w:rPr>
          <w:sz w:val="20"/>
          <w:szCs w:val="20"/>
          <w:vertAlign w:val="subscript"/>
          <w:lang w:val="en-GB"/>
        </w:rPr>
        <w:t>D</w:t>
      </w:r>
    </w:p>
    <w:p w:rsidR="00E76D57" w:rsidRDefault="00E76D57" w:rsidP="00E76D57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Однако суимма, стоящая справа, при </w:t>
      </w:r>
      <w:r>
        <w:rPr>
          <w:sz w:val="20"/>
          <w:szCs w:val="20"/>
          <w:lang w:val="en-GB"/>
        </w:rPr>
        <w:t>n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стремящемся к бесконечности равна двойному интегралу </w:t>
      </w:r>
      <w:r>
        <w:rPr>
          <w:sz w:val="20"/>
          <w:szCs w:val="20"/>
          <w:lang w:val="en-GB"/>
        </w:rPr>
        <w:t>f</w:t>
      </w:r>
      <w:r w:rsidRPr="00E76D57">
        <w:rPr>
          <w:sz w:val="20"/>
          <w:szCs w:val="20"/>
          <w:lang w:val="ru-RU"/>
        </w:rPr>
        <w:t>(</w:t>
      </w:r>
      <w:r>
        <w:rPr>
          <w:sz w:val="20"/>
          <w:szCs w:val="20"/>
          <w:lang w:val="en-GB"/>
        </w:rPr>
        <w:t>x</w:t>
      </w:r>
      <w:r w:rsidRPr="00E76D57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GB"/>
        </w:rPr>
        <w:t>y</w:t>
      </w:r>
      <w:r w:rsidRPr="00E76D57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 xml:space="preserve">по области </w:t>
      </w:r>
      <w:r>
        <w:rPr>
          <w:sz w:val="20"/>
          <w:szCs w:val="20"/>
          <w:lang w:val="en-GB"/>
        </w:rPr>
        <w:t>D</w:t>
      </w:r>
      <w:r>
        <w:rPr>
          <w:sz w:val="20"/>
          <w:szCs w:val="20"/>
          <w:lang w:val="ru-RU"/>
        </w:rPr>
        <w:t xml:space="preserve">, значит и </w:t>
      </w:r>
      <w:r>
        <w:rPr>
          <w:sz w:val="20"/>
          <w:szCs w:val="20"/>
          <w:lang w:val="en-GB"/>
        </w:rPr>
        <w:t>I</w:t>
      </w:r>
      <w:r>
        <w:rPr>
          <w:sz w:val="20"/>
          <w:szCs w:val="20"/>
          <w:vertAlign w:val="subscript"/>
          <w:lang w:val="en-GB"/>
        </w:rPr>
        <w:t>D</w:t>
      </w:r>
      <w:r w:rsidRPr="00E76D5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равен двойному интегралу, что и требовалось доказать.</w:t>
      </w:r>
    </w:p>
    <w:p w:rsidR="00C25737" w:rsidRDefault="00C25737" w:rsidP="00C25737">
      <w:pPr>
        <w:pStyle w:val="1"/>
        <w:rPr>
          <w:lang w:val="ru-RU"/>
        </w:rPr>
      </w:pPr>
      <w:bookmarkStart w:id="4" w:name="_Toc471818221"/>
      <w:r w:rsidRPr="00C25737">
        <w:rPr>
          <w:lang w:val="ru-RU"/>
        </w:rPr>
        <w:t>Свойства двукратных интегралов</w:t>
      </w:r>
      <w:bookmarkEnd w:id="4"/>
    </w:p>
    <w:p w:rsidR="00C25737" w:rsidRDefault="00C25737" w:rsidP="00C25737">
      <w:pPr>
        <w:pStyle w:val="2"/>
        <w:rPr>
          <w:lang w:val="ru-RU"/>
        </w:rPr>
      </w:pPr>
      <w:bookmarkStart w:id="5" w:name="_Toc471818222"/>
      <w:r>
        <w:rPr>
          <w:lang w:val="ru-RU"/>
        </w:rPr>
        <w:t>Свойство аддитивности</w:t>
      </w:r>
      <w:bookmarkEnd w:id="5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правильную в направлении оси ОХ и ОУ область разбить прямыми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c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C25737">
        <w:rPr>
          <w:lang w:val="ru-RU"/>
        </w:rPr>
        <w:t>=</w:t>
      </w:r>
      <w:r>
        <w:rPr>
          <w:lang w:val="en-GB"/>
        </w:rPr>
        <w:t>h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2 области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1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</w:t>
      </w:r>
      <w:r w:rsidRPr="00C25737">
        <w:rPr>
          <w:vertAlign w:val="subscript"/>
          <w:lang w:val="ru-RU"/>
        </w:rPr>
        <w:t>2</w:t>
      </w:r>
      <w:r w:rsidRPr="00C25737">
        <w:rPr>
          <w:lang w:val="ru-RU"/>
        </w:rPr>
        <w:t xml:space="preserve">, </w:t>
      </w:r>
      <w:r>
        <w:rPr>
          <w:lang w:val="ru-RU"/>
        </w:rPr>
        <w:t>то</w:t>
      </w:r>
    </w:p>
    <w:p w:rsidR="00C25737" w:rsidRPr="00C25737" w:rsidRDefault="00D36374" w:rsidP="00C2573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6" w:name="_Toc471818223"/>
      <w:r>
        <w:rPr>
          <w:lang w:val="ru-RU"/>
        </w:rPr>
        <w:lastRenderedPageBreak/>
        <w:t>теорема об оценке двукратного интеграла</w:t>
      </w:r>
      <w:bookmarkEnd w:id="6"/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m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M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соответственно наибольшее и наименьшее значения функции </w:t>
      </w:r>
      <w:r>
        <w:rPr>
          <w:lang w:val="en-GB"/>
        </w:rPr>
        <w:t>f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на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>то верно двойное неравенство:</w:t>
      </w:r>
    </w:p>
    <w:p w:rsidR="00C25737" w:rsidRPr="00C25737" w:rsidRDefault="00C25737" w:rsidP="00C257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mS 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≤MS</m:t>
          </m:r>
        </m:oMath>
      </m:oMathPara>
    </w:p>
    <w:p w:rsidR="00C25737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S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площадь области </w:t>
      </w:r>
      <w:r>
        <w:rPr>
          <w:lang w:val="en-GB"/>
        </w:rPr>
        <w:t>D</w:t>
      </w:r>
      <w:r w:rsidRPr="00C25737">
        <w:rPr>
          <w:lang w:val="ru-RU"/>
        </w:rPr>
        <w:t xml:space="preserve">, </w:t>
      </w:r>
      <w:r>
        <w:rPr>
          <w:lang w:val="ru-RU"/>
        </w:rPr>
        <w:t xml:space="preserve">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a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слева, прямая </w:t>
      </w:r>
      <w:r>
        <w:rPr>
          <w:lang w:val="en-GB"/>
        </w:rPr>
        <w:t>x</w:t>
      </w:r>
      <w:r w:rsidRPr="00C25737">
        <w:rPr>
          <w:lang w:val="ru-RU"/>
        </w:rPr>
        <w:t>=</w:t>
      </w:r>
      <w:r>
        <w:rPr>
          <w:lang w:val="en-GB"/>
        </w:rPr>
        <w:t>b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ограничивает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 xml:space="preserve">справа, а графики функций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 w:rsidRPr="00C25737">
        <w:rPr>
          <w:lang w:val="ru-RU"/>
        </w:rPr>
        <w:t xml:space="preserve"> </w:t>
      </w:r>
      <w:r>
        <w:rPr>
          <w:lang w:val="ru-RU"/>
        </w:rPr>
        <w:t xml:space="preserve">ограничивают область </w:t>
      </w:r>
      <w:r>
        <w:rPr>
          <w:lang w:val="en-GB"/>
        </w:rPr>
        <w:t>D</w:t>
      </w:r>
      <w:r w:rsidRPr="00C25737">
        <w:rPr>
          <w:lang w:val="ru-RU"/>
        </w:rPr>
        <w:t xml:space="preserve"> </w:t>
      </w:r>
      <w:r>
        <w:rPr>
          <w:lang w:val="ru-RU"/>
        </w:rPr>
        <w:t>сверху и снизу соответственно.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2"/>
        <w:rPr>
          <w:lang w:val="ru-RU"/>
        </w:rPr>
      </w:pPr>
      <w:bookmarkStart w:id="7" w:name="_Toc471818224"/>
      <w:r>
        <w:rPr>
          <w:lang w:val="ru-RU"/>
        </w:rPr>
        <w:t>Теорема о среднем для двукратного интеграла</w:t>
      </w:r>
      <w:bookmarkEnd w:id="7"/>
    </w:p>
    <w:p w:rsidR="00C25737" w:rsidRDefault="00C25737" w:rsidP="00C25737">
      <w:pPr>
        <w:rPr>
          <w:lang w:val="ru-RU"/>
        </w:rPr>
      </w:pPr>
      <w:r>
        <w:rPr>
          <w:lang w:val="ru-RU"/>
        </w:rPr>
        <w:t>В условиях предыдущего свойства верно равенство:</w:t>
      </w:r>
    </w:p>
    <w:p w:rsidR="00C25737" w:rsidRPr="00C25737" w:rsidRDefault="00D36374" w:rsidP="00C25737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d>
          <m:r>
            <w:rPr>
              <w:rFonts w:ascii="Cambria Math" w:hAnsi="Cambria Math"/>
              <w:lang w:val="en-GB"/>
            </w:rPr>
            <m:t>*S</m:t>
          </m:r>
        </m:oMath>
      </m:oMathPara>
    </w:p>
    <w:p w:rsidR="00C25737" w:rsidRPr="002A43F1" w:rsidRDefault="00C25737" w:rsidP="00C25737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lang w:val="en-GB"/>
        </w:rPr>
        <w:t>P</w:t>
      </w:r>
      <w:r w:rsidRPr="00C25737">
        <w:rPr>
          <w:lang w:val="ru-RU"/>
        </w:rPr>
        <w:t xml:space="preserve"> – </w:t>
      </w:r>
      <w:r>
        <w:rPr>
          <w:lang w:val="ru-RU"/>
        </w:rPr>
        <w:t xml:space="preserve">некоторая точка в области </w:t>
      </w:r>
      <w:r>
        <w:rPr>
          <w:lang w:val="en-GB"/>
        </w:rPr>
        <w:t>D</w:t>
      </w:r>
    </w:p>
    <w:p w:rsidR="00C25737" w:rsidRDefault="00C25737" w:rsidP="00C25737">
      <w:pPr>
        <w:rPr>
          <w:lang w:val="ru-RU"/>
        </w:rPr>
      </w:pPr>
      <w:r>
        <w:rPr>
          <w:lang w:val="ru-RU"/>
        </w:rPr>
        <w:t>Доказательство приведено ранее</w:t>
      </w:r>
    </w:p>
    <w:p w:rsidR="00C25737" w:rsidRDefault="00C25737" w:rsidP="00C25737">
      <w:pPr>
        <w:pStyle w:val="1"/>
        <w:rPr>
          <w:lang w:val="ru-RU"/>
        </w:rPr>
      </w:pPr>
      <w:bookmarkStart w:id="8" w:name="_Toc471818225"/>
      <w:r>
        <w:rPr>
          <w:lang w:val="ru-RU"/>
        </w:rPr>
        <w:t>Тройной интеграл и его свойства</w:t>
      </w:r>
      <w:bookmarkEnd w:id="8"/>
    </w:p>
    <w:p w:rsidR="00C25737" w:rsidRDefault="00C25737" w:rsidP="00C25737">
      <w:pPr>
        <w:pStyle w:val="2"/>
        <w:rPr>
          <w:lang w:val="ru-RU"/>
        </w:rPr>
      </w:pPr>
      <w:bookmarkStart w:id="9" w:name="_Toc471818226"/>
      <w:r>
        <w:rPr>
          <w:lang w:val="ru-RU"/>
        </w:rPr>
        <w:t>Тройной интеграл</w:t>
      </w:r>
      <w:bookmarkEnd w:id="9"/>
    </w:p>
    <w:p w:rsidR="00C25737" w:rsidRDefault="00C25737" w:rsidP="00C25737">
      <w:pPr>
        <w:rPr>
          <w:lang w:val="ru-RU"/>
        </w:rPr>
      </w:pPr>
      <w:r>
        <w:rPr>
          <w:lang w:val="ru-RU"/>
        </w:rPr>
        <w:t>Если при использовании обычного интеграла сумма Римана берется для значений функции в каждой точке отрезка, при использовании двойного интеграла сумма Римана берется для значений функции в каждой точке двумерной области, то в случае тройного интеграла сумма Римана состоит из значений функции в каждой точке какого-либо объема, ограниченного замкнутой поверхностью.</w:t>
      </w:r>
    </w:p>
    <w:p w:rsidR="00C25737" w:rsidRPr="005D2222" w:rsidRDefault="00D36374" w:rsidP="00C25737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5D2222" w:rsidRDefault="005D2222" w:rsidP="00C25737">
      <w:pPr>
        <w:rPr>
          <w:lang w:val="ru-RU"/>
        </w:rPr>
      </w:pPr>
      <w:r>
        <w:rPr>
          <w:lang w:val="ru-RU"/>
        </w:rPr>
        <w:t>Для того, чтобы интеграл был определенным, достаточно, чтобы функция была непрерывной.</w:t>
      </w:r>
    </w:p>
    <w:p w:rsidR="005D2222" w:rsidRDefault="005D2222" w:rsidP="00C25737">
      <w:pPr>
        <w:rPr>
          <w:lang w:val="ru-RU"/>
        </w:rPr>
      </w:pPr>
      <w:r>
        <w:rPr>
          <w:lang w:val="ru-RU"/>
        </w:rPr>
        <w:t xml:space="preserve">Аналогично вычислению двойного интеграла, который необходимо спроектировать на ось </w:t>
      </w:r>
      <w:r>
        <w:rPr>
          <w:lang w:val="en-GB"/>
        </w:rPr>
        <w:t>OX</w:t>
      </w:r>
      <w:r>
        <w:rPr>
          <w:lang w:val="ru-RU"/>
        </w:rPr>
        <w:t xml:space="preserve">, а затем заменить двойной интеграл на двукратный, в котором внешнее интегрирование ведется по оси </w:t>
      </w:r>
      <w:r>
        <w:rPr>
          <w:lang w:val="en-GB"/>
        </w:rPr>
        <w:t>X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w:r>
        <w:rPr>
          <w:lang w:val="en-GB"/>
        </w:rPr>
        <w:t>a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rPr>
          <w:lang w:val="en-GB"/>
        </w:rPr>
        <w:t>b</w:t>
      </w:r>
      <w:r w:rsidRPr="005D2222">
        <w:rPr>
          <w:lang w:val="ru-RU"/>
        </w:rPr>
        <w:t>)</w:t>
      </w:r>
      <w:r>
        <w:rPr>
          <w:lang w:val="ru-RU"/>
        </w:rPr>
        <w:t xml:space="preserve">, а внутреннее – по оси </w:t>
      </w:r>
      <w:r>
        <w:rPr>
          <w:lang w:val="en-GB"/>
        </w:rPr>
        <w:t>Y</w:t>
      </w:r>
      <w:r w:rsidRPr="005D2222">
        <w:rPr>
          <w:lang w:val="ru-RU"/>
        </w:rPr>
        <w:t xml:space="preserve"> (</w:t>
      </w:r>
      <w:r>
        <w:rPr>
          <w:lang w:val="ru-RU"/>
        </w:rPr>
        <w:t xml:space="preserve">от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φ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(x)</m:t>
        </m:r>
      </m:oMath>
      <w:r>
        <w:rPr>
          <w:lang w:val="ru-RU"/>
        </w:rPr>
        <w:t xml:space="preserve"> – по мере продвижения вдоль оси </w:t>
      </w:r>
      <w:r>
        <w:rPr>
          <w:lang w:val="en-GB"/>
        </w:rPr>
        <w:t>OX</w:t>
      </w:r>
      <w:r w:rsidRPr="005D2222">
        <w:rPr>
          <w:lang w:val="ru-RU"/>
        </w:rPr>
        <w:t xml:space="preserve"> </w:t>
      </w:r>
      <w:r>
        <w:rPr>
          <w:lang w:val="ru-RU"/>
        </w:rPr>
        <w:t xml:space="preserve">границы области по оси </w:t>
      </w:r>
      <w:r>
        <w:rPr>
          <w:lang w:val="en-GB"/>
        </w:rPr>
        <w:t>OY</w:t>
      </w:r>
      <w:r w:rsidRPr="005D2222">
        <w:rPr>
          <w:lang w:val="ru-RU"/>
        </w:rPr>
        <w:t xml:space="preserve"> </w:t>
      </w:r>
      <w:r>
        <w:rPr>
          <w:lang w:val="ru-RU"/>
        </w:rPr>
        <w:t>могут меняться), тройной интеграл при попытке его вычисления следует спроектировать на какую-либо из координатных областей, взять внешний интеграл по получившейся области, а внутренний – по исходным функциям, ограничивающим данную область, иными словами, мы должны добиться равенства следующего вида:</w:t>
      </w:r>
    </w:p>
    <w:p w:rsidR="005D2222" w:rsidRPr="005D2222" w:rsidRDefault="00D36374" w:rsidP="005D2222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5D2222" w:rsidRDefault="005D2222" w:rsidP="005D2222">
      <w:pPr>
        <w:rPr>
          <w:lang w:val="ru-RU"/>
        </w:rPr>
      </w:pPr>
      <w:r>
        <w:rPr>
          <w:lang w:val="ru-RU"/>
        </w:rPr>
        <w:t>Что нужно сделать для вычисления двойного интеграла уже известно:</w:t>
      </w:r>
    </w:p>
    <w:p w:rsidR="005D2222" w:rsidRPr="00537201" w:rsidRDefault="00D36374" w:rsidP="005D2222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(x)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x)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</m:t>
                                  </m:r>
                                </m:e>
                              </m:d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x,y,z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dz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37201" w:rsidRDefault="00537201" w:rsidP="005D2222">
      <w:pPr>
        <w:rPr>
          <w:lang w:val="ru-RU"/>
        </w:rPr>
      </w:pPr>
      <w:r>
        <w:rPr>
          <w:lang w:val="ru-RU"/>
        </w:rPr>
        <w:t>Можно заметить, что границы усложняются при движении слева направо</w:t>
      </w:r>
    </w:p>
    <w:p w:rsidR="00537201" w:rsidRDefault="00537201" w:rsidP="005D2222">
      <w:pPr>
        <w:rPr>
          <w:lang w:val="ru-RU"/>
        </w:rPr>
      </w:pPr>
      <w:r>
        <w:rPr>
          <w:lang w:val="ru-RU"/>
        </w:rPr>
        <w:t xml:space="preserve">Следует вспомнить, что для успешного вычисления двойного интеграла область должна быть правильной в направлении осей </w:t>
      </w:r>
      <w:r>
        <w:rPr>
          <w:lang w:val="en-GB"/>
        </w:rPr>
        <w:t>X</w:t>
      </w:r>
      <w:r w:rsidRPr="0053720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>
        <w:rPr>
          <w:lang w:val="ru-RU"/>
        </w:rPr>
        <w:t>, а именно, любая прямая, проведенная параллельно каждой из этих осей, проходящая через внутреннюю точку области интегрирования, должна пересекать границу области ровно в двух точках. В случае трехмерной ситуации условие несколько усложняется: по-прежнему область, по которой ведется интегрирование, должна быть правильной, однако теперь необходимо и достаточно выполнения комплекса условий: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Прямая, параллельная оси </w:t>
      </w:r>
      <w:r>
        <w:rPr>
          <w:lang w:val="en-GB"/>
        </w:rPr>
        <w:t>Z</w:t>
      </w:r>
      <w:r w:rsidRPr="00537201">
        <w:rPr>
          <w:lang w:val="ru-RU"/>
        </w:rPr>
        <w:t xml:space="preserve">, </w:t>
      </w:r>
      <w:r>
        <w:rPr>
          <w:lang w:val="ru-RU"/>
        </w:rPr>
        <w:t>проходящая через внутреннюю точку области, пересекает границу области в двух точках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Область интегрирования проектируется в правильную двумерную область</w:t>
      </w:r>
    </w:p>
    <w:p w:rsidR="00537201" w:rsidRDefault="00537201" w:rsidP="00537201">
      <w:pPr>
        <w:pStyle w:val="aff6"/>
        <w:numPr>
          <w:ilvl w:val="0"/>
          <w:numId w:val="25"/>
        </w:numPr>
        <w:rPr>
          <w:lang w:val="ru-RU"/>
        </w:rPr>
      </w:pPr>
      <w:r>
        <w:rPr>
          <w:lang w:val="ru-RU"/>
        </w:rPr>
        <w:t>Любая часть области интегрирования, отсеченная плоскостью, параллельной координатной плоскости, удовлетворяет предыдущим двум свойствам</w:t>
      </w:r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Трехмерный интеграл может быть использован при расчете объема тела (для это подынтегральная функция должна быть тождественно равна единице), либо же при расчете массы тела с переменной плотностью.</w:t>
      </w:r>
    </w:p>
    <w:p w:rsidR="00537201" w:rsidRDefault="00537201" w:rsidP="00537201">
      <w:pPr>
        <w:pStyle w:val="2"/>
        <w:rPr>
          <w:lang w:val="ru-RU"/>
        </w:rPr>
      </w:pPr>
      <w:bookmarkStart w:id="10" w:name="_Toc471818227"/>
      <w:r>
        <w:rPr>
          <w:lang w:val="ru-RU"/>
        </w:rPr>
        <w:t>Свойства тройного интеграла</w:t>
      </w:r>
      <w:bookmarkEnd w:id="10"/>
    </w:p>
    <w:p w:rsidR="00537201" w:rsidRDefault="00537201" w:rsidP="00537201">
      <w:pPr>
        <w:rPr>
          <w:lang w:val="ru-RU"/>
        </w:rPr>
      </w:pPr>
      <w:r>
        <w:rPr>
          <w:lang w:val="ru-RU"/>
        </w:rPr>
        <w:t>Тройной интеграл обладает всеми свойствами двойного, а именно:</w:t>
      </w:r>
    </w:p>
    <w:p w:rsidR="00537201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Свойства линейности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∝f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+β</m:t>
                  </m:r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 ∝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+β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6268AF" w:rsidRPr="006268AF" w:rsidRDefault="006268AF" w:rsidP="006268AF">
      <w:pPr>
        <w:pStyle w:val="a"/>
        <w:rPr>
          <w:lang w:val="ru-RU"/>
        </w:rPr>
      </w:pPr>
      <w:r>
        <w:rPr>
          <w:lang w:val="ru-RU"/>
        </w:rPr>
        <w:t>Свойство аддитивности</w:t>
      </w:r>
      <w:r>
        <w:rPr>
          <w:lang w:val="ru-RU"/>
        </w:rPr>
        <w:br/>
        <w:t xml:space="preserve">Если </w:t>
      </w:r>
      <w:r>
        <w:rPr>
          <w:lang w:val="en-GB"/>
        </w:rPr>
        <w:t>V</w:t>
      </w:r>
      <w:r w:rsidRPr="006268AF">
        <w:rPr>
          <w:lang w:val="ru-RU"/>
        </w:rPr>
        <w:t xml:space="preserve"> =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1</w:t>
      </w:r>
      <w:r w:rsidRPr="006268AF">
        <w:rPr>
          <w:lang w:val="ru-RU"/>
        </w:rPr>
        <w:t xml:space="preserve"> + </w:t>
      </w:r>
      <w:r>
        <w:rPr>
          <w:lang w:val="en-GB"/>
        </w:rPr>
        <w:t>V</w:t>
      </w:r>
      <w:r w:rsidRPr="006268AF">
        <w:rPr>
          <w:vertAlign w:val="subscript"/>
          <w:lang w:val="ru-RU"/>
        </w:rPr>
        <w:t>2</w:t>
      </w:r>
      <w:r w:rsidRPr="006268AF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ru-RU"/>
        </w:rPr>
        <w:br/>
      </w: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6268AF" w:rsidRDefault="006268AF" w:rsidP="006268AF">
      <w:pPr>
        <w:pStyle w:val="1"/>
        <w:rPr>
          <w:lang w:val="ru-RU"/>
        </w:rPr>
      </w:pPr>
      <w:bookmarkStart w:id="11" w:name="_Toc471818228"/>
      <w:r>
        <w:rPr>
          <w:lang w:val="ru-RU"/>
        </w:rPr>
        <w:t>Замена переменных в двойных интегралах</w:t>
      </w:r>
      <w:bookmarkEnd w:id="11"/>
    </w:p>
    <w:p w:rsidR="00EC5286" w:rsidRPr="00EC5286" w:rsidRDefault="00AC3508" w:rsidP="00EC5286">
      <w:pPr>
        <w:pStyle w:val="2"/>
        <w:rPr>
          <w:lang w:val="ru-RU"/>
        </w:rPr>
      </w:pPr>
      <w:bookmarkStart w:id="12" w:name="_Toc471818229"/>
      <w:r>
        <w:rPr>
          <w:lang w:val="ru-RU"/>
        </w:rPr>
        <w:t>Я</w:t>
      </w:r>
      <w:r w:rsidR="00EC5286">
        <w:rPr>
          <w:lang w:val="ru-RU"/>
        </w:rPr>
        <w:t>кобиан преобразования</w:t>
      </w:r>
      <w:bookmarkEnd w:id="12"/>
    </w:p>
    <w:p w:rsidR="006268AF" w:rsidRDefault="006268AF" w:rsidP="006268AF">
      <w:pPr>
        <w:rPr>
          <w:lang w:val="ru-RU"/>
        </w:rPr>
      </w:pPr>
      <w:r>
        <w:rPr>
          <w:lang w:val="ru-RU"/>
        </w:rPr>
        <w:t xml:space="preserve">Сложность, которой было не лишено в том числе и вычисление обыкновенных интегралов – это необходимость при замене переменной вычисления так называемого Якобиана преобразования. Суть его введения заключается в добавке к функции некоего члена, компенсирующего ошибку при преобразовании координат. В одномерном случае все достаточно очевидно, например, если есть </w:t>
      </w:r>
      <w:r w:rsidR="003D534A">
        <w:rPr>
          <w:lang w:val="ru-RU"/>
        </w:rPr>
        <w:t xml:space="preserve">простой </w:t>
      </w:r>
      <w:r>
        <w:rPr>
          <w:lang w:val="ru-RU"/>
        </w:rPr>
        <w:t>интеграл вида</w:t>
      </w:r>
    </w:p>
    <w:p w:rsidR="006268AF" w:rsidRPr="003D534A" w:rsidRDefault="00D36374" w:rsidP="006268AF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(x+5)</m:t>
              </m:r>
            </m:e>
          </m:nary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t xml:space="preserve">И мы хотим заменить в нем переменную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GB"/>
        </w:rPr>
        <w:t>t</w:t>
      </w:r>
      <w:r w:rsidRPr="003D534A">
        <w:rPr>
          <w:lang w:val="ru-RU"/>
        </w:rPr>
        <w:t xml:space="preserve"> </w:t>
      </w:r>
      <w:r>
        <w:rPr>
          <w:lang w:val="ru-RU"/>
        </w:rPr>
        <w:t>так, что</w:t>
      </w:r>
    </w:p>
    <w:p w:rsidR="003D534A" w:rsidRPr="003D534A" w:rsidRDefault="003D534A" w:rsidP="006268AF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6268AF">
      <w:pPr>
        <w:rPr>
          <w:lang w:val="ru-RU"/>
        </w:rPr>
      </w:pPr>
      <w:r>
        <w:rPr>
          <w:lang w:val="ru-RU"/>
        </w:rPr>
        <w:lastRenderedPageBreak/>
        <w:t>Нам необходимо вычислять дифференциал, таким образом, получим выражение:</w:t>
      </w:r>
    </w:p>
    <w:p w:rsidR="003D534A" w:rsidRPr="003D534A" w:rsidRDefault="00D36374" w:rsidP="003D534A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cost(sint+5)</m:t>
              </m:r>
            </m:e>
          </m:nary>
          <m:r>
            <w:rPr>
              <w:rFonts w:ascii="Cambria Math" w:hAnsi="Cambria Math"/>
              <w:lang w:val="ru-RU"/>
            </w:rPr>
            <m:t>dt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В котором появился косинус – та самая добавка, о которой идет речь. Заметим, что если обозначить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 φ(t)=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func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То эта добавка окажется равна</w:t>
      </w:r>
    </w:p>
    <w:p w:rsidR="003D534A" w:rsidRPr="003D534A" w:rsidRDefault="003D534A" w:rsidP="003D534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dφ</m:t>
              </m:r>
            </m:num>
            <m:den>
              <m: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w:rPr>
              <w:rFonts w:ascii="Cambria Math" w:hAnsi="Cambria Math"/>
              <w:lang w:val="ru-RU"/>
            </w:rPr>
            <m:t>-Якобиан преобразования координат (одномерный случай)</m:t>
          </m:r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 xml:space="preserve">Теперь переходим к двумерному случаю, в котором все чуть менее очевидно. Аналогично тому, как мы заменяли </w:t>
      </w:r>
      <w:r>
        <w:rPr>
          <w:lang w:val="en-GB"/>
        </w:rPr>
        <w:t>x</w:t>
      </w:r>
      <w:r w:rsidRPr="003D534A">
        <w:rPr>
          <w:lang w:val="ru-RU"/>
        </w:rPr>
        <w:t xml:space="preserve"> </w:t>
      </w:r>
      <w:r>
        <w:rPr>
          <w:lang w:val="ru-RU"/>
        </w:rPr>
        <w:t xml:space="preserve">на </w:t>
      </w:r>
      <m:oMath>
        <m:r>
          <w:rPr>
            <w:rFonts w:ascii="Cambria Math" w:hAnsi="Cambria Math"/>
            <w:lang w:val="ru-RU"/>
          </w:rPr>
          <m:t>φ(t)</m:t>
        </m:r>
      </m:oMath>
      <w:r>
        <w:rPr>
          <w:lang w:val="ru-RU"/>
        </w:rPr>
        <w:t>, на этот раз выполним замену двух переменных, по которым ведется интегрирование:</w:t>
      </w:r>
    </w:p>
    <w:p w:rsidR="003D534A" w:rsidRPr="003D534A" w:rsidRDefault="00D36374" w:rsidP="003D534A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x=φ(u,v)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 xml:space="preserve">, где </m:t>
              </m:r>
              <m:r>
                <w:rPr>
                  <w:rFonts w:ascii="Cambria Math" w:hAnsi="Cambria Math"/>
                  <w:lang w:val="en-GB"/>
                </w:rPr>
                <m:t xml:space="preserve">φ </m:t>
              </m:r>
              <m:r>
                <w:rPr>
                  <w:rFonts w:ascii="Cambria Math" w:hAnsi="Cambria Math"/>
                  <w:lang w:val="ru-RU"/>
                </w:rPr>
                <m:t xml:space="preserve">и </m:t>
              </m:r>
              <m:r>
                <w:rPr>
                  <w:rFonts w:ascii="Cambria Math" w:hAnsi="Cambria Math"/>
                  <w:lang w:val="en-GB"/>
                </w:rPr>
                <m:t>ψ-</m:t>
              </m:r>
              <m:r>
                <w:rPr>
                  <w:rFonts w:ascii="Cambria Math" w:hAnsi="Cambria Math"/>
                  <w:lang w:val="ru-RU"/>
                </w:rPr>
                <m:t>непрерывные и однозначные</m:t>
              </m:r>
            </m:e>
          </m:d>
        </m:oMath>
      </m:oMathPara>
    </w:p>
    <w:p w:rsidR="003D534A" w:rsidRDefault="003D534A" w:rsidP="003D534A">
      <w:pPr>
        <w:rPr>
          <w:lang w:val="ru-RU"/>
        </w:rPr>
      </w:pPr>
      <w:r>
        <w:rPr>
          <w:lang w:val="ru-RU"/>
        </w:rPr>
        <w:t>И если в</w:t>
      </w:r>
      <w:r w:rsidR="00EC5286">
        <w:rPr>
          <w:lang w:val="ru-RU"/>
        </w:rPr>
        <w:t xml:space="preserve"> одномерном</w:t>
      </w:r>
      <w:r>
        <w:rPr>
          <w:lang w:val="ru-RU"/>
        </w:rPr>
        <w:t xml:space="preserve"> случае добавка имела простую и интуитивно понятную форму, то на этот раз она примет вид</w:t>
      </w:r>
    </w:p>
    <w:p w:rsidR="003D534A" w:rsidRPr="00EC5286" w:rsidRDefault="003D534A" w:rsidP="003D534A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-Якобиан преобразования координат (двумерный случай)</m:t>
          </m:r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>Якобиан всегда берется по модулю, то есть, всегда положителен</w:t>
      </w:r>
    </w:p>
    <w:p w:rsidR="00EC5286" w:rsidRDefault="00EC5286" w:rsidP="003D534A">
      <w:pPr>
        <w:rPr>
          <w:lang w:val="ru-RU"/>
        </w:rPr>
      </w:pPr>
      <w:r>
        <w:rPr>
          <w:lang w:val="ru-RU"/>
        </w:rPr>
        <w:t>Преобразование двойного интеграла выглядит так:</w:t>
      </w:r>
    </w:p>
    <w:p w:rsidR="00EC5286" w:rsidRPr="00EC5286" w:rsidRDefault="00D36374" w:rsidP="003D534A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I*</m:t>
              </m:r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EC5286" w:rsidRDefault="00EC5286" w:rsidP="003D534A">
      <w:pPr>
        <w:rPr>
          <w:lang w:val="ru-RU"/>
        </w:rPr>
      </w:pPr>
      <w:r>
        <w:rPr>
          <w:lang w:val="ru-RU"/>
        </w:rPr>
        <w:t xml:space="preserve">Имеется </w:t>
      </w:r>
      <w:r w:rsidR="00C03829">
        <w:rPr>
          <w:lang w:val="ru-RU"/>
        </w:rPr>
        <w:t>стандартный вид замены, который мы рассмотрим далее</w:t>
      </w:r>
    </w:p>
    <w:p w:rsidR="00EC5286" w:rsidRDefault="00AC3508" w:rsidP="00EC5286">
      <w:pPr>
        <w:pStyle w:val="2"/>
        <w:rPr>
          <w:lang w:val="ru-RU"/>
        </w:rPr>
      </w:pPr>
      <w:bookmarkStart w:id="13" w:name="_Toc471818230"/>
      <w:r>
        <w:rPr>
          <w:lang w:val="ru-RU"/>
        </w:rPr>
        <w:t>И</w:t>
      </w:r>
      <w:r w:rsidR="00EC5286">
        <w:rPr>
          <w:lang w:val="ru-RU"/>
        </w:rPr>
        <w:t>з декартовых в полярные координаты</w:t>
      </w:r>
      <w:bookmarkEnd w:id="13"/>
    </w:p>
    <w:p w:rsidR="00EC5286" w:rsidRDefault="00EC5286" w:rsidP="00EC5286">
      <w:pPr>
        <w:rPr>
          <w:lang w:val="ru-RU"/>
        </w:rPr>
      </w:pPr>
      <w:r>
        <w:rPr>
          <w:lang w:val="ru-RU"/>
        </w:rPr>
        <w:t>Такой вид преобразования предполагает замену вида</w:t>
      </w:r>
    </w:p>
    <w:p w:rsidR="00EC5286" w:rsidRPr="00EC5286" w:rsidRDefault="00D36374" w:rsidP="00EC5286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</m:eqArr>
            </m:e>
          </m:d>
        </m:oMath>
      </m:oMathPara>
    </w:p>
    <w:p w:rsidR="00EC5286" w:rsidRDefault="00EC5286" w:rsidP="00EC5286">
      <w:pPr>
        <w:rPr>
          <w:lang w:val="ru-RU"/>
        </w:rPr>
      </w:pPr>
      <w:r>
        <w:rPr>
          <w:lang w:val="ru-RU"/>
        </w:rPr>
        <w:t>Соответственно, Якобиан преобразования оказывается равен</w:t>
      </w:r>
    </w:p>
    <w:p w:rsidR="00EC5286" w:rsidRPr="00C03829" w:rsidRDefault="00EC5286" w:rsidP="00EC528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φ=r</m:t>
          </m:r>
        </m:oMath>
      </m:oMathPara>
    </w:p>
    <w:p w:rsidR="00C03829" w:rsidRDefault="00C03829" w:rsidP="00EC5286">
      <w:pPr>
        <w:rPr>
          <w:lang w:val="ru-RU"/>
        </w:rPr>
      </w:pPr>
      <w:r>
        <w:rPr>
          <w:lang w:val="ru-RU"/>
        </w:rPr>
        <w:t>Используются также обобщенные полярные координаты</w:t>
      </w:r>
    </w:p>
    <w:p w:rsidR="00C03829" w:rsidRPr="00C03829" w:rsidRDefault="00D36374" w:rsidP="00C03829">
      <w:pPr>
        <w:jc w:val="center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x=arcosφ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y=brsinφ</m:t>
                  </m:r>
                </m:e>
              </m:eqArr>
            </m:e>
          </m:d>
        </m:oMath>
      </m:oMathPara>
    </w:p>
    <w:p w:rsidR="00C03829" w:rsidRDefault="00C03829" w:rsidP="00C03829">
      <w:pPr>
        <w:rPr>
          <w:lang w:val="ru-RU"/>
        </w:rPr>
      </w:pPr>
      <w:r>
        <w:rPr>
          <w:lang w:val="ru-RU"/>
        </w:rPr>
        <w:t>В этом случае Якобиан преобразования</w:t>
      </w:r>
    </w:p>
    <w:p w:rsidR="00C03829" w:rsidRPr="00C03829" w:rsidRDefault="00C03829" w:rsidP="00C0382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dψ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dv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acosφ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-arsinφ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bsinφ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brcosφ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φ+abr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φ=abr</m:t>
          </m:r>
        </m:oMath>
      </m:oMathPara>
    </w:p>
    <w:p w:rsidR="00C03829" w:rsidRDefault="00C03829" w:rsidP="00C03829">
      <w:pPr>
        <w:pStyle w:val="1"/>
        <w:rPr>
          <w:lang w:val="ru-RU"/>
        </w:rPr>
      </w:pPr>
      <w:bookmarkStart w:id="14" w:name="_Toc471818231"/>
      <w:r>
        <w:rPr>
          <w:lang w:val="ru-RU"/>
        </w:rPr>
        <w:t>Цилиндрические и сферические координаты. Замена переменных в тройных интегралах.</w:t>
      </w:r>
      <w:bookmarkEnd w:id="14"/>
    </w:p>
    <w:p w:rsidR="00C03829" w:rsidRDefault="00C03829" w:rsidP="00C03829">
      <w:pPr>
        <w:pStyle w:val="2"/>
        <w:rPr>
          <w:lang w:val="ru-RU"/>
        </w:rPr>
      </w:pPr>
      <w:bookmarkStart w:id="15" w:name="_Toc471818232"/>
      <w:r>
        <w:rPr>
          <w:lang w:val="ru-RU"/>
        </w:rPr>
        <w:t>Цилиндрические координаты</w:t>
      </w:r>
      <w:bookmarkEnd w:id="15"/>
    </w:p>
    <w:p w:rsidR="00C03829" w:rsidRDefault="00C03829" w:rsidP="00C03829">
      <w:pPr>
        <w:rPr>
          <w:lang w:val="ru-RU"/>
        </w:rPr>
      </w:pPr>
      <w:r>
        <w:rPr>
          <w:lang w:val="ru-RU"/>
        </w:rPr>
        <w:t>Цилиндрические координаты – обобщение полярных координат на трехмерный случай. Соответственно, цилиндрические координаты удобны, когда область интегрирования симметрична относительно какой-либо оси.</w:t>
      </w:r>
    </w:p>
    <w:p w:rsidR="00C03829" w:rsidRPr="00C03829" w:rsidRDefault="00C03829" w:rsidP="00C03829">
      <w:pPr>
        <w:rPr>
          <w:lang w:val="ru-RU"/>
        </w:rPr>
      </w:pPr>
      <w:r>
        <w:rPr>
          <w:lang w:val="ru-RU"/>
        </w:rPr>
        <w:t>При переходе к цилиндрическим координатам от декартовых координаты в цилиндрической системе принимают смысл:</w:t>
      </w:r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C03829">
        <w:rPr>
          <w:lang w:val="ru-RU"/>
        </w:rPr>
        <w:t xml:space="preserve"> </w:t>
      </w:r>
      <w:r>
        <w:rPr>
          <w:lang w:val="ru-RU"/>
        </w:rPr>
        <w:t>определяет расстояние от полюса</w:t>
      </w:r>
      <w:r w:rsidRPr="00C03829">
        <w:rPr>
          <w:lang w:val="ru-RU"/>
        </w:rPr>
        <w:t xml:space="preserve"> </w:t>
      </w:r>
      <w:r>
        <w:rPr>
          <w:lang w:val="ru-RU"/>
        </w:rPr>
        <w:t xml:space="preserve">до точки поверхности (длину радиус - вектора) 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радиус – вектором точки поверхности и осью </w:t>
      </w:r>
      <w:r>
        <w:rPr>
          <w:lang w:val="en-GB"/>
        </w:rPr>
        <w:t>X</w:t>
      </w:r>
    </w:p>
    <w:p w:rsidR="00C03829" w:rsidRPr="002A43F1" w:rsidRDefault="00C0382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z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определяет смещение полюса вдоль оси </w:t>
      </w:r>
      <w:r>
        <w:rPr>
          <w:lang w:val="en-GB"/>
        </w:rPr>
        <w:t>Z</w:t>
      </w:r>
    </w:p>
    <w:p w:rsidR="00C03829" w:rsidRDefault="00C03829" w:rsidP="00C03829">
      <w:pPr>
        <w:pStyle w:val="2"/>
        <w:rPr>
          <w:lang w:val="ru-RU"/>
        </w:rPr>
      </w:pPr>
      <w:bookmarkStart w:id="16" w:name="_Toc471818233"/>
      <w:r>
        <w:rPr>
          <w:lang w:val="ru-RU"/>
        </w:rPr>
        <w:t>Сферические координаты</w:t>
      </w:r>
      <w:bookmarkEnd w:id="16"/>
    </w:p>
    <w:p w:rsidR="00C03829" w:rsidRDefault="00C03829" w:rsidP="00C03829">
      <w:pPr>
        <w:rPr>
          <w:lang w:val="ru-RU"/>
        </w:rPr>
      </w:pPr>
      <w:r>
        <w:rPr>
          <w:lang w:val="ru-RU"/>
        </w:rPr>
        <w:t xml:space="preserve">Сферические координаты исключительно удобны в тех случаях, когда область симметрична относительно какой-либо одной точки. В принципе, там, где можно использовать сферические координаты, можно использовать и цилиндрические, и наоборот, однако, </w:t>
      </w:r>
      <w:r w:rsidR="007B1599">
        <w:rPr>
          <w:lang w:val="ru-RU"/>
        </w:rPr>
        <w:t>в каких-то случаях вычислений при одной замене будет меньше, чем в другой.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При переходе к сферическим координатам от декартовых координаты в сферической системе принимают смысл: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</w:t>
      </w:r>
      <w:r>
        <w:rPr>
          <w:lang w:val="en-GB"/>
        </w:rPr>
        <w:t>r</w:t>
      </w:r>
      <w:r w:rsidRPr="007B1599">
        <w:rPr>
          <w:lang w:val="ru-RU"/>
        </w:rPr>
        <w:t xml:space="preserve"> </w:t>
      </w:r>
      <w:r>
        <w:rPr>
          <w:lang w:val="ru-RU"/>
        </w:rPr>
        <w:t>определяет расстояние от полюса до точки поверхности (длину радиус – вектора)</w:t>
      </w:r>
    </w:p>
    <w:p w:rsidR="007B1599" w:rsidRP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θ определяет угол между радиус-вектором и осью </w:t>
      </w:r>
      <w:r>
        <w:rPr>
          <w:lang w:val="en-GB"/>
        </w:rPr>
        <w:t>OZ</w:t>
      </w:r>
      <w:r>
        <w:rPr>
          <w:lang w:val="ru-RU"/>
        </w:rPr>
        <w:t xml:space="preserve"> (зенитный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 xml:space="preserve">Координата φ определяет угол между проекцией радиус – вектора на плоскость </w:t>
      </w:r>
      <w:r>
        <w:rPr>
          <w:lang w:val="en-GB"/>
        </w:rPr>
        <w:t>XOY</w:t>
      </w:r>
      <w:r w:rsidRPr="007B1599">
        <w:rPr>
          <w:lang w:val="ru-RU"/>
        </w:rPr>
        <w:t xml:space="preserve"> </w:t>
      </w:r>
      <w:r>
        <w:rPr>
          <w:lang w:val="ru-RU"/>
        </w:rPr>
        <w:t xml:space="preserve">и осью </w:t>
      </w:r>
      <w:r>
        <w:rPr>
          <w:lang w:val="en-GB"/>
        </w:rPr>
        <w:t>OX</w:t>
      </w:r>
      <w:r w:rsidRPr="007B1599">
        <w:rPr>
          <w:lang w:val="ru-RU"/>
        </w:rPr>
        <w:t xml:space="preserve"> (</w:t>
      </w:r>
      <w:r>
        <w:rPr>
          <w:lang w:val="ru-RU"/>
        </w:rPr>
        <w:t>азимутальный угол)</w:t>
      </w:r>
    </w:p>
    <w:p w:rsidR="007B1599" w:rsidRDefault="007B1599" w:rsidP="00C03829">
      <w:pPr>
        <w:rPr>
          <w:lang w:val="ru-RU"/>
        </w:rPr>
      </w:pPr>
      <w:r>
        <w:rPr>
          <w:lang w:val="ru-RU"/>
        </w:rPr>
        <w:t>Положение полюса фиксировано и находится в начале координат</w:t>
      </w:r>
    </w:p>
    <w:p w:rsidR="007B1599" w:rsidRDefault="008434BD" w:rsidP="007B1599">
      <w:pPr>
        <w:pStyle w:val="2"/>
        <w:rPr>
          <w:b w:val="0"/>
          <w:lang w:val="ru-RU"/>
        </w:rPr>
      </w:pPr>
      <w:bookmarkStart w:id="17" w:name="_Toc471818234"/>
      <w:r>
        <w:rPr>
          <w:lang w:val="ru-RU"/>
        </w:rPr>
        <w:t>Замена переменных в тройных интегралах</w:t>
      </w:r>
      <w:bookmarkEnd w:id="17"/>
    </w:p>
    <w:p w:rsidR="007B1599" w:rsidRDefault="007B1599" w:rsidP="007B1599">
      <w:pPr>
        <w:rPr>
          <w:lang w:val="ru-RU"/>
        </w:rPr>
      </w:pPr>
      <w:r>
        <w:rPr>
          <w:lang w:val="ru-RU"/>
        </w:rPr>
        <w:t>Ранее был рассмотрен двумерный случай для расчета Якобиана преобразования. Я думаю, вполне можно догадаться, что в трехмерном случае эта величина принимает вид</w:t>
      </w:r>
    </w:p>
    <w:p w:rsidR="007B1599" w:rsidRPr="00CA01CB" w:rsidRDefault="007B1599" w:rsidP="007B159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δc</m:t>
                        </m:r>
                      </m:den>
                    </m:f>
                  </m:e>
                </m:mr>
              </m:m>
            </m:e>
          </m:d>
        </m:oMath>
      </m:oMathPara>
    </w:p>
    <w:p w:rsidR="00CA01CB" w:rsidRDefault="00CA01CB" w:rsidP="007B1599">
      <w:pPr>
        <w:rPr>
          <w:lang w:val="ru-RU"/>
        </w:rPr>
      </w:pPr>
      <w:r>
        <w:rPr>
          <w:lang w:val="ru-RU"/>
        </w:rPr>
        <w:t>В случае перехода от декартовых координат к цилиндрическим:</w:t>
      </w:r>
    </w:p>
    <w:p w:rsidR="00CA01CB" w:rsidRDefault="00D36374" w:rsidP="007B159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z=z</m:t>
                  </m:r>
                </m:e>
              </m:eqArr>
            </m:e>
          </m:d>
        </m:oMath>
      </m:oMathPara>
    </w:p>
    <w:p w:rsidR="00CA01CB" w:rsidRPr="00CA01CB" w:rsidRDefault="00CA01CB" w:rsidP="00CA01CB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φ+r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φ=</m:t>
          </m:r>
          <m:r>
            <w:rPr>
              <w:rFonts w:ascii="Cambria Math" w:hAnsi="Cambria Math"/>
              <w:lang w:val="en-GB"/>
            </w:rPr>
            <m:t>r</m:t>
          </m:r>
        </m:oMath>
      </m:oMathPara>
    </w:p>
    <w:p w:rsidR="00CA01CB" w:rsidRDefault="00CA01CB" w:rsidP="00CA01CB">
      <w:pPr>
        <w:rPr>
          <w:lang w:val="ru-RU"/>
        </w:rPr>
      </w:pPr>
      <w:r>
        <w:rPr>
          <w:lang w:val="ru-RU"/>
        </w:rPr>
        <w:t xml:space="preserve">В случае перехода от декартовых координат к </w:t>
      </w:r>
      <w:r w:rsidR="00264826">
        <w:rPr>
          <w:lang w:val="ru-RU"/>
        </w:rPr>
        <w:t>сферическим</w:t>
      </w:r>
      <w:r>
        <w:rPr>
          <w:lang w:val="ru-RU"/>
        </w:rPr>
        <w:t>:</w:t>
      </w:r>
    </w:p>
    <w:p w:rsidR="00CA01CB" w:rsidRDefault="00D36374" w:rsidP="00CA01C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x=rsinθcosϕ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y=rsinθsinφ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z=rcosθ</m:t>
                  </m:r>
                </m:e>
              </m:eqArr>
            </m:e>
          </m:d>
        </m:oMath>
      </m:oMathPara>
    </w:p>
    <w:p w:rsidR="00264826" w:rsidRPr="00AC3508" w:rsidRDefault="00264826" w:rsidP="00264826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δθ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δz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δφ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rcosθcosφ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-rsinθsinφ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sinθsinφ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rcosθsinφ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rsinθcosφ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-rsinθ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sinθ</m:t>
          </m:r>
        </m:oMath>
      </m:oMathPara>
    </w:p>
    <w:p w:rsidR="00AC3508" w:rsidRPr="00AC3508" w:rsidRDefault="00AC3508" w:rsidP="00AC3508">
      <w:pPr>
        <w:pStyle w:val="1"/>
        <w:rPr>
          <w:lang w:val="ru-RU"/>
        </w:rPr>
      </w:pPr>
      <w:bookmarkStart w:id="18" w:name="_Toc471818235"/>
      <w:r>
        <w:rPr>
          <w:lang w:val="ru-RU"/>
        </w:rPr>
        <w:t>Криволинейные интегралы второго рода и их вычисление</w:t>
      </w:r>
      <w:bookmarkEnd w:id="18"/>
    </w:p>
    <w:p w:rsidR="00E07119" w:rsidRDefault="00E07119" w:rsidP="00E07119">
      <w:pPr>
        <w:pStyle w:val="2"/>
        <w:rPr>
          <w:lang w:val="ru-RU"/>
        </w:rPr>
      </w:pPr>
      <w:bookmarkStart w:id="19" w:name="_Toc471818236"/>
      <w:r>
        <w:rPr>
          <w:lang w:val="ru-RU"/>
        </w:rPr>
        <w:t>Определение криволинейного интеграла второго рода</w:t>
      </w:r>
      <w:bookmarkEnd w:id="19"/>
    </w:p>
    <w:p w:rsidR="00CA01CB" w:rsidRDefault="009C7391" w:rsidP="00CA01CB">
      <w:pPr>
        <w:rPr>
          <w:lang w:val="ru-RU"/>
        </w:rPr>
      </w:pPr>
      <w:r>
        <w:rPr>
          <w:lang w:val="ru-RU"/>
        </w:rPr>
        <w:t xml:space="preserve">Предположим, что точки, </w:t>
      </w:r>
      <w:r w:rsidR="00FA6B16">
        <w:rPr>
          <w:lang w:val="ru-RU"/>
        </w:rPr>
        <w:t xml:space="preserve">значения функции в которых нам надо знать для составления суммы Римана или вычисления интеграла, не расположены на координатной оси </w:t>
      </w:r>
      <w:r w:rsidR="00FA6B16">
        <w:rPr>
          <w:lang w:val="en-GB"/>
        </w:rPr>
        <w:t>OX</w:t>
      </w:r>
      <w:r w:rsidR="00FA6B16" w:rsidRPr="00FA6B16">
        <w:rPr>
          <w:lang w:val="ru-RU"/>
        </w:rPr>
        <w:t xml:space="preserve">, </w:t>
      </w:r>
      <w:r w:rsidR="00FA6B16">
        <w:rPr>
          <w:lang w:val="ru-RU"/>
        </w:rPr>
        <w:t>как это было в обычном интеграле, но, тем не менее, расположены на единой прямой.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В качестве примера можно рассмотреть стержень с переменной плотностью : пока он прямой, мы еще можем посчитать его массу (с помощью того же обычного интеграла), однако если его изогнуть, то придется ввести новый вид интегралов – так называемые криволинейные интегралы.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Криволинейные интегралы бывают первого и второго рода, пока рассмотрим второго рода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A6B16">
        <w:rPr>
          <w:lang w:val="ru-RU"/>
        </w:rPr>
        <w:t xml:space="preserve"> – </w:t>
      </w:r>
      <w:r>
        <w:rPr>
          <w:lang w:val="ru-RU"/>
        </w:rPr>
        <w:t xml:space="preserve">область на плоскости </w:t>
      </w:r>
      <w:r>
        <w:rPr>
          <w:lang w:val="en-GB"/>
        </w:rPr>
        <w:t>XOY</w:t>
      </w:r>
      <w:r w:rsidRPr="00FA6B16">
        <w:rPr>
          <w:lang w:val="ru-RU"/>
        </w:rPr>
        <w:t xml:space="preserve">, </w:t>
      </w:r>
      <w:r>
        <w:rPr>
          <w:lang w:val="ru-RU"/>
        </w:rPr>
        <w:t>кроме того, задано векторное поле:</w:t>
      </w:r>
    </w:p>
    <w:p w:rsidR="00FA6B16" w:rsidRPr="00FA6B16" w:rsidRDefault="00D36374" w:rsidP="00CA01CB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</m:oMath>
      </m:oMathPara>
    </w:p>
    <w:p w:rsidR="00FA6B16" w:rsidRPr="00FA6B16" w:rsidRDefault="00FA6B16" w:rsidP="00CA01CB">
      <w:pPr>
        <w:rPr>
          <w:lang w:val="ru-RU"/>
        </w:rPr>
      </w:pPr>
      <w:r>
        <w:rPr>
          <w:lang w:val="ru-RU"/>
        </w:rPr>
        <w:lastRenderedPageBreak/>
        <w:t xml:space="preserve">Возьмем кривую </w:t>
      </w:r>
      <w:r>
        <w:rPr>
          <w:lang w:val="en-GB"/>
        </w:rPr>
        <w:t>AB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лежащую в области </w:t>
      </w:r>
      <w:r>
        <w:rPr>
          <w:lang w:val="en-GB"/>
        </w:rPr>
        <w:t>D</w:t>
      </w:r>
    </w:p>
    <w:p w:rsidR="00FA6B16" w:rsidRDefault="00FA6B16" w:rsidP="00CA01CB">
      <w:pPr>
        <w:rPr>
          <w:lang w:val="ru-RU"/>
        </w:rPr>
      </w:pPr>
      <w:r>
        <w:rPr>
          <w:lang w:val="ru-RU"/>
        </w:rPr>
        <w:t>Осуществим разбиение кривой на мелкие участки, взятие на каждом участке единственной точки, составление суммы</w:t>
      </w:r>
    </w:p>
    <w:p w:rsidR="00FA6B16" w:rsidRPr="00FA6B16" w:rsidRDefault="00D36374" w:rsidP="00FA6B16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A6B16" w:rsidRDefault="00FA6B16" w:rsidP="00FA6B16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– точка, взятая на каждом малом промежутке,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– изменение координаты </w:t>
      </w:r>
      <w:r>
        <w:rPr>
          <w:lang w:val="en-GB"/>
        </w:rPr>
        <w:t>x</w:t>
      </w:r>
      <w:r w:rsidRPr="00FA6B1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FA6B16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FA6B16">
        <w:rPr>
          <w:lang w:val="ru-RU"/>
        </w:rPr>
        <w:t xml:space="preserve"> </w:t>
      </w:r>
      <w:r>
        <w:rPr>
          <w:lang w:val="ru-RU"/>
        </w:rPr>
        <w:t>при движении от начальной точки каждого малого промежутка к конечной (может быть больше, равна нулю или меньше нуля).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Введем в рассмотрение следующую теорему:</w:t>
      </w:r>
    </w:p>
    <w:p w:rsidR="005234EE" w:rsidRDefault="005234EE" w:rsidP="00FA6B16">
      <w:pPr>
        <w:rPr>
          <w:lang w:val="ru-RU"/>
        </w:rPr>
      </w:pPr>
      <w:r>
        <w:rPr>
          <w:lang w:val="ru-RU"/>
        </w:rPr>
        <w:t>Если при бесконечном увеличении количества фрагментов разбиения модуль приращения координаты</w:t>
      </w:r>
      <w:r w:rsidRPr="005234EE">
        <w:rPr>
          <w:lang w:val="ru-RU"/>
        </w:rPr>
        <w:t xml:space="preserve"> </w:t>
      </w:r>
      <w:r>
        <w:rPr>
          <w:lang w:val="en-GB"/>
        </w:rPr>
        <w:t>x</w:t>
      </w:r>
      <w:r>
        <w:rPr>
          <w:lang w:val="ru-RU"/>
        </w:rPr>
        <w:t xml:space="preserve"> стремится к нулю для каждого фрагмента (разбиение равномерно распределено по всей кривой),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имеет предел, который называется криволинейным интегралом</w:t>
      </w:r>
    </w:p>
    <w:p w:rsidR="005234EE" w:rsidRPr="005234EE" w:rsidRDefault="00D36374" w:rsidP="00FA6B1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234EE" w:rsidRPr="005234EE" w:rsidRDefault="005234EE" w:rsidP="00FA6B16">
      <w:pPr>
        <w:rPr>
          <w:lang w:val="ru-RU"/>
        </w:rPr>
      </w:pPr>
      <w:r>
        <w:rPr>
          <w:lang w:val="ru-RU"/>
        </w:rPr>
        <w:t xml:space="preserve">Аналогично и для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>Q</m:t>
            </m:r>
            <m:r>
              <w:rPr>
                <w:rFonts w:ascii="Cambria Math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 w:rsidRPr="005234EE">
        <w:rPr>
          <w:lang w:val="ru-RU"/>
        </w:rPr>
        <w:t>:</w:t>
      </w:r>
    </w:p>
    <w:p w:rsidR="005234EE" w:rsidRPr="005234EE" w:rsidRDefault="00D36374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Если собрать все вместе, то:</w:t>
      </w:r>
    </w:p>
    <w:p w:rsidR="005234EE" w:rsidRPr="005234EE" w:rsidRDefault="00D36374" w:rsidP="005234EE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Qdy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+Qdy</m:t>
          </m:r>
        </m:oMath>
      </m:oMathPara>
    </w:p>
    <w:p w:rsidR="005234EE" w:rsidRDefault="005234EE" w:rsidP="005234EE">
      <w:pPr>
        <w:rPr>
          <w:lang w:val="ru-RU"/>
        </w:rPr>
      </w:pPr>
      <w:r>
        <w:rPr>
          <w:lang w:val="ru-RU"/>
        </w:rPr>
        <w:t>Некоторые замечания, касающиеся криволинейного интеграла второго рода:</w:t>
      </w:r>
    </w:p>
    <w:p w:rsidR="005234EE" w:rsidRDefault="005234EE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>AB</w:t>
      </w:r>
      <w:r w:rsidRPr="005234EE">
        <w:rPr>
          <w:lang w:val="ru-RU"/>
        </w:rPr>
        <w:t xml:space="preserve"> должна иметь непрерывно меняющуюся касательную, </w:t>
      </w:r>
      <w:r>
        <w:rPr>
          <w:lang w:val="ru-RU"/>
        </w:rPr>
        <w:t>но доп</w:t>
      </w:r>
      <w:r w:rsidR="00E07119">
        <w:rPr>
          <w:lang w:val="ru-RU"/>
        </w:rPr>
        <w:t>ускается конечное число изломов, в которых касательная меняется скачком</w:t>
      </w:r>
    </w:p>
    <w:p w:rsidR="00E07119" w:rsidRDefault="00E07119" w:rsidP="005234EE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Если направление интегрирования меняется на противоположное, то вылазит знак «минус». Это происходит потому, что при вычислении криволинейного интеграла можно двигаться либо вдоль оси координат, либо против.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рассматривается отрезок прямой, перпендикулярной оси </w:t>
      </w:r>
      <w:r>
        <w:rPr>
          <w:lang w:val="en-GB"/>
        </w:rPr>
        <w:t>OY</w:t>
      </w:r>
      <w:r w:rsidRPr="00E07119">
        <w:rPr>
          <w:lang w:val="ru-RU"/>
        </w:rPr>
        <w:t xml:space="preserve">, </w:t>
      </w:r>
      <w:r>
        <w:rPr>
          <w:lang w:val="ru-RU"/>
        </w:rPr>
        <w:t>то имеем дело с обычным интегралом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en-GB"/>
        </w:rPr>
        <w:t xml:space="preserve">AB </w:t>
      </w:r>
      <w:r>
        <w:rPr>
          <w:lang w:val="ru-RU"/>
        </w:rPr>
        <w:t>может быть и замкнутой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замкнута, то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AB</m:t>
            </m:r>
          </m:sub>
          <m:sup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Pr="00E07119">
        <w:rPr>
          <w:lang w:val="ru-RU"/>
        </w:rPr>
        <w:t xml:space="preserve"> </w:t>
      </w:r>
      <w:r>
        <w:rPr>
          <w:lang w:val="ru-RU"/>
        </w:rPr>
        <w:t>–</w:t>
      </w:r>
      <w:r w:rsidRPr="00E07119">
        <w:rPr>
          <w:lang w:val="ru-RU"/>
        </w:rPr>
        <w:t xml:space="preserve"> </w:t>
      </w:r>
      <w:r>
        <w:rPr>
          <w:lang w:val="ru-RU"/>
        </w:rPr>
        <w:t xml:space="preserve">циркуляция вектора </w:t>
      </w:r>
      <w:r>
        <w:rPr>
          <w:lang w:val="en-GB"/>
        </w:rPr>
        <w:t>F</w:t>
      </w:r>
      <w:r w:rsidRPr="00E07119">
        <w:rPr>
          <w:lang w:val="ru-RU"/>
        </w:rPr>
        <w:t xml:space="preserve"> </w:t>
      </w:r>
      <w:r>
        <w:rPr>
          <w:lang w:val="ru-RU"/>
        </w:rPr>
        <w:t>по замкнутому контуру</w:t>
      </w:r>
    </w:p>
    <w:p w:rsidR="00E07119" w:rsidRDefault="00E07119" w:rsidP="00E07119">
      <w:pPr>
        <w:pStyle w:val="aff6"/>
        <w:numPr>
          <w:ilvl w:val="0"/>
          <w:numId w:val="26"/>
        </w:numPr>
        <w:rPr>
          <w:lang w:val="ru-RU"/>
        </w:rPr>
      </w:pPr>
      <w:r>
        <w:rPr>
          <w:lang w:val="ru-RU"/>
        </w:rPr>
        <w:t>Криволинейный интеграл второго рода зависит от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Пути интегрирования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Направления</w:t>
      </w:r>
    </w:p>
    <w:p w:rsidR="00E07119" w:rsidRDefault="00E07119" w:rsidP="00E07119">
      <w:pPr>
        <w:pStyle w:val="aff6"/>
        <w:numPr>
          <w:ilvl w:val="1"/>
          <w:numId w:val="26"/>
        </w:numPr>
        <w:rPr>
          <w:lang w:val="ru-RU"/>
        </w:rPr>
      </w:pPr>
      <w:r>
        <w:rPr>
          <w:lang w:val="ru-RU"/>
        </w:rPr>
        <w:t>Вида подынтегральной функции</w:t>
      </w:r>
    </w:p>
    <w:p w:rsidR="007B1599" w:rsidRPr="00C03829" w:rsidRDefault="00E07119" w:rsidP="00E07119">
      <w:pPr>
        <w:pStyle w:val="2"/>
        <w:rPr>
          <w:lang w:val="ru-RU"/>
        </w:rPr>
      </w:pPr>
      <w:bookmarkStart w:id="20" w:name="_Toc471818237"/>
      <w:r>
        <w:rPr>
          <w:lang w:val="ru-RU"/>
        </w:rPr>
        <w:t>Вычисление криволинейного интеграла второго рода</w:t>
      </w:r>
      <w:bookmarkEnd w:id="20"/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В наиболее общем случае кривая </w:t>
      </w:r>
      <w:r>
        <w:rPr>
          <w:lang w:val="en-GB"/>
        </w:rPr>
        <w:t>AB</w:t>
      </w:r>
      <w:r w:rsidRPr="00E07119">
        <w:rPr>
          <w:lang w:val="ru-RU"/>
        </w:rPr>
        <w:t xml:space="preserve"> </w:t>
      </w:r>
      <w:r>
        <w:rPr>
          <w:lang w:val="ru-RU"/>
        </w:rPr>
        <w:t>задана параметрически, то есть так:</w:t>
      </w:r>
    </w:p>
    <w:p w:rsidR="00E07119" w:rsidRPr="00E07119" w:rsidRDefault="00D36374" w:rsidP="00C03829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E07119" w:rsidRDefault="00E07119" w:rsidP="00C03829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en-GB"/>
          </w:rPr>
          <m:t>φ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 и </w:t>
      </w:r>
      <m:oMath>
        <m:r>
          <w:rPr>
            <w:rFonts w:ascii="Cambria Math" w:hAnsi="Cambria Math"/>
            <w:lang w:val="ru-RU"/>
          </w:rPr>
          <m:t>ψ(t)</m:t>
        </m:r>
      </m:oMath>
      <w:r>
        <w:rPr>
          <w:lang w:val="ru-RU"/>
        </w:rPr>
        <w:t xml:space="preserve"> – непрерывно дифференцируемы (имеют непрерывную производную)</w:t>
      </w:r>
    </w:p>
    <w:p w:rsidR="00E07119" w:rsidRDefault="00E07119" w:rsidP="00C03829">
      <w:pPr>
        <w:rPr>
          <w:lang w:val="ru-RU"/>
        </w:rPr>
      </w:pPr>
      <w:r>
        <w:rPr>
          <w:lang w:val="ru-RU"/>
        </w:rPr>
        <w:t>Для вычисления интеграла требуется выполнить стандартную замену переменной (одномерный случай):</w:t>
      </w:r>
    </w:p>
    <w:p w:rsidR="00E07119" w:rsidRPr="004B45A4" w:rsidRDefault="00D36374" w:rsidP="00C03829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C03829">
      <w:pPr>
        <w:rPr>
          <w:lang w:val="ru-RU"/>
        </w:rPr>
      </w:pPr>
      <w:r>
        <w:rPr>
          <w:lang w:val="ru-RU"/>
        </w:rPr>
        <w:t xml:space="preserve">Ситуация несколько упрощается, если </w:t>
      </w:r>
      <w:r>
        <w:rPr>
          <w:lang w:val="en-GB"/>
        </w:rPr>
        <w:t>AB</w:t>
      </w:r>
      <w:r w:rsidRPr="004B45A4">
        <w:rPr>
          <w:lang w:val="ru-RU"/>
        </w:rPr>
        <w:t xml:space="preserve"> </w:t>
      </w:r>
      <w:r>
        <w:rPr>
          <w:lang w:val="ru-RU"/>
        </w:rPr>
        <w:t>задана в явном виде, то есть:</w:t>
      </w:r>
    </w:p>
    <w:p w:rsidR="004B45A4" w:rsidRPr="004B45A4" w:rsidRDefault="00D36374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В таком случае интеграл принимает вид:</w:t>
      </w:r>
    </w:p>
    <w:p w:rsidR="004B45A4" w:rsidRPr="004B45A4" w:rsidRDefault="00D36374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+Q(x,y)dy=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f(x)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Но дела, напротив, могут обстоять и хуже, если, например, задана пространственная линия:</w:t>
      </w:r>
    </w:p>
    <w:p w:rsidR="004B45A4" w:rsidRPr="004B45A4" w:rsidRDefault="00D36374" w:rsidP="004B45A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z= 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Тогда имеем:</w:t>
      </w:r>
    </w:p>
    <w:p w:rsidR="004B45A4" w:rsidRPr="004B45A4" w:rsidRDefault="00D36374" w:rsidP="004B45A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>
                <w:rPr>
                  <w:rFonts w:ascii="Cambria Math" w:hAnsi="Cambria Math"/>
                  <w:lang w:val="en-GB"/>
                </w:rPr>
                <m:t>(x,y,z)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dy+</m:t>
          </m:r>
          <m:r>
            <w:rPr>
              <w:rFonts w:ascii="Cambria Math" w:hAnsi="Cambria Math"/>
              <w:lang w:val="en-GB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dz=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 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dψ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χ(t)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4B45A4" w:rsidRDefault="004B45A4" w:rsidP="004B45A4">
      <w:pPr>
        <w:rPr>
          <w:lang w:val="ru-RU"/>
        </w:rPr>
      </w:pPr>
      <w:r>
        <w:rPr>
          <w:lang w:val="ru-RU"/>
        </w:rPr>
        <w:t>Что лишь количественно усложняет расчеты</w:t>
      </w:r>
    </w:p>
    <w:p w:rsidR="004B45A4" w:rsidRDefault="004B45A4" w:rsidP="004B45A4">
      <w:pPr>
        <w:rPr>
          <w:lang w:val="ru-RU"/>
        </w:rPr>
      </w:pPr>
      <w:r>
        <w:rPr>
          <w:lang w:val="ru-RU"/>
        </w:rPr>
        <w:t>Механический смысл криволинейного интеграла второго рода – работа криволинейной силы</w:t>
      </w:r>
    </w:p>
    <w:p w:rsidR="006D39CD" w:rsidRDefault="004B45A4" w:rsidP="004B45A4">
      <w:pPr>
        <w:pStyle w:val="1"/>
        <w:rPr>
          <w:lang w:val="ru-RU"/>
        </w:rPr>
      </w:pPr>
      <w:bookmarkStart w:id="21" w:name="_Toc471818238"/>
      <w:r>
        <w:rPr>
          <w:lang w:val="ru-RU"/>
        </w:rPr>
        <w:t>Выражение площади области, ограниченной кривой, через криволинейный интеграл</w:t>
      </w:r>
      <w:bookmarkEnd w:id="21"/>
    </w:p>
    <w:p w:rsidR="006D39CD" w:rsidRDefault="006D39CD" w:rsidP="006D39C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5550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9CD" w:rsidRDefault="006D39CD" w:rsidP="006D39CD">
      <w:pPr>
        <w:rPr>
          <w:lang w:val="ru-RU"/>
        </w:rPr>
      </w:pPr>
      <w:r>
        <w:rPr>
          <w:lang w:val="ru-RU"/>
        </w:rPr>
        <w:lastRenderedPageBreak/>
        <w:t>Площадь области, выраженная через обычный интеграл:</w:t>
      </w:r>
    </w:p>
    <w:p w:rsidR="006D39CD" w:rsidRDefault="006D39CD" w:rsidP="006D39C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В соответствии с доводами, приведенными ранее для криволинейного интеграла:</w:t>
      </w:r>
    </w:p>
    <w:p w:rsidR="006D39CD" w:rsidRPr="000252F3" w:rsidRDefault="00D36374" w:rsidP="006D39CD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MPN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Pr="000252F3" w:rsidRDefault="002A43F1" w:rsidP="000252F3">
      <w:pPr>
        <w:rPr>
          <w:lang w:val="ru-RU"/>
        </w:rPr>
      </w:pPr>
      <w:r>
        <w:rPr>
          <w:lang w:val="ru-RU"/>
        </w:rPr>
        <w:t xml:space="preserve">Слева стоит интеграл обычного вида, для его вычисления требуется высчитать разность первообразных, справа – криволинейный интеграл, рассматривающий кривую </w:t>
      </w:r>
      <w:r>
        <w:rPr>
          <w:lang w:val="en-GB"/>
        </w:rPr>
        <w:t>MPN</w:t>
      </w:r>
      <w:r w:rsidRPr="002A43F1">
        <w:rPr>
          <w:lang w:val="ru-RU"/>
        </w:rPr>
        <w:t xml:space="preserve"> как задаваемую функцией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 xml:space="preserve">). </w:t>
      </w:r>
      <w:r>
        <w:rPr>
          <w:lang w:val="ru-RU"/>
        </w:rPr>
        <w:t xml:space="preserve">Фактически, тут мы считаем сумму произведений </w:t>
      </w:r>
      <w:r>
        <w:rPr>
          <w:lang w:val="en-GB"/>
        </w:rPr>
        <w:t>f</w:t>
      </w:r>
      <w:r w:rsidRPr="002A43F1">
        <w:rPr>
          <w:lang w:val="ru-RU"/>
        </w:rPr>
        <w:t>(</w:t>
      </w:r>
      <w:r>
        <w:rPr>
          <w:lang w:val="en-GB"/>
        </w:rPr>
        <w:t>x</w:t>
      </w:r>
      <w:r w:rsidRPr="002A43F1">
        <w:rPr>
          <w:lang w:val="ru-RU"/>
        </w:rPr>
        <w:t>)</w:t>
      </w:r>
      <w:r>
        <w:rPr>
          <w:lang w:val="en-GB"/>
        </w:rPr>
        <w:t>dx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для каждого </w:t>
      </w:r>
      <w:r>
        <w:rPr>
          <w:lang w:val="en-GB"/>
        </w:rPr>
        <w:t>x</w:t>
      </w:r>
      <w:r w:rsidRPr="002A43F1">
        <w:rPr>
          <w:lang w:val="ru-RU"/>
        </w:rPr>
        <w:t xml:space="preserve"> </w:t>
      </w:r>
      <w:r>
        <w:rPr>
          <w:lang w:val="ru-RU"/>
        </w:rPr>
        <w:t xml:space="preserve">в диапазоне </w:t>
      </w:r>
      <w:r w:rsidRPr="002A43F1">
        <w:rPr>
          <w:lang w:val="ru-RU"/>
        </w:rPr>
        <w:t>[</w:t>
      </w:r>
      <w:r>
        <w:rPr>
          <w:lang w:val="en-GB"/>
        </w:rPr>
        <w:t>a</w:t>
      </w:r>
      <w:r w:rsidRPr="002A43F1">
        <w:rPr>
          <w:lang w:val="ru-RU"/>
        </w:rPr>
        <w:t>,</w:t>
      </w:r>
      <w:r>
        <w:rPr>
          <w:lang w:val="en-GB"/>
        </w:rPr>
        <w:t>b</w:t>
      </w:r>
      <w:r w:rsidRPr="002A43F1">
        <w:rPr>
          <w:lang w:val="ru-RU"/>
        </w:rPr>
        <w:t>].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ydx</m:t>
                  </m:r>
                </m:e>
              </m:nary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В таком случае можем записать:</w:t>
      </w:r>
    </w:p>
    <w:p w:rsidR="000252F3" w:rsidRPr="000252F3" w:rsidRDefault="000252F3" w:rsidP="000252F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ydx</m:t>
              </m:r>
            </m:e>
          </m:nary>
        </m:oMath>
      </m:oMathPara>
    </w:p>
    <w:p w:rsidR="000252F3" w:rsidRDefault="000252F3" w:rsidP="000252F3">
      <w:pPr>
        <w:rPr>
          <w:lang w:val="ru-RU"/>
        </w:rPr>
      </w:pPr>
      <w:r>
        <w:rPr>
          <w:lang w:val="ru-RU"/>
        </w:rPr>
        <w:t>Здесь, естественно, подразумевается, что интегрирование ведется по часовой стрелке</w:t>
      </w:r>
    </w:p>
    <w:p w:rsidR="002A43F1" w:rsidRDefault="002A43F1" w:rsidP="000252F3">
      <w:pPr>
        <w:rPr>
          <w:lang w:val="ru-RU"/>
        </w:rPr>
      </w:pPr>
      <w:r>
        <w:rPr>
          <w:lang w:val="ru-RU"/>
        </w:rPr>
        <w:t>Аналогично относительно противоположной оси: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Тут интегрирование идет уже против часовой стрелки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Таким образом, можно сделать вывод, что:</w:t>
      </w:r>
    </w:p>
    <w:p w:rsidR="002A43F1" w:rsidRPr="002A43F1" w:rsidRDefault="002A43F1" w:rsidP="002A43F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xdy-ydx</m:t>
              </m:r>
            </m:e>
          </m:nary>
        </m:oMath>
      </m:oMathPara>
    </w:p>
    <w:p w:rsidR="002A43F1" w:rsidRDefault="002A43F1" w:rsidP="002A43F1">
      <w:pPr>
        <w:rPr>
          <w:lang w:val="ru-RU"/>
        </w:rPr>
      </w:pPr>
      <w:r>
        <w:rPr>
          <w:lang w:val="ru-RU"/>
        </w:rPr>
        <w:t>Получили выражение площади области через криволинейный интеграл</w:t>
      </w:r>
    </w:p>
    <w:p w:rsidR="002A43F1" w:rsidRDefault="002A43F1" w:rsidP="002A43F1">
      <w:pPr>
        <w:rPr>
          <w:lang w:val="ru-RU"/>
        </w:rPr>
      </w:pPr>
      <w:r>
        <w:rPr>
          <w:lang w:val="ru-RU"/>
        </w:rPr>
        <w:t>Можно показать, что даже если область не является правильной, её можно разбить на две (или более) правильных областей, посчитать по-отдельности интегралы и сложить. На совместных участках интегрирование ведется в обе стороны, по причине чего криволинейный интеграл на них окажется равным нулю.</w:t>
      </w:r>
    </w:p>
    <w:p w:rsidR="003D0449" w:rsidRDefault="003D0449" w:rsidP="003D0449">
      <w:pPr>
        <w:pStyle w:val="1"/>
        <w:rPr>
          <w:lang w:val="ru-RU"/>
        </w:rPr>
      </w:pPr>
      <w:bookmarkStart w:id="22" w:name="_Toc471818239"/>
      <w:r>
        <w:rPr>
          <w:lang w:val="ru-RU"/>
        </w:rPr>
        <w:t>Формула Грина</w:t>
      </w:r>
      <w:bookmarkEnd w:id="22"/>
    </w:p>
    <w:p w:rsidR="003D0449" w:rsidRDefault="00FE1AE9" w:rsidP="003D0449">
      <w:pPr>
        <w:pStyle w:val="2"/>
        <w:rPr>
          <w:lang w:val="ru-RU"/>
        </w:rPr>
      </w:pPr>
      <w:bookmarkStart w:id="23" w:name="_Toc471818240"/>
      <w:r>
        <w:rPr>
          <w:lang w:val="ru-RU"/>
        </w:rPr>
        <w:t>О</w:t>
      </w:r>
      <w:r w:rsidR="003D0449">
        <w:rPr>
          <w:lang w:val="ru-RU"/>
        </w:rPr>
        <w:t>бщий вид</w:t>
      </w:r>
      <w:bookmarkEnd w:id="23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Формула Грина устанавливает связь между двойным интегралом по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>и криволинейным интегралом по границе этой области.</w:t>
      </w:r>
    </w:p>
    <w:p w:rsidR="003D0449" w:rsidRPr="003D0449" w:rsidRDefault="00D36374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MQNPM</m:t>
                  </m:r>
                </m:sub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dx+Y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dy</m:t>
                  </m:r>
                </m:e>
              </m:nary>
            </m:e>
          </m:nary>
        </m:oMath>
      </m:oMathPara>
    </w:p>
    <w:p w:rsidR="002A43F1" w:rsidRDefault="003D0449" w:rsidP="003D0449">
      <w:pPr>
        <w:pStyle w:val="2"/>
        <w:rPr>
          <w:lang w:val="ru-RU"/>
        </w:rPr>
      </w:pPr>
      <w:bookmarkStart w:id="24" w:name="_Toc471818241"/>
      <w:r>
        <w:rPr>
          <w:lang w:val="ru-RU"/>
        </w:rPr>
        <w:lastRenderedPageBreak/>
        <w:t>Доказательство</w:t>
      </w:r>
      <w:bookmarkEnd w:id="24"/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задана область </w:t>
      </w:r>
      <w:r>
        <w:rPr>
          <w:lang w:val="en-GB"/>
        </w:rPr>
        <w:t>D</w:t>
      </w:r>
      <w:r w:rsidRPr="003D0449">
        <w:rPr>
          <w:lang w:val="ru-RU"/>
        </w:rPr>
        <w:t xml:space="preserve">, </w:t>
      </w:r>
      <w:r>
        <w:rPr>
          <w:lang w:val="ru-RU"/>
        </w:rPr>
        <w:t xml:space="preserve">такая что </w:t>
      </w:r>
      <m:oMath>
        <m:r>
          <w:rPr>
            <w:rFonts w:ascii="Cambria Math" w:hAnsi="Cambria Math"/>
            <w:lang w:val="ru-RU"/>
          </w:rPr>
          <m:t>a≤x≤b,   g(x)≤y</m:t>
        </m:r>
        <m:r>
          <m:rPr>
            <m:sty m:val="p"/>
          </m:rPr>
          <w:rPr>
            <w:rFonts w:ascii="Cambria Math" w:hAnsi="Cambria Math"/>
            <w:lang w:val="ru-RU"/>
          </w:rPr>
          <m:t>≤f(x)</m:t>
        </m:r>
      </m:oMath>
      <w:r w:rsidRPr="003D0449">
        <w:rPr>
          <w:lang w:val="ru-RU"/>
        </w:rPr>
        <w:t xml:space="preserve">   (</w:t>
      </w:r>
      <w:r>
        <w:rPr>
          <w:lang w:val="ru-RU"/>
        </w:rPr>
        <w:t>см картинку выше)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 xml:space="preserve">Пусть также в области </w:t>
      </w:r>
      <w:r>
        <w:rPr>
          <w:lang w:val="en-GB"/>
        </w:rPr>
        <w:t>D</w:t>
      </w:r>
      <w:r w:rsidRPr="003D0449">
        <w:rPr>
          <w:lang w:val="ru-RU"/>
        </w:rPr>
        <w:t xml:space="preserve"> </w:t>
      </w:r>
      <w:r>
        <w:rPr>
          <w:lang w:val="ru-RU"/>
        </w:rPr>
        <w:t xml:space="preserve">заданы две функции от двух переменных </w:t>
      </w:r>
      <w:r>
        <w:rPr>
          <w:lang w:val="en-GB"/>
        </w:rPr>
        <w:t>X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rPr>
          <w:lang w:val="en-GB"/>
        </w:rPr>
        <w:t>Y</w:t>
      </w:r>
      <w:r w:rsidRPr="003D0449">
        <w:rPr>
          <w:lang w:val="ru-RU"/>
        </w:rPr>
        <w:t>(</w:t>
      </w:r>
      <w:r>
        <w:rPr>
          <w:lang w:val="en-GB"/>
        </w:rPr>
        <w:t>x</w:t>
      </w:r>
      <w:r w:rsidRPr="003D0449">
        <w:rPr>
          <w:lang w:val="ru-RU"/>
        </w:rPr>
        <w:t>,</w:t>
      </w:r>
      <w:r>
        <w:rPr>
          <w:lang w:val="en-GB"/>
        </w:rPr>
        <w:t>y</w:t>
      </w:r>
      <w:r w:rsidRPr="003D0449">
        <w:rPr>
          <w:lang w:val="ru-RU"/>
        </w:rPr>
        <w:t xml:space="preserve">), </w:t>
      </w:r>
      <w:r>
        <w:rPr>
          <w:lang w:val="ru-RU"/>
        </w:rPr>
        <w:t>которые имеют непрерывные частные производные</w:t>
      </w:r>
    </w:p>
    <w:p w:rsidR="003D0449" w:rsidRDefault="003D0449" w:rsidP="003D0449">
      <w:pPr>
        <w:rPr>
          <w:lang w:val="ru-RU"/>
        </w:rPr>
      </w:pPr>
      <w:r>
        <w:rPr>
          <w:lang w:val="ru-RU"/>
        </w:rPr>
        <w:t>Рассмотрим интеграл</w:t>
      </w:r>
    </w:p>
    <w:p w:rsidR="003D0449" w:rsidRPr="003D0449" w:rsidRDefault="00D36374" w:rsidP="003D0449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D0449" w:rsidRDefault="003D0449" w:rsidP="003D0449">
      <w:pPr>
        <w:rPr>
          <w:lang w:val="ru-RU"/>
        </w:rPr>
      </w:pPr>
      <w:r>
        <w:rPr>
          <w:lang w:val="ru-RU"/>
        </w:rPr>
        <w:t>Преобразуем к двукратному и воспользуемся формулой Ньютона-Лейбница:</w:t>
      </w:r>
    </w:p>
    <w:p w:rsidR="00D630CE" w:rsidRPr="003D0449" w:rsidRDefault="00D36374" w:rsidP="00D630C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∂X(x,y)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3D0449" w:rsidRDefault="00D630CE" w:rsidP="003D0449">
      <w:pPr>
        <w:rPr>
          <w:lang w:val="ru-RU"/>
        </w:rPr>
      </w:pPr>
      <w:r>
        <w:rPr>
          <w:lang w:val="ru-RU"/>
        </w:rPr>
        <w:t>Далее попытаемся получить отсюда криволинейный интеграл:</w:t>
      </w:r>
    </w:p>
    <w:p w:rsidR="00D630CE" w:rsidRPr="00D630CE" w:rsidRDefault="00D36374" w:rsidP="003D044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x,f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-X(x,g)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x,f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b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r>
                <w:rPr>
                  <w:rFonts w:ascii="Cambria Math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x,g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</m:t>
              </m:r>
            </m:e>
          </m:nary>
        </m:oMath>
      </m:oMathPara>
    </w:p>
    <w:p w:rsidR="00D630CE" w:rsidRPr="006A6D36" w:rsidRDefault="00D630CE" w:rsidP="003D0449">
      <w:pPr>
        <w:rPr>
          <w:lang w:val="ru-RU"/>
        </w:rPr>
      </w:pPr>
      <w:r>
        <w:rPr>
          <w:lang w:val="en-GB"/>
        </w:rPr>
        <w:t>f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g</w:t>
      </w:r>
      <w:r w:rsidRPr="00D630CE">
        <w:rPr>
          <w:lang w:val="ru-RU"/>
        </w:rPr>
        <w:t xml:space="preserve"> </w:t>
      </w:r>
      <w:r>
        <w:rPr>
          <w:lang w:val="ru-RU"/>
        </w:rPr>
        <w:t xml:space="preserve">в данном случае задают область интегрирования, а в подынтегральную функцию подставляется </w:t>
      </w:r>
      <w:r>
        <w:rPr>
          <w:lang w:val="en-GB"/>
        </w:rPr>
        <w:t>y</w:t>
      </w:r>
    </w:p>
    <w:p w:rsidR="00D630CE" w:rsidRPr="00D630CE" w:rsidRDefault="00D630CE" w:rsidP="003D0449">
      <w:pPr>
        <w:rPr>
          <w:lang w:val="ru-RU"/>
        </w:rPr>
      </w:pPr>
      <w:r>
        <w:rPr>
          <w:lang w:val="ru-RU"/>
        </w:rPr>
        <w:t>Итак,</w:t>
      </w:r>
    </w:p>
    <w:p w:rsidR="000252F3" w:rsidRPr="00D630CE" w:rsidRDefault="00D363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∂X(x,y)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X(x,y)</m:t>
              </m:r>
            </m:e>
          </m:nary>
        </m:oMath>
      </m:oMathPara>
    </w:p>
    <w:p w:rsidR="00D630CE" w:rsidRDefault="00D630CE" w:rsidP="000252F3">
      <w:pPr>
        <w:rPr>
          <w:lang w:val="ru-RU"/>
        </w:rPr>
      </w:pPr>
      <w:r>
        <w:rPr>
          <w:lang w:val="ru-RU"/>
        </w:rPr>
        <w:t>Попробуем провернуть подобное с другой осью координат:</w:t>
      </w:r>
    </w:p>
    <w:p w:rsidR="00D630CE" w:rsidRDefault="00D630CE" w:rsidP="000252F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6973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0CE" w:rsidRPr="003256FA" w:rsidRDefault="00D363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x,y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>
              <m:r>
                <w:rPr>
                  <w:rFonts w:ascii="Cambria Math" w:hAnsi="Cambria Math"/>
                  <w:lang w:val="ru-RU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Итак,</w:t>
      </w:r>
    </w:p>
    <w:p w:rsidR="003256FA" w:rsidRPr="003256FA" w:rsidRDefault="00D363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  <m:r>
                    <w:rPr>
                      <w:rFonts w:ascii="Cambria Math" w:hAnsi="Cambria Math"/>
                      <w:lang w:val="ru-RU"/>
                    </w:rPr>
                    <m:t>(x,y)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3256FA" w:rsidRDefault="003256FA" w:rsidP="000252F3">
      <w:pPr>
        <w:rPr>
          <w:lang w:val="ru-RU"/>
        </w:rPr>
      </w:pPr>
      <w:r>
        <w:rPr>
          <w:lang w:val="ru-RU"/>
        </w:rPr>
        <w:t>Складываем левые и правые части двух получившихся уравнений, получаем формулу Грина:</w:t>
      </w:r>
    </w:p>
    <w:p w:rsidR="003256FA" w:rsidRPr="00FF4C2D" w:rsidRDefault="00D36374" w:rsidP="000252F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FF4C2D" w:rsidRDefault="00FF4C2D" w:rsidP="00FF4C2D">
      <w:pPr>
        <w:pStyle w:val="1"/>
        <w:rPr>
          <w:lang w:val="ru-RU"/>
        </w:rPr>
      </w:pPr>
      <w:bookmarkStart w:id="25" w:name="_Toc471818242"/>
      <w:r>
        <w:rPr>
          <w:lang w:val="ru-RU"/>
        </w:rPr>
        <w:t>Условия независимости криволинейного интеграла от пути интегрирования</w:t>
      </w:r>
      <w:bookmarkEnd w:id="25"/>
    </w:p>
    <w:p w:rsidR="006A6D36" w:rsidRDefault="006A6D36" w:rsidP="006A6D36">
      <w:pPr>
        <w:pStyle w:val="2"/>
        <w:rPr>
          <w:lang w:val="ru-RU"/>
        </w:rPr>
      </w:pPr>
      <w:bookmarkStart w:id="26" w:name="_Toc471818243"/>
      <w:r>
        <w:rPr>
          <w:lang w:val="ru-RU"/>
        </w:rPr>
        <w:t>Базовые доводы</w:t>
      </w:r>
      <w:bookmarkEnd w:id="26"/>
    </w:p>
    <w:p w:rsidR="006A6D36" w:rsidRDefault="006A6D36" w:rsidP="006A6D36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D</w:t>
      </w:r>
      <w:r w:rsidRPr="006A6D36">
        <w:rPr>
          <w:lang w:val="ru-RU"/>
        </w:rPr>
        <w:t xml:space="preserve"> </w:t>
      </w:r>
      <w:r>
        <w:rPr>
          <w:lang w:val="ru-RU"/>
        </w:rPr>
        <w:t>определены и непрерывны</w:t>
      </w:r>
    </w:p>
    <w:p w:rsidR="006A6D36" w:rsidRPr="006A6D36" w:rsidRDefault="006A6D36" w:rsidP="006A6D3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, Y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∂X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∂Y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Требуется сформулировать такие условия, при которых интеграл</w:t>
      </w:r>
    </w:p>
    <w:p w:rsidR="006A6D36" w:rsidRPr="006A6D36" w:rsidRDefault="00D363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Не зависит от пути интегрирования</w:t>
      </w:r>
    </w:p>
    <w:p w:rsidR="006A6D36" w:rsidRDefault="006A6D36" w:rsidP="006A6D36">
      <w:pPr>
        <w:rPr>
          <w:lang w:val="ru-RU"/>
        </w:rPr>
      </w:pPr>
      <w:r>
        <w:rPr>
          <w:lang w:val="ru-RU"/>
        </w:rPr>
        <w:t>Разобьем интеграл на два:</w:t>
      </w:r>
    </w:p>
    <w:p w:rsidR="006A6D36" w:rsidRPr="006A6D36" w:rsidRDefault="00D363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NQM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Если требуется, чтобы интеграл не зависел от пути интегрирования, очевидно, такой интеграл должен быть равен нулю:</w:t>
      </w:r>
    </w:p>
    <w:p w:rsidR="006A6D36" w:rsidRPr="006A6D36" w:rsidRDefault="00D363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Pr="006A6D36" w:rsidRDefault="006A6D36" w:rsidP="006A6D36">
      <w:pPr>
        <w:rPr>
          <w:lang w:val="ru-RU"/>
        </w:rPr>
      </w:pPr>
      <w:r>
        <w:rPr>
          <w:lang w:val="ru-RU"/>
        </w:rPr>
        <w:t>Поскольку только в этом случае</w:t>
      </w:r>
    </w:p>
    <w:p w:rsidR="006A6D36" w:rsidRPr="006A6D36" w:rsidRDefault="00D36374" w:rsidP="006A6D3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MPN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Возвращаясь к исходному интегралу, получаем, что</w:t>
      </w:r>
    </w:p>
    <w:p w:rsidR="006A6D36" w:rsidRPr="006A6D36" w:rsidRDefault="00D36374" w:rsidP="006A6D36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MQNPM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dx+Y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6A6D36" w:rsidRDefault="006A6D36" w:rsidP="006A6D36">
      <w:pPr>
        <w:rPr>
          <w:lang w:val="ru-RU"/>
        </w:rPr>
      </w:pPr>
      <w:r>
        <w:rPr>
          <w:lang w:val="ru-RU"/>
        </w:rPr>
        <w:t>Основное условие независимости криволинейного интеграла от пути интегрирования:</w:t>
      </w:r>
    </w:p>
    <w:p w:rsidR="006A6D36" w:rsidRDefault="006A6D36" w:rsidP="006A6D36">
      <w:pPr>
        <w:ind w:left="1440"/>
        <w:rPr>
          <w:i/>
          <w:lang w:val="ru-RU"/>
        </w:rPr>
      </w:pPr>
      <w:r w:rsidRPr="006A6D36">
        <w:rPr>
          <w:i/>
          <w:lang w:val="ru-RU"/>
        </w:rPr>
        <w:lastRenderedPageBreak/>
        <w:t>Интеграл не зависит от пути, соединяющего две заданные точки, если интеграл по замкнутому контуру, содержащему эти точки, равен нулю. Верно и обратное утверждение.</w:t>
      </w:r>
    </w:p>
    <w:p w:rsidR="006A6D36" w:rsidRDefault="00532D85" w:rsidP="006A6D36">
      <w:pPr>
        <w:rPr>
          <w:lang w:val="ru-RU"/>
        </w:rPr>
      </w:pPr>
      <w:r>
        <w:rPr>
          <w:lang w:val="ru-RU"/>
        </w:rPr>
        <w:t>Далее рассматриваются некоторые дополнительные теоремы</w:t>
      </w:r>
    </w:p>
    <w:p w:rsidR="00532D85" w:rsidRDefault="00532D85" w:rsidP="00532D85">
      <w:pPr>
        <w:pStyle w:val="2"/>
        <w:rPr>
          <w:lang w:val="ru-RU"/>
        </w:rPr>
      </w:pPr>
      <w:bookmarkStart w:id="27" w:name="_Toc471818244"/>
      <w:r>
        <w:rPr>
          <w:lang w:val="ru-RU"/>
        </w:rPr>
        <w:t>Теорема 1</w:t>
      </w:r>
      <w:bookmarkEnd w:id="27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=0, то </m:t>
        </m:r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MQNPM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Пусть область </w:t>
      </w:r>
      <w:r>
        <w:rPr>
          <w:lang w:val="en-GB"/>
        </w:rPr>
        <w:t>D</w:t>
      </w:r>
      <w:r w:rsidRPr="00532D85">
        <w:rPr>
          <w:vertAlign w:val="subscript"/>
          <w:lang w:val="ru-RU"/>
        </w:rPr>
        <w:t>1</w:t>
      </w:r>
      <w:r w:rsidRPr="00532D85">
        <w:rPr>
          <w:lang w:val="ru-RU"/>
        </w:rPr>
        <w:t xml:space="preserve"> , </w:t>
      </w:r>
      <w:r>
        <w:rPr>
          <w:lang w:val="ru-RU"/>
        </w:rPr>
        <w:t xml:space="preserve">включенная в область </w:t>
      </w:r>
      <w:r>
        <w:rPr>
          <w:lang w:val="en-GB"/>
        </w:rPr>
        <w:t>D</w:t>
      </w:r>
      <w:r>
        <w:rPr>
          <w:lang w:val="ru-RU"/>
        </w:rPr>
        <w:t xml:space="preserve">, ограничена замкнутой кривой </w:t>
      </w:r>
      <w:r>
        <w:rPr>
          <w:lang w:val="en-GB"/>
        </w:rPr>
        <w:t>L</w:t>
      </w:r>
      <w:r w:rsidRPr="00532D85">
        <w:rPr>
          <w:lang w:val="ru-RU"/>
        </w:rPr>
        <w:t xml:space="preserve">, </w:t>
      </w:r>
      <w:r>
        <w:rPr>
          <w:lang w:val="ru-RU"/>
        </w:rPr>
        <w:t xml:space="preserve">содержащей точки </w:t>
      </w:r>
      <w:r>
        <w:rPr>
          <w:lang w:val="en-GB"/>
        </w:rPr>
        <w:t>M</w:t>
      </w:r>
      <w:r w:rsidRPr="00532D8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>
        <w:rPr>
          <w:lang w:val="ru-RU"/>
        </w:rPr>
        <w:t>, тогда по формуле Грина:</w:t>
      </w:r>
    </w:p>
    <w:p w:rsidR="00532D85" w:rsidRPr="00532D85" w:rsidRDefault="00532D85" w:rsidP="00532D85">
      <w:pPr>
        <w:rPr>
          <w:lang w:val="ru-RU"/>
        </w:rPr>
      </w:pPr>
      <w:r w:rsidRPr="00532D85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Pr="00532D85" w:rsidRDefault="00532D85" w:rsidP="00532D85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0=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  <m:r>
            <w:rPr>
              <w:rFonts w:ascii="Cambria Math" w:hAnsi="Cambria Math"/>
              <w:lang w:val="ru-RU"/>
            </w:rPr>
            <m:t>+X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dx</m:t>
          </m:r>
        </m:oMath>
      </m:oMathPara>
    </w:p>
    <w:p w:rsidR="00532D85" w:rsidRDefault="00532D85" w:rsidP="00532D85">
      <w:pPr>
        <w:pStyle w:val="2"/>
        <w:rPr>
          <w:lang w:val="ru-RU"/>
        </w:rPr>
      </w:pPr>
      <w:bookmarkStart w:id="28" w:name="_Toc471818245"/>
      <w:r>
        <w:rPr>
          <w:lang w:val="ru-RU"/>
        </w:rPr>
        <w:t>Теорема 2</w:t>
      </w:r>
      <w:bookmarkEnd w:id="28"/>
    </w:p>
    <w:p w:rsidR="00532D85" w:rsidRDefault="00532D85" w:rsidP="00532D85">
      <w:pPr>
        <w:rPr>
          <w:lang w:val="ru-RU"/>
        </w:rPr>
      </w:pPr>
      <w:r>
        <w:rPr>
          <w:lang w:val="ru-RU"/>
        </w:rPr>
        <w:t>В укороченном формате теорема звучит так:</w:t>
      </w:r>
    </w:p>
    <w:p w:rsidR="00532D85" w:rsidRDefault="00532D85" w:rsidP="00532D85">
      <w:pPr>
        <w:ind w:firstLine="720"/>
        <w:rPr>
          <w:i/>
          <w:lang w:val="ru-RU"/>
        </w:rPr>
      </w:pPr>
      <w:r w:rsidRPr="00532D85">
        <w:rPr>
          <w:i/>
          <w:lang w:val="ru-RU"/>
        </w:rPr>
        <w:t xml:space="preserve">Если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 w:rsidRPr="00532D85">
        <w:rPr>
          <w:i/>
          <w:lang w:val="ru-RU"/>
        </w:rPr>
        <w:t xml:space="preserve">, 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>Доказательство:</w:t>
      </w:r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Докажем теорему от противного, а именно, предположим, что одновременно с 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L</m:t>
            </m:r>
          </m:sub>
          <m:sup/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</m:t>
            </m:r>
          </m:e>
        </m:nary>
        <m:r>
          <w:rPr>
            <w:rFonts w:ascii="Cambria Math" w:hAnsi="Cambria Math"/>
            <w:lang w:val="ru-RU"/>
          </w:rPr>
          <m:t>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dx=0</m:t>
        </m:r>
      </m:oMath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≠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32D85" w:rsidRDefault="00532D85" w:rsidP="00532D85">
      <w:pPr>
        <w:rPr>
          <w:lang w:val="ru-RU"/>
        </w:rPr>
      </w:pPr>
      <w:r>
        <w:rPr>
          <w:lang w:val="ru-RU"/>
        </w:rPr>
        <w:t xml:space="preserve">Для определенности считаем,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>&gt;δ&gt;0, тогда:</m:t>
        </m:r>
      </m:oMath>
    </w:p>
    <w:p w:rsidR="00532D85" w:rsidRPr="00532D85" w:rsidRDefault="00D36374" w:rsidP="00532D85">
      <w:pPr>
        <w:rPr>
          <w:i/>
          <w:lang w:val="en-GB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&gt;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δdxdy</m:t>
              </m:r>
            </m:e>
          </m:nary>
          <m:r>
            <w:rPr>
              <w:rFonts w:ascii="Cambria Math" w:hAnsi="Cambria Math"/>
              <w:lang w:val="ru-RU"/>
            </w:rPr>
            <m:t>=δ</m:t>
          </m:r>
          <m:r>
            <w:rPr>
              <w:rFonts w:ascii="Cambria Math" w:hAnsi="Cambria Math"/>
              <w:lang w:val="en-GB"/>
            </w:rPr>
            <m:t>S&gt;0</m:t>
          </m:r>
        </m:oMath>
      </m:oMathPara>
    </w:p>
    <w:p w:rsidR="00532D85" w:rsidRDefault="00532D85" w:rsidP="00532D85">
      <w:pPr>
        <w:rPr>
          <w:lang w:val="ru-RU"/>
        </w:rPr>
      </w:pPr>
      <w:r>
        <w:rPr>
          <w:lang w:val="ru-RU"/>
        </w:rPr>
        <w:t>Но это противоречит формуле Грина, согласно которой</w:t>
      </w:r>
    </w:p>
    <w:p w:rsidR="00532D85" w:rsidRPr="00512CD5" w:rsidRDefault="00D36374" w:rsidP="00532D85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12CD5" w:rsidRDefault="00512CD5" w:rsidP="00532D85">
      <w:pPr>
        <w:rPr>
          <w:lang w:val="ru-RU"/>
        </w:rPr>
      </w:pPr>
      <w:r>
        <w:rPr>
          <w:lang w:val="ru-RU"/>
        </w:rPr>
        <w:t xml:space="preserve">То есть сделанное предположение ложно, а значит,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29" w:name="_Toc471818246"/>
      <w:r>
        <w:rPr>
          <w:lang w:val="ru-RU"/>
        </w:rPr>
        <w:t>Теорема о признаке полного дифференциала функции</w:t>
      </w:r>
      <w:bookmarkEnd w:id="29"/>
    </w:p>
    <w:p w:rsidR="00512CD5" w:rsidRPr="00A44C2A" w:rsidRDefault="00512CD5" w:rsidP="00512CD5">
      <w:pPr>
        <w:rPr>
          <w:lang w:val="ru-RU"/>
        </w:rPr>
      </w:pPr>
      <w:r>
        <w:rPr>
          <w:lang w:val="ru-RU"/>
        </w:rPr>
        <w:t xml:space="preserve">Если верно, что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</m:t>
            </m:r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m:oMath>
        <m:r>
          <w:rPr>
            <w:rFonts w:ascii="Cambria Math" w:hAnsi="Cambria Math"/>
            <w:lang w:val="ru-RU"/>
          </w:rPr>
          <m:t>Y=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  <m:r>
          <w:rPr>
            <w:rFonts w:ascii="Cambria Math" w:hAnsi="Cambria Math"/>
            <w:lang w:val="ru-RU"/>
          </w:rPr>
          <m:t xml:space="preserve"> и </m:t>
        </m:r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∂F</m:t>
            </m:r>
          </m:num>
          <m:den>
            <m:r>
              <w:rPr>
                <w:rFonts w:ascii="Cambria Math" w:hAnsi="Cambria Math"/>
                <w:lang w:val="en-GB"/>
              </w:rPr>
              <m:t>∂x</m:t>
            </m:r>
          </m:den>
        </m:f>
      </m:oMath>
    </w:p>
    <w:p w:rsidR="00512CD5" w:rsidRDefault="00512CD5" w:rsidP="00512CD5">
      <w:pPr>
        <w:pStyle w:val="2"/>
        <w:rPr>
          <w:lang w:val="ru-RU"/>
        </w:rPr>
      </w:pPr>
      <w:bookmarkStart w:id="30" w:name="_Toc471818247"/>
      <w:r>
        <w:rPr>
          <w:lang w:val="ru-RU"/>
        </w:rPr>
        <w:lastRenderedPageBreak/>
        <w:t>Теорема 4</w:t>
      </w:r>
      <w:bookmarkEnd w:id="30"/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Y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dy+X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dx=</m:t>
        </m:r>
        <m:r>
          <w:rPr>
            <w:rFonts w:ascii="Cambria Math" w:hAnsi="Cambria Math"/>
            <w:lang w:val="en-GB"/>
          </w:rPr>
          <m:t>dF</m:t>
        </m:r>
      </m:oMath>
      <w:r w:rsidRPr="00512CD5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dy+X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hAnsi="Cambria Math"/>
                <w:lang w:val="ru-RU"/>
              </w:rPr>
              <m:t>dx</m:t>
            </m:r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M</m:t>
        </m:r>
        <m:r>
          <w:rPr>
            <w:rFonts w:ascii="Cambria Math" w:hAnsi="Cambria Math"/>
            <w:lang w:val="ru-RU"/>
          </w:rPr>
          <m:t>)</m:t>
        </m:r>
      </m:oMath>
    </w:p>
    <w:p w:rsidR="00512CD5" w:rsidRDefault="00512CD5" w:rsidP="00512CD5">
      <w:pPr>
        <w:rPr>
          <w:lang w:val="ru-RU"/>
        </w:rPr>
      </w:pPr>
      <w:r>
        <w:rPr>
          <w:lang w:val="ru-RU"/>
        </w:rPr>
        <w:t>Доказательство:</w:t>
      </w:r>
    </w:p>
    <w:p w:rsidR="00512CD5" w:rsidRDefault="00512CD5" w:rsidP="00512CD5">
      <w:pPr>
        <w:rPr>
          <w:lang w:val="ru-RU"/>
        </w:rPr>
      </w:pPr>
      <w:r>
        <w:rPr>
          <w:lang w:val="ru-RU"/>
        </w:rPr>
        <w:t xml:space="preserve">По условию </w:t>
      </w:r>
      <m:oMath>
        <m:r>
          <w:rPr>
            <w:rFonts w:ascii="Cambria Math" w:hAnsi="Cambria Math"/>
            <w:lang w:val="ru-RU"/>
          </w:rPr>
          <m:t xml:space="preserve">X=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∂x</m:t>
            </m:r>
          </m:den>
        </m:f>
        <m:r>
          <w:rPr>
            <w:rFonts w:ascii="Cambria Math" w:hAnsi="Cambria Math"/>
            <w:lang w:val="ru-RU"/>
          </w:rPr>
          <m:t xml:space="preserve"> и Y=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∂F</m:t>
            </m:r>
          </m:num>
          <m:den>
            <m:r>
              <w:rPr>
                <w:rFonts w:ascii="Cambria Math" w:hAnsi="Cambria Math"/>
                <w:lang w:val="ru-RU"/>
              </w:rPr>
              <m:t>∂y</m:t>
            </m:r>
          </m:den>
        </m:f>
      </m:oMath>
      <w:r w:rsidRPr="00512CD5">
        <w:rPr>
          <w:lang w:val="ru-RU"/>
        </w:rPr>
        <w:t xml:space="preserve">, </w:t>
      </w:r>
      <w:r>
        <w:rPr>
          <w:lang w:val="ru-RU"/>
        </w:rPr>
        <w:t>значит:</w:t>
      </w:r>
    </w:p>
    <w:p w:rsidR="00512CD5" w:rsidRPr="006B051C" w:rsidRDefault="00D36374" w:rsidP="00512CD5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dy+X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dy+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x=φ(t)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 χ(t)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∂χ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dχ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∂φ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dF</m:t>
              </m:r>
            </m:e>
          </m:nary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-F(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6B051C" w:rsidRDefault="006B051C" w:rsidP="006B051C">
      <w:pPr>
        <w:pStyle w:val="1"/>
        <w:rPr>
          <w:lang w:val="ru-RU"/>
        </w:rPr>
      </w:pPr>
      <w:bookmarkStart w:id="31" w:name="_Toc471818248"/>
      <w:r>
        <w:rPr>
          <w:lang w:val="ru-RU"/>
        </w:rPr>
        <w:t>Криволинейные интегралы первого рода и их свойства</w:t>
      </w:r>
      <w:bookmarkEnd w:id="31"/>
    </w:p>
    <w:p w:rsidR="000F7226" w:rsidRPr="000F7226" w:rsidRDefault="000F7226" w:rsidP="000F7226">
      <w:pPr>
        <w:pStyle w:val="2"/>
        <w:rPr>
          <w:lang w:val="ru-RU"/>
        </w:rPr>
      </w:pPr>
      <w:bookmarkStart w:id="32" w:name="_Toc471818249"/>
      <w:r>
        <w:rPr>
          <w:lang w:val="ru-RU"/>
        </w:rPr>
        <w:t>Определение криволинейного интеграла первого рода</w:t>
      </w:r>
      <w:bookmarkEnd w:id="32"/>
    </w:p>
    <w:p w:rsidR="006B051C" w:rsidRDefault="004225BB" w:rsidP="006B051C">
      <w:pPr>
        <w:rPr>
          <w:lang w:val="ru-RU"/>
        </w:rPr>
      </w:pPr>
      <w:r>
        <w:rPr>
          <w:lang w:val="ru-RU"/>
        </w:rPr>
        <w:t>Отличие криволинейного интеграла первого рода от криволинейного интеграла второго рода заключается в том, что при введении понятия криволинейного интеграла первого рода мы составляем интегральную сумму вида</w:t>
      </w:r>
    </w:p>
    <w:p w:rsidR="004225BB" w:rsidRPr="004225BB" w:rsidRDefault="00D36374" w:rsidP="006B051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4225BB" w:rsidRDefault="004225BB" w:rsidP="006B051C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 xml:space="preserve"> заменяет приращение, получающееся на координатной оси. Величина </w:t>
      </w:r>
      <m:oMath>
        <m:r>
          <m:rPr>
            <m:sty m:val="p"/>
          </m:rPr>
          <w:rPr>
            <w:rFonts w:ascii="Cambria Math" w:hAnsi="Cambria Math"/>
            <w:lang w:val="ru-RU"/>
          </w:rPr>
          <m:t>Δ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>
        <w:rPr>
          <w:lang w:val="ru-RU"/>
        </w:rPr>
        <w:t>, тем не менее, определяется приращениями по координатным осям следующим образом:</w:t>
      </w:r>
    </w:p>
    <w:p w:rsidR="004225BB" w:rsidRPr="000F7226" w:rsidRDefault="004225BB" w:rsidP="006B051C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0F7226" w:rsidRDefault="000F7226" w:rsidP="006B051C">
      <w:pPr>
        <w:rPr>
          <w:lang w:val="ru-RU"/>
        </w:rPr>
      </w:pPr>
      <w:r>
        <w:rPr>
          <w:lang w:val="ru-RU"/>
        </w:rPr>
        <w:t>Как видно из этого выражения, при изменении направления интегрирования криволинейный интеграл первого рода не меняет свой знак.</w:t>
      </w:r>
    </w:p>
    <w:p w:rsidR="000F7226" w:rsidRDefault="000F7226" w:rsidP="006B051C">
      <w:pPr>
        <w:rPr>
          <w:lang w:val="ru-RU"/>
        </w:rPr>
      </w:pPr>
      <w:r>
        <w:rPr>
          <w:lang w:val="ru-RU"/>
        </w:rPr>
        <w:t xml:space="preserve">Так вот, перейдем наконец от интегральной суммы непосредственно к интегралу. Для этого требуется, чтобы выполнялось условие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ru-RU"/>
          </w:rPr>
          <m:t>→0</m:t>
        </m:r>
      </m:oMath>
      <w:r>
        <w:rPr>
          <w:lang w:val="ru-RU"/>
        </w:rPr>
        <w:t xml:space="preserve">, а </w:t>
      </w:r>
      <w:r>
        <w:rPr>
          <w:lang w:val="en-GB"/>
        </w:rPr>
        <w:t>f</w:t>
      </w:r>
      <w:r w:rsidRPr="000F7226">
        <w:rPr>
          <w:lang w:val="ru-RU"/>
        </w:rPr>
        <w:t>(</w:t>
      </w:r>
      <w:r>
        <w:rPr>
          <w:lang w:val="en-GB"/>
        </w:rPr>
        <w:t>x</w:t>
      </w:r>
      <w:r w:rsidRPr="000F7226">
        <w:rPr>
          <w:lang w:val="ru-RU"/>
        </w:rPr>
        <w:t>,</w:t>
      </w:r>
      <w:r>
        <w:rPr>
          <w:lang w:val="en-GB"/>
        </w:rPr>
        <w:t>y</w:t>
      </w:r>
      <w:r w:rsidRPr="000F7226">
        <w:rPr>
          <w:lang w:val="ru-RU"/>
        </w:rPr>
        <w:t xml:space="preserve">) </w:t>
      </w:r>
      <w:r>
        <w:rPr>
          <w:lang w:val="ru-RU"/>
        </w:rPr>
        <w:t xml:space="preserve">можно было бы считать непрерывной в </w:t>
      </w:r>
      <w:r>
        <w:rPr>
          <w:lang w:val="en-GB"/>
        </w:rPr>
        <w:t>D</w:t>
      </w:r>
      <w:r w:rsidRPr="000F7226">
        <w:rPr>
          <w:lang w:val="ru-RU"/>
        </w:rPr>
        <w:t xml:space="preserve">. </w:t>
      </w:r>
      <w:r>
        <w:rPr>
          <w:lang w:val="ru-RU"/>
        </w:rPr>
        <w:t>В таком случае существует предел данной интегральной суммы и называется криволинейным интегралом первого рода:</w:t>
      </w:r>
    </w:p>
    <w:p w:rsidR="000F7226" w:rsidRPr="000F7226" w:rsidRDefault="00D36374" w:rsidP="006B051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fds</m:t>
              </m:r>
            </m:e>
          </m:nary>
        </m:oMath>
      </m:oMathPara>
    </w:p>
    <w:p w:rsidR="00512CD5" w:rsidRDefault="000F7226" w:rsidP="000F7226">
      <w:pPr>
        <w:pStyle w:val="2"/>
        <w:rPr>
          <w:lang w:val="ru-RU"/>
        </w:rPr>
      </w:pPr>
      <w:r w:rsidRPr="000F7226">
        <w:rPr>
          <w:lang w:val="ru-RU"/>
        </w:rPr>
        <w:t xml:space="preserve"> </w:t>
      </w:r>
      <w:bookmarkStart w:id="33" w:name="_Toc471818250"/>
      <w:r w:rsidR="00A44C2A">
        <w:rPr>
          <w:lang w:val="ru-RU"/>
        </w:rPr>
        <w:t>В</w:t>
      </w:r>
      <w:r>
        <w:rPr>
          <w:lang w:val="ru-RU"/>
        </w:rPr>
        <w:t>ычисление криволинейного интеграла первого рода</w:t>
      </w:r>
      <w:bookmarkEnd w:id="33"/>
    </w:p>
    <w:p w:rsidR="000F7226" w:rsidRDefault="000F7226" w:rsidP="000F7226">
      <w:pPr>
        <w:rPr>
          <w:lang w:val="ru-RU"/>
        </w:rPr>
      </w:pPr>
      <w:r>
        <w:rPr>
          <w:lang w:val="ru-RU"/>
        </w:rPr>
        <w:t>Вычисление производится аналогично вычислению интеграла второго рода, с той лишь оговоркой, что дифференциал заменяется несколько по-другому:</w:t>
      </w:r>
    </w:p>
    <w:p w:rsidR="000F7226" w:rsidRPr="00E07119" w:rsidRDefault="00D36374" w:rsidP="000F7226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x=φ(t)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0F7226" w:rsidRDefault="000F7226" w:rsidP="000F7226">
      <w:pPr>
        <w:rPr>
          <w:lang w:val="ru-RU"/>
        </w:rPr>
      </w:pPr>
      <w:r>
        <w:rPr>
          <w:lang w:val="ru-RU"/>
        </w:rPr>
        <w:t>Тогда имеем:</w:t>
      </w:r>
    </w:p>
    <w:p w:rsidR="000F7226" w:rsidRPr="00BA6CD2" w:rsidRDefault="00D36374" w:rsidP="000F7226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0F7226">
      <w:pPr>
        <w:rPr>
          <w:lang w:val="ru-RU"/>
        </w:rPr>
      </w:pPr>
      <w:r>
        <w:rPr>
          <w:lang w:val="ru-RU"/>
        </w:rPr>
        <w:t xml:space="preserve">Если же </w:t>
      </w:r>
      <w:r>
        <w:rPr>
          <w:lang w:val="en-GB"/>
        </w:rPr>
        <w:t>AB</w:t>
      </w:r>
      <w:r w:rsidRPr="00BA6CD2">
        <w:rPr>
          <w:lang w:val="ru-RU"/>
        </w:rPr>
        <w:t xml:space="preserve"> – </w:t>
      </w:r>
      <w:r>
        <w:rPr>
          <w:lang w:val="ru-RU"/>
        </w:rPr>
        <w:t>пространственная линия, то есть:</w:t>
      </w:r>
    </w:p>
    <w:p w:rsidR="00BA6CD2" w:rsidRPr="00BA6CD2" w:rsidRDefault="00D36374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e>
                  </m:eqAr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z=χ(t)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≤t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 криволинейный интеграл первого рода примет вид:</w:t>
      </w:r>
    </w:p>
    <w:p w:rsidR="00BA6CD2" w:rsidRPr="00BA6CD2" w:rsidRDefault="00D36374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r>
                <w:rPr>
                  <w:rFonts w:ascii="Cambria Math" w:hAnsi="Cambria Math"/>
                  <w:lang w:val="ru-RU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,χ(t)</m:t>
              </m:r>
              <m:r>
                <w:rPr>
                  <w:rFonts w:ascii="Cambria Math" w:hAnsi="Cambria Math"/>
                  <w:lang w:val="ru-RU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dψ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Наконец, посмотрим, что будет, если функция задана явно:</w:t>
      </w:r>
    </w:p>
    <w:p w:rsidR="00BA6CD2" w:rsidRPr="00BA6CD2" w:rsidRDefault="00D36374" w:rsidP="00BA6CD2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y=f(x)</m:t>
                  </m:r>
                </m:e>
              </m:eqArr>
            </m:e>
          </m:d>
          <m:r>
            <w:rPr>
              <w:rFonts w:ascii="Cambria Math" w:hAnsi="Cambria Math"/>
              <w:lang w:val="ru-RU"/>
            </w:rPr>
            <m:t>, α ≤x ≤β</m:t>
          </m:r>
        </m:oMath>
      </m:oMathPara>
    </w:p>
    <w:p w:rsidR="00BA6CD2" w:rsidRDefault="00BA6CD2" w:rsidP="00BA6CD2">
      <w:pPr>
        <w:rPr>
          <w:lang w:val="ru-RU"/>
        </w:rPr>
      </w:pPr>
      <w:r>
        <w:rPr>
          <w:lang w:val="ru-RU"/>
        </w:rPr>
        <w:t>Тогда ситуация заметно упрощается:</w:t>
      </w:r>
    </w:p>
    <w:p w:rsidR="00BA6CD2" w:rsidRPr="00BA6CD2" w:rsidRDefault="00D36374" w:rsidP="00BA6CD2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x,y)</m:t>
              </m:r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α</m:t>
              </m:r>
            </m:sub>
            <m:sup>
              <m:r>
                <w:rPr>
                  <w:rFonts w:ascii="Cambria Math" w:hAnsi="Cambria Math"/>
                  <w:lang w:val="ru-RU"/>
                </w:rPr>
                <m:t>β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x,</m:t>
              </m:r>
              <m:r>
                <w:rPr>
                  <w:rFonts w:ascii="Cambria Math" w:hAnsi="Cambria Math"/>
                  <w:lang w:val="ru-RU"/>
                </w:rPr>
                <m:t>f(x))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BA6CD2" w:rsidRPr="00BA6CD2" w:rsidRDefault="00BA6CD2" w:rsidP="00BA6CD2">
      <w:pPr>
        <w:pStyle w:val="2"/>
        <w:rPr>
          <w:lang w:val="ru-RU"/>
        </w:rPr>
      </w:pPr>
      <w:bookmarkStart w:id="34" w:name="_Toc471818251"/>
      <w:r>
        <w:rPr>
          <w:lang w:val="ru-RU"/>
        </w:rPr>
        <w:t>Свойства криволинейных интегралов первого рода</w:t>
      </w:r>
      <w:bookmarkEnd w:id="34"/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Интеграл зависит от :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Вида кривой интегрирования</w:t>
      </w:r>
    </w:p>
    <w:p w:rsidR="00BA6CD2" w:rsidRDefault="00BA6CD2" w:rsidP="00BA6CD2">
      <w:pPr>
        <w:pStyle w:val="aff6"/>
        <w:numPr>
          <w:ilvl w:val="1"/>
          <w:numId w:val="27"/>
        </w:numPr>
        <w:rPr>
          <w:lang w:val="ru-RU"/>
        </w:rPr>
      </w:pPr>
      <w:r>
        <w:rPr>
          <w:lang w:val="ru-RU"/>
        </w:rPr>
        <w:t>Подынтегральной функции</w:t>
      </w:r>
    </w:p>
    <w:p w:rsidR="00BA6CD2" w:rsidRDefault="00BA6CD2" w:rsidP="00BA6CD2">
      <w:pPr>
        <w:ind w:left="1080"/>
        <w:rPr>
          <w:lang w:val="ru-RU"/>
        </w:rPr>
      </w:pPr>
      <w:r>
        <w:rPr>
          <w:lang w:val="ru-RU"/>
        </w:rPr>
        <w:t>и не зависит от направления пути интегрирования</w:t>
      </w:r>
    </w:p>
    <w:p w:rsid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>Обладает свойством линейности</w:t>
      </w:r>
    </w:p>
    <w:p w:rsidR="00BA6CD2" w:rsidRPr="00BA6CD2" w:rsidRDefault="00BA6CD2" w:rsidP="00BA6CD2">
      <w:pPr>
        <w:pStyle w:val="aff6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Обладает свойством аддитивности, то есть если </w:t>
      </w:r>
      <w:r>
        <w:rPr>
          <w:lang w:val="en-GB"/>
        </w:rPr>
        <w:t>M</w:t>
      </w:r>
      <w:r w:rsidRPr="00BA6CD2">
        <w:rPr>
          <w:lang w:val="ru-RU"/>
        </w:rPr>
        <w:t xml:space="preserve">- </w:t>
      </w:r>
      <w:r>
        <w:rPr>
          <w:lang w:val="ru-RU"/>
        </w:rPr>
        <w:t xml:space="preserve">точка на </w:t>
      </w:r>
      <w:r>
        <w:rPr>
          <w:lang w:val="en-GB"/>
        </w:rPr>
        <w:t>AB</w:t>
      </w:r>
      <w:r w:rsidRPr="00BA6CD2">
        <w:rPr>
          <w:lang w:val="ru-RU"/>
        </w:rPr>
        <w:t xml:space="preserve">, </w:t>
      </w:r>
      <w:r>
        <w:rPr>
          <w:lang w:val="ru-RU"/>
        </w:rPr>
        <w:t>то</w:t>
      </w:r>
      <w:r w:rsidRPr="00BA6CD2">
        <w:rPr>
          <w:lang w:val="ru-RU"/>
        </w:rPr>
        <w:t>:</w:t>
      </w:r>
      <w:r w:rsidRPr="00BA6CD2">
        <w:rPr>
          <w:lang w:val="ru-RU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AM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MB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f(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y</m:t>
              </m:r>
              <m:r>
                <w:rPr>
                  <w:rFonts w:ascii="Cambria Math" w:hAnsi="Cambria Math"/>
                  <w:lang w:val="ru-RU"/>
                </w:rPr>
                <m:t>)ds</m:t>
              </m:r>
            </m:e>
          </m:nary>
        </m:oMath>
      </m:oMathPara>
    </w:p>
    <w:p w:rsidR="00BA6CD2" w:rsidRPr="007C3273" w:rsidRDefault="00D36374" w:rsidP="00BA6CD2">
      <w:pPr>
        <w:pStyle w:val="aff6"/>
        <w:numPr>
          <w:ilvl w:val="0"/>
          <w:numId w:val="27"/>
        </w:numPr>
        <w:rPr>
          <w:lang w:val="ru-RU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AB</m:t>
            </m:r>
          </m:sub>
          <m:sup/>
          <m:e>
            <m:r>
              <w:rPr>
                <w:rFonts w:ascii="Cambria Math" w:hAnsi="Cambria Math"/>
                <w:lang w:val="ru-RU"/>
              </w:rPr>
              <m:t>ds</m:t>
            </m:r>
          </m:e>
        </m:nary>
      </m:oMath>
      <w:r w:rsidR="00BA6CD2" w:rsidRPr="00BA6CD2">
        <w:rPr>
          <w:lang w:val="ru-RU"/>
        </w:rPr>
        <w:t xml:space="preserve"> – длина дуги </w:t>
      </w:r>
      <w:r w:rsidR="00BA6CD2" w:rsidRPr="00BA6CD2">
        <w:rPr>
          <w:lang w:val="en-GB"/>
        </w:rPr>
        <w:t>AB</w:t>
      </w:r>
    </w:p>
    <w:p w:rsidR="007C3273" w:rsidRDefault="007C3273" w:rsidP="007C3273">
      <w:pPr>
        <w:pStyle w:val="1"/>
        <w:rPr>
          <w:lang w:val="ru-RU"/>
        </w:rPr>
      </w:pPr>
      <w:bookmarkStart w:id="35" w:name="_Toc471818252"/>
      <w:r>
        <w:rPr>
          <w:lang w:val="ru-RU"/>
        </w:rPr>
        <w:t>Связь криволинейных интегралов первого и второго рода</w:t>
      </w:r>
      <w:bookmarkEnd w:id="35"/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AB</w:t>
      </w:r>
      <w:r w:rsidRPr="007C3273">
        <w:rPr>
          <w:lang w:val="ru-RU"/>
        </w:rPr>
        <w:t xml:space="preserve"> – </w:t>
      </w:r>
      <w:r>
        <w:rPr>
          <w:lang w:val="ru-RU"/>
        </w:rPr>
        <w:t xml:space="preserve">направленная линия (направление из </w:t>
      </w:r>
      <w:r>
        <w:rPr>
          <w:lang w:val="en-GB"/>
        </w:rPr>
        <w:t>A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B</w:t>
      </w:r>
      <w:r w:rsidRPr="007C3273">
        <w:rPr>
          <w:lang w:val="ru-RU"/>
        </w:rPr>
        <w:t xml:space="preserve">). </w:t>
      </w:r>
      <w:r>
        <w:rPr>
          <w:lang w:val="ru-RU"/>
        </w:rPr>
        <w:t xml:space="preserve">Проведем касательную в точке </w:t>
      </w:r>
      <w:r>
        <w:rPr>
          <w:lang w:val="en-GB"/>
        </w:rPr>
        <w:t>M</w:t>
      </w:r>
      <w:r w:rsidRPr="007C3273">
        <w:rPr>
          <w:vertAlign w:val="subscript"/>
          <w:lang w:val="ru-RU"/>
        </w:rPr>
        <w:t>0</w:t>
      </w:r>
      <w:r w:rsidRPr="007C3273">
        <w:rPr>
          <w:lang w:val="ru-RU"/>
        </w:rPr>
        <w:t xml:space="preserve">. </w:t>
      </w:r>
      <w:r>
        <w:rPr>
          <w:lang w:val="ru-RU"/>
        </w:rPr>
        <w:t xml:space="preserve">Эта касательная образует с осью </w:t>
      </w:r>
      <w:r>
        <w:rPr>
          <w:lang w:val="en-GB"/>
        </w:rPr>
        <w:t xml:space="preserve">OX </w:t>
      </w:r>
      <w:r>
        <w:rPr>
          <w:lang w:val="ru-RU"/>
        </w:rPr>
        <w:t>угол α:</w:t>
      </w:r>
    </w:p>
    <w:p w:rsidR="007C3273" w:rsidRDefault="007C3273" w:rsidP="007C327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9360" cy="1463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73" w:rsidRDefault="007C3273" w:rsidP="007C3273">
      <w:pPr>
        <w:rPr>
          <w:lang w:val="ru-RU"/>
        </w:rPr>
      </w:pPr>
      <w:r>
        <w:rPr>
          <w:lang w:val="ru-RU"/>
        </w:rPr>
        <w:t xml:space="preserve">Если прямая </w:t>
      </w:r>
      <w:r>
        <w:rPr>
          <w:lang w:val="en-GB"/>
        </w:rPr>
        <w:t>AB</w:t>
      </w:r>
      <w:r w:rsidRPr="007C3273">
        <w:rPr>
          <w:lang w:val="ru-RU"/>
        </w:rPr>
        <w:t xml:space="preserve"> </w:t>
      </w:r>
      <w:r>
        <w:rPr>
          <w:lang w:val="ru-RU"/>
        </w:rPr>
        <w:t xml:space="preserve">задана функцией </w:t>
      </w:r>
      <m:oMath>
        <m:r>
          <w:rPr>
            <w:rFonts w:ascii="Cambria Math" w:hAnsi="Cambria Math"/>
            <w:lang w:val="ru-RU"/>
          </w:rPr>
          <m:t>y=φ(x)</m:t>
        </m:r>
      </m:oMath>
      <w:r w:rsidRPr="007C3273">
        <w:rPr>
          <w:lang w:val="ru-RU"/>
        </w:rPr>
        <w:t xml:space="preserve">, </w:t>
      </w:r>
      <w:r>
        <w:rPr>
          <w:lang w:val="ru-RU"/>
        </w:rPr>
        <w:t>то производная этой функции есть не что иное, как тангенс угла α, то есть:</w:t>
      </w:r>
    </w:p>
    <w:p w:rsidR="007C3273" w:rsidRPr="00304833" w:rsidRDefault="00D36374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φ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=tgα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 xml:space="preserve">Попробуем связать косинус угла α с производной функции, задающей кривую </w:t>
      </w:r>
      <w:r>
        <w:rPr>
          <w:lang w:val="en-GB"/>
        </w:rPr>
        <w:t>AB</w:t>
      </w:r>
      <w:r w:rsidRPr="00304833">
        <w:rPr>
          <w:lang w:val="ru-RU"/>
        </w:rPr>
        <w:t xml:space="preserve">, </w:t>
      </w:r>
      <w:r>
        <w:rPr>
          <w:lang w:val="ru-RU"/>
        </w:rPr>
        <w:t>то есть, с тангенсом того же угла. Вспоминается основное тригонометрическое тождество, из которого нетрудно получить искомое соотношение:</w:t>
      </w:r>
    </w:p>
    <w:p w:rsidR="00304833" w:rsidRPr="00304833" w:rsidRDefault="00D36374" w:rsidP="007C327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sin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cos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α=1</m:t>
          </m:r>
        </m:oMath>
      </m:oMathPara>
    </w:p>
    <w:p w:rsidR="00304833" w:rsidRDefault="00304833" w:rsidP="007C3273">
      <w:pPr>
        <w:rPr>
          <w:lang w:val="ru-RU"/>
        </w:rPr>
      </w:pPr>
      <w:r>
        <w:rPr>
          <w:lang w:val="ru-RU"/>
        </w:rPr>
        <w:t>Разделим обе части на квадрат косинуса:</w:t>
      </w:r>
    </w:p>
    <w:p w:rsidR="00304833" w:rsidRPr="00304833" w:rsidRDefault="00D36374" w:rsidP="0030483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tg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α+1=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α</m:t>
              </m:r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Теперь отсюда: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α+1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>Или, что то же самое:</w:t>
      </w:r>
    </w:p>
    <w:p w:rsidR="00304833" w:rsidRPr="00304833" w:rsidRDefault="00304833" w:rsidP="0030483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cosα=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'(x))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304833" w:rsidRDefault="00304833" w:rsidP="00304833">
      <w:pPr>
        <w:rPr>
          <w:lang w:val="ru-RU"/>
        </w:rPr>
      </w:pPr>
      <w:r>
        <w:rPr>
          <w:lang w:val="ru-RU"/>
        </w:rPr>
        <w:t xml:space="preserve">В выражении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(φ'(</m:t>
                </m:r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))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+1</m:t>
            </m:r>
          </m:e>
        </m:rad>
      </m:oMath>
      <w:r>
        <w:rPr>
          <w:lang w:val="ru-RU"/>
        </w:rPr>
        <w:t xml:space="preserve"> узнается уже знакомая комбинация, уже встречавшаяся при определении криволинейного интеграла первого рода. </w:t>
      </w:r>
      <w:r w:rsidR="001F172B">
        <w:rPr>
          <w:lang w:val="ru-RU"/>
        </w:rPr>
        <w:t>Используем же ее для того, чтобы перейти от одного вида интеграла к другому:</w:t>
      </w:r>
    </w:p>
    <w:p w:rsidR="001F172B" w:rsidRPr="00304833" w:rsidRDefault="00D36374" w:rsidP="00304833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(φ'(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(φ'(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cosαdx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Pcosαds</m:t>
              </m:r>
            </m:e>
          </m:nary>
        </m:oMath>
      </m:oMathPara>
    </w:p>
    <w:p w:rsidR="00304833" w:rsidRDefault="00A03262" w:rsidP="00304833">
      <w:pPr>
        <w:rPr>
          <w:lang w:val="ru-RU"/>
        </w:rPr>
      </w:pPr>
      <w:r>
        <w:rPr>
          <w:lang w:val="ru-RU"/>
        </w:rPr>
        <w:t>Так, делаем вывод о том, что компонента криволинейного интеграла второго рода выражается через криволинейный интеграл первого рода при помощи домножения на косинус угла между касательной к кривой в данной точке и соответстующей координатной осью, иными словами:</w:t>
      </w:r>
    </w:p>
    <w:p w:rsidR="00A03262" w:rsidRPr="00A03262" w:rsidRDefault="00D36374" w:rsidP="00304833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 +</m:t>
              </m:r>
              <m:r>
                <w:rPr>
                  <w:rFonts w:ascii="Cambria Math" w:hAnsi="Cambria Math"/>
                  <w:lang w:val="en-GB"/>
                </w:rPr>
                <m:t>Qdy+Rdz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(Pcosα +</m:t>
              </m:r>
              <m:r>
                <w:rPr>
                  <w:rFonts w:ascii="Cambria Math" w:hAnsi="Cambria Math"/>
                  <w:lang w:val="en-GB"/>
                </w:rPr>
                <m:t>Qcosβ+Rcosγ)ds</m:t>
              </m:r>
            </m:e>
          </m:nary>
        </m:oMath>
      </m:oMathPara>
    </w:p>
    <w:p w:rsidR="00A03262" w:rsidRPr="00A03262" w:rsidRDefault="00A03262" w:rsidP="00304833">
      <w:pPr>
        <w:rPr>
          <w:lang w:val="ru-RU"/>
        </w:rPr>
      </w:pPr>
      <w:r>
        <w:rPr>
          <w:lang w:val="ru-RU"/>
        </w:rPr>
        <w:t xml:space="preserve">В приведенной формуле согласование такое: слева интегрирование идет от </w:t>
      </w:r>
      <w:r>
        <w:rPr>
          <w:lang w:val="en-GB"/>
        </w:rPr>
        <w:t>A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к </w:t>
      </w:r>
      <w:r>
        <w:rPr>
          <w:lang w:val="en-GB"/>
        </w:rPr>
        <w:t>B</w:t>
      </w:r>
      <w:r w:rsidRPr="00A03262">
        <w:rPr>
          <w:lang w:val="ru-RU"/>
        </w:rPr>
        <w:t xml:space="preserve">, </w:t>
      </w:r>
      <w:r>
        <w:rPr>
          <w:lang w:val="ru-RU"/>
        </w:rPr>
        <w:t xml:space="preserve">а справа углы надо выбирать для касательной, направление которой совпадает с направлением </w:t>
      </w:r>
      <w:r>
        <w:rPr>
          <w:lang w:val="en-GB"/>
        </w:rPr>
        <w:t>AB</w:t>
      </w:r>
      <w:r w:rsidRPr="00A03262">
        <w:rPr>
          <w:lang w:val="ru-RU"/>
        </w:rPr>
        <w:t>.</w:t>
      </w:r>
    </w:p>
    <w:p w:rsidR="00A03262" w:rsidRDefault="00A03262" w:rsidP="00A03262">
      <w:pPr>
        <w:pStyle w:val="1"/>
        <w:rPr>
          <w:lang w:val="ru-RU"/>
        </w:rPr>
      </w:pPr>
      <w:bookmarkStart w:id="36" w:name="_Toc471818253"/>
      <w:r>
        <w:rPr>
          <w:lang w:val="ru-RU"/>
        </w:rPr>
        <w:lastRenderedPageBreak/>
        <w:t>Поверхностный интеграл первого рода</w:t>
      </w:r>
      <w:bookmarkEnd w:id="36"/>
    </w:p>
    <w:p w:rsidR="009920BE" w:rsidRDefault="009920BE" w:rsidP="009920BE">
      <w:pPr>
        <w:pStyle w:val="2"/>
        <w:rPr>
          <w:lang w:val="ru-RU"/>
        </w:rPr>
      </w:pPr>
      <w:bookmarkStart w:id="37" w:name="_Toc471818254"/>
      <w:r>
        <w:rPr>
          <w:lang w:val="ru-RU"/>
        </w:rPr>
        <w:t>Определение поверхностного интеграла первого рода</w:t>
      </w:r>
      <w:bookmarkEnd w:id="37"/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Поверхностный интеграл первого рода представляет собой обобщение двойного интеграла на произвольную поверхность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 xml:space="preserve">мерном пространстве подобно тому, как криволинейный интеграл представляет собой обобщение обычного интеграла на произвольную кривую в </w:t>
      </w:r>
      <w:r>
        <w:rPr>
          <w:lang w:val="en-GB"/>
        </w:rPr>
        <w:t>k</w:t>
      </w:r>
      <w:r w:rsidRPr="00A03262">
        <w:rPr>
          <w:lang w:val="ru-RU"/>
        </w:rPr>
        <w:t>-</w:t>
      </w:r>
      <w:r>
        <w:rPr>
          <w:lang w:val="ru-RU"/>
        </w:rPr>
        <w:t>мерном пространстве.</w:t>
      </w:r>
    </w:p>
    <w:p w:rsidR="00A03262" w:rsidRDefault="00A03262" w:rsidP="00A03262">
      <w:pPr>
        <w:rPr>
          <w:lang w:val="ru-RU"/>
        </w:rPr>
      </w:pPr>
      <w:r>
        <w:rPr>
          <w:lang w:val="ru-RU"/>
        </w:rPr>
        <w:t xml:space="preserve">Рассмотрим в качестве примера частный случай – задана область </w:t>
      </w:r>
      <w:r>
        <w:rPr>
          <w:lang w:val="en-GB"/>
        </w:rPr>
        <w:t>V</w:t>
      </w:r>
      <w:r w:rsidRPr="00A03262">
        <w:rPr>
          <w:lang w:val="ru-RU"/>
        </w:rPr>
        <w:t xml:space="preserve"> </w:t>
      </w:r>
      <w:r>
        <w:rPr>
          <w:lang w:val="ru-RU"/>
        </w:rPr>
        <w:t xml:space="preserve">в трехмерном пространстве, </w:t>
      </w:r>
      <w:r>
        <w:rPr>
          <w:lang w:val="en-GB"/>
        </w:rPr>
        <w:t>S</w:t>
      </w:r>
      <w:r w:rsidRPr="00A03262">
        <w:rPr>
          <w:lang w:val="ru-RU"/>
        </w:rPr>
        <w:t xml:space="preserve"> </w:t>
      </w:r>
      <w:r>
        <w:rPr>
          <w:lang w:val="ru-RU"/>
        </w:rPr>
        <w:t>–</w:t>
      </w:r>
      <w:r w:rsidRPr="00A03262">
        <w:rPr>
          <w:lang w:val="ru-RU"/>
        </w:rPr>
        <w:t xml:space="preserve"> </w:t>
      </w:r>
      <w:r>
        <w:rPr>
          <w:lang w:val="ru-RU"/>
        </w:rPr>
        <w:t>её поверхность</w:t>
      </w:r>
      <w:r w:rsidR="006A365E">
        <w:rPr>
          <w:lang w:val="ru-RU"/>
        </w:rPr>
        <w:t xml:space="preserve">, на поверхности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 xml:space="preserve">определена функция </w:t>
      </w:r>
      <w:r w:rsidR="006A365E">
        <w:rPr>
          <w:lang w:val="en-GB"/>
        </w:rPr>
        <w:t>F</w:t>
      </w:r>
      <w:r w:rsidR="006A365E" w:rsidRPr="006A365E">
        <w:rPr>
          <w:lang w:val="ru-RU"/>
        </w:rPr>
        <w:t>(</w:t>
      </w:r>
      <w:r w:rsidR="006A365E">
        <w:rPr>
          <w:lang w:val="en-GB"/>
        </w:rPr>
        <w:t>x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y</w:t>
      </w:r>
      <w:r w:rsidR="006A365E" w:rsidRPr="006A365E">
        <w:rPr>
          <w:lang w:val="ru-RU"/>
        </w:rPr>
        <w:t>,</w:t>
      </w:r>
      <w:r w:rsidR="006A365E">
        <w:rPr>
          <w:lang w:val="en-GB"/>
        </w:rPr>
        <w:t>z</w:t>
      </w:r>
      <w:r w:rsidR="006A365E" w:rsidRPr="006A365E">
        <w:rPr>
          <w:lang w:val="ru-RU"/>
        </w:rPr>
        <w:t xml:space="preserve">), </w:t>
      </w:r>
      <w:r w:rsidR="006A365E">
        <w:rPr>
          <w:lang w:val="ru-RU"/>
        </w:rPr>
        <w:t xml:space="preserve">кроме того, предполагается, что </w:t>
      </w:r>
      <w:r w:rsidR="006A365E">
        <w:rPr>
          <w:lang w:val="en-GB"/>
        </w:rPr>
        <w:t>S</w:t>
      </w:r>
      <w:r w:rsidR="006A365E" w:rsidRPr="006A365E">
        <w:rPr>
          <w:lang w:val="ru-RU"/>
        </w:rPr>
        <w:t xml:space="preserve"> </w:t>
      </w:r>
      <w:r w:rsidR="006A365E">
        <w:rPr>
          <w:lang w:val="ru-RU"/>
        </w:rPr>
        <w:t>можно считать квадрируемой (имеющей площадь).</w:t>
      </w:r>
    </w:p>
    <w:p w:rsidR="006A365E" w:rsidRDefault="006A365E" w:rsidP="00A03262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81991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5E" w:rsidRDefault="006A365E" w:rsidP="00A03262">
      <w:pPr>
        <w:rPr>
          <w:lang w:val="ru-RU"/>
        </w:rPr>
      </w:pPr>
      <w:r>
        <w:rPr>
          <w:lang w:val="ru-RU"/>
        </w:rPr>
        <w:t xml:space="preserve">Как и в случае с двойным интегралом, разобьем поверхность </w:t>
      </w:r>
      <w:r>
        <w:rPr>
          <w:lang w:val="en-GB"/>
        </w:rPr>
        <w:t>S</w:t>
      </w:r>
      <w:r w:rsidRPr="006A365E">
        <w:rPr>
          <w:lang w:val="ru-RU"/>
        </w:rPr>
        <w:t xml:space="preserve"> </w:t>
      </w:r>
      <w:r>
        <w:rPr>
          <w:lang w:val="ru-RU"/>
        </w:rPr>
        <w:t xml:space="preserve">на элементарные площадки произвольным образом. Возьмем на этих площадках точки </w:t>
      </w:r>
      <w:r>
        <w:rPr>
          <w:lang w:val="en-GB"/>
        </w:rPr>
        <w:t>M</w:t>
      </w:r>
      <w:r>
        <w:rPr>
          <w:vertAlign w:val="subscript"/>
          <w:lang w:val="en-GB"/>
        </w:rPr>
        <w:t>i</w:t>
      </w:r>
      <w:r>
        <w:rPr>
          <w:lang w:val="en-GB"/>
        </w:rPr>
        <w:t xml:space="preserve">. </w:t>
      </w:r>
      <w:r>
        <w:rPr>
          <w:lang w:val="ru-RU"/>
        </w:rPr>
        <w:t>Составим интегральную сумму</w:t>
      </w:r>
    </w:p>
    <w:p w:rsidR="006A365E" w:rsidRPr="009920BE" w:rsidRDefault="00D36374" w:rsidP="00A0326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w:rPr>
                  <w:rFonts w:ascii="Cambria Math" w:hAnsi="Cambria Math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9920BE" w:rsidRPr="009920BE" w:rsidRDefault="009920BE" w:rsidP="00A03262">
      <w:pPr>
        <w:rPr>
          <w:lang w:val="ru-RU"/>
        </w:rPr>
      </w:pPr>
      <w:r>
        <w:rPr>
          <w:lang w:val="ru-RU"/>
        </w:rPr>
        <w:t>Если для этой интегральной суммы выполняется условие</w:t>
      </w:r>
    </w:p>
    <w:p w:rsidR="00304833" w:rsidRPr="009920BE" w:rsidRDefault="009920BE" w:rsidP="007C3273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diam∆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lang w:val="ru-RU"/>
            </w:rPr>
            <m:t>→0</m:t>
          </m:r>
        </m:oMath>
      </m:oMathPara>
    </w:p>
    <w:p w:rsidR="009920BE" w:rsidRDefault="009920BE" w:rsidP="007C3273">
      <w:pPr>
        <w:rPr>
          <w:lang w:val="ru-RU"/>
        </w:rPr>
      </w:pPr>
      <w:r>
        <w:rPr>
          <w:lang w:val="ru-RU"/>
        </w:rPr>
        <w:t>То есть, наибольшее расстояние между точками границы площадок стремится к нулю, то поверхностный интеграл первого рода можно определить как</w:t>
      </w:r>
    </w:p>
    <w:p w:rsidR="009920BE" w:rsidRPr="009920BE" w:rsidRDefault="00D36374" w:rsidP="007C3273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8" w:name="_Toc471818255"/>
      <w:r>
        <w:rPr>
          <w:lang w:val="ru-RU"/>
        </w:rPr>
        <w:t>Теорема существования поверхностного интеграла</w:t>
      </w:r>
      <w:bookmarkEnd w:id="38"/>
    </w:p>
    <w:p w:rsidR="009920BE" w:rsidRDefault="009920BE" w:rsidP="009920BE">
      <w:pPr>
        <w:rPr>
          <w:lang w:val="ru-RU"/>
        </w:rPr>
      </w:pPr>
      <w:r>
        <w:rPr>
          <w:lang w:val="ru-RU"/>
        </w:rPr>
        <w:t>Пусть поверхность задана в явном виде, то есть, как непрерывная дифференцируемая функция</w:t>
      </w:r>
    </w:p>
    <w:p w:rsidR="009920BE" w:rsidRPr="009920BE" w:rsidRDefault="009920BE" w:rsidP="009920B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z=f(x,y)</m:t>
          </m:r>
        </m:oMath>
      </m:oMathPara>
    </w:p>
    <w:p w:rsidR="009920BE" w:rsidRDefault="009920BE" w:rsidP="009920BE">
      <w:pPr>
        <w:rPr>
          <w:lang w:val="ru-RU"/>
        </w:rPr>
      </w:pPr>
      <w:r>
        <w:rPr>
          <w:lang w:val="ru-RU"/>
        </w:rPr>
        <w:t>Введем в рассмотрение две дополнительные функции:</w:t>
      </w:r>
    </w:p>
    <w:p w:rsidR="009920BE" w:rsidRPr="009920BE" w:rsidRDefault="009920BE" w:rsidP="009920BE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 xml:space="preserve"> и </m:t>
          </m:r>
          <m:r>
            <w:rPr>
              <w:rFonts w:ascii="Cambria Math" w:hAnsi="Cambria Math"/>
              <w:lang w:val="en-GB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∂f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</m:oMath>
      </m:oMathPara>
    </w:p>
    <w:p w:rsidR="009920BE" w:rsidRPr="009920BE" w:rsidRDefault="009920BE" w:rsidP="009920BE">
      <w:pPr>
        <w:rPr>
          <w:lang w:val="ru-RU"/>
        </w:rPr>
      </w:pPr>
      <w:r>
        <w:rPr>
          <w:lang w:val="en-GB"/>
        </w:rPr>
        <w:t>F</w:t>
      </w:r>
      <w:r w:rsidRPr="009920BE">
        <w:rPr>
          <w:lang w:val="ru-RU"/>
        </w:rPr>
        <w:t>(</w:t>
      </w:r>
      <w:r>
        <w:rPr>
          <w:lang w:val="en-GB"/>
        </w:rPr>
        <w:t>x</w:t>
      </w:r>
      <w:r w:rsidRPr="009920BE">
        <w:rPr>
          <w:lang w:val="ru-RU"/>
        </w:rPr>
        <w:t>,</w:t>
      </w:r>
      <w:r>
        <w:rPr>
          <w:lang w:val="en-GB"/>
        </w:rPr>
        <w:t>y</w:t>
      </w:r>
      <w:r w:rsidRPr="009920BE">
        <w:rPr>
          <w:lang w:val="ru-RU"/>
        </w:rPr>
        <w:t>,</w:t>
      </w:r>
      <w:r>
        <w:rPr>
          <w:lang w:val="en-GB"/>
        </w:rPr>
        <w:t>z</w:t>
      </w:r>
      <w:r w:rsidRPr="009920BE">
        <w:rPr>
          <w:lang w:val="ru-RU"/>
        </w:rPr>
        <w:t xml:space="preserve">) </w:t>
      </w:r>
      <w:r>
        <w:rPr>
          <w:lang w:val="ru-RU"/>
        </w:rPr>
        <w:t xml:space="preserve">должна быть задана и непрерывна на </w:t>
      </w:r>
      <w:r>
        <w:rPr>
          <w:lang w:val="en-GB"/>
        </w:rPr>
        <w:t>S</w:t>
      </w:r>
    </w:p>
    <w:p w:rsidR="009920BE" w:rsidRDefault="009920BE" w:rsidP="009920BE">
      <w:pPr>
        <w:rPr>
          <w:lang w:val="ru-RU"/>
        </w:rPr>
      </w:pPr>
      <w:r>
        <w:rPr>
          <w:lang w:val="ru-RU"/>
        </w:rPr>
        <w:lastRenderedPageBreak/>
        <w:t>Тогда существует предел интегральной суммы, называемый поверхностным интегралом первого рода, причем</w:t>
      </w:r>
    </w:p>
    <w:p w:rsidR="009920BE" w:rsidRPr="009920BE" w:rsidRDefault="00D36374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920BE" w:rsidRDefault="009920BE" w:rsidP="009920BE">
      <w:pPr>
        <w:pStyle w:val="2"/>
        <w:rPr>
          <w:lang w:val="ru-RU"/>
        </w:rPr>
      </w:pPr>
      <w:bookmarkStart w:id="39" w:name="_Toc471818256"/>
      <w:r>
        <w:rPr>
          <w:lang w:val="ru-RU"/>
        </w:rPr>
        <w:t>Вычисление поверхностного интеграла первого рода</w:t>
      </w:r>
      <w:bookmarkEnd w:id="39"/>
    </w:p>
    <w:p w:rsidR="009920BE" w:rsidRDefault="009920BE" w:rsidP="009920BE">
      <w:pPr>
        <w:rPr>
          <w:lang w:val="ru-RU"/>
        </w:rPr>
      </w:pPr>
      <w:r>
        <w:rPr>
          <w:lang w:val="ru-RU"/>
        </w:rPr>
        <w:t xml:space="preserve">Посчитать поверхностный интеграл не так просто, как двойной интеграл, </w:t>
      </w:r>
      <w:r w:rsidR="00875D9B">
        <w:rPr>
          <w:lang w:val="ru-RU"/>
        </w:rPr>
        <w:t>или. Ранее при переходе от обычного к криволинейному интегралу первого рода мы вводили некую добавку, которая появлялась естественным образом при выражении дифференциала, она была равна</w:t>
      </w:r>
    </w:p>
    <w:p w:rsidR="00875D9B" w:rsidRPr="00875D9B" w:rsidRDefault="00D36374" w:rsidP="009920BE">
      <w:pPr>
        <w:rPr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dψ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Было относительно очевидно, откуда берется это выражение, однако когда мы осуществляем переход не от двумерного пространства к одномерному (переход от криволинейного интеграла первого рода к обычному интегралу), а от трехмерного к двумерному (переход от поверхностного интеграла первого рода к двойному интегралу), ситуация несколько усугубляется. Итак, изначально мы имеем интеграл</w:t>
      </w:r>
    </w:p>
    <w:p w:rsidR="00875D9B" w:rsidRPr="00875D9B" w:rsidRDefault="00D36374" w:rsidP="009920BE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875D9B" w:rsidRDefault="00875D9B" w:rsidP="009920BE">
      <w:pPr>
        <w:rPr>
          <w:lang w:val="ru-RU"/>
        </w:rPr>
      </w:pPr>
      <w:r>
        <w:rPr>
          <w:lang w:val="ru-RU"/>
        </w:rPr>
        <w:t>Сначала выполняется замена переменных для перехода в двумерное пространство:</w:t>
      </w:r>
    </w:p>
    <w:p w:rsidR="00875D9B" w:rsidRPr="00642727" w:rsidRDefault="00D36374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u,v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y=ψ(u,v)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z=χ(u,v)</m:t>
                  </m:r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Добавка, аналогичная таковой в более простом случае, описанном ранее, выглядит следующим образом:</w:t>
      </w:r>
    </w:p>
    <w:p w:rsidR="00642727" w:rsidRPr="00642727" w:rsidRDefault="00D36374" w:rsidP="009920BE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Где</w:t>
      </w:r>
    </w:p>
    <w:p w:rsidR="00642727" w:rsidRPr="00642727" w:rsidRDefault="00D36374" w:rsidP="009920B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∂u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∂u</m:t>
                          </m:r>
                        </m:den>
                      </m:f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∂v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∂v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:rsidR="00642727" w:rsidRDefault="00642727" w:rsidP="009920BE">
      <w:pPr>
        <w:rPr>
          <w:lang w:val="ru-RU"/>
        </w:rPr>
      </w:pPr>
      <w:r>
        <w:rPr>
          <w:lang w:val="ru-RU"/>
        </w:rPr>
        <w:t>Таким образом</w:t>
      </w:r>
    </w:p>
    <w:p w:rsidR="00642727" w:rsidRPr="00642727" w:rsidRDefault="00D36374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uv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φ(u,v),ψ(u,v),χ(u,v)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ru-RU"/>
                </w:rPr>
                <m:t>dudv</m:t>
              </m:r>
            </m:e>
          </m:nary>
        </m:oMath>
      </m:oMathPara>
    </w:p>
    <w:p w:rsidR="00642727" w:rsidRDefault="00642727" w:rsidP="00642727">
      <w:pPr>
        <w:rPr>
          <w:lang w:val="ru-RU"/>
        </w:rPr>
      </w:pPr>
      <w:r>
        <w:rPr>
          <w:lang w:val="ru-RU"/>
        </w:rPr>
        <w:t xml:space="preserve">Покажем, что отсюда вытекает простейший случай, разобранный ранее, когда поверхность задана явно, то есть, когда </w:t>
      </w:r>
      <w:r>
        <w:rPr>
          <w:lang w:val="en-GB"/>
        </w:rPr>
        <w:t>z</w:t>
      </w:r>
      <w:r w:rsidRPr="00642727">
        <w:rPr>
          <w:lang w:val="ru-RU"/>
        </w:rPr>
        <w:t>=</w:t>
      </w:r>
      <w:r>
        <w:rPr>
          <w:lang w:val="en-GB"/>
        </w:rPr>
        <w:t>f</w:t>
      </w:r>
      <w:r w:rsidRPr="00642727">
        <w:rPr>
          <w:lang w:val="ru-RU"/>
        </w:rPr>
        <w:t>(</w:t>
      </w:r>
      <w:r>
        <w:rPr>
          <w:lang w:val="en-GB"/>
        </w:rPr>
        <w:t>x</w:t>
      </w:r>
      <w:r w:rsidRPr="00642727">
        <w:rPr>
          <w:lang w:val="ru-RU"/>
        </w:rPr>
        <w:t>,</w:t>
      </w:r>
      <w:r>
        <w:rPr>
          <w:lang w:val="en-GB"/>
        </w:rPr>
        <w:t>y</w:t>
      </w:r>
      <w:r w:rsidRPr="00642727">
        <w:rPr>
          <w:lang w:val="ru-RU"/>
        </w:rPr>
        <w:t xml:space="preserve">), </w:t>
      </w:r>
      <w:r>
        <w:rPr>
          <w:lang w:val="ru-RU"/>
        </w:rPr>
        <w:t>в таком случае:</w:t>
      </w:r>
    </w:p>
    <w:p w:rsidR="00642727" w:rsidRPr="00C437C6" w:rsidRDefault="00D36374" w:rsidP="00642727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x=x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y=y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z=f(x,y)</m:t>
                  </m:r>
                </m:e>
              </m:eqArr>
            </m:e>
          </m:d>
        </m:oMath>
      </m:oMathPara>
    </w:p>
    <w:p w:rsidR="00C437C6" w:rsidRPr="00C437C6" w:rsidRDefault="00C437C6" w:rsidP="00642727">
      <w:pPr>
        <w:rPr>
          <w:lang w:val="ru-RU"/>
        </w:rPr>
      </w:pPr>
      <w:r>
        <w:rPr>
          <w:lang w:val="ru-RU"/>
        </w:rPr>
        <w:t>Посчитаем добавку:</w:t>
      </w:r>
    </w:p>
    <w:p w:rsidR="00C437C6" w:rsidRPr="00C437C6" w:rsidRDefault="00D36374" w:rsidP="00C437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1 ,0 ,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0 ,1 ,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,1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:rsidR="00C437C6" w:rsidRDefault="00C437C6" w:rsidP="00C437C6">
      <w:pPr>
        <w:rPr>
          <w:lang w:val="ru-RU"/>
        </w:rPr>
      </w:pPr>
      <w:r>
        <w:rPr>
          <w:lang w:val="ru-RU"/>
        </w:rPr>
        <w:t>Результат:</w:t>
      </w:r>
    </w:p>
    <w:p w:rsidR="00C437C6" w:rsidRPr="00C437C6" w:rsidRDefault="00D36374" w:rsidP="00C437C6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C437C6" w:rsidRDefault="00C437C6" w:rsidP="00C437C6">
      <w:pPr>
        <w:pStyle w:val="2"/>
        <w:rPr>
          <w:lang w:val="ru-RU"/>
        </w:rPr>
      </w:pPr>
      <w:bookmarkStart w:id="40" w:name="_Toc471818257"/>
      <w:r>
        <w:rPr>
          <w:lang w:val="ru-RU"/>
        </w:rPr>
        <w:t>Свойства поверхностного интеграла первого рода</w:t>
      </w:r>
      <w:bookmarkEnd w:id="40"/>
    </w:p>
    <w:p w:rsidR="00C437C6" w:rsidRDefault="00C437C6" w:rsidP="00C437C6">
      <w:pPr>
        <w:rPr>
          <w:lang w:val="ru-RU"/>
        </w:rPr>
      </w:pPr>
      <w:r>
        <w:rPr>
          <w:lang w:val="ru-RU"/>
        </w:rPr>
        <w:t>Поверхностный интеграл обладает свойствами: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Линейности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Аддитивности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Верна теорема о среднем</w:t>
      </w:r>
    </w:p>
    <w:p w:rsidR="00C437C6" w:rsidRDefault="00C437C6" w:rsidP="00C437C6">
      <w:pPr>
        <w:pStyle w:val="aff6"/>
        <w:numPr>
          <w:ilvl w:val="0"/>
          <w:numId w:val="28"/>
        </w:numPr>
        <w:rPr>
          <w:lang w:val="ru-RU"/>
        </w:rPr>
      </w:pPr>
      <w:r>
        <w:rPr>
          <w:lang w:val="ru-RU"/>
        </w:rPr>
        <w:t>Независимость от стороны поверхности</w:t>
      </w:r>
    </w:p>
    <w:p w:rsidR="00C437C6" w:rsidRDefault="00C437C6" w:rsidP="00C437C6">
      <w:pPr>
        <w:rPr>
          <w:lang w:val="ru-RU"/>
        </w:rPr>
      </w:pPr>
      <w:r>
        <w:rPr>
          <w:lang w:val="ru-RU"/>
        </w:rPr>
        <w:t xml:space="preserve">Кстати говоря, что касается стороны поверхности – чтобы понять, что это такое, выберем на поверхности </w:t>
      </w:r>
      <w:r>
        <w:rPr>
          <w:lang w:val="en-GB"/>
        </w:rPr>
        <w:t>S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любой контур </w:t>
      </w:r>
      <w:r>
        <w:rPr>
          <w:lang w:val="en-GB"/>
        </w:rPr>
        <w:t>MPNQM</w:t>
      </w:r>
      <w:r w:rsidRPr="00C437C6">
        <w:rPr>
          <w:lang w:val="ru-RU"/>
        </w:rPr>
        <w:t xml:space="preserve"> </w:t>
      </w:r>
      <w:r>
        <w:rPr>
          <w:lang w:val="ru-RU"/>
        </w:rPr>
        <w:t xml:space="preserve">и будем перемещать по нему </w:t>
      </w:r>
      <w:r w:rsidR="008B32D0">
        <w:rPr>
          <w:lang w:val="ru-RU"/>
        </w:rPr>
        <w:t xml:space="preserve">нормаль к поверхности. В точке </w:t>
      </w:r>
      <w:r w:rsidR="008B32D0">
        <w:rPr>
          <w:lang w:val="en-GB"/>
        </w:rPr>
        <w:t>M</w:t>
      </w:r>
      <w:r w:rsidR="008B32D0" w:rsidRPr="008B32D0">
        <w:rPr>
          <w:lang w:val="ru-RU"/>
        </w:rPr>
        <w:t xml:space="preserve"> </w:t>
      </w:r>
      <w:r w:rsidR="008B32D0">
        <w:rPr>
          <w:lang w:val="ru-RU"/>
        </w:rPr>
        <w:t>нормаль может принять исходное положение или развернуться. Так вот, стороной поверхности называется совокупность точек поверхности, таких что перемещение нормали по любому контуру возвращает нормаль в исходное положение. Поверхность, у которой существуют контуры, разворачивают нормаль, называются односторонними (например – лист Мебиуса, бутылка Клейна).</w:t>
      </w:r>
    </w:p>
    <w:p w:rsidR="008B32D0" w:rsidRDefault="008B32D0" w:rsidP="00C437C6">
      <w:pPr>
        <w:rPr>
          <w:lang w:val="ru-RU"/>
        </w:rPr>
      </w:pPr>
      <w:r>
        <w:rPr>
          <w:lang w:val="ru-RU"/>
        </w:rPr>
        <w:t xml:space="preserve">Для двусторонней поверхности внешняя сторона определяется по направлению нормали, которая образует острый угол с осью </w:t>
      </w:r>
      <w:r>
        <w:rPr>
          <w:lang w:val="en-GB"/>
        </w:rPr>
        <w:t>OZ</w:t>
      </w:r>
      <w:r w:rsidRPr="00DC0F22">
        <w:rPr>
          <w:lang w:val="ru-RU"/>
        </w:rPr>
        <w:t xml:space="preserve">. </w:t>
      </w:r>
      <w:r>
        <w:rPr>
          <w:lang w:val="ru-RU"/>
        </w:rPr>
        <w:t>Для внутренней стороны этот угол будет тупым.</w:t>
      </w:r>
    </w:p>
    <w:p w:rsidR="008B32D0" w:rsidRDefault="008B32D0" w:rsidP="008B32D0">
      <w:pPr>
        <w:pStyle w:val="1"/>
        <w:rPr>
          <w:lang w:val="ru-RU"/>
        </w:rPr>
      </w:pPr>
      <w:bookmarkStart w:id="41" w:name="_Toc471818258"/>
      <w:r>
        <w:rPr>
          <w:lang w:val="ru-RU"/>
        </w:rPr>
        <w:t>Поверхностный интеграл второго рода</w:t>
      </w:r>
      <w:bookmarkEnd w:id="41"/>
    </w:p>
    <w:p w:rsidR="008A7898" w:rsidRPr="008A7898" w:rsidRDefault="008A7898" w:rsidP="008A7898">
      <w:pPr>
        <w:pStyle w:val="2"/>
        <w:rPr>
          <w:lang w:val="ru-RU"/>
        </w:rPr>
      </w:pPr>
      <w:bookmarkStart w:id="42" w:name="_Toc471818259"/>
      <w:r>
        <w:rPr>
          <w:lang w:val="ru-RU"/>
        </w:rPr>
        <w:t>Определение поверхностного интеграла второго рода</w:t>
      </w:r>
      <w:bookmarkEnd w:id="42"/>
    </w:p>
    <w:p w:rsidR="008B32D0" w:rsidRDefault="008B32D0" w:rsidP="008B32D0">
      <w:pPr>
        <w:rPr>
          <w:lang w:val="ru-RU"/>
        </w:rPr>
      </w:pPr>
      <w:r>
        <w:rPr>
          <w:lang w:val="ru-RU"/>
        </w:rPr>
        <w:t>Как и в случае с криволинейным интегралом, поверхностный интеграл второго рода отличается от поверхностного интеграла первого рода тем, что производится проектиров</w:t>
      </w:r>
      <w:r w:rsidR="008A7898">
        <w:rPr>
          <w:lang w:val="ru-RU"/>
        </w:rPr>
        <w:t xml:space="preserve">ание на координатные плоскости, а именно,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проектируем на плоскость </w:t>
      </w:r>
      <w:r w:rsidR="008A7898">
        <w:rPr>
          <w:lang w:val="en-GB"/>
        </w:rPr>
        <w:t>XOY</w:t>
      </w:r>
      <w:r w:rsidR="008A7898" w:rsidRPr="008A7898">
        <w:rPr>
          <w:lang w:val="ru-RU"/>
        </w:rPr>
        <w:t xml:space="preserve">, </w:t>
      </w:r>
      <w:r w:rsidR="008A7898">
        <w:rPr>
          <w:lang w:val="ru-RU"/>
        </w:rPr>
        <w:t xml:space="preserve">на плоскость </w:t>
      </w:r>
      <w:r w:rsidR="008A7898">
        <w:rPr>
          <w:lang w:val="en-GB"/>
        </w:rPr>
        <w:t>XOZ</w:t>
      </w:r>
      <w:r w:rsidR="008A7898" w:rsidRPr="008A7898">
        <w:rPr>
          <w:lang w:val="ru-RU"/>
        </w:rPr>
        <w:t xml:space="preserve"> </w:t>
      </w:r>
      <w:r w:rsidR="008A7898">
        <w:rPr>
          <w:lang w:val="ru-RU"/>
        </w:rPr>
        <w:t xml:space="preserve">и на плоскость </w:t>
      </w:r>
      <w:r w:rsidR="008A7898">
        <w:rPr>
          <w:lang w:val="en-GB"/>
        </w:rPr>
        <w:t>YOZ</w:t>
      </w:r>
      <w:r w:rsidR="008A7898" w:rsidRPr="008A7898">
        <w:rPr>
          <w:lang w:val="ru-RU"/>
        </w:rPr>
        <w:t xml:space="preserve">. </w:t>
      </w:r>
      <w:r w:rsidR="008A7898">
        <w:rPr>
          <w:lang w:val="ru-RU"/>
        </w:rPr>
        <w:t>Если подынтегральная функция имеет вид</w:t>
      </w:r>
    </w:p>
    <w:p w:rsidR="008A7898" w:rsidRPr="008A7898" w:rsidRDefault="008A7898" w:rsidP="008B32D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r>
            <w:rPr>
              <w:rFonts w:ascii="Cambria Math" w:hAnsi="Cambria Math"/>
              <w:lang w:val="ru-RU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8A7898" w:rsidRDefault="008A7898" w:rsidP="008B32D0">
      <w:pPr>
        <w:rPr>
          <w:lang w:val="ru-RU"/>
        </w:rPr>
      </w:pPr>
      <w:r>
        <w:rPr>
          <w:lang w:val="ru-RU"/>
        </w:rPr>
        <w:t>То поверхностный интеграл второго рода принимает вид</w:t>
      </w:r>
    </w:p>
    <w:p w:rsidR="008A7898" w:rsidRPr="008A7898" w:rsidRDefault="00D36374" w:rsidP="008B32D0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8A7898" w:rsidRDefault="008A7898" w:rsidP="007E542A">
      <w:pPr>
        <w:pStyle w:val="2"/>
        <w:rPr>
          <w:lang w:val="ru-RU"/>
        </w:rPr>
      </w:pPr>
      <w:bookmarkStart w:id="43" w:name="_Toc471818260"/>
      <w:r>
        <w:rPr>
          <w:lang w:val="ru-RU"/>
        </w:rPr>
        <w:t>Теорема существования поверхностного интеграла второго рода</w:t>
      </w:r>
      <w:bookmarkEnd w:id="43"/>
    </w:p>
    <w:p w:rsidR="007E542A" w:rsidRDefault="007E542A" w:rsidP="007E542A">
      <w:pPr>
        <w:rPr>
          <w:lang w:val="ru-RU"/>
        </w:rPr>
      </w:pPr>
      <w:r>
        <w:rPr>
          <w:lang w:val="ru-RU"/>
        </w:rPr>
        <w:t>С учетом вышеприведенных условий</w:t>
      </w:r>
      <w:r w:rsidR="0096573D">
        <w:rPr>
          <w:lang w:val="ru-RU"/>
        </w:rPr>
        <w:t xml:space="preserve"> для непрерывных функций </w:t>
      </w:r>
      <w:r w:rsidR="0096573D">
        <w:rPr>
          <w:lang w:val="en-GB"/>
        </w:rPr>
        <w:t>P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Q</w:t>
      </w:r>
      <w:r w:rsidR="0096573D" w:rsidRPr="0096573D">
        <w:rPr>
          <w:lang w:val="ru-RU"/>
        </w:rPr>
        <w:t>,</w:t>
      </w:r>
      <w:r w:rsidR="0096573D">
        <w:rPr>
          <w:lang w:val="en-GB"/>
        </w:rPr>
        <w:t>R</w:t>
      </w:r>
      <w:r w:rsidR="0096573D" w:rsidRPr="0096573D">
        <w:rPr>
          <w:lang w:val="ru-RU"/>
        </w:rPr>
        <w:t xml:space="preserve"> </w:t>
      </w:r>
      <w:r w:rsidR="0096573D">
        <w:rPr>
          <w:lang w:val="ru-RU"/>
        </w:rPr>
        <w:t>вычисление поверхностного интеграла производится по формуле</w:t>
      </w:r>
    </w:p>
    <w:p w:rsidR="0096573D" w:rsidRPr="0096573D" w:rsidRDefault="00D36374" w:rsidP="007E542A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 xml:space="preserve">dxdy 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x,y,f(x,y)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96573D" w:rsidRDefault="0096573D" w:rsidP="007E542A">
      <w:pPr>
        <w:rPr>
          <w:lang w:val="ru-RU"/>
        </w:rPr>
      </w:pPr>
      <w:r>
        <w:rPr>
          <w:lang w:val="en-GB"/>
        </w:rPr>
        <w:t>D</w:t>
      </w:r>
      <w:r w:rsidRPr="0096573D">
        <w:rPr>
          <w:lang w:val="ru-RU"/>
        </w:rPr>
        <w:t xml:space="preserve"> – </w:t>
      </w:r>
      <w:r>
        <w:rPr>
          <w:lang w:val="ru-RU"/>
        </w:rPr>
        <w:t xml:space="preserve">проекция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на плоскость </w:t>
      </w:r>
      <w:r>
        <w:rPr>
          <w:lang w:val="en-GB"/>
        </w:rPr>
        <w:t>XOY</w:t>
      </w:r>
      <w:r w:rsidRPr="0096573D">
        <w:rPr>
          <w:lang w:val="ru-RU"/>
        </w:rPr>
        <w:t xml:space="preserve"> (</w:t>
      </w:r>
      <w:r>
        <w:rPr>
          <w:lang w:val="ru-RU"/>
        </w:rPr>
        <w:t>для внешней стороны, для внутренней появляется знак «-»).</w:t>
      </w:r>
    </w:p>
    <w:p w:rsidR="0096573D" w:rsidRDefault="0096573D" w:rsidP="007E542A">
      <w:pPr>
        <w:rPr>
          <w:lang w:val="ru-RU"/>
        </w:rPr>
      </w:pPr>
      <w:r>
        <w:rPr>
          <w:lang w:val="ru-RU"/>
        </w:rPr>
        <w:t>Вычисление поверхностного интеграла второго рода в общем случае довольно трудоемко и здесь не приводится</w:t>
      </w:r>
    </w:p>
    <w:p w:rsidR="0096573D" w:rsidRDefault="0096573D" w:rsidP="0096573D">
      <w:pPr>
        <w:pStyle w:val="1"/>
        <w:rPr>
          <w:lang w:val="ru-RU"/>
        </w:rPr>
      </w:pPr>
      <w:bookmarkStart w:id="44" w:name="_Toc471818261"/>
      <w:r>
        <w:rPr>
          <w:lang w:val="ru-RU"/>
        </w:rPr>
        <w:t>Связь поверхностных интегралов первого и второго рода</w:t>
      </w:r>
      <w:bookmarkEnd w:id="44"/>
    </w:p>
    <w:p w:rsidR="0096573D" w:rsidRDefault="0096573D" w:rsidP="0096573D">
      <w:pPr>
        <w:rPr>
          <w:lang w:val="ru-RU"/>
        </w:rPr>
      </w:pPr>
      <w:r>
        <w:rPr>
          <w:lang w:val="ru-RU"/>
        </w:rPr>
        <w:t>Вполне можно догадаться, что связь поверхностных интегралов первого и второго рода во многом напоминает связь криволинейных интегралов первого и второго рода, в частности, тем, что она тоже осуществляется через косинус.</w:t>
      </w:r>
    </w:p>
    <w:p w:rsidR="0096573D" w:rsidRDefault="0096573D" w:rsidP="0096573D">
      <w:pPr>
        <w:rPr>
          <w:lang w:val="ru-RU"/>
        </w:rPr>
      </w:pPr>
      <w:r>
        <w:rPr>
          <w:lang w:val="ru-RU"/>
        </w:rPr>
        <w:t xml:space="preserve">Пусть поверхность </w:t>
      </w:r>
      <w:r>
        <w:rPr>
          <w:lang w:val="en-GB"/>
        </w:rPr>
        <w:t>S</w:t>
      </w:r>
      <w:r w:rsidRPr="0096573D">
        <w:rPr>
          <w:lang w:val="ru-RU"/>
        </w:rPr>
        <w:t xml:space="preserve"> </w:t>
      </w:r>
      <w:r>
        <w:rPr>
          <w:lang w:val="ru-RU"/>
        </w:rPr>
        <w:t xml:space="preserve">задана уравнением </w:t>
      </w:r>
      <w:r>
        <w:rPr>
          <w:lang w:val="en-GB"/>
        </w:rPr>
        <w:t>z</w:t>
      </w:r>
      <w:r w:rsidRPr="0096573D">
        <w:rPr>
          <w:lang w:val="ru-RU"/>
        </w:rPr>
        <w:t>=</w:t>
      </w:r>
      <w:r>
        <w:rPr>
          <w:lang w:val="en-GB"/>
        </w:rPr>
        <w:t>f</w:t>
      </w:r>
      <w:r w:rsidRPr="0096573D">
        <w:rPr>
          <w:lang w:val="ru-RU"/>
        </w:rPr>
        <w:t>(</w:t>
      </w:r>
      <w:r>
        <w:rPr>
          <w:lang w:val="en-GB"/>
        </w:rPr>
        <w:t>x</w:t>
      </w:r>
      <w:r w:rsidRPr="0096573D">
        <w:rPr>
          <w:lang w:val="ru-RU"/>
        </w:rPr>
        <w:t>,</w:t>
      </w:r>
      <w:r>
        <w:rPr>
          <w:lang w:val="en-GB"/>
        </w:rPr>
        <w:t>y</w:t>
      </w:r>
      <w:r w:rsidRPr="0096573D">
        <w:rPr>
          <w:lang w:val="ru-RU"/>
        </w:rPr>
        <w:t>) (</w:t>
      </w:r>
      <w:r>
        <w:rPr>
          <w:lang w:val="ru-RU"/>
        </w:rPr>
        <w:t>простейший случай), кроме того, введем обозначения</w:t>
      </w:r>
    </w:p>
    <w:p w:rsidR="0096573D" w:rsidRPr="00CE1A71" w:rsidRDefault="0096573D" w:rsidP="009657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, q=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∂f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 xml:space="preserve">-нормаль к поверхности </m:t>
          </m:r>
          <m:r>
            <w:rPr>
              <w:rFonts w:ascii="Cambria Math" w:hAnsi="Cambria Math"/>
              <w:lang w:val="en-GB"/>
            </w:rPr>
            <m:t>S (</m:t>
          </m:r>
          <m:r>
            <w:rPr>
              <w:rFonts w:ascii="Cambria Math" w:hAnsi="Cambria Math"/>
              <w:lang w:val="ru-RU"/>
            </w:rPr>
            <m:t xml:space="preserve">имеет координаты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cosλ,cosμ,cosν</m:t>
              </m:r>
            </m:e>
          </m:d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CE1A71" w:rsidRPr="0096573D" w:rsidRDefault="00D36374" w:rsidP="0096573D">
      <w:pPr>
        <w:rPr>
          <w:i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-p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-q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rad>
            </m:den>
          </m:f>
        </m:oMath>
      </m:oMathPara>
    </w:p>
    <w:p w:rsidR="00642727" w:rsidRDefault="00CE1A71" w:rsidP="00642727">
      <w:pPr>
        <w:rPr>
          <w:lang w:val="ru-RU"/>
        </w:rPr>
      </w:pPr>
      <w:r>
        <w:rPr>
          <w:lang w:val="ru-RU"/>
        </w:rPr>
        <w:t>Аналогично тому, как связывали криволинейный интеграл первого и второго рода, свяжем поверхностные интегралы первого и второго рода, получим результат:</w:t>
      </w:r>
    </w:p>
    <w:p w:rsidR="00CE1A71" w:rsidRPr="00CE1A71" w:rsidRDefault="00D36374" w:rsidP="00642727">
      <w:pPr>
        <w:rPr>
          <w:lang w:val="ru-RU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cosλ+Q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cosμ+R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cosν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CE1A71" w:rsidRDefault="00CE1A71" w:rsidP="00CE1A71">
      <w:pPr>
        <w:rPr>
          <w:lang w:val="ru-RU"/>
        </w:rPr>
      </w:pPr>
      <w:r>
        <w:rPr>
          <w:lang w:val="ru-RU"/>
        </w:rPr>
        <w:t>В приведенной формуле справа углы берутся между касательной плоскостью и соответствующей координатной плоскостью.</w:t>
      </w:r>
    </w:p>
    <w:p w:rsidR="00CE1A71" w:rsidRDefault="00CE1A71" w:rsidP="00CE1A71">
      <w:pPr>
        <w:pStyle w:val="1"/>
        <w:rPr>
          <w:lang w:val="ru-RU"/>
        </w:rPr>
      </w:pPr>
      <w:bookmarkStart w:id="45" w:name="_Toc471818262"/>
      <w:r>
        <w:rPr>
          <w:lang w:val="ru-RU"/>
        </w:rPr>
        <w:t>Формула Остроградского</w:t>
      </w:r>
      <w:r w:rsidR="00EB42B7">
        <w:rPr>
          <w:lang w:val="ru-RU"/>
        </w:rPr>
        <w:t>-Гаусса</w:t>
      </w:r>
      <w:bookmarkEnd w:id="45"/>
    </w:p>
    <w:p w:rsidR="00CE1A71" w:rsidRDefault="00CE1A71" w:rsidP="00CE1A71">
      <w:pPr>
        <w:pStyle w:val="2"/>
        <w:rPr>
          <w:lang w:val="ru-RU"/>
        </w:rPr>
      </w:pPr>
      <w:bookmarkStart w:id="46" w:name="_Toc471818263"/>
      <w:r>
        <w:rPr>
          <w:lang w:val="ru-RU"/>
        </w:rPr>
        <w:t>Общий вид</w:t>
      </w:r>
      <w:bookmarkEnd w:id="46"/>
    </w:p>
    <w:p w:rsidR="00CE1A71" w:rsidRDefault="00CE1A71" w:rsidP="00CE1A71">
      <w:pPr>
        <w:rPr>
          <w:lang w:val="ru-RU"/>
        </w:rPr>
      </w:pPr>
      <w:r>
        <w:rPr>
          <w:lang w:val="ru-RU"/>
        </w:rPr>
        <w:t>Формула Остроградского – Гаусса позволяет связать тройные и поверхностные интегралы, что особенно полезно при вычислении потока векторного поля через поверхность:</w:t>
      </w:r>
    </w:p>
    <w:p w:rsidR="00CE1A71" w:rsidRPr="004B7832" w:rsidRDefault="00D36374" w:rsidP="00CE1A71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dxdydz=</m:t>
              </m:r>
            </m:e>
          </m:nary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4B7832" w:rsidRPr="00CE1A71" w:rsidRDefault="004B7832" w:rsidP="00CE1A71">
      <w:pPr>
        <w:rPr>
          <w:lang w:val="ru-RU"/>
        </w:rPr>
      </w:pPr>
      <w:r>
        <w:rPr>
          <w:lang w:val="ru-RU"/>
        </w:rPr>
        <w:t>Видно, что формула Остроградского-Гаусса – это трехмерный вариант формулы Грина, связывающей двойной интеграл с криволинейным</w:t>
      </w:r>
    </w:p>
    <w:p w:rsidR="004B7832" w:rsidRDefault="004B7832" w:rsidP="00F1691A">
      <w:pPr>
        <w:pStyle w:val="2"/>
        <w:rPr>
          <w:lang w:val="ru-RU"/>
        </w:rPr>
      </w:pPr>
      <w:bookmarkStart w:id="47" w:name="_Toc471818264"/>
      <w:r>
        <w:rPr>
          <w:lang w:val="ru-RU"/>
        </w:rPr>
        <w:t>Доказательство</w:t>
      </w:r>
      <w:bookmarkEnd w:id="47"/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правильную область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пусть </w:t>
      </w:r>
      <w:r>
        <w:rPr>
          <w:lang w:val="en-GB"/>
        </w:rPr>
        <w:t>D</w:t>
      </w:r>
      <w:r w:rsidRPr="00F1691A">
        <w:rPr>
          <w:lang w:val="ru-RU"/>
        </w:rPr>
        <w:t xml:space="preserve"> </w:t>
      </w:r>
      <w:r>
        <w:rPr>
          <w:lang w:val="ru-RU"/>
        </w:rPr>
        <w:t>–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проекция этой области на плоскость </w:t>
      </w:r>
      <w:r>
        <w:rPr>
          <w:lang w:val="en-GB"/>
        </w:rPr>
        <w:t>XOY</w:t>
      </w:r>
      <w:r w:rsidRPr="00F1691A">
        <w:rPr>
          <w:lang w:val="ru-RU"/>
        </w:rPr>
        <w:t xml:space="preserve">. 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Возьмем </w:t>
      </w:r>
      <w:r>
        <w:rPr>
          <w:lang w:val="en-GB"/>
        </w:rPr>
        <w:t>V</w:t>
      </w:r>
      <w:r w:rsidRPr="00F1691A">
        <w:rPr>
          <w:lang w:val="ru-RU"/>
        </w:rPr>
        <w:t xml:space="preserve"> </w:t>
      </w:r>
      <w:r>
        <w:rPr>
          <w:lang w:val="ru-RU"/>
        </w:rPr>
        <w:t xml:space="preserve">такую, что снизу ее ограничивает поверхность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φ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>
        <w:rPr>
          <w:lang w:val="ru-RU"/>
        </w:rPr>
        <w:t xml:space="preserve">), а сверху – </w:t>
      </w:r>
      <w:r>
        <w:rPr>
          <w:lang w:val="en-GB"/>
        </w:rPr>
        <w:t>z</w:t>
      </w:r>
      <w:r w:rsidRPr="00F1691A">
        <w:rPr>
          <w:lang w:val="ru-RU"/>
        </w:rPr>
        <w:t>=</w:t>
      </w:r>
      <w:r>
        <w:rPr>
          <w:lang w:val="ru-RU"/>
        </w:rPr>
        <w:t>χ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 xml:space="preserve">), </w:t>
      </w:r>
      <w:r>
        <w:rPr>
          <w:lang w:val="ru-RU"/>
        </w:rPr>
        <w:t>причем обе функции непрерывны и непрерывно дифференцируемы.</w:t>
      </w:r>
    </w:p>
    <w:p w:rsidR="00F1691A" w:rsidRDefault="00F1691A" w:rsidP="00F1691A">
      <w:pPr>
        <w:rPr>
          <w:lang w:val="ru-RU"/>
        </w:rPr>
      </w:pPr>
      <w:r>
        <w:rPr>
          <w:lang w:val="ru-RU"/>
        </w:rPr>
        <w:t xml:space="preserve">Рассмотрим функцию </w:t>
      </w:r>
      <w:r>
        <w:rPr>
          <w:lang w:val="en-GB"/>
        </w:rPr>
        <w:t>R</w:t>
      </w:r>
      <w:r w:rsidRPr="00F1691A">
        <w:rPr>
          <w:lang w:val="ru-RU"/>
        </w:rPr>
        <w:t>(</w:t>
      </w:r>
      <w:r>
        <w:rPr>
          <w:lang w:val="en-GB"/>
        </w:rPr>
        <w:t>x</w:t>
      </w:r>
      <w:r w:rsidRPr="00F1691A">
        <w:rPr>
          <w:lang w:val="ru-RU"/>
        </w:rPr>
        <w:t>,</w:t>
      </w:r>
      <w:r>
        <w:rPr>
          <w:lang w:val="en-GB"/>
        </w:rPr>
        <w:t>y</w:t>
      </w:r>
      <w:r w:rsidRPr="00F1691A">
        <w:rPr>
          <w:lang w:val="ru-RU"/>
        </w:rPr>
        <w:t>,</w:t>
      </w:r>
      <w:r>
        <w:rPr>
          <w:lang w:val="en-GB"/>
        </w:rPr>
        <w:t>z</w:t>
      </w:r>
      <w:r w:rsidRPr="00F1691A">
        <w:rPr>
          <w:lang w:val="ru-RU"/>
        </w:rPr>
        <w:t xml:space="preserve">) </w:t>
      </w:r>
      <w:r>
        <w:rPr>
          <w:lang w:val="ru-RU"/>
        </w:rPr>
        <w:t xml:space="preserve">заданную на </w:t>
      </w:r>
      <w:r>
        <w:rPr>
          <w:lang w:val="en-GB"/>
        </w:rPr>
        <w:t>V</w:t>
      </w:r>
      <w:r w:rsidRPr="00F1691A">
        <w:rPr>
          <w:lang w:val="ru-RU"/>
        </w:rPr>
        <w:t xml:space="preserve">, </w:t>
      </w:r>
      <w:r>
        <w:rPr>
          <w:lang w:val="ru-RU"/>
        </w:rPr>
        <w:t xml:space="preserve">которая является неперерывной и в то же время непрерывно дифференцируемой по переменной </w:t>
      </w:r>
      <w:r>
        <w:rPr>
          <w:lang w:val="en-GB"/>
        </w:rPr>
        <w:t>z</w:t>
      </w:r>
      <w:r w:rsidRPr="00F1691A">
        <w:rPr>
          <w:lang w:val="ru-RU"/>
        </w:rPr>
        <w:t xml:space="preserve">. </w:t>
      </w:r>
      <w:r>
        <w:rPr>
          <w:lang w:val="ru-RU"/>
        </w:rPr>
        <w:t>Рассмотрим интеграл</w:t>
      </w:r>
    </w:p>
    <w:p w:rsidR="00F1691A" w:rsidRPr="00F1691A" w:rsidRDefault="00D36374" w:rsidP="00F1691A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F1691A" w:rsidRDefault="00F1691A" w:rsidP="00F1691A">
      <w:pPr>
        <w:rPr>
          <w:lang w:val="ru-RU"/>
        </w:rPr>
      </w:pPr>
      <w:r>
        <w:rPr>
          <w:lang w:val="ru-RU"/>
        </w:rPr>
        <w:t>Перейдем к двойному интегралу уже знакомым способом:</w:t>
      </w:r>
    </w:p>
    <w:p w:rsidR="00F1691A" w:rsidRPr="00B86E97" w:rsidRDefault="00D36374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∬"/>
                      <m:limLoc m:val="subSup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φ(x,y)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χ(x,y)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x,y,φ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Получили так называемую «малую» формулу теоремы Гаусса:</w:t>
      </w:r>
    </w:p>
    <w:p w:rsidR="00B86E97" w:rsidRPr="00B86E97" w:rsidRDefault="00D36374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B86E97" w:rsidRDefault="00B86E97" w:rsidP="00F1691A">
      <w:pPr>
        <w:rPr>
          <w:lang w:val="ru-RU"/>
        </w:rPr>
      </w:pPr>
      <w:r>
        <w:rPr>
          <w:lang w:val="ru-RU"/>
        </w:rPr>
        <w:t>Если проделаем аналогичный комплекс действий для каждой компоненты, то получим полную формулу Гаусса:</w:t>
      </w:r>
    </w:p>
    <w:p w:rsidR="00B86E97" w:rsidRPr="00B86E97" w:rsidRDefault="00D36374" w:rsidP="00F1691A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Pdydz+Qdxdz+Rdxdy</m:t>
              </m:r>
            </m:e>
          </m:nary>
        </m:oMath>
      </m:oMathPara>
    </w:p>
    <w:p w:rsidR="00B86E97" w:rsidRDefault="00B86E97" w:rsidP="00B86E97">
      <w:pPr>
        <w:pStyle w:val="1"/>
        <w:rPr>
          <w:lang w:val="ru-RU"/>
        </w:rPr>
      </w:pPr>
      <w:bookmarkStart w:id="48" w:name="_Toc471818265"/>
      <w:r>
        <w:rPr>
          <w:lang w:val="ru-RU"/>
        </w:rPr>
        <w:t>Формула Стокса и её приложения</w:t>
      </w:r>
      <w:bookmarkEnd w:id="48"/>
    </w:p>
    <w:p w:rsidR="00B86E97" w:rsidRDefault="003E707E" w:rsidP="003E707E">
      <w:pPr>
        <w:pStyle w:val="2"/>
        <w:rPr>
          <w:lang w:val="ru-RU"/>
        </w:rPr>
      </w:pPr>
      <w:bookmarkStart w:id="49" w:name="_Toc471818266"/>
      <w:r>
        <w:rPr>
          <w:lang w:val="ru-RU"/>
        </w:rPr>
        <w:t>Общий вид</w:t>
      </w:r>
      <w:bookmarkEnd w:id="49"/>
    </w:p>
    <w:p w:rsidR="003E707E" w:rsidRDefault="003E707E" w:rsidP="003E707E">
      <w:pPr>
        <w:rPr>
          <w:lang w:val="ru-RU"/>
        </w:rPr>
      </w:pPr>
      <w:r>
        <w:rPr>
          <w:lang w:val="ru-RU"/>
        </w:rPr>
        <w:t>Формула Стокса связывает криволинейный интеграл второго рода и поверхностный интеграл второго рода:</w:t>
      </w:r>
    </w:p>
    <w:p w:rsidR="003E707E" w:rsidRPr="003E707E" w:rsidRDefault="00D36374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dxdz+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3E707E" w:rsidRDefault="003E707E" w:rsidP="003E707E">
      <w:pPr>
        <w:rPr>
          <w:lang w:val="ru-RU"/>
        </w:rPr>
      </w:pPr>
      <w:r w:rsidRPr="003E707E">
        <w:rPr>
          <w:lang w:val="ru-RU"/>
        </w:rPr>
        <w:lastRenderedPageBreak/>
        <w:t xml:space="preserve">Согласование: интегрирование ведется по внешней стороне поверхности, а направление обхода по контуру </w:t>
      </w:r>
      <w:r>
        <w:rPr>
          <w:lang w:val="en-GB"/>
        </w:rPr>
        <w:t>L</w:t>
      </w:r>
      <w:r w:rsidRPr="003E707E">
        <w:rPr>
          <w:lang w:val="ru-RU"/>
        </w:rPr>
        <w:t xml:space="preserve"> </w:t>
      </w:r>
      <w:r>
        <w:rPr>
          <w:lang w:val="ru-RU"/>
        </w:rPr>
        <w:t>выбирается так, чтобы для наблюдателя, у которого нормаль к поверхности проходит от ног к голове, при движении по контуру поверхность остается слева.</w:t>
      </w:r>
    </w:p>
    <w:p w:rsidR="003E707E" w:rsidRDefault="003E707E" w:rsidP="003E707E">
      <w:pPr>
        <w:pStyle w:val="2"/>
        <w:rPr>
          <w:lang w:val="ru-RU"/>
        </w:rPr>
      </w:pPr>
      <w:bookmarkStart w:id="50" w:name="_Toc471818267"/>
      <w:r>
        <w:rPr>
          <w:lang w:val="ru-RU"/>
        </w:rPr>
        <w:t>Доказательство</w:t>
      </w:r>
      <w:bookmarkEnd w:id="50"/>
    </w:p>
    <w:p w:rsidR="003E707E" w:rsidRDefault="003E707E" w:rsidP="003E707E">
      <w:pPr>
        <w:rPr>
          <w:lang w:val="ru-RU"/>
        </w:rPr>
      </w:pPr>
      <w:r>
        <w:rPr>
          <w:lang w:val="ru-RU"/>
        </w:rPr>
        <w:t>Продолжим работу с тем же телом, что и было при доказательстве</w:t>
      </w:r>
      <w:r w:rsidR="007C7E90">
        <w:rPr>
          <w:lang w:val="ru-RU"/>
        </w:rPr>
        <w:t xml:space="preserve"> формулы Остроградского-Гаусса, но теперь возьмем три проекции тела на плоскости </w:t>
      </w:r>
      <w:r w:rsidR="007C7E90">
        <w:rPr>
          <w:lang w:val="en-GB"/>
        </w:rPr>
        <w:t>XOY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XOZ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и </w:t>
      </w:r>
      <w:r w:rsidR="007C7E90">
        <w:rPr>
          <w:lang w:val="en-GB"/>
        </w:rPr>
        <w:t>YOZ</w:t>
      </w:r>
      <w:r w:rsidR="007C7E90" w:rsidRPr="007C7E90">
        <w:rPr>
          <w:lang w:val="ru-RU"/>
        </w:rPr>
        <w:t xml:space="preserve"> </w:t>
      </w:r>
      <w:r w:rsidR="007C7E90">
        <w:rPr>
          <w:lang w:val="ru-RU"/>
        </w:rPr>
        <w:t xml:space="preserve">соответственно :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1</w:t>
      </w:r>
      <w:r w:rsidR="007C7E90" w:rsidRPr="007C7E90">
        <w:rPr>
          <w:lang w:val="ru-RU"/>
        </w:rPr>
        <w:t xml:space="preserve"> 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2</w:t>
      </w:r>
      <w:r w:rsidR="007C7E90" w:rsidRPr="007C7E90">
        <w:rPr>
          <w:lang w:val="ru-RU"/>
        </w:rPr>
        <w:t xml:space="preserve">, </w:t>
      </w:r>
      <w:r w:rsidR="007C7E90">
        <w:rPr>
          <w:lang w:val="en-GB"/>
        </w:rPr>
        <w:t>D</w:t>
      </w:r>
      <w:r w:rsidR="007C7E90" w:rsidRPr="007C7E90">
        <w:rPr>
          <w:vertAlign w:val="subscript"/>
          <w:lang w:val="ru-RU"/>
        </w:rPr>
        <w:t>3</w:t>
      </w:r>
      <w:r w:rsidR="007C7E90"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Будем далее полагать, что </w:t>
      </w:r>
      <w:r>
        <w:rPr>
          <w:lang w:val="en-GB"/>
        </w:rPr>
        <w:t>L</w:t>
      </w:r>
      <w:r w:rsidRPr="007C7E90">
        <w:rPr>
          <w:lang w:val="ru-RU"/>
        </w:rPr>
        <w:t xml:space="preserve"> </w:t>
      </w:r>
      <w:r>
        <w:rPr>
          <w:lang w:val="ru-RU"/>
        </w:rPr>
        <w:t>–</w:t>
      </w:r>
      <w:r w:rsidRPr="007C7E90">
        <w:rPr>
          <w:lang w:val="ru-RU"/>
        </w:rPr>
        <w:t xml:space="preserve"> </w:t>
      </w:r>
      <w:r>
        <w:rPr>
          <w:lang w:val="ru-RU"/>
        </w:rPr>
        <w:t>контур соединения поверхностей, ограничивающих тело (известных как φ и χ).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Попробуем определить связь поверхностного интеграла по телу </w:t>
      </w:r>
      <w:r>
        <w:rPr>
          <w:lang w:val="en-GB"/>
        </w:rPr>
        <w:t>V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с криволинейным интегралом по контуру </w:t>
      </w:r>
      <w:r>
        <w:rPr>
          <w:lang w:val="en-GB"/>
        </w:rPr>
        <w:t>L</w:t>
      </w:r>
      <w:r>
        <w:rPr>
          <w:lang w:val="ru-RU"/>
        </w:rPr>
        <w:t>.</w:t>
      </w:r>
    </w:p>
    <w:p w:rsidR="007C7E90" w:rsidRDefault="007C7E90" w:rsidP="003E707E">
      <w:pPr>
        <w:rPr>
          <w:lang w:val="ru-RU"/>
        </w:rPr>
      </w:pPr>
      <w:r>
        <w:rPr>
          <w:lang w:val="ru-RU"/>
        </w:rPr>
        <w:t>Полное доказательство достаточно сложно для того, чтобы приводить его полностью, здесь же, однако, покажем способ, которым удобно запоминать формулу. Слева стоит криволинейный интеграл:</w:t>
      </w:r>
    </w:p>
    <w:p w:rsidR="007C7E90" w:rsidRPr="007C7E90" w:rsidRDefault="00D36374" w:rsidP="003E707E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>А для восстановления вида правой части удобно использовать матрицу:</w:t>
      </w:r>
    </w:p>
    <w:p w:rsidR="007C7E90" w:rsidRPr="007C7E90" w:rsidRDefault="00D36374" w:rsidP="003E707E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j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dy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dz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P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</m:mr>
          </m:m>
        </m:oMath>
      </m:oMathPara>
    </w:p>
    <w:p w:rsidR="007C7E90" w:rsidRDefault="007C7E90" w:rsidP="003E707E">
      <w:pPr>
        <w:rPr>
          <w:lang w:val="ru-RU"/>
        </w:rPr>
      </w:pPr>
      <w:r>
        <w:rPr>
          <w:lang w:val="ru-RU"/>
        </w:rPr>
        <w:t xml:space="preserve">Вычеркиваем первую строку и первый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dy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dz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первое слагаемое в поверхностном интеграле будет иметь вид</w:t>
      </w:r>
    </w:p>
    <w:p w:rsidR="007C7E90" w:rsidRPr="007C7E90" w:rsidRDefault="00D36374" w:rsidP="003E707E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dydz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второй столбец, на главной диагонали видим </w:t>
      </w:r>
      <w:r>
        <w:rPr>
          <w:lang w:val="en-GB"/>
        </w:rPr>
        <w:t>R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dz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с учетом дополнительного минуса второе слагаемое в поверхностном интеграле будет иметь вид</w:t>
      </w:r>
    </w:p>
    <w:p w:rsidR="007C7E90" w:rsidRPr="007C7E90" w:rsidRDefault="00D36374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</m:t>
          </m:r>
        </m:oMath>
      </m:oMathPara>
    </w:p>
    <w:p w:rsidR="007C7E90" w:rsidRDefault="007C7E90" w:rsidP="007C7E90">
      <w:pPr>
        <w:rPr>
          <w:lang w:val="ru-RU"/>
        </w:rPr>
      </w:pPr>
      <w:r>
        <w:rPr>
          <w:lang w:val="ru-RU"/>
        </w:rPr>
        <w:t xml:space="preserve">Вычеркиваем первую строку и третий столбец, на главной диагонали видим </w:t>
      </w:r>
      <w:r>
        <w:rPr>
          <w:lang w:val="en-GB"/>
        </w:rPr>
        <w:t>Q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dx</w:t>
      </w:r>
      <w:r w:rsidRPr="007C7E90">
        <w:rPr>
          <w:lang w:val="ru-RU"/>
        </w:rPr>
        <w:t xml:space="preserve">, </w:t>
      </w:r>
      <w:r>
        <w:rPr>
          <w:lang w:val="ru-RU"/>
        </w:rPr>
        <w:t xml:space="preserve">на противоположной – </w:t>
      </w:r>
      <w:r>
        <w:rPr>
          <w:lang w:val="en-GB"/>
        </w:rPr>
        <w:t>P</w:t>
      </w:r>
      <w:r w:rsidRPr="007C7E9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dy</w:t>
      </w:r>
      <w:r w:rsidRPr="007C7E90">
        <w:rPr>
          <w:lang w:val="ru-RU"/>
        </w:rPr>
        <w:t xml:space="preserve">, </w:t>
      </w:r>
      <w:r>
        <w:rPr>
          <w:lang w:val="ru-RU"/>
        </w:rPr>
        <w:t>соответственно, третье слагаемое в поверхностном интеграле будет иметь вид</w:t>
      </w:r>
    </w:p>
    <w:p w:rsidR="007C7E90" w:rsidRPr="007C7E90" w:rsidRDefault="00D36374" w:rsidP="007C7E90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7C7E90" w:rsidRDefault="00DC0F22" w:rsidP="007C7E90">
      <w:pPr>
        <w:rPr>
          <w:lang w:val="ru-RU"/>
        </w:rPr>
      </w:pPr>
      <w:r>
        <w:rPr>
          <w:lang w:val="ru-RU"/>
        </w:rPr>
        <w:t>Теперь можем написать поверхностный интеграл, стоящий справа, целиком:</w:t>
      </w:r>
    </w:p>
    <w:p w:rsidR="00DC0F22" w:rsidRPr="00DC0F22" w:rsidRDefault="00D36374" w:rsidP="007C7E90">
      <w:pPr>
        <w:rPr>
          <w:lang w:val="ru-RU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7C7E90">
      <w:pPr>
        <w:rPr>
          <w:lang w:val="ru-RU"/>
        </w:rPr>
      </w:pPr>
      <w:r>
        <w:rPr>
          <w:lang w:val="ru-RU"/>
        </w:rPr>
        <w:t>Приравнивая два выведенных интеграла, получаем формулу Стокса:</w:t>
      </w:r>
    </w:p>
    <w:p w:rsidR="00DC0F22" w:rsidRPr="00DC0F22" w:rsidRDefault="00D36374" w:rsidP="00DC0F22">
      <w:pPr>
        <w:rPr>
          <w:lang w:val="ru-RU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Pdx+Qdy+Rdz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dydz+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dxdz+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dxdy</m:t>
          </m:r>
        </m:oMath>
      </m:oMathPara>
    </w:p>
    <w:p w:rsidR="00DC0F22" w:rsidRDefault="00DC0F22" w:rsidP="00DC0F22">
      <w:pPr>
        <w:pStyle w:val="2"/>
        <w:rPr>
          <w:lang w:val="ru-RU"/>
        </w:rPr>
      </w:pPr>
      <w:bookmarkStart w:id="51" w:name="_Toc471818268"/>
      <w:r>
        <w:rPr>
          <w:lang w:val="ru-RU"/>
        </w:rPr>
        <w:t>Приложения формулы стокса</w:t>
      </w:r>
      <w:bookmarkEnd w:id="51"/>
    </w:p>
    <w:p w:rsidR="00DC0F22" w:rsidRDefault="00DC0F22" w:rsidP="00DC0F22">
      <w:pPr>
        <w:rPr>
          <w:lang w:val="ru-RU"/>
        </w:rPr>
      </w:pPr>
      <w:r>
        <w:rPr>
          <w:lang w:val="ru-RU"/>
        </w:rPr>
        <w:t>Формула Стокса позволяет установить необходимые и достаточные условия для того чтобы: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Криволинейный интеграл по замкнутой кривой, лежащей внутри </w:t>
      </w:r>
      <w:r>
        <w:rPr>
          <w:lang w:val="en-GB"/>
        </w:rPr>
        <w:t>V</w:t>
      </w:r>
      <w:r w:rsidRPr="00DC0F22">
        <w:rPr>
          <w:lang w:val="ru-RU"/>
        </w:rPr>
        <w:t xml:space="preserve">, </w:t>
      </w:r>
      <w:r>
        <w:rPr>
          <w:lang w:val="ru-RU"/>
        </w:rPr>
        <w:t>обращался в ноль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не зависел от пути интегрирования</w:t>
      </w:r>
    </w:p>
    <w:p w:rsidR="00DC0F22" w:rsidRDefault="00DC0F22" w:rsidP="00DC0F22">
      <w:pPr>
        <w:pStyle w:val="aff6"/>
        <w:numPr>
          <w:ilvl w:val="0"/>
          <w:numId w:val="29"/>
        </w:numPr>
        <w:rPr>
          <w:lang w:val="ru-RU"/>
        </w:rPr>
      </w:pPr>
      <w:r>
        <w:rPr>
          <w:lang w:val="ru-RU"/>
        </w:rPr>
        <w:t>Криволинейный интеграл по замкнутой кривой являлся полным дифференциалом некоторой функции</w:t>
      </w:r>
    </w:p>
    <w:p w:rsidR="00DC0F22" w:rsidRDefault="00DC0F22" w:rsidP="00DC0F22">
      <w:pPr>
        <w:rPr>
          <w:lang w:val="ru-RU"/>
        </w:rPr>
      </w:pPr>
      <w:r>
        <w:rPr>
          <w:lang w:val="ru-RU"/>
        </w:rPr>
        <w:t>Условия имеют вид:</w:t>
      </w:r>
    </w:p>
    <w:p w:rsidR="00DC0F22" w:rsidRPr="00DC0F22" w:rsidRDefault="00D36374" w:rsidP="00DC0F22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en-GB"/>
            </w:rPr>
            <m:t xml:space="preserve">,        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r>
                <w:rPr>
                  <w:rFonts w:ascii="Cambria Math" w:hAnsi="Cambria Math"/>
                  <w:lang w:val="en-GB"/>
                </w:rPr>
                <m:t>Q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∂P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:rsidR="00DC0F22" w:rsidRDefault="00DC0F22" w:rsidP="00DC0F22">
      <w:pPr>
        <w:rPr>
          <w:lang w:val="ru-RU"/>
        </w:rPr>
      </w:pPr>
      <w:r>
        <w:rPr>
          <w:lang w:val="ru-RU"/>
        </w:rPr>
        <w:t>Следует заметить, что формула Грина – частный случай формулы Стокса</w:t>
      </w:r>
    </w:p>
    <w:p w:rsidR="00DC0F22" w:rsidRPr="00DC0F22" w:rsidRDefault="00DC0F22" w:rsidP="00DC0F22">
      <w:pPr>
        <w:pStyle w:val="1"/>
        <w:rPr>
          <w:lang w:val="ru-RU"/>
        </w:rPr>
      </w:pPr>
      <w:bookmarkStart w:id="52" w:name="_Toc471818269"/>
      <w:r>
        <w:rPr>
          <w:lang w:val="ru-RU"/>
        </w:rPr>
        <w:t>Векторное поле: векторная линия, поток вектор</w:t>
      </w:r>
      <w:r w:rsidR="00724978">
        <w:rPr>
          <w:lang w:val="ru-RU"/>
        </w:rPr>
        <w:t>ного поля через поверхность</w:t>
      </w:r>
      <w:bookmarkEnd w:id="52"/>
    </w:p>
    <w:p w:rsidR="00DC0F22" w:rsidRDefault="00297843" w:rsidP="00297843">
      <w:pPr>
        <w:pStyle w:val="2"/>
        <w:rPr>
          <w:lang w:val="ru-RU"/>
        </w:rPr>
      </w:pPr>
      <w:bookmarkStart w:id="53" w:name="_Toc471818270"/>
      <w:r>
        <w:rPr>
          <w:lang w:val="ru-RU"/>
        </w:rPr>
        <w:t>Определение векторного поля</w:t>
      </w:r>
      <w:bookmarkEnd w:id="53"/>
    </w:p>
    <w:p w:rsidR="00297843" w:rsidRDefault="00297843" w:rsidP="00297843">
      <w:pPr>
        <w:rPr>
          <w:lang w:val="ru-RU"/>
        </w:rPr>
      </w:pPr>
      <w:r>
        <w:rPr>
          <w:lang w:val="ru-RU"/>
        </w:rPr>
        <w:t xml:space="preserve">Векторное поле определено, если с каждой точкой некоторой области </w:t>
      </w:r>
      <w:r>
        <w:rPr>
          <w:lang w:val="en-GB"/>
        </w:rPr>
        <w:t>T</w:t>
      </w:r>
      <w:r w:rsidRPr="00297843">
        <w:rPr>
          <w:lang w:val="ru-RU"/>
        </w:rPr>
        <w:t xml:space="preserve"> </w:t>
      </w:r>
      <w:r>
        <w:rPr>
          <w:lang w:val="ru-RU"/>
        </w:rPr>
        <w:t xml:space="preserve">связано значение некоторой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(x,y,z)</m:t>
        </m:r>
      </m:oMath>
      <w:r w:rsidRPr="00297843">
        <w:rPr>
          <w:lang w:val="ru-RU"/>
        </w:rPr>
        <w:t xml:space="preserve">, </w:t>
      </w:r>
      <w:r>
        <w:rPr>
          <w:lang w:val="ru-RU"/>
        </w:rPr>
        <w:t>причем</w:t>
      </w:r>
    </w:p>
    <w:p w:rsidR="00297843" w:rsidRPr="00297843" w:rsidRDefault="00D36374" w:rsidP="00297843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297843" w:rsidRDefault="00297843" w:rsidP="00297843">
      <w:pPr>
        <w:rPr>
          <w:lang w:val="ru-RU"/>
        </w:rPr>
      </w:pPr>
      <w:r>
        <w:rPr>
          <w:lang w:val="ru-RU"/>
        </w:rPr>
        <w:t>Отсюда вытекает, что задание векторного поля равносильно заданию трех скалярных полей:</w:t>
      </w:r>
    </w:p>
    <w:p w:rsidR="00297843" w:rsidRPr="00297843" w:rsidRDefault="00D36374" w:rsidP="00297843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x,y,z,t</m:t>
              </m:r>
            </m:e>
          </m:d>
        </m:oMath>
      </m:oMathPara>
    </w:p>
    <w:p w:rsidR="007C7E90" w:rsidRDefault="007C5A3E" w:rsidP="007C7E90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t</w:t>
      </w:r>
      <w:r w:rsidRPr="007C5A3E">
        <w:rPr>
          <w:lang w:val="ru-RU"/>
        </w:rPr>
        <w:t xml:space="preserve"> </w:t>
      </w:r>
      <w:r>
        <w:rPr>
          <w:lang w:val="ru-RU"/>
        </w:rPr>
        <w:t>тождественно равно нулю, то поле стационарное</w:t>
      </w:r>
    </w:p>
    <w:p w:rsidR="007C5A3E" w:rsidRDefault="007C5A3E" w:rsidP="007C5A3E">
      <w:pPr>
        <w:pStyle w:val="2"/>
        <w:rPr>
          <w:lang w:val="ru-RU"/>
        </w:rPr>
      </w:pPr>
      <w:bookmarkStart w:id="54" w:name="_Toc471818271"/>
      <w:r>
        <w:rPr>
          <w:lang w:val="ru-RU"/>
        </w:rPr>
        <w:t>Векторная линия</w:t>
      </w:r>
      <w:bookmarkEnd w:id="54"/>
    </w:p>
    <w:p w:rsidR="007C5A3E" w:rsidRDefault="007C5A3E" w:rsidP="007C5A3E">
      <w:pPr>
        <w:rPr>
          <w:b/>
          <w:lang w:val="ru-RU"/>
        </w:rPr>
      </w:pPr>
      <w:r>
        <w:rPr>
          <w:lang w:val="ru-RU"/>
        </w:rPr>
        <w:t xml:space="preserve">Зададим в векторном поле линию </w:t>
      </w:r>
      <w:r>
        <w:rPr>
          <w:lang w:val="en-GB"/>
        </w:rPr>
        <w:t>L</w:t>
      </w:r>
      <w:r w:rsidRPr="007C5A3E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касательная совпадает с направлением поля, тогда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–</w:t>
      </w:r>
      <w:r w:rsidRPr="007C5A3E">
        <w:rPr>
          <w:lang w:val="ru-RU"/>
        </w:rPr>
        <w:t xml:space="preserve"> </w:t>
      </w:r>
      <w:r>
        <w:rPr>
          <w:lang w:val="ru-RU"/>
        </w:rPr>
        <w:t xml:space="preserve">по определению – </w:t>
      </w:r>
      <w:r w:rsidRPr="007C5A3E">
        <w:rPr>
          <w:b/>
          <w:lang w:val="ru-RU"/>
        </w:rPr>
        <w:t>векторная линия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Возьмем в области </w:t>
      </w:r>
      <w:r>
        <w:rPr>
          <w:lang w:val="en-GB"/>
        </w:rPr>
        <w:t>T</w:t>
      </w:r>
      <w:r>
        <w:rPr>
          <w:lang w:val="ru-RU"/>
        </w:rPr>
        <w:t xml:space="preserve"> линию, в каждой точке которой проходит векторная линия. Тогда множество этих векторных линий образует </w:t>
      </w:r>
      <w:r w:rsidRPr="007C5A3E">
        <w:rPr>
          <w:b/>
          <w:lang w:val="ru-RU"/>
        </w:rPr>
        <w:t>векторную поверхность</w:t>
      </w:r>
      <w:r>
        <w:rPr>
          <w:lang w:val="ru-RU"/>
        </w:rPr>
        <w:t xml:space="preserve">. Замкнутую векторную поверхность, как правило, называют </w:t>
      </w:r>
      <w:r w:rsidRPr="007C5A3E">
        <w:rPr>
          <w:b/>
          <w:lang w:val="ru-RU"/>
        </w:rPr>
        <w:t>векторной трубкой</w:t>
      </w:r>
      <w:r>
        <w:rPr>
          <w:lang w:val="ru-RU"/>
        </w:rPr>
        <w:t>.</w:t>
      </w:r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Если векторная линия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задана пересечением двух поверхностей, то есть задана следующим образом:</w:t>
      </w:r>
    </w:p>
    <w:p w:rsidR="007C5A3E" w:rsidRPr="007C5A3E" w:rsidRDefault="00D36374" w:rsidP="007C5A3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7C5A3E" w:rsidRDefault="007C5A3E" w:rsidP="007C5A3E">
      <w:pPr>
        <w:rPr>
          <w:lang w:val="ru-RU"/>
        </w:rPr>
      </w:pPr>
      <w:r>
        <w:rPr>
          <w:lang w:val="ru-RU"/>
        </w:rPr>
        <w:t xml:space="preserve">То при условии, что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GB"/>
          </w:rPr>
          <m:t>dx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dy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en-GB"/>
          </w:rPr>
          <m:t>dz</m:t>
        </m:r>
        <m:r>
          <w:rPr>
            <w:rFonts w:ascii="Cambria Math" w:hAnsi="Cambria Math"/>
            <w:lang w:val="ru-RU"/>
          </w:rPr>
          <m:t>)</m:t>
        </m:r>
      </m:oMath>
      <w:r w:rsidRPr="007C5A3E">
        <w:rPr>
          <w:lang w:val="ru-RU"/>
        </w:rPr>
        <w:t xml:space="preserve"> </w:t>
      </w:r>
      <w:r>
        <w:rPr>
          <w:lang w:val="ru-RU"/>
        </w:rPr>
        <w:t xml:space="preserve">– вектор касательной к линии, то, поскольку можно говорить о том, что </w:t>
      </w:r>
      <w:r>
        <w:rPr>
          <w:lang w:val="en-GB"/>
        </w:rPr>
        <w:t>L</w:t>
      </w:r>
      <w:r w:rsidRPr="007C5A3E">
        <w:rPr>
          <w:lang w:val="ru-RU"/>
        </w:rPr>
        <w:t xml:space="preserve"> </w:t>
      </w:r>
      <w:r>
        <w:rPr>
          <w:lang w:val="ru-RU"/>
        </w:rPr>
        <w:t>параллельна заданному векторному полю, верно двойное равенство:</w:t>
      </w:r>
    </w:p>
    <w:p w:rsidR="007C5A3E" w:rsidRPr="007C5A3E" w:rsidRDefault="00D36374" w:rsidP="007C5A3E">
      <w:pPr>
        <w:jc w:val="center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den>
          </m:f>
        </m:oMath>
      </m:oMathPara>
    </w:p>
    <w:p w:rsidR="00724978" w:rsidRDefault="00724978" w:rsidP="007C5A3E">
      <w:pPr>
        <w:rPr>
          <w:lang w:val="ru-RU"/>
        </w:rPr>
      </w:pPr>
      <w:r>
        <w:rPr>
          <w:lang w:val="ru-RU"/>
        </w:rPr>
        <w:t>Из полученной системы дифференциальных уравнений можно найти систему линий заданного поля.</w:t>
      </w:r>
    </w:p>
    <w:p w:rsidR="00724978" w:rsidRDefault="00724978" w:rsidP="007C5A3E">
      <w:pPr>
        <w:rPr>
          <w:lang w:val="ru-RU"/>
        </w:rPr>
      </w:pPr>
      <w:r>
        <w:rPr>
          <w:lang w:val="ru-RU"/>
        </w:rPr>
        <w:t>Для нахождения векторной линии, проходящей через заданную точку, надо будет решить задачу Коши.</w:t>
      </w:r>
    </w:p>
    <w:p w:rsidR="00724978" w:rsidRDefault="00724978" w:rsidP="00724978">
      <w:pPr>
        <w:pStyle w:val="2"/>
        <w:rPr>
          <w:lang w:val="ru-RU"/>
        </w:rPr>
      </w:pPr>
      <w:bookmarkStart w:id="55" w:name="_Toc471818272"/>
      <w:r>
        <w:rPr>
          <w:lang w:val="ru-RU"/>
        </w:rPr>
        <w:t>Поток векторного поля через поверхность</w:t>
      </w:r>
      <w:bookmarkEnd w:id="55"/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Пусть в области </w:t>
      </w:r>
      <w:r>
        <w:rPr>
          <w:lang w:val="en-GB"/>
        </w:rPr>
        <w:t>T</w:t>
      </w:r>
      <w:r w:rsidRPr="00724978">
        <w:rPr>
          <w:lang w:val="ru-RU"/>
        </w:rPr>
        <w:t xml:space="preserve"> </w:t>
      </w:r>
      <w:r>
        <w:rPr>
          <w:lang w:val="ru-RU"/>
        </w:rPr>
        <w:t>находится двусторонняя поверхность, на которой выбрана элементарная площадка, считающаяся плоской за счет ее размера, причем Δ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 xml:space="preserve">площадь площадки,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  <w:r w:rsidRPr="00724978">
        <w:rPr>
          <w:lang w:val="ru-RU"/>
        </w:rPr>
        <w:t xml:space="preserve"> </w:t>
      </w:r>
      <w:r>
        <w:rPr>
          <w:lang w:val="ru-RU"/>
        </w:rPr>
        <w:t>–</w:t>
      </w:r>
      <w:r w:rsidRPr="00724978">
        <w:rPr>
          <w:lang w:val="ru-RU"/>
        </w:rPr>
        <w:t xml:space="preserve"> </w:t>
      </w:r>
      <w:r>
        <w:rPr>
          <w:lang w:val="ru-RU"/>
        </w:rPr>
        <w:t>нормаль к этой площадке.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 xml:space="preserve">=проекция вектора </m:t>
        </m:r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a</m:t>
            </m:r>
          </m:e>
        </m:acc>
        <m:r>
          <w:rPr>
            <w:rFonts w:ascii="Cambria Math" w:hAnsi="Cambria Math"/>
            <w:lang w:val="ru-RU"/>
          </w:rPr>
          <m:t xml:space="preserve"> на направление 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n</m:t>
            </m:r>
          </m:e>
        </m:acc>
      </m:oMath>
    </w:p>
    <w:p w:rsidR="00724978" w:rsidRPr="00724978" w:rsidRDefault="00724978" w:rsidP="00724978">
      <w:pPr>
        <w:rPr>
          <w:lang w:val="ru-RU"/>
        </w:rPr>
      </w:pPr>
      <w:r>
        <w:rPr>
          <w:lang w:val="ru-RU"/>
        </w:rPr>
        <w:t>Элементарным потоком векторного поля через площадку Δ</w:t>
      </w:r>
      <w:r>
        <w:rPr>
          <w:lang w:val="en-GB"/>
        </w:rPr>
        <w:t>S</w:t>
      </w:r>
      <w:r>
        <w:rPr>
          <w:lang w:val="ru-RU"/>
        </w:rPr>
        <w:t xml:space="preserve"> называется величина </w:t>
      </w:r>
      <w:r>
        <w:rPr>
          <w:lang w:val="en-GB"/>
        </w:rPr>
        <w:t>Q</w:t>
      </w:r>
      <w:r w:rsidRPr="00724978">
        <w:rPr>
          <w:lang w:val="ru-RU"/>
        </w:rPr>
        <w:t>=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724978">
        <w:rPr>
          <w:lang w:val="ru-RU"/>
        </w:rPr>
        <w:t xml:space="preserve">* </w:t>
      </w:r>
      <w:r>
        <w:rPr>
          <w:lang w:val="ru-RU"/>
        </w:rPr>
        <w:t>Δ</w:t>
      </w:r>
      <w:r>
        <w:rPr>
          <w:lang w:val="en-GB"/>
        </w:rPr>
        <w:t>S</w:t>
      </w:r>
      <w:r w:rsidRPr="00724978">
        <w:rPr>
          <w:lang w:val="ru-RU"/>
        </w:rPr>
        <w:t>.</w:t>
      </w:r>
    </w:p>
    <w:p w:rsidR="00724978" w:rsidRDefault="00724978" w:rsidP="00724978">
      <w:pPr>
        <w:rPr>
          <w:lang w:val="ru-RU"/>
        </w:rPr>
      </w:pPr>
      <w:r>
        <w:rPr>
          <w:lang w:val="ru-RU"/>
        </w:rPr>
        <w:t>Если всю поверхность разбить на площадки, устремить количество этих площадок к бесконечности, а площадь каждой – к нулю, то получим поток вектора через поверхность</w:t>
      </w:r>
      <w:r w:rsidRPr="00724978">
        <w:rPr>
          <w:lang w:val="ru-RU"/>
        </w:rPr>
        <w:t xml:space="preserve"> </w:t>
      </w:r>
      <w:r>
        <w:rPr>
          <w:lang w:val="en-GB"/>
        </w:rPr>
        <w:t>S</w:t>
      </w:r>
      <w:r w:rsidRPr="00724978">
        <w:rPr>
          <w:lang w:val="ru-RU"/>
        </w:rPr>
        <w:t xml:space="preserve"> </w:t>
      </w:r>
      <w:r>
        <w:rPr>
          <w:lang w:val="ru-RU"/>
        </w:rPr>
        <w:t>(в выбранную сторону) :</w:t>
      </w:r>
    </w:p>
    <w:p w:rsidR="00724978" w:rsidRPr="00CA47F0" w:rsidRDefault="00724978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Q=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b>
                  </m:sSub>
                </m:e>
              </m:nary>
            </m:e>
          </m:func>
        </m:oMath>
      </m:oMathPara>
    </w:p>
    <w:p w:rsidR="00CA47F0" w:rsidRDefault="00CA47F0" w:rsidP="00724978">
      <w:pPr>
        <w:rPr>
          <w:lang w:val="en-GB"/>
        </w:rPr>
      </w:pPr>
      <w:r>
        <w:rPr>
          <w:lang w:val="ru-RU"/>
        </w:rPr>
        <w:t xml:space="preserve">Механический смысл потока </w:t>
      </w:r>
      <w:r>
        <w:rPr>
          <w:lang w:val="en-GB"/>
        </w:rPr>
        <w:t>Q:</w:t>
      </w:r>
    </w:p>
    <w:p w:rsidR="00CA47F0" w:rsidRPr="00CA47F0" w:rsidRDefault="00CA47F0" w:rsidP="0072497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ds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криволинейный интеграл первого рода</m:t>
          </m:r>
        </m:oMath>
      </m:oMathPara>
    </w:p>
    <w:p w:rsidR="00CA47F0" w:rsidRPr="00CA47F0" w:rsidRDefault="00CA47F0" w:rsidP="00CA47F0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Q=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dxdy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криволинейный интеграл второго рода</m:t>
          </m:r>
        </m:oMath>
      </m:oMathPara>
    </w:p>
    <w:p w:rsidR="00CA47F0" w:rsidRDefault="00CA47F0" w:rsidP="00CA47F0">
      <w:pPr>
        <w:rPr>
          <w:lang w:val="ru-RU"/>
        </w:rPr>
      </w:pPr>
      <w:r>
        <w:rPr>
          <w:lang w:val="ru-RU"/>
        </w:rPr>
        <w:t xml:space="preserve">Так, если </w:t>
      </w:r>
      <w:r>
        <w:rPr>
          <w:lang w:val="en-GB"/>
        </w:rPr>
        <w:t>a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поле скоростей текущей жидкости, то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количество жидкости, протекающей через поверхность в единицу времени.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S</w:t>
      </w:r>
      <w:r w:rsidRPr="00CA47F0">
        <w:rPr>
          <w:lang w:val="ru-RU"/>
        </w:rPr>
        <w:t xml:space="preserve"> – </w:t>
      </w:r>
      <w:r>
        <w:rPr>
          <w:lang w:val="ru-RU"/>
        </w:rPr>
        <w:t xml:space="preserve">замкнутая поверхность (по внешней стороне), тогда </w:t>
      </w:r>
      <w:r>
        <w:rPr>
          <w:lang w:val="en-GB"/>
        </w:rPr>
        <w:t>Q</w:t>
      </w:r>
      <w:r w:rsidRPr="00CA47F0">
        <w:rPr>
          <w:lang w:val="ru-RU"/>
        </w:rPr>
        <w:t xml:space="preserve">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разность между вытекающей и втекающей жидкостью</w:t>
      </w:r>
    </w:p>
    <w:p w:rsid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&gt; 0 – </w:t>
      </w:r>
      <w:r>
        <w:rPr>
          <w:lang w:val="ru-RU"/>
        </w:rPr>
        <w:t>внутри тела источник жидкости</w:t>
      </w:r>
    </w:p>
    <w:p w:rsidR="00CA47F0" w:rsidRPr="00CA47F0" w:rsidRDefault="00CA47F0" w:rsidP="00CA47F0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&lt; 0 </w:t>
      </w:r>
      <w:r>
        <w:rPr>
          <w:lang w:val="ru-RU"/>
        </w:rPr>
        <w:t>– внутри тела сток жидкости</w:t>
      </w:r>
    </w:p>
    <w:p w:rsidR="00CA47F0" w:rsidRDefault="00CA47F0" w:rsidP="00724978">
      <w:pPr>
        <w:rPr>
          <w:lang w:val="ru-RU"/>
        </w:rPr>
      </w:pPr>
      <w:r>
        <w:rPr>
          <w:lang w:val="en-GB"/>
        </w:rPr>
        <w:t>Q</w:t>
      </w:r>
      <w:r w:rsidRPr="00CA47F0">
        <w:rPr>
          <w:lang w:val="ru-RU"/>
        </w:rPr>
        <w:t xml:space="preserve"> = 0 </w:t>
      </w:r>
      <w:r>
        <w:rPr>
          <w:lang w:val="ru-RU"/>
        </w:rPr>
        <w:t>–</w:t>
      </w:r>
      <w:r w:rsidRPr="00CA47F0">
        <w:rPr>
          <w:lang w:val="ru-RU"/>
        </w:rPr>
        <w:t xml:space="preserve"> </w:t>
      </w:r>
      <w:r>
        <w:rPr>
          <w:lang w:val="ru-RU"/>
        </w:rPr>
        <w:t>вытекает и втекает равное количество жидкости</w:t>
      </w:r>
    </w:p>
    <w:p w:rsidR="00CA47F0" w:rsidRDefault="00CA47F0" w:rsidP="00CA47F0">
      <w:pPr>
        <w:pStyle w:val="1"/>
        <w:rPr>
          <w:lang w:val="ru-RU"/>
        </w:rPr>
      </w:pPr>
      <w:bookmarkStart w:id="56" w:name="_Toc471818273"/>
      <w:r>
        <w:rPr>
          <w:lang w:val="ru-RU"/>
        </w:rPr>
        <w:lastRenderedPageBreak/>
        <w:t>Дивергенция и ее свойства</w:t>
      </w:r>
      <w:bookmarkEnd w:id="56"/>
    </w:p>
    <w:p w:rsidR="003C7D66" w:rsidRDefault="003C7D66" w:rsidP="003C7D66">
      <w:pPr>
        <w:pStyle w:val="2"/>
        <w:rPr>
          <w:lang w:val="ru-RU"/>
        </w:rPr>
      </w:pPr>
      <w:bookmarkStart w:id="57" w:name="_Toc471818274"/>
      <w:r>
        <w:rPr>
          <w:lang w:val="ru-RU"/>
        </w:rPr>
        <w:t>Определение и механический смысл</w:t>
      </w:r>
      <w:bookmarkEnd w:id="57"/>
    </w:p>
    <w:p w:rsidR="00CA47F0" w:rsidRDefault="00CA47F0" w:rsidP="00CA47F0">
      <w:pPr>
        <w:rPr>
          <w:lang w:val="ru-RU"/>
        </w:rPr>
      </w:pPr>
      <w:r>
        <w:rPr>
          <w:lang w:val="ru-RU"/>
        </w:rPr>
        <w:t>Дивергенция – расходимость векторного поля</w:t>
      </w:r>
    </w:p>
    <w:p w:rsidR="00CA47F0" w:rsidRDefault="00CA47F0" w:rsidP="00CA47F0">
      <w:pPr>
        <w:rPr>
          <w:lang w:val="ru-RU"/>
        </w:rPr>
      </w:pPr>
      <w:r>
        <w:rPr>
          <w:lang w:val="ru-RU"/>
        </w:rPr>
        <w:t>Будем рассматривать все то же самое векторное поле</w:t>
      </w:r>
    </w:p>
    <w:p w:rsidR="00757485" w:rsidRPr="00297843" w:rsidRDefault="00D36374" w:rsidP="00757485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r>
            <w:rPr>
              <w:rFonts w:ascii="Cambria Math" w:hAnsi="Cambria Math"/>
              <w:lang w:val="en-GB"/>
            </w:rPr>
            <m:t>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r>
            <w:rPr>
              <w:rFonts w:ascii="Cambria Math" w:hAnsi="Cambria Math"/>
              <w:lang w:val="ru-RU"/>
            </w:rPr>
            <m:t>(x,y,z)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CA47F0" w:rsidRPr="00757485" w:rsidRDefault="00757485" w:rsidP="00CA47F0">
      <w:pPr>
        <w:rPr>
          <w:lang w:val="ru-RU"/>
        </w:rPr>
      </w:pPr>
      <w:r>
        <w:rPr>
          <w:lang w:val="ru-RU"/>
        </w:rPr>
        <w:t>Его дивергенция определяется как</w:t>
      </w:r>
      <w:r w:rsidRPr="00757485">
        <w:rPr>
          <w:lang w:val="ru-RU"/>
        </w:rPr>
        <w:t xml:space="preserve"> </w:t>
      </w:r>
      <w:r>
        <w:rPr>
          <w:lang w:val="ru-RU"/>
        </w:rPr>
        <w:t>скалярная характеристика векторного поля:</w:t>
      </w:r>
    </w:p>
    <w:p w:rsidR="00757485" w:rsidRPr="00757485" w:rsidRDefault="00757485" w:rsidP="0075748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</m:t>
              </m:r>
              <m:r>
                <w:rPr>
                  <w:rFonts w:ascii="Cambria Math" w:hAnsi="Cambria Math"/>
                  <w:lang w:val="en-GB"/>
                </w:rPr>
                <m:t>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(x,y,z)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757485" w:rsidRDefault="00757485" w:rsidP="00757485">
      <w:pPr>
        <w:rPr>
          <w:lang w:val="ru-RU"/>
        </w:rPr>
      </w:pPr>
      <w:r>
        <w:rPr>
          <w:lang w:val="ru-RU"/>
        </w:rPr>
        <w:t>В соответствии с формулой Остроградского-Гаусса, которая имеет вид:</w:t>
      </w:r>
    </w:p>
    <w:p w:rsidR="00757485" w:rsidRPr="00757485" w:rsidRDefault="00D36374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dydz+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dxdy</m:t>
              </m:r>
            </m:e>
          </m:nary>
        </m:oMath>
      </m:oMathPara>
    </w:p>
    <w:p w:rsidR="00757485" w:rsidRDefault="00757485" w:rsidP="00CA47F0">
      <w:pPr>
        <w:rPr>
          <w:lang w:val="ru-RU"/>
        </w:rPr>
      </w:pPr>
      <w:r>
        <w:rPr>
          <w:lang w:val="ru-RU"/>
        </w:rPr>
        <w:t>Можем записать:</w:t>
      </w:r>
    </w:p>
    <w:p w:rsidR="00757485" w:rsidRPr="003C7D66" w:rsidRDefault="00D36374" w:rsidP="00757485">
      <w:pPr>
        <w:rPr>
          <w:lang w:val="ru-RU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То есть, мы убедились в том, что поток векторного поля через замкнутую поверхность равен тройному интегралу дивергенции векторного поля по объему, ограниченному этой поверхностью.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>Механический смысл дивергенции:</w:t>
      </w:r>
    </w:p>
    <w:p w:rsidR="003C7D66" w:rsidRDefault="003C7D66" w:rsidP="00757485">
      <w:pPr>
        <w:rPr>
          <w:lang w:val="ru-RU"/>
        </w:rPr>
      </w:pPr>
      <w:r>
        <w:rPr>
          <w:lang w:val="ru-RU"/>
        </w:rPr>
        <w:t xml:space="preserve">Выберем в теле </w:t>
      </w:r>
      <w:r>
        <w:rPr>
          <w:lang w:val="en-GB"/>
        </w:rPr>
        <w:t>V</w:t>
      </w:r>
      <w:r w:rsidRPr="003C7D66">
        <w:rPr>
          <w:lang w:val="ru-RU"/>
        </w:rPr>
        <w:t xml:space="preserve"> </w:t>
      </w:r>
      <w:r>
        <w:rPr>
          <w:lang w:val="ru-RU"/>
        </w:rPr>
        <w:t xml:space="preserve">элементарный объем </w:t>
      </w:r>
      <w:r>
        <w:rPr>
          <w:lang w:val="en-GB"/>
        </w:rPr>
        <w:t>V</w:t>
      </w:r>
      <w:r>
        <w:rPr>
          <w:vertAlign w:val="subscript"/>
          <w:lang w:val="en-GB"/>
        </w:rPr>
        <w:t>n</w:t>
      </w:r>
      <w:r w:rsidRPr="003C7D66">
        <w:rPr>
          <w:lang w:val="ru-RU"/>
        </w:rPr>
        <w:t xml:space="preserve">, </w:t>
      </w:r>
      <w:r>
        <w:rPr>
          <w:lang w:val="ru-RU"/>
        </w:rPr>
        <w:t xml:space="preserve">ограниченный поверхностью </w:t>
      </w:r>
      <w:r>
        <w:rPr>
          <w:lang w:val="en-GB"/>
        </w:rPr>
        <w:t>S</w:t>
      </w:r>
      <w:r>
        <w:rPr>
          <w:vertAlign w:val="subscript"/>
          <w:lang w:val="en-GB"/>
        </w:rPr>
        <w:t>n</w:t>
      </w:r>
      <w:r>
        <w:rPr>
          <w:lang w:val="en-GB"/>
        </w:rPr>
        <w:t xml:space="preserve">, </w:t>
      </w:r>
      <w:r>
        <w:rPr>
          <w:lang w:val="ru-RU"/>
        </w:rPr>
        <w:t>тогда поток</w:t>
      </w:r>
    </w:p>
    <w:p w:rsidR="003C7D66" w:rsidRPr="003C7D66" w:rsidRDefault="00D36374" w:rsidP="00757485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GB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dxdydz</m:t>
              </m:r>
            </m:e>
          </m:nary>
        </m:oMath>
      </m:oMathPara>
    </w:p>
    <w:p w:rsidR="003C7D66" w:rsidRDefault="003C7D66" w:rsidP="00757485">
      <w:pPr>
        <w:rPr>
          <w:lang w:val="ru-RU"/>
        </w:rPr>
      </w:pPr>
      <w:r>
        <w:rPr>
          <w:lang w:val="ru-RU"/>
        </w:rPr>
        <w:t>По теореме о среднем:</w:t>
      </w:r>
    </w:p>
    <w:p w:rsidR="003C7D66" w:rsidRPr="003C7D66" w:rsidRDefault="00D36374" w:rsidP="00757485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</m:t>
          </m:r>
          <m:r>
            <w:rPr>
              <w:rFonts w:ascii="Cambria Math" w:hAnsi="Cambria Math"/>
              <w:lang w:val="en-GB"/>
            </w:rPr>
            <m:t>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→0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 xml:space="preserve">A-мощность источника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стока</m:t>
              </m:r>
            </m:e>
          </m:d>
          <m:r>
            <w:rPr>
              <w:rFonts w:ascii="Cambria Math" w:hAnsi="Cambria Math"/>
              <w:lang w:val="ru-RU"/>
            </w:rPr>
            <m:t xml:space="preserve"> внутри тела</m:t>
          </m:r>
        </m:oMath>
      </m:oMathPara>
    </w:p>
    <w:p w:rsidR="00757485" w:rsidRDefault="003C7D66" w:rsidP="003C7D66">
      <w:pPr>
        <w:pStyle w:val="2"/>
        <w:rPr>
          <w:lang w:val="ru-RU"/>
        </w:rPr>
      </w:pPr>
      <w:bookmarkStart w:id="58" w:name="_Toc471818275"/>
      <w:r>
        <w:rPr>
          <w:lang w:val="ru-RU"/>
        </w:rPr>
        <w:t>Свойства дивергенции</w:t>
      </w:r>
      <w:bookmarkEnd w:id="58"/>
    </w:p>
    <w:p w:rsidR="003C7D66" w:rsidRPr="003C7D66" w:rsidRDefault="003C7D66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Линейность: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div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E71A89" w:rsidRPr="00E71A89" w:rsidRDefault="003C7D66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C7D66">
        <w:rPr>
          <w:lang w:val="ru-RU"/>
        </w:rPr>
        <w:t>(</w:t>
      </w:r>
      <w:r>
        <w:rPr>
          <w:lang w:val="en-GB"/>
        </w:rPr>
        <w:t>x</w:t>
      </w:r>
      <w:r w:rsidRPr="003C7D66">
        <w:rPr>
          <w:lang w:val="ru-RU"/>
        </w:rPr>
        <w:t>,</w:t>
      </w:r>
      <w:r>
        <w:rPr>
          <w:lang w:val="en-GB"/>
        </w:rPr>
        <w:t>y</w:t>
      </w:r>
      <w:r w:rsidRPr="003C7D66">
        <w:rPr>
          <w:lang w:val="ru-RU"/>
        </w:rPr>
        <w:t>,</w:t>
      </w:r>
      <w:r>
        <w:rPr>
          <w:lang w:val="en-GB"/>
        </w:rPr>
        <w:t>z</w:t>
      </w:r>
      <w:r w:rsidRPr="003C7D66">
        <w:rPr>
          <w:lang w:val="ru-RU"/>
        </w:rPr>
        <w:t xml:space="preserve">) – </w:t>
      </w:r>
      <w:r>
        <w:rPr>
          <w:lang w:val="ru-RU"/>
        </w:rPr>
        <w:t>скалярное поле, то</w:t>
      </w:r>
      <w:r w:rsidRPr="003C7D66">
        <w:rPr>
          <w:lang w:val="ru-RU"/>
        </w:rPr>
        <w:t>:</w:t>
      </w:r>
      <w:r w:rsidRPr="003C7D66"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=udiv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  <w:r>
        <w:rPr>
          <w:lang w:val="ru-RU"/>
        </w:rPr>
        <w:t>Доказательство</w:t>
      </w:r>
      <w:r w:rsidRPr="003C7D66">
        <w:rPr>
          <w:lang w:val="ru-RU"/>
        </w:rPr>
        <w:t>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en-GB"/>
            </w:rPr>
            <w:lastRenderedPageBreak/>
            <m:t>u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+u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∇∇∇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∂(ua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m:rPr>
              <m:sty m:val="p"/>
            </m:rPr>
            <w:rPr>
              <w:lang w:val="ru-RU"/>
            </w:rPr>
            <w:br/>
          </m:r>
        </m:oMath>
      </m:oMathPara>
    </w:p>
    <w:p w:rsidR="003C7D66" w:rsidRPr="00E71A89" w:rsidRDefault="00E71A89" w:rsidP="003C7D66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Дивергенция градиента скалярного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divgradu=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∇∇u=∆u=</m:t>
          </m:r>
          <m:r>
            <w:rPr>
              <w:rFonts w:ascii="Cambria Math" w:hAnsi="Cambria Math"/>
              <w:lang w:val="ru-RU"/>
            </w:rPr>
            <m:t>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</m:oMath>
      </m:oMathPara>
    </w:p>
    <w:p w:rsidR="00E71A89" w:rsidRPr="00AC087A" w:rsidRDefault="00E71A89" w:rsidP="00E71A89">
      <w:pPr>
        <w:pStyle w:val="aff6"/>
        <w:numPr>
          <w:ilvl w:val="0"/>
          <w:numId w:val="30"/>
        </w:numPr>
        <w:rPr>
          <w:lang w:val="ru-RU"/>
        </w:rPr>
      </w:pPr>
      <w:r>
        <w:rPr>
          <w:lang w:val="ru-RU"/>
        </w:rPr>
        <w:t>Градиент дивергенции векторного поля: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graddiv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AC087A" w:rsidRPr="00AC087A" w:rsidRDefault="00AC087A" w:rsidP="00AC087A">
      <w:pPr>
        <w:pStyle w:val="1"/>
        <w:rPr>
          <w:lang w:val="ru-RU"/>
        </w:rPr>
      </w:pPr>
      <w:bookmarkStart w:id="59" w:name="_Toc471818276"/>
      <w:r>
        <w:rPr>
          <w:lang w:val="ru-RU"/>
        </w:rPr>
        <w:t>Циркуляция и ротор векторного поля</w:t>
      </w:r>
      <w:bookmarkEnd w:id="59"/>
    </w:p>
    <w:p w:rsidR="00642727" w:rsidRDefault="00415177" w:rsidP="00415177">
      <w:pPr>
        <w:pStyle w:val="2"/>
        <w:rPr>
          <w:lang w:val="ru-RU"/>
        </w:rPr>
      </w:pPr>
      <w:bookmarkStart w:id="60" w:name="_Toc471818277"/>
      <w:r>
        <w:rPr>
          <w:lang w:val="ru-RU"/>
        </w:rPr>
        <w:t>Ротор векторного поля</w:t>
      </w:r>
      <w:bookmarkEnd w:id="60"/>
    </w:p>
    <w:p w:rsidR="00415177" w:rsidRDefault="00415177" w:rsidP="00415177">
      <w:pPr>
        <w:rPr>
          <w:lang w:val="ru-RU"/>
        </w:rPr>
      </w:pPr>
      <w:r>
        <w:rPr>
          <w:lang w:val="ru-RU"/>
        </w:rPr>
        <w:t xml:space="preserve">Ротор (вихрь) поля – вектор </w:t>
      </w:r>
    </w:p>
    <w:p w:rsidR="00415177" w:rsidRPr="00415177" w:rsidRDefault="00D36374" w:rsidP="00415177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∇</m:t>
              </m:r>
            </m:e>
          </m:acc>
          <m:r>
            <w:rPr>
              <w:rFonts w:ascii="Cambria Math" w:hAnsi="Cambria Math"/>
              <w:lang w:val="ru-RU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</m:oMath>
      </m:oMathPara>
    </w:p>
    <w:p w:rsidR="00415177" w:rsidRDefault="009508AA" w:rsidP="00415177">
      <w:pPr>
        <w:rPr>
          <w:lang w:val="ru-RU"/>
        </w:rPr>
      </w:pPr>
      <w:r>
        <w:rPr>
          <w:lang w:val="ru-RU"/>
        </w:rPr>
        <w:t>Подобная запись уже встречалась в правой части формулы Стокса</w:t>
      </w:r>
    </w:p>
    <w:p w:rsidR="004B1E77" w:rsidRDefault="004B1E77" w:rsidP="00415177">
      <w:pPr>
        <w:rPr>
          <w:lang w:val="ru-RU"/>
        </w:rPr>
      </w:pPr>
      <w:r>
        <w:rPr>
          <w:lang w:val="ru-RU"/>
        </w:rPr>
        <w:t xml:space="preserve">Пусть в векторном поле лежит замкнутая кривая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 xml:space="preserve">в каждой точке которой проведена касательная, направление которой задается вектором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τ</m:t>
            </m:r>
          </m:e>
        </m:acc>
      </m:oMath>
      <w:r>
        <w:rPr>
          <w:lang w:val="ru-RU"/>
        </w:rPr>
        <w:t xml:space="preserve">. Пусть также есть поверхность </w:t>
      </w:r>
      <w:r>
        <w:rPr>
          <w:lang w:val="en-GB"/>
        </w:rPr>
        <w:t>S</w:t>
      </w:r>
      <w:r>
        <w:rPr>
          <w:lang w:val="ru-RU"/>
        </w:rPr>
        <w:t xml:space="preserve">, натянутая на контур </w:t>
      </w:r>
      <w:r>
        <w:rPr>
          <w:lang w:val="en-GB"/>
        </w:rPr>
        <w:t>L</w:t>
      </w:r>
      <w:r w:rsidRPr="004B1E77">
        <w:rPr>
          <w:lang w:val="ru-RU"/>
        </w:rPr>
        <w:t xml:space="preserve">, </w:t>
      </w:r>
      <w:r>
        <w:rPr>
          <w:lang w:val="ru-RU"/>
        </w:rPr>
        <w:t>тогда можно воспользоваться теоремой Стокса следующим образом:</w:t>
      </w:r>
    </w:p>
    <w:p w:rsidR="004B1E77" w:rsidRPr="004B1E77" w:rsidRDefault="00D36374" w:rsidP="00415177">
      <w:pPr>
        <w:rPr>
          <w:lang w:val="ru-RU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 xml:space="preserve"> 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rot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4B1E77" w:rsidRDefault="004B1E77" w:rsidP="00415177">
      <w:pPr>
        <w:rPr>
          <w:lang w:val="ru-RU"/>
        </w:rPr>
      </w:pPr>
      <w:r>
        <w:rPr>
          <w:lang w:val="ru-RU"/>
        </w:rPr>
        <w:t>То есть, циркуляция векторного поля по замкнутому контуру равна потоку вихря поля через поверхность, натянутую на этот контур.</w:t>
      </w:r>
    </w:p>
    <w:p w:rsidR="004B1E77" w:rsidRPr="004B1E77" w:rsidRDefault="004B1E77" w:rsidP="00415177">
      <w:pPr>
        <w:rPr>
          <w:lang w:val="ru-RU"/>
        </w:rPr>
      </w:pPr>
      <w:r>
        <w:rPr>
          <w:lang w:val="ru-RU"/>
        </w:rPr>
        <w:t>Если ротор тождественно равен нулю, то поле потенциально, иначе поле называют вихревым</w:t>
      </w:r>
    </w:p>
    <w:p w:rsidR="009508AA" w:rsidRDefault="009508AA" w:rsidP="009508AA">
      <w:pPr>
        <w:pStyle w:val="2"/>
        <w:rPr>
          <w:lang w:val="ru-RU"/>
        </w:rPr>
      </w:pPr>
      <w:bookmarkStart w:id="61" w:name="_Toc471818278"/>
      <w:r>
        <w:rPr>
          <w:lang w:val="ru-RU"/>
        </w:rPr>
        <w:t>Циркуляция векторного поля</w:t>
      </w:r>
      <w:bookmarkEnd w:id="61"/>
    </w:p>
    <w:p w:rsidR="009508AA" w:rsidRDefault="009508AA" w:rsidP="009508AA">
      <w:pPr>
        <w:rPr>
          <w:lang w:val="ru-RU"/>
        </w:rPr>
      </w:pPr>
      <w:r>
        <w:rPr>
          <w:lang w:val="ru-RU"/>
        </w:rPr>
        <w:t xml:space="preserve">Пусть в векторном поле лежит некоторая линия </w:t>
      </w:r>
      <w:r>
        <w:rPr>
          <w:lang w:val="en-GB"/>
        </w:rPr>
        <w:t>L</w:t>
      </w:r>
      <w:r w:rsidRPr="009508AA">
        <w:rPr>
          <w:lang w:val="ru-RU"/>
        </w:rPr>
        <w:t xml:space="preserve">. </w:t>
      </w:r>
      <w:r>
        <w:rPr>
          <w:lang w:val="ru-RU"/>
        </w:rPr>
        <w:t xml:space="preserve">Тогда, если </w:t>
      </w:r>
      <w:r>
        <w:rPr>
          <w:lang w:val="en-GB"/>
        </w:rPr>
        <w:t>L</w:t>
      </w:r>
      <w:r w:rsidRPr="009508AA">
        <w:rPr>
          <w:lang w:val="ru-RU"/>
        </w:rPr>
        <w:t xml:space="preserve"> </w:t>
      </w:r>
      <w:r>
        <w:rPr>
          <w:lang w:val="ru-RU"/>
        </w:rPr>
        <w:t>замкнута, то:</w:t>
      </w:r>
    </w:p>
    <w:p w:rsidR="009508AA" w:rsidRPr="009508AA" w:rsidRDefault="00D36374" w:rsidP="009508AA">
      <w:pPr>
        <w:rPr>
          <w:i/>
          <w:lang w:val="en-GB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 xml:space="preserve">-циркуляция векторного поля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 xml:space="preserve"> по замкнутой кривой </m:t>
          </m:r>
          <m:r>
            <w:rPr>
              <w:rFonts w:ascii="Cambria Math" w:hAnsi="Cambria Math"/>
              <w:lang w:val="en-GB"/>
            </w:rPr>
            <m:t>L</m:t>
          </m:r>
        </m:oMath>
      </m:oMathPara>
    </w:p>
    <w:p w:rsidR="00642727" w:rsidRDefault="009508AA" w:rsidP="009920BE">
      <w:pPr>
        <w:rPr>
          <w:lang w:val="ru-RU"/>
        </w:rPr>
      </w:pPr>
      <w:r>
        <w:rPr>
          <w:lang w:val="ru-RU"/>
        </w:rPr>
        <w:t xml:space="preserve">В записи выше под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</m:oMath>
      <w:r>
        <w:rPr>
          <w:lang w:val="ru-RU"/>
        </w:rPr>
        <w:t xml:space="preserve"> подразумевается проекция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на направление касательной к кривой</w:t>
      </w:r>
    </w:p>
    <w:p w:rsidR="009508AA" w:rsidRDefault="009508AA" w:rsidP="009508AA">
      <w:pPr>
        <w:pStyle w:val="2"/>
        <w:rPr>
          <w:lang w:val="ru-RU"/>
        </w:rPr>
      </w:pPr>
      <w:bookmarkStart w:id="62" w:name="_Toc471818279"/>
      <w:r>
        <w:rPr>
          <w:lang w:val="ru-RU"/>
        </w:rPr>
        <w:t>Теорема о вихревом поле</w:t>
      </w:r>
      <w:bookmarkEnd w:id="62"/>
    </w:p>
    <w:p w:rsidR="009508AA" w:rsidRDefault="009508AA" w:rsidP="009508AA">
      <w:pPr>
        <w:rPr>
          <w:lang w:val="ru-RU"/>
        </w:rPr>
      </w:pPr>
      <w:r>
        <w:rPr>
          <w:lang w:val="ru-RU"/>
        </w:rPr>
        <w:t>Если поле вихревое (</w:t>
      </w:r>
      <w:r>
        <w:rPr>
          <w:lang w:val="en-GB"/>
        </w:rPr>
        <w:t>rot</w:t>
      </w:r>
      <w:r w:rsidRPr="009508AA">
        <w:rPr>
          <w:lang w:val="ru-RU"/>
        </w:rPr>
        <w:t xml:space="preserve"> </w:t>
      </w:r>
      <w:r>
        <w:rPr>
          <w:lang w:val="ru-RU"/>
        </w:rPr>
        <w:t>не нулевой), то оно соленоидально (</w:t>
      </w:r>
      <w:r>
        <w:rPr>
          <w:lang w:val="en-GB"/>
        </w:rPr>
        <w:t>div</w:t>
      </w:r>
      <w:r>
        <w:rPr>
          <w:lang w:val="ru-RU"/>
        </w:rPr>
        <w:t xml:space="preserve"> нулевая).</w:t>
      </w:r>
    </w:p>
    <w:p w:rsidR="009508AA" w:rsidRDefault="009508AA" w:rsidP="009508AA">
      <w:pPr>
        <w:rPr>
          <w:lang w:val="ru-RU"/>
        </w:rPr>
      </w:pPr>
      <w:r>
        <w:rPr>
          <w:lang w:val="ru-RU"/>
        </w:rPr>
        <w:t>Доказать это утверждение достаточно просто, достаточно показать, что дивергенция ротора такого поля будет равна нулю:</w:t>
      </w:r>
    </w:p>
    <w:p w:rsidR="009508AA" w:rsidRPr="004B1E77" w:rsidRDefault="009508AA" w:rsidP="009508A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divrot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=div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∂y</m:t>
                      </m:r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∂x∂z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∂y∂z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4B1E77" w:rsidRDefault="004B1E77" w:rsidP="004B1E77">
      <w:pPr>
        <w:pStyle w:val="2"/>
        <w:rPr>
          <w:lang w:val="ru-RU"/>
        </w:rPr>
      </w:pPr>
      <w:bookmarkStart w:id="63" w:name="_Toc471818280"/>
      <w:r>
        <w:rPr>
          <w:lang w:val="ru-RU"/>
        </w:rPr>
        <w:t>Теорема о потенциальном поле</w:t>
      </w:r>
      <w:bookmarkEnd w:id="63"/>
    </w:p>
    <w:p w:rsidR="00FF2B6D" w:rsidRDefault="00FF2B6D" w:rsidP="00FF2B6D">
      <w:pPr>
        <w:rPr>
          <w:lang w:val="ru-RU"/>
        </w:rPr>
      </w:pPr>
      <w:r>
        <w:rPr>
          <w:lang w:val="ru-RU"/>
        </w:rPr>
        <w:t>Если векторное поле потенциально (</w:t>
      </w:r>
      <w:r>
        <w:rPr>
          <w:lang w:val="en-GB"/>
        </w:rPr>
        <w:t>rot</w:t>
      </w:r>
      <w:r w:rsidRPr="00FF2B6D">
        <w:rPr>
          <w:lang w:val="ru-RU"/>
        </w:rPr>
        <w:t xml:space="preserve"> </w:t>
      </w:r>
      <w:r>
        <w:rPr>
          <w:lang w:val="ru-RU"/>
        </w:rPr>
        <w:t xml:space="preserve">нулевой), 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представляет собой градиент некоторого скалярного поля </w:t>
      </w:r>
      <w:r>
        <w:rPr>
          <w:lang w:val="en-GB"/>
        </w:rPr>
        <w:t>u</w:t>
      </w:r>
      <w:r w:rsidRPr="00FF2B6D">
        <w:rPr>
          <w:lang w:val="ru-RU"/>
        </w:rPr>
        <w:t>.</w:t>
      </w:r>
    </w:p>
    <w:p w:rsidR="00FF2B6D" w:rsidRDefault="00FF2B6D" w:rsidP="00FF2B6D">
      <w:pPr>
        <w:rPr>
          <w:lang w:val="ru-RU"/>
        </w:rPr>
      </w:pPr>
      <w:r>
        <w:rPr>
          <w:lang w:val="ru-RU"/>
        </w:rPr>
        <w:t>Доказательство:</w:t>
      </w:r>
    </w:p>
    <w:p w:rsidR="00FF2B6D" w:rsidRP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Предположим, что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>
        <w:rPr>
          <w:lang w:val="ru-RU"/>
        </w:rPr>
        <w:t xml:space="preserve"> – действительно градиент некоторой скалярной функции </w:t>
      </w:r>
      <w:r>
        <w:rPr>
          <w:lang w:val="en-GB"/>
        </w:rPr>
        <w:t>u</w:t>
      </w:r>
      <w:r w:rsidRPr="00FF2B6D">
        <w:rPr>
          <w:lang w:val="ru-RU"/>
        </w:rPr>
        <w:t>:</w:t>
      </w:r>
      <w:r w:rsidRPr="00FF2B6D">
        <w:rPr>
          <w:lang w:val="ru-RU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=gradu=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∂u</m:t>
              </m:r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rot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acc>
          <m:r>
            <w:rPr>
              <w:rFonts w:ascii="Cambria Math" w:hAnsi="Cambria Math"/>
              <w:lang w:val="ru-RU"/>
            </w:rPr>
            <m:t>=rotgradu=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∂y∂z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∂x∂z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j</m:t>
              </m:r>
            </m:e>
          </m:acc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∂x∂y</m:t>
                  </m:r>
                </m:den>
              </m:f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</m:ac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FF2B6D" w:rsidRDefault="00FF2B6D" w:rsidP="00FF2B6D">
      <w:pPr>
        <w:pStyle w:val="aff6"/>
        <w:numPr>
          <w:ilvl w:val="0"/>
          <w:numId w:val="31"/>
        </w:numPr>
        <w:rPr>
          <w:lang w:val="ru-RU"/>
        </w:rPr>
      </w:pPr>
      <w:r>
        <w:rPr>
          <w:lang w:val="ru-RU"/>
        </w:rPr>
        <w:t>Предположим теперь, что ротор нулевой, тогда равна нулю и циркуляция поля, однако, в соответствии с теоремой стокса, циркуляция равна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Ц=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τ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dl=</m:t>
              </m:r>
            </m:e>
          </m:nary>
          <m:r>
            <w:rPr>
              <w:rFonts w:ascii="Cambria Math" w:hAnsi="Cambria Math"/>
              <w:lang w:val="ru-RU"/>
            </w:rPr>
            <m:t>0</m:t>
          </m:r>
          <m:r>
            <m:rPr>
              <m:sty m:val="p"/>
            </m:rPr>
            <w:rPr>
              <w:lang w:val="ru-RU"/>
            </w:rPr>
            <w:br/>
          </m:r>
        </m:oMath>
      </m:oMathPara>
      <w:r w:rsidR="00A675A2">
        <w:rPr>
          <w:lang w:val="ru-RU"/>
        </w:rPr>
        <w:t xml:space="preserve">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τ</m:t>
            </m:r>
          </m:sub>
        </m:sSub>
        <m:r>
          <w:rPr>
            <w:rFonts w:ascii="Cambria Math" w:hAnsi="Cambria Math"/>
            <w:lang w:val="ru-RU"/>
          </w:rPr>
          <m:t>dl</m:t>
        </m:r>
      </m:oMath>
      <w:r w:rsidR="00A675A2">
        <w:rPr>
          <w:lang w:val="ru-RU"/>
        </w:rPr>
        <w:t xml:space="preserve"> – дифференциал некоторой функции, 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=gradu</m:t>
        </m:r>
      </m:oMath>
    </w:p>
    <w:p w:rsidR="00A675A2" w:rsidRDefault="00A675A2" w:rsidP="00A675A2">
      <w:pPr>
        <w:pStyle w:val="1"/>
        <w:rPr>
          <w:lang w:val="ru-RU"/>
        </w:rPr>
      </w:pPr>
      <w:bookmarkStart w:id="64" w:name="_Toc471818281"/>
      <w:r>
        <w:rPr>
          <w:lang w:val="ru-RU"/>
        </w:rPr>
        <w:t>Операторы Гамильтона и Лапласа</w:t>
      </w:r>
      <w:bookmarkEnd w:id="64"/>
    </w:p>
    <w:p w:rsidR="00A675A2" w:rsidRDefault="00A675A2" w:rsidP="00A675A2">
      <w:pPr>
        <w:pStyle w:val="2"/>
        <w:rPr>
          <w:lang w:val="ru-RU"/>
        </w:rPr>
      </w:pPr>
      <w:bookmarkStart w:id="65" w:name="_Toc471818282"/>
      <w:r>
        <w:rPr>
          <w:lang w:val="ru-RU"/>
        </w:rPr>
        <w:t>Оператор гамильтона</w:t>
      </w:r>
      <w:bookmarkEnd w:id="65"/>
    </w:p>
    <w:p w:rsidR="00A675A2" w:rsidRDefault="00A675A2" w:rsidP="00A675A2">
      <w:pPr>
        <w:rPr>
          <w:lang w:val="ru-RU"/>
        </w:rPr>
      </w:pPr>
      <w:r>
        <w:rPr>
          <w:lang w:val="ru-RU"/>
        </w:rPr>
        <w:t>Векторный дифференциальный оператор, компоненты которого являются частными производными по координатам:</w:t>
      </w:r>
    </w:p>
    <w:p w:rsidR="00A675A2" w:rsidRPr="00E3211F" w:rsidRDefault="00A675A2" w:rsidP="00A675A2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∂x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∂y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e>
              </m:acc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∂z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∂x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∂y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j</m:t>
              </m:r>
            </m:e>
          </m:acc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∂u</m:t>
              </m:r>
            </m:num>
            <m:den>
              <m:r>
                <w:rPr>
                  <w:rFonts w:ascii="Cambria Math" w:hAnsi="Cambria Math"/>
                  <w:lang w:val="en-GB"/>
                </w:rPr>
                <m:t>∂z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</m:acc>
        </m:oMath>
      </m:oMathPara>
    </w:p>
    <w:p w:rsidR="00E3211F" w:rsidRDefault="00E3211F" w:rsidP="00E3211F">
      <w:pPr>
        <w:pStyle w:val="2"/>
        <w:rPr>
          <w:lang w:val="ru-RU"/>
        </w:rPr>
      </w:pPr>
      <w:bookmarkStart w:id="66" w:name="_Toc471818283"/>
      <w:r>
        <w:rPr>
          <w:lang w:val="ru-RU"/>
        </w:rPr>
        <w:t>Оператор Лапласа</w:t>
      </w:r>
      <w:bookmarkEnd w:id="66"/>
    </w:p>
    <w:p w:rsidR="00E3211F" w:rsidRDefault="00E3211F" w:rsidP="00E3211F">
      <w:pPr>
        <w:rPr>
          <w:lang w:val="ru-RU"/>
        </w:rPr>
      </w:pPr>
      <w:r>
        <w:rPr>
          <w:lang w:val="ru-RU"/>
        </w:rPr>
        <w:t>Дифференциальный оператор, действующий в линейном пространстве гладких функций, эквивалентный последовательному взятию градиента и дивергенции:</w:t>
      </w:r>
    </w:p>
    <w:p w:rsidR="00E3211F" w:rsidRPr="00E3211F" w:rsidRDefault="00E3211F" w:rsidP="00E3211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divgradu=</m:t>
          </m:r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GB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∇</m:t>
              </m:r>
            </m:e>
          </m:acc>
          <m:r>
            <w:rPr>
              <w:rFonts w:ascii="Cambria Math" w:hAnsi="Cambria Math"/>
              <w:lang w:val="en-GB"/>
            </w:rPr>
            <m:t>u=∆u=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x,y,z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C3273" w:rsidRDefault="00E3211F" w:rsidP="00553A8A">
      <w:pPr>
        <w:pStyle w:val="1"/>
        <w:rPr>
          <w:lang w:val="ru-RU"/>
        </w:rPr>
      </w:pPr>
      <w:bookmarkStart w:id="67" w:name="_Toc471818284"/>
      <w:r>
        <w:rPr>
          <w:lang w:val="ru-RU"/>
        </w:rPr>
        <w:lastRenderedPageBreak/>
        <w:t>Потенциальное векторное поле. Соленоидальное векторное поле.</w:t>
      </w:r>
      <w:bookmarkEnd w:id="67"/>
    </w:p>
    <w:p w:rsidR="00474025" w:rsidRDefault="00474025" w:rsidP="00474025">
      <w:pPr>
        <w:pStyle w:val="2"/>
        <w:rPr>
          <w:lang w:val="ru-RU"/>
        </w:rPr>
      </w:pPr>
      <w:bookmarkStart w:id="68" w:name="_Toc471818285"/>
      <w:r>
        <w:rPr>
          <w:lang w:val="ru-RU"/>
        </w:rPr>
        <w:t>Потенциальное векторное поле</w:t>
      </w:r>
      <w:bookmarkEnd w:id="68"/>
    </w:p>
    <w:p w:rsidR="00474025" w:rsidRDefault="00FC78C2" w:rsidP="00474025">
      <w:pPr>
        <w:rPr>
          <w:lang w:val="ru-RU"/>
        </w:rPr>
      </w:pPr>
      <w:r>
        <w:rPr>
          <w:lang w:val="ru-RU"/>
        </w:rPr>
        <w:t>Векторное поле потенциально, если его ротор равен нулю (иначе – вихревое</w:t>
      </w:r>
      <w:r w:rsidR="0032763E">
        <w:rPr>
          <w:lang w:val="ru-RU"/>
        </w:rPr>
        <w:t>, а значит, и соленоидальное</w:t>
      </w:r>
      <w:r>
        <w:rPr>
          <w:lang w:val="ru-RU"/>
        </w:rPr>
        <w:t>)</w:t>
      </w:r>
    </w:p>
    <w:p w:rsidR="00FC78C2" w:rsidRDefault="00FC78C2" w:rsidP="00474025">
      <w:pPr>
        <w:rPr>
          <w:lang w:val="ru-RU"/>
        </w:rPr>
      </w:pPr>
      <w:r>
        <w:rPr>
          <w:lang w:val="ru-RU"/>
        </w:rPr>
        <w:t>При расчете криволинейного интеграла потенциального поля, поскольку величина интеграла зависит только от конечных точек кривой, вычисления могут быть упрощены следующим образом:</w:t>
      </w:r>
    </w:p>
    <w:p w:rsidR="00FC78C2" w:rsidRDefault="00FC78C2" w:rsidP="00474025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9360" cy="1554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C2" w:rsidRPr="00956317" w:rsidRDefault="00D36374" w:rsidP="00474025">
      <w:pPr>
        <w:rPr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AM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dx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MB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dz</m:t>
              </m:r>
            </m:e>
          </m:nary>
        </m:oMath>
      </m:oMathPara>
    </w:p>
    <w:p w:rsidR="00956317" w:rsidRDefault="00956317" w:rsidP="00474025">
      <w:pPr>
        <w:rPr>
          <w:lang w:val="ru-RU"/>
        </w:rPr>
      </w:pPr>
      <w:r>
        <w:rPr>
          <w:lang w:val="ru-RU"/>
        </w:rPr>
        <w:t>Если векторное поле потенциально, то оно является градиентом некоторой скалярной функции, в таком случае при интегрировании получается, что интеграл зависит только от начальной и конечной точек.</w:t>
      </w:r>
    </w:p>
    <w:p w:rsidR="00956317" w:rsidRDefault="00956317" w:rsidP="00956317">
      <w:pPr>
        <w:pStyle w:val="2"/>
        <w:rPr>
          <w:lang w:val="ru-RU"/>
        </w:rPr>
      </w:pPr>
      <w:bookmarkStart w:id="69" w:name="_Toc471818286"/>
      <w:r>
        <w:rPr>
          <w:lang w:val="ru-RU"/>
        </w:rPr>
        <w:t>Соленоидальное векторное поле</w:t>
      </w:r>
      <w:bookmarkEnd w:id="69"/>
    </w:p>
    <w:p w:rsidR="00956317" w:rsidRDefault="00956317" w:rsidP="00956317">
      <w:pPr>
        <w:rPr>
          <w:lang w:val="ru-RU"/>
        </w:rPr>
      </w:pPr>
      <w:r>
        <w:rPr>
          <w:lang w:val="ru-RU"/>
        </w:rPr>
        <w:t>Векторное поле называется соленоидальным, если его дивергенция равна нулю.</w:t>
      </w:r>
    </w:p>
    <w:p w:rsidR="00956317" w:rsidRDefault="00956317" w:rsidP="00956317">
      <w:pPr>
        <w:rPr>
          <w:lang w:val="ru-RU"/>
        </w:rPr>
      </w:pPr>
      <w:r>
        <w:rPr>
          <w:lang w:val="ru-RU"/>
        </w:rPr>
        <w:t>Рассмотрим подробнее векторную трубку в соленоидальном поле:</w:t>
      </w:r>
    </w:p>
    <w:p w:rsidR="00956317" w:rsidRDefault="00956317" w:rsidP="00956317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>
            <wp:extent cx="6301105" cy="199644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317" w:rsidRDefault="0032763E" w:rsidP="00956317">
      <w:pPr>
        <w:rPr>
          <w:lang w:val="ru-RU"/>
        </w:rPr>
      </w:pPr>
      <w:r>
        <w:rPr>
          <w:lang w:val="ru-RU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</m:oMath>
      <w:r w:rsidRPr="0032763E">
        <w:rPr>
          <w:lang w:val="ru-RU"/>
        </w:rPr>
        <w:t xml:space="preserve"> – </w:t>
      </w:r>
      <w:r>
        <w:rPr>
          <w:lang w:val="ru-RU"/>
        </w:rPr>
        <w:t xml:space="preserve">соленоидальное поле,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векторная поверхность (замкнутая),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1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S</w:t>
      </w:r>
      <w:r w:rsidRPr="0032763E">
        <w:rPr>
          <w:vertAlign w:val="subscript"/>
          <w:lang w:val="ru-RU"/>
        </w:rPr>
        <w:t>2</w:t>
      </w:r>
      <w:r w:rsidRPr="0032763E">
        <w:rPr>
          <w:lang w:val="ru-RU"/>
        </w:rPr>
        <w:t xml:space="preserve"> </w:t>
      </w:r>
      <w:r>
        <w:rPr>
          <w:lang w:val="ru-RU"/>
        </w:rPr>
        <w:t>–</w:t>
      </w:r>
      <w:r w:rsidRPr="0032763E">
        <w:rPr>
          <w:lang w:val="ru-RU"/>
        </w:rPr>
        <w:t xml:space="preserve"> </w:t>
      </w:r>
      <w:r>
        <w:rPr>
          <w:lang w:val="ru-RU"/>
        </w:rPr>
        <w:t xml:space="preserve">её сечения. Касательная к векторной трубке параллельна полю, значит, проекция векторного поля на нормаль </w:t>
      </w:r>
      <w:r>
        <w:rPr>
          <w:lang w:val="en-GB"/>
        </w:rPr>
        <w:t>n</w:t>
      </w:r>
      <w:r w:rsidRPr="0032763E">
        <w:rPr>
          <w:vertAlign w:val="subscript"/>
          <w:lang w:val="ru-RU"/>
        </w:rPr>
        <w:t>3</w:t>
      </w:r>
      <w:r w:rsidRPr="0032763E">
        <w:rPr>
          <w:lang w:val="ru-RU"/>
        </w:rPr>
        <w:t xml:space="preserve"> </w:t>
      </w:r>
      <w:r>
        <w:rPr>
          <w:lang w:val="ru-RU"/>
        </w:rPr>
        <w:t>равна нулю. Поток векторного поля через поверхность:</w:t>
      </w:r>
    </w:p>
    <w:p w:rsidR="0032763E" w:rsidRPr="0032763E" w:rsidRDefault="00D36374" w:rsidP="0095631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lang w:val="ru-RU"/>
                </w:rPr>
                <m:t>div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/>
              <w:lang w:val="ru-RU"/>
            </w:rPr>
            <m:t>dxdydz=0</m:t>
          </m:r>
        </m:oMath>
      </m:oMathPara>
    </w:p>
    <w:p w:rsidR="00956317" w:rsidRDefault="0032763E" w:rsidP="00956317">
      <w:pPr>
        <w:rPr>
          <w:lang w:val="ru-RU"/>
        </w:rPr>
      </w:pPr>
      <w:r>
        <w:rPr>
          <w:lang w:val="ru-RU"/>
        </w:rPr>
        <w:t>Отсюда следует, что</w:t>
      </w:r>
    </w:p>
    <w:p w:rsidR="0032763E" w:rsidRPr="0032763E" w:rsidRDefault="00D36374" w:rsidP="00956317">
      <w:pPr>
        <w:rPr>
          <w:lang w:val="ru-RU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ds</m:t>
              </m:r>
            </m:e>
          </m:nary>
        </m:oMath>
      </m:oMathPara>
    </w:p>
    <w:p w:rsidR="0032763E" w:rsidRDefault="0032763E" w:rsidP="00956317">
      <w:pPr>
        <w:rPr>
          <w:lang w:val="ru-RU"/>
        </w:rPr>
      </w:pPr>
      <w:r>
        <w:rPr>
          <w:lang w:val="ru-RU"/>
        </w:rPr>
        <w:t>То есть, поток вектора через векторную трубку не зависит от сечения и является величиной постоянной. Эта величина – напряжение векторной трубки.</w:t>
      </w:r>
    </w:p>
    <w:p w:rsidR="0032763E" w:rsidRDefault="0032763E" w:rsidP="00956317">
      <w:pPr>
        <w:rPr>
          <w:lang w:val="ru-RU"/>
        </w:rPr>
      </w:pPr>
      <w:r>
        <w:rPr>
          <w:lang w:val="ru-RU"/>
        </w:rPr>
        <w:t xml:space="preserve">Теперь 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</m:e>
        </m:acc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i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y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j</m:t>
            </m:r>
          </m:e>
        </m:acc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z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k</m:t>
            </m:r>
          </m:e>
        </m:acc>
      </m:oMath>
      <w:r w:rsidR="003B0F2E" w:rsidRPr="003B0F2E">
        <w:rPr>
          <w:lang w:val="ru-RU"/>
        </w:rPr>
        <w:t xml:space="preserve">, </w:t>
      </w:r>
      <w:r w:rsidR="003B0F2E">
        <w:rPr>
          <w:lang w:val="ru-RU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v</m:t>
            </m:r>
          </m:e>
        </m:acc>
      </m:oMath>
      <w:r w:rsidR="003B0F2E">
        <w:rPr>
          <w:lang w:val="ru-RU"/>
        </w:rPr>
        <w:t xml:space="preserve"> – соленоидальное поле, то :</w:t>
      </w:r>
    </w:p>
    <w:p w:rsidR="003B0F2E" w:rsidRPr="003B0F2E" w:rsidRDefault="00D36374" w:rsidP="003B0F2E">
      <w:pPr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∂x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∂y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∂z</m:t>
              </m:r>
            </m:den>
          </m:f>
          <m:r>
            <w:rPr>
              <w:rFonts w:ascii="Cambria Math" w:hAnsi="Cambria Math"/>
              <w:lang w:val="ru-RU"/>
            </w:rPr>
            <m:t>=0-уравнение неразрывности</m:t>
          </m:r>
        </m:oMath>
      </m:oMathPara>
    </w:p>
    <w:p w:rsidR="003B0F2E" w:rsidRDefault="003B0F2E" w:rsidP="003B0F2E">
      <w:pPr>
        <w:rPr>
          <w:lang w:val="ru-RU"/>
        </w:rPr>
      </w:pPr>
      <w:r>
        <w:rPr>
          <w:lang w:val="ru-RU"/>
        </w:rPr>
        <w:t xml:space="preserve">Пусть </w:t>
      </w:r>
      <w:r>
        <w:rPr>
          <w:lang w:val="en-GB"/>
        </w:rPr>
        <w:t>u</w:t>
      </w:r>
      <w:r w:rsidRPr="003B0F2E">
        <w:rPr>
          <w:lang w:val="ru-RU"/>
        </w:rPr>
        <w:t>(</w:t>
      </w:r>
      <w:r>
        <w:rPr>
          <w:lang w:val="en-GB"/>
        </w:rPr>
        <w:t>x</w:t>
      </w:r>
      <w:r w:rsidRPr="003B0F2E">
        <w:rPr>
          <w:lang w:val="ru-RU"/>
        </w:rPr>
        <w:t>,</w:t>
      </w:r>
      <w:r>
        <w:rPr>
          <w:lang w:val="en-GB"/>
        </w:rPr>
        <w:t>y</w:t>
      </w:r>
      <w:r w:rsidRPr="003B0F2E">
        <w:rPr>
          <w:lang w:val="ru-RU"/>
        </w:rPr>
        <w:t>,</w:t>
      </w:r>
      <w:r>
        <w:rPr>
          <w:lang w:val="en-GB"/>
        </w:rPr>
        <w:t>z</w:t>
      </w:r>
      <w:r w:rsidRPr="003B0F2E">
        <w:rPr>
          <w:lang w:val="ru-RU"/>
        </w:rPr>
        <w:t xml:space="preserve">) – </w:t>
      </w:r>
      <w:r>
        <w:rPr>
          <w:lang w:val="ru-RU"/>
        </w:rPr>
        <w:t>скалярное поле</w:t>
      </w:r>
    </w:p>
    <w:p w:rsidR="003B0F2E" w:rsidRDefault="003B0F2E" w:rsidP="003B0F2E">
      <w:pPr>
        <w:rPr>
          <w:lang w:val="ru-RU"/>
        </w:rPr>
      </w:pPr>
      <w:r>
        <w:rPr>
          <w:lang w:val="ru-RU"/>
        </w:rPr>
        <w:t>Для того, чтобы поле градиента скалярной функции было соленоидальным, необходимо и достаточно, чтобы скалярная функция была гармонической.</w:t>
      </w:r>
    </w:p>
    <w:p w:rsidR="003B0F2E" w:rsidRPr="003B0F2E" w:rsidRDefault="003B0F2E" w:rsidP="003B0F2E">
      <w:pPr>
        <w:rPr>
          <w:i/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u</w:t>
      </w:r>
      <w:r w:rsidRPr="003B0F2E">
        <w:rPr>
          <w:lang w:val="ru-RU"/>
        </w:rPr>
        <w:t>-</w:t>
      </w:r>
      <w:r>
        <w:rPr>
          <w:lang w:val="ru-RU"/>
        </w:rPr>
        <w:t xml:space="preserve">гармоническая функция, то </w:t>
      </w:r>
      <m:oMath>
        <m:r>
          <m:rPr>
            <m:sty m:val="p"/>
          </m:rPr>
          <w:rPr>
            <w:rFonts w:ascii="Cambria Math" w:hAnsi="Cambria Math"/>
            <w:lang w:val="ru-RU"/>
          </w:rPr>
          <m:t>∇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ru-RU"/>
          </w:rPr>
          <m:t>=0</m:t>
        </m:r>
      </m:oMath>
    </w:p>
    <w:p w:rsidR="003B0F2E" w:rsidRDefault="003761CB" w:rsidP="003761CB">
      <w:pPr>
        <w:pStyle w:val="1"/>
        <w:rPr>
          <w:lang w:val="ru-RU"/>
        </w:rPr>
      </w:pPr>
      <w:bookmarkStart w:id="70" w:name="_Toc471818287"/>
      <w:r>
        <w:rPr>
          <w:lang w:val="ru-RU"/>
        </w:rPr>
        <w:t>Числовые ряды. Необходимый признак сходимости. Свойства сходящихся рядов.</w:t>
      </w:r>
      <w:bookmarkEnd w:id="70"/>
    </w:p>
    <w:p w:rsidR="003761CB" w:rsidRDefault="003761CB" w:rsidP="003761CB">
      <w:pPr>
        <w:pStyle w:val="2"/>
        <w:rPr>
          <w:lang w:val="ru-RU"/>
        </w:rPr>
      </w:pPr>
      <w:bookmarkStart w:id="71" w:name="_Toc471818288"/>
      <w:r>
        <w:rPr>
          <w:lang w:val="ru-RU"/>
        </w:rPr>
        <w:t>Числовые ряды</w:t>
      </w:r>
      <w:bookmarkEnd w:id="71"/>
    </w:p>
    <w:p w:rsidR="003761CB" w:rsidRDefault="003761CB" w:rsidP="003761CB">
      <w:pPr>
        <w:rPr>
          <w:lang w:val="ru-RU"/>
        </w:rPr>
      </w:pPr>
      <w:r>
        <w:rPr>
          <w:lang w:val="ru-RU"/>
        </w:rPr>
        <w:t>Ряды – новая форма изучения последовательностей. Допустим, у нас есть бесконечная последовательность чисел:</w:t>
      </w:r>
    </w:p>
    <w:p w:rsidR="003761CB" w:rsidRPr="003761CB" w:rsidRDefault="00D36374" w:rsidP="003761C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Будем ставить в соответствие этой последовательности сумму:</w:t>
      </w:r>
    </w:p>
    <w:p w:rsidR="003761CB" w:rsidRPr="003761CB" w:rsidRDefault="00D36374" w:rsidP="003761CB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, 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-ряд, по определению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Теперь введем в рассмотрение еще одну последовательность, связанную с предыдущей следующим образом:</w:t>
      </w:r>
    </w:p>
    <w:p w:rsidR="003761CB" w:rsidRPr="003761CB" w:rsidRDefault="00D36374" w:rsidP="003761C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 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Такая последовательность, которая ставится в соответствие некоему ряду, называется последовательностью частичных сумм.</w:t>
      </w:r>
    </w:p>
    <w:p w:rsidR="003761CB" w:rsidRDefault="003761CB" w:rsidP="003761CB">
      <w:pPr>
        <w:rPr>
          <w:lang w:val="ru-RU"/>
        </w:rPr>
      </w:pPr>
      <w:r>
        <w:rPr>
          <w:lang w:val="ru-RU"/>
        </w:rPr>
        <w:t xml:space="preserve">Конечный или бесконечный предел последовательности частичных сумм называется суммой ряда, а именно, если </w:t>
      </w:r>
      <w:r>
        <w:rPr>
          <w:lang w:val="en-GB"/>
        </w:rPr>
        <w:t>A</w:t>
      </w:r>
      <w:r w:rsidRPr="003761CB">
        <w:rPr>
          <w:lang w:val="ru-RU"/>
        </w:rPr>
        <w:t xml:space="preserve"> </w:t>
      </w:r>
      <w:r>
        <w:rPr>
          <w:lang w:val="ru-RU"/>
        </w:rPr>
        <w:t>–</w:t>
      </w:r>
      <w:r w:rsidRPr="003761CB">
        <w:rPr>
          <w:lang w:val="ru-RU"/>
        </w:rPr>
        <w:t xml:space="preserve"> </w:t>
      </w:r>
      <w:r>
        <w:rPr>
          <w:lang w:val="ru-RU"/>
        </w:rPr>
        <w:t>сумма ряда, то</w:t>
      </w:r>
    </w:p>
    <w:p w:rsidR="003761CB" w:rsidRPr="003761CB" w:rsidRDefault="003761CB" w:rsidP="003761C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A=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func>
        </m:oMath>
      </m:oMathPara>
    </w:p>
    <w:p w:rsidR="003761CB" w:rsidRDefault="003761CB" w:rsidP="003761CB">
      <w:pPr>
        <w:rPr>
          <w:lang w:val="ru-RU"/>
        </w:rPr>
      </w:pPr>
      <w:r>
        <w:rPr>
          <w:lang w:val="ru-RU"/>
        </w:rPr>
        <w:t>Причем если модуль суммы ряда меньше бесконечности, то считается, что ряд сходится, в противном случае считается, что ряд расходится.</w:t>
      </w:r>
      <w:r w:rsidR="00693A6E">
        <w:rPr>
          <w:lang w:val="ru-RU"/>
        </w:rPr>
        <w:br/>
        <w:t>По виду последовательности частичных сумм можно установить исходную последовательность, то есть, если мы имеем последовательность частичных сумм</w:t>
      </w:r>
    </w:p>
    <w:p w:rsidR="00693A6E" w:rsidRPr="003761CB" w:rsidRDefault="00D36374" w:rsidP="00693A6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 xml:space="preserve">, … 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693A6E" w:rsidRDefault="00693A6E" w:rsidP="003761CB">
      <w:pPr>
        <w:rPr>
          <w:lang w:val="ru-RU"/>
        </w:rPr>
      </w:pPr>
      <w:r>
        <w:rPr>
          <w:lang w:val="ru-RU"/>
        </w:rPr>
        <w:t>То члены ряда выражаются через последовательные частичные суммы следующим образом:</w:t>
      </w:r>
    </w:p>
    <w:p w:rsidR="00693A6E" w:rsidRPr="00693A6E" w:rsidRDefault="00D36374" w:rsidP="003761CB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93A6E" w:rsidRPr="003B4C4B" w:rsidRDefault="00D36374" w:rsidP="003761CB">
      <w:pPr>
        <w:rPr>
          <w:lang w:val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n-1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…</m:t>
                </m:r>
              </m:e>
            </m:mr>
          </m:m>
        </m:oMath>
      </m:oMathPara>
    </w:p>
    <w:p w:rsidR="003B4C4B" w:rsidRDefault="003B4C4B" w:rsidP="003761CB">
      <w:pPr>
        <w:rPr>
          <w:lang w:val="ru-RU"/>
        </w:rPr>
      </w:pPr>
      <w:r>
        <w:rPr>
          <w:lang w:val="ru-RU"/>
        </w:rPr>
        <w:t xml:space="preserve">Если в сумме ряда отбросить </w:t>
      </w:r>
      <w:r>
        <w:rPr>
          <w:lang w:val="en-GB"/>
        </w:rPr>
        <w:t>m</w:t>
      </w:r>
      <w:r w:rsidRPr="003B4C4B">
        <w:rPr>
          <w:lang w:val="ru-RU"/>
        </w:rPr>
        <w:t xml:space="preserve"> </w:t>
      </w:r>
      <w:r>
        <w:rPr>
          <w:lang w:val="ru-RU"/>
        </w:rPr>
        <w:t>первых слагаемых, то получится остаток ряда</w:t>
      </w:r>
    </w:p>
    <w:p w:rsidR="003B4C4B" w:rsidRPr="003B4C4B" w:rsidRDefault="00D36374" w:rsidP="003761C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3B4C4B" w:rsidRDefault="003B4C4B" w:rsidP="003B4C4B">
      <w:pPr>
        <w:pStyle w:val="2"/>
        <w:rPr>
          <w:lang w:val="ru-RU"/>
        </w:rPr>
      </w:pPr>
      <w:bookmarkStart w:id="72" w:name="_Toc471818289"/>
      <w:r>
        <w:rPr>
          <w:lang w:val="ru-RU"/>
        </w:rPr>
        <w:t>Теорема о сходимости остатка ряда</w:t>
      </w:r>
      <w:bookmarkEnd w:id="72"/>
    </w:p>
    <w:p w:rsidR="003B4C4B" w:rsidRPr="003B4C4B" w:rsidRDefault="003B4C4B" w:rsidP="003B4C4B">
      <w:pPr>
        <w:rPr>
          <w:lang w:val="ru-RU"/>
        </w:rPr>
      </w:pPr>
      <w:r>
        <w:rPr>
          <w:lang w:val="ru-RU"/>
        </w:rPr>
        <w:t>Если ряд сходится, то сходится и любой его остаток (и наоборот)</w:t>
      </w:r>
      <w:r w:rsidRPr="003B4C4B">
        <w:rPr>
          <w:lang w:val="ru-RU"/>
        </w:rPr>
        <w:t xml:space="preserve">, </w:t>
      </w:r>
      <w:r>
        <w:rPr>
          <w:lang w:val="ru-RU"/>
        </w:rPr>
        <w:t>при этом сумма остатка не совпадает с суммой ряда. Отбрасывание конечного числа членов ряда не влияет на его сходимость, но влияет на сумму.</w:t>
      </w:r>
    </w:p>
    <w:p w:rsidR="003B4C4B" w:rsidRDefault="003B4C4B" w:rsidP="003B4C4B">
      <w:pPr>
        <w:rPr>
          <w:lang w:val="ru-RU"/>
        </w:rPr>
      </w:pPr>
      <w:r>
        <w:rPr>
          <w:lang w:val="ru-RU"/>
        </w:rPr>
        <w:t>Доказательство:</w:t>
      </w:r>
    </w:p>
    <w:p w:rsidR="003B4C4B" w:rsidRDefault="003B4C4B" w:rsidP="003B4C4B">
      <w:pPr>
        <w:rPr>
          <w:lang w:val="ru-RU"/>
        </w:rPr>
      </w:pPr>
      <w:r>
        <w:rPr>
          <w:lang w:val="ru-RU"/>
        </w:rPr>
        <w:t>Возьмем сходящийся ряд и введем обозначение его суммы</w:t>
      </w:r>
    </w:p>
    <w:p w:rsidR="003B4C4B" w:rsidRPr="003B4C4B" w:rsidRDefault="00D36374" w:rsidP="003B4C4B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A</m:t>
          </m:r>
        </m:oMath>
      </m:oMathPara>
    </w:p>
    <w:p w:rsidR="003B4C4B" w:rsidRPr="003B4C4B" w:rsidRDefault="00D36374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=A-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&lt;∞</m:t>
          </m:r>
        </m:oMath>
      </m:oMathPara>
    </w:p>
    <w:p w:rsidR="003B4C4B" w:rsidRDefault="003B4C4B" w:rsidP="003B4C4B">
      <w:pPr>
        <w:pStyle w:val="2"/>
        <w:rPr>
          <w:lang w:val="ru-RU"/>
        </w:rPr>
      </w:pPr>
      <w:bookmarkStart w:id="73" w:name="_Toc471818290"/>
      <w:r>
        <w:rPr>
          <w:lang w:val="ru-RU"/>
        </w:rPr>
        <w:t>Теорема о стремлении к нулю остатка ряда</w:t>
      </w:r>
      <w:bookmarkEnd w:id="73"/>
    </w:p>
    <w:p w:rsidR="003B4C4B" w:rsidRDefault="00A27CFB" w:rsidP="003B4C4B">
      <w:pPr>
        <w:rPr>
          <w:lang w:val="ru-RU"/>
        </w:rPr>
      </w:pPr>
      <w:r>
        <w:rPr>
          <w:lang w:val="ru-RU"/>
        </w:rPr>
        <w:t>Если исходный ряд сходится, то его остаток стремится к нулю с возрастание количества отброшенных членов.</w:t>
      </w:r>
    </w:p>
    <w:p w:rsidR="00A27CFB" w:rsidRDefault="00A27CFB" w:rsidP="003B4C4B">
      <w:pPr>
        <w:rPr>
          <w:lang w:val="ru-RU"/>
        </w:rPr>
      </w:pPr>
      <w:r>
        <w:rPr>
          <w:lang w:val="ru-RU"/>
        </w:rPr>
        <w:t>Доказательство:</w:t>
      </w:r>
    </w:p>
    <w:p w:rsidR="003B4C4B" w:rsidRPr="00A27CFB" w:rsidRDefault="00D36374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m+</m:t>
                  </m:r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e>
              </m:groupChr>
            </m:e>
          </m:box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7CFB" w:rsidRDefault="00A27CFB" w:rsidP="00A27CFB">
      <w:pPr>
        <w:pStyle w:val="2"/>
        <w:rPr>
          <w:lang w:val="ru-RU"/>
        </w:rPr>
      </w:pPr>
      <w:bookmarkStart w:id="74" w:name="_Toc471818291"/>
      <w:r>
        <w:rPr>
          <w:lang w:val="ru-RU"/>
        </w:rPr>
        <w:lastRenderedPageBreak/>
        <w:t>Теорема о сходимости суммы двух сходящихся рядов</w:t>
      </w:r>
      <w:bookmarkEnd w:id="74"/>
    </w:p>
    <w:p w:rsidR="00A27CFB" w:rsidRDefault="00A27CFB" w:rsidP="00A27CFB">
      <w:pPr>
        <w:rPr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-сходятся, то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±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-тоже сходится</m:t>
        </m:r>
      </m:oMath>
    </w:p>
    <w:p w:rsidR="00A27CFB" w:rsidRPr="002459CB" w:rsidRDefault="00A27CFB" w:rsidP="00A27CFB">
      <w:pPr>
        <w:rPr>
          <w:lang w:val="ru-RU"/>
        </w:rPr>
      </w:pPr>
      <w:r>
        <w:rPr>
          <w:lang w:val="ru-RU"/>
        </w:rPr>
        <w:t xml:space="preserve">Причем, 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ru-RU"/>
          </w:rPr>
          <m:t xml:space="preserve"> и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=B</m:t>
        </m:r>
      </m:oMath>
      <w:r w:rsidRPr="00A27CFB">
        <w:rPr>
          <w:lang w:val="ru-RU"/>
        </w:rPr>
        <w:t xml:space="preserve">, </w:t>
      </w:r>
      <w:r>
        <w:rPr>
          <w:lang w:val="ru-RU"/>
        </w:rPr>
        <w:t xml:space="preserve">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 ±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en-GB"/>
          </w:rPr>
          <m:t>B</m:t>
        </m:r>
      </m:oMath>
    </w:p>
    <w:p w:rsidR="00A27CFB" w:rsidRDefault="00A27CFB" w:rsidP="00A27CFB">
      <w:pPr>
        <w:pStyle w:val="2"/>
        <w:rPr>
          <w:lang w:val="ru-RU"/>
        </w:rPr>
      </w:pPr>
      <w:bookmarkStart w:id="75" w:name="_Toc471818292"/>
      <w:r>
        <w:rPr>
          <w:lang w:val="ru-RU"/>
        </w:rPr>
        <w:t>Теорема о линейности сходимости</w:t>
      </w:r>
      <w:bookmarkEnd w:id="75"/>
    </w:p>
    <w:p w:rsidR="00A27CFB" w:rsidRPr="002459CB" w:rsidRDefault="00A27CFB" w:rsidP="00A27CFB">
      <w:pPr>
        <w:rPr>
          <w:i/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тоже сходится, причем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сa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=с</m:t>
        </m:r>
        <m:r>
          <w:rPr>
            <w:rFonts w:ascii="Cambria Math" w:hAnsi="Cambria Math"/>
            <w:lang w:val="en-GB"/>
          </w:rPr>
          <m:t>A</m:t>
        </m:r>
      </m:oMath>
    </w:p>
    <w:p w:rsidR="00693A6E" w:rsidRDefault="00693A6E" w:rsidP="00693A6E">
      <w:pPr>
        <w:pStyle w:val="2"/>
        <w:rPr>
          <w:lang w:val="ru-RU"/>
        </w:rPr>
      </w:pPr>
      <w:bookmarkStart w:id="76" w:name="_Toc471818293"/>
      <w:r>
        <w:rPr>
          <w:lang w:val="ru-RU"/>
        </w:rPr>
        <w:t>Геометрическая прогрессия как числовой ряд</w:t>
      </w:r>
      <w:bookmarkEnd w:id="76"/>
    </w:p>
    <w:p w:rsidR="00693A6E" w:rsidRDefault="00693A6E" w:rsidP="00693A6E">
      <w:pPr>
        <w:rPr>
          <w:lang w:val="ru-RU"/>
        </w:rPr>
      </w:pPr>
      <w:r>
        <w:rPr>
          <w:lang w:val="ru-RU"/>
        </w:rPr>
        <w:t>Известно, что геометрическая прогрессия имеет вид</w:t>
      </w:r>
    </w:p>
    <w:p w:rsidR="00693A6E" w:rsidRPr="00693A6E" w:rsidRDefault="00693A6E" w:rsidP="00693A6E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a, aq, 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, …, 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, …</m:t>
          </m:r>
        </m:oMath>
      </m:oMathPara>
    </w:p>
    <w:p w:rsidR="00693A6E" w:rsidRPr="00693A6E" w:rsidRDefault="00693A6E" w:rsidP="00693A6E">
      <w:pPr>
        <w:rPr>
          <w:lang w:val="ru-RU"/>
        </w:rPr>
      </w:pPr>
      <w:r>
        <w:rPr>
          <w:lang w:val="ru-RU"/>
        </w:rPr>
        <w:t xml:space="preserve">Будем пока рассматривать только ситуацию, когда </w:t>
      </w:r>
      <w:r>
        <w:rPr>
          <w:lang w:val="en-GB"/>
        </w:rPr>
        <w:t>q</w:t>
      </w:r>
      <w:r w:rsidRPr="00693A6E">
        <w:rPr>
          <w:lang w:val="ru-RU"/>
        </w:rPr>
        <w:t xml:space="preserve"> &gt; 0</w:t>
      </w:r>
    </w:p>
    <w:p w:rsidR="00693A6E" w:rsidRDefault="00343C54" w:rsidP="00693A6E">
      <w:pPr>
        <w:rPr>
          <w:lang w:val="ru-RU"/>
        </w:rPr>
      </w:pPr>
      <w:r>
        <w:rPr>
          <w:lang w:val="ru-RU"/>
        </w:rPr>
        <w:t>Найдем частичную сумму введенного ряда:</w:t>
      </w:r>
    </w:p>
    <w:p w:rsidR="00343C54" w:rsidRPr="00343C54" w:rsidRDefault="00D36374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=a+aq+a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</m:oMath>
      </m:oMathPara>
    </w:p>
    <w:p w:rsidR="00343C54" w:rsidRPr="00343C54" w:rsidRDefault="00D36374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=a+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a+aq+…+a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q</m:t>
          </m:r>
        </m:oMath>
      </m:oMathPara>
    </w:p>
    <w:p w:rsidR="00343C54" w:rsidRPr="00343C54" w:rsidRDefault="00D36374" w:rsidP="00343C5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aq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=a+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q</m:t>
          </m:r>
        </m:oMath>
      </m:oMathPara>
    </w:p>
    <w:p w:rsidR="00343C54" w:rsidRDefault="00343C54" w:rsidP="00343C54">
      <w:pPr>
        <w:rPr>
          <w:lang w:val="ru-RU"/>
        </w:rPr>
      </w:pPr>
      <w:r>
        <w:rPr>
          <w:lang w:val="ru-RU"/>
        </w:rPr>
        <w:t>Откуда получаем, что</w:t>
      </w:r>
    </w:p>
    <w:p w:rsidR="00343C54" w:rsidRPr="00343C54" w:rsidRDefault="00D36374" w:rsidP="00343C5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1-q</m:t>
              </m:r>
            </m:den>
          </m:f>
        </m:oMath>
      </m:oMathPara>
    </w:p>
    <w:p w:rsidR="00343C54" w:rsidRDefault="00343C54" w:rsidP="00343C54">
      <w:pPr>
        <w:pStyle w:val="aff6"/>
        <w:numPr>
          <w:ilvl w:val="0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en-GB"/>
          </w:rPr>
          <m:t>q</m:t>
        </m:r>
        <m:r>
          <w:rPr>
            <w:rFonts w:ascii="Cambria Math" w:hAnsi="Cambria Math"/>
            <w:lang w:val="ru-RU"/>
          </w:rPr>
          <m:t xml:space="preserve">&lt;1=&gt;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q</m:t>
            </m:r>
          </m:e>
          <m:sup>
            <m:r>
              <w:rPr>
                <w:rFonts w:ascii="Cambria Math" w:hAnsi="Cambria Math"/>
                <w:lang w:val="en-GB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 xml:space="preserve">→0=&gt;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→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1-q</m:t>
            </m:r>
          </m:den>
        </m:f>
      </m:oMath>
      <w:r>
        <w:rPr>
          <w:lang w:val="ru-RU"/>
        </w:rPr>
        <w:br/>
        <w:t>Получается</w:t>
      </w:r>
      <w:r w:rsidRPr="00343C54">
        <w:rPr>
          <w:lang w:val="ru-RU"/>
        </w:rPr>
        <w:t>,</w:t>
      </w:r>
      <w:r>
        <w:rPr>
          <w:lang w:val="ru-RU"/>
        </w:rPr>
        <w:t xml:space="preserve"> что тогда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q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i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a</m:t>
            </m:r>
          </m:num>
          <m:den>
            <m:r>
              <w:rPr>
                <w:rFonts w:ascii="Cambria Math" w:hAnsi="Cambria Math"/>
                <w:lang w:val="ru-RU"/>
              </w:rPr>
              <m:t>1-q</m:t>
            </m:r>
          </m:den>
        </m:f>
      </m:oMath>
    </w:p>
    <w:p w:rsidR="00343C54" w:rsidRDefault="00343C54" w:rsidP="00343C54">
      <w:pPr>
        <w:pStyle w:val="aff6"/>
        <w:numPr>
          <w:ilvl w:val="0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q≥1:</m:t>
        </m:r>
      </m:oMath>
    </w:p>
    <w:p w:rsidR="00343C54" w:rsidRDefault="00343C54" w:rsidP="00343C54">
      <w:pPr>
        <w:pStyle w:val="aff6"/>
        <w:numPr>
          <w:ilvl w:val="1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q=1=&gt;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=an→ ∞</m:t>
        </m:r>
      </m:oMath>
    </w:p>
    <w:p w:rsidR="00343C54" w:rsidRDefault="00343C54" w:rsidP="00343C54">
      <w:pPr>
        <w:pStyle w:val="aff6"/>
        <w:numPr>
          <w:ilvl w:val="1"/>
          <w:numId w:val="32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q&gt;1=&gt;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q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lang w:val="ru-RU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hAnsi="Cambria Math"/>
                    <w:lang w:val="ru-RU"/>
                  </w:rPr>
                  <m:t>n→∞</m:t>
                </m:r>
              </m:e>
            </m:groupChr>
          </m:e>
        </m:box>
        <m:r>
          <w:rPr>
            <w:rFonts w:ascii="Cambria Math" w:hAnsi="Cambria Math"/>
            <w:lang w:val="ru-RU"/>
          </w:rPr>
          <m:t xml:space="preserve">∞=&gt;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→∞</m:t>
        </m:r>
      </m:oMath>
    </w:p>
    <w:p w:rsidR="003B4C4B" w:rsidRDefault="003B4C4B" w:rsidP="003B4C4B">
      <w:pPr>
        <w:rPr>
          <w:lang w:val="ru-RU"/>
        </w:rPr>
      </w:pPr>
      <w:r>
        <w:rPr>
          <w:lang w:val="ru-RU"/>
        </w:rPr>
        <w:t>Делаем отсюда вывод:</w:t>
      </w:r>
    </w:p>
    <w:p w:rsidR="003B4C4B" w:rsidRPr="00A27CFB" w:rsidRDefault="00D36374" w:rsidP="003B4C4B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сх, 0</m:t>
                    </m:r>
                    <m:r>
                      <w:rPr>
                        <w:rFonts w:ascii="Cambria Math" w:hAnsi="Cambria Math"/>
                        <w:lang w:val="en-GB"/>
                      </w:rPr>
                      <m:t>&lt;q&lt;1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расх, </m:t>
                    </m:r>
                    <m:r>
                      <w:rPr>
                        <w:rFonts w:ascii="Cambria Math" w:hAnsi="Cambria Math"/>
                        <w:lang w:val="en-GB"/>
                      </w:rPr>
                      <m:t>q≥1</m:t>
                    </m:r>
                  </m:e>
                </m:mr>
              </m:m>
            </m:e>
          </m:d>
        </m:oMath>
      </m:oMathPara>
    </w:p>
    <w:p w:rsidR="00A27CFB" w:rsidRDefault="00A27CFB" w:rsidP="00A27CFB">
      <w:pPr>
        <w:pStyle w:val="2"/>
        <w:rPr>
          <w:lang w:val="ru-RU"/>
        </w:rPr>
      </w:pPr>
      <w:bookmarkStart w:id="77" w:name="_Toc471818294"/>
      <w:r>
        <w:rPr>
          <w:lang w:val="ru-RU"/>
        </w:rPr>
        <w:t>Необходимый признак сходимости ряда</w:t>
      </w:r>
      <w:bookmarkEnd w:id="77"/>
    </w:p>
    <w:p w:rsidR="00A27CFB" w:rsidRDefault="00A27CFB" w:rsidP="00A27CFB">
      <w:pPr>
        <w:rPr>
          <w:lang w:val="ru-RU"/>
        </w:rPr>
      </w:pPr>
      <w:r>
        <w:rPr>
          <w:lang w:val="ru-RU"/>
        </w:rPr>
        <w:t xml:space="preserve">Общий член ряда стремится к нулю при стремлении </w:t>
      </w:r>
      <w:r>
        <w:rPr>
          <w:lang w:val="en-GB"/>
        </w:rPr>
        <w:t>n</w:t>
      </w:r>
      <w:r w:rsidRPr="00A27CFB">
        <w:rPr>
          <w:lang w:val="ru-RU"/>
        </w:rPr>
        <w:t xml:space="preserve"> </w:t>
      </w:r>
      <w:r>
        <w:rPr>
          <w:lang w:val="ru-RU"/>
        </w:rPr>
        <w:t>к бесконечности</w:t>
      </w:r>
    </w:p>
    <w:p w:rsidR="00DB3989" w:rsidRDefault="00DB3989" w:rsidP="00A27CFB">
      <w:pPr>
        <w:rPr>
          <w:lang w:val="ru-RU"/>
        </w:rPr>
      </w:pPr>
      <w:r>
        <w:rPr>
          <w:lang w:val="ru-RU"/>
        </w:rPr>
        <w:t>Доказательство:</w:t>
      </w:r>
    </w:p>
    <w:p w:rsidR="00DB3989" w:rsidRDefault="00DB3989" w:rsidP="00A27CFB">
      <w:pPr>
        <w:rPr>
          <w:lang w:val="ru-RU"/>
        </w:rPr>
      </w:pPr>
      <w:r>
        <w:rPr>
          <w:lang w:val="ru-RU"/>
        </w:rPr>
        <w:t>Рассмотрим две частичных суммы:</w:t>
      </w:r>
    </w:p>
    <w:p w:rsidR="00DB3989" w:rsidRPr="00DB3989" w:rsidRDefault="00D36374" w:rsidP="00A27CFB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=A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n-1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en-GB"/>
                      </w:rPr>
                      <m:t>=A</m:t>
                    </m:r>
                  </m:e>
                </m:mr>
              </m:m>
            </m:e>
          </m:d>
        </m:oMath>
      </m:oMathPara>
    </w:p>
    <w:p w:rsidR="00DB3989" w:rsidRDefault="00DB3989" w:rsidP="00A27CFB">
      <w:pPr>
        <w:rPr>
          <w:lang w:val="ru-RU"/>
        </w:rPr>
      </w:pPr>
      <w:r>
        <w:rPr>
          <w:lang w:val="ru-RU"/>
        </w:rPr>
        <w:t>Выходит, что</w:t>
      </w:r>
    </w:p>
    <w:p w:rsidR="00DB3989" w:rsidRPr="00DB3989" w:rsidRDefault="00D36374" w:rsidP="00A27CFB">
      <w:pPr>
        <w:rPr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=0=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</m:oMath>
      </m:oMathPara>
    </w:p>
    <w:p w:rsidR="00343C54" w:rsidRDefault="00DB3989" w:rsidP="00693A6E">
      <w:pPr>
        <w:rPr>
          <w:lang w:val="ru-RU"/>
        </w:rPr>
      </w:pPr>
      <w:r>
        <w:rPr>
          <w:lang w:val="ru-RU"/>
        </w:rPr>
        <w:t>То есть</w:t>
      </w:r>
    </w:p>
    <w:p w:rsidR="00DB3989" w:rsidRPr="00DB3989" w:rsidRDefault="00D36374" w:rsidP="00693A6E">
      <w:pPr>
        <w:rPr>
          <w:lang w:val="en-GB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DB3989" w:rsidRPr="002459CB" w:rsidRDefault="00DB3989" w:rsidP="00693A6E">
      <w:pPr>
        <w:rPr>
          <w:lang w:val="ru-RU"/>
        </w:rPr>
      </w:pPr>
      <w:r>
        <w:rPr>
          <w:lang w:val="ru-RU"/>
        </w:rPr>
        <w:t xml:space="preserve">Итак, если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DB3989" w:rsidRPr="002459CB" w:rsidRDefault="00DB3989" w:rsidP="00693A6E">
      <w:pPr>
        <w:rPr>
          <w:lang w:val="ru-RU"/>
        </w:rPr>
      </w:pPr>
      <w:r>
        <w:rPr>
          <w:lang w:val="ru-RU"/>
        </w:rPr>
        <w:t>То ряд расходится, а если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i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B3989" w:rsidRDefault="00DB3989" w:rsidP="00693A6E">
      <w:pPr>
        <w:rPr>
          <w:lang w:val="ru-RU"/>
        </w:rPr>
      </w:pPr>
      <w:r>
        <w:rPr>
          <w:lang w:val="ru-RU"/>
        </w:rPr>
        <w:t>То ряд либо сходится, либо расходится (необходимым условием для сходимости ряда является стремление к нулю его общего члена, если это условие не выполнено, то ряд сходиться не может).</w:t>
      </w:r>
    </w:p>
    <w:p w:rsidR="00DB3989" w:rsidRDefault="00DB3989" w:rsidP="00DB3989">
      <w:pPr>
        <w:pStyle w:val="1"/>
        <w:rPr>
          <w:lang w:val="ru-RU"/>
        </w:rPr>
      </w:pPr>
      <w:bookmarkStart w:id="78" w:name="_Toc471818295"/>
      <w:r>
        <w:rPr>
          <w:lang w:val="ru-RU"/>
        </w:rPr>
        <w:t>Основная теорема о сходимости положительных рядов. Гармонический ряд.</w:t>
      </w:r>
      <w:bookmarkEnd w:id="78"/>
    </w:p>
    <w:p w:rsidR="00DB3989" w:rsidRDefault="00DB3989" w:rsidP="00DB3989">
      <w:pPr>
        <w:pStyle w:val="2"/>
        <w:rPr>
          <w:lang w:val="ru-RU"/>
        </w:rPr>
      </w:pPr>
      <w:bookmarkStart w:id="79" w:name="_Toc471818296"/>
      <w:r>
        <w:rPr>
          <w:lang w:val="ru-RU"/>
        </w:rPr>
        <w:t>Основная теорема о сходимости положительных рядов</w:t>
      </w:r>
      <w:bookmarkEnd w:id="79"/>
    </w:p>
    <w:p w:rsidR="00DB3989" w:rsidRDefault="00DB3989" w:rsidP="00DB3989">
      <w:pPr>
        <w:rPr>
          <w:lang w:val="ru-RU"/>
        </w:rPr>
      </w:pPr>
      <w:r>
        <w:rPr>
          <w:lang w:val="ru-RU"/>
        </w:rPr>
        <w:t>Положительным рядом называется такой ряд:</w:t>
      </w:r>
    </w:p>
    <w:p w:rsidR="00DB3989" w:rsidRPr="00DB3989" w:rsidRDefault="00D36374" w:rsidP="00DB3989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в котором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≥0</m:t>
          </m:r>
        </m:oMath>
      </m:oMathPara>
    </w:p>
    <w:p w:rsidR="00DB3989" w:rsidRPr="00DB3989" w:rsidRDefault="00D36374" w:rsidP="00DB3989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причем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</m:oMath>
      </m:oMathPara>
    </w:p>
    <w:p w:rsidR="00DB3989" w:rsidRPr="004E0EF7" w:rsidRDefault="00D36374" w:rsidP="00DB398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1,∞</m:t>
                  </m:r>
                </m:e>
              </m:acc>
            </m:sub>
          </m:sSub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неубывающая последовательность</m:t>
          </m:r>
        </m:oMath>
      </m:oMathPara>
    </w:p>
    <w:p w:rsidR="004E0EF7" w:rsidRDefault="004E0EF7" w:rsidP="00DB3989">
      <w:pPr>
        <w:rPr>
          <w:lang w:val="ru-RU"/>
        </w:rPr>
      </w:pPr>
      <w:r>
        <w:rPr>
          <w:lang w:val="ru-RU"/>
        </w:rPr>
        <w:t>Собственно, сама теорема:</w:t>
      </w:r>
    </w:p>
    <w:p w:rsidR="004E0EF7" w:rsidRDefault="004E0EF7" w:rsidP="00DB3989">
      <w:pPr>
        <w:rPr>
          <w:lang w:val="ru-RU"/>
        </w:rPr>
      </w:pPr>
      <w:r>
        <w:rPr>
          <w:lang w:val="ru-RU"/>
        </w:rPr>
        <w:t xml:space="preserve">Положительный ряд сходится, если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1,∞</m:t>
                </m:r>
              </m:e>
            </m:acc>
          </m:sub>
        </m:sSub>
      </m:oMath>
      <w:r>
        <w:rPr>
          <w:lang w:val="ru-RU"/>
        </w:rPr>
        <w:t xml:space="preserve"> ограничена сверху, то есть если</w:t>
      </w:r>
    </w:p>
    <w:p w:rsidR="004E0EF7" w:rsidRPr="004E0EF7" w:rsidRDefault="004E0EF7" w:rsidP="00DB3989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∃ с</m:t>
          </m:r>
          <m:r>
            <w:rPr>
              <w:rFonts w:ascii="Cambria Math" w:hAnsi="Cambria Math"/>
              <w:lang w:val="en-GB"/>
            </w:rPr>
            <m:t xml:space="preserve"> :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≤c ∀ n∈N</m:t>
          </m:r>
        </m:oMath>
      </m:oMathPara>
    </w:p>
    <w:p w:rsidR="004E0EF7" w:rsidRDefault="004E0EF7" w:rsidP="004E0EF7">
      <w:pPr>
        <w:pStyle w:val="2"/>
        <w:rPr>
          <w:lang w:val="ru-RU"/>
        </w:rPr>
      </w:pPr>
      <w:bookmarkStart w:id="80" w:name="_Toc471818297"/>
      <w:r>
        <w:rPr>
          <w:lang w:val="ru-RU"/>
        </w:rPr>
        <w:t>Гармонический ряд</w:t>
      </w:r>
      <w:bookmarkEnd w:id="80"/>
    </w:p>
    <w:p w:rsidR="004E0EF7" w:rsidRDefault="004E0EF7" w:rsidP="004E0EF7">
      <w:pPr>
        <w:rPr>
          <w:lang w:val="ru-RU"/>
        </w:rPr>
      </w:pPr>
      <w:r>
        <w:rPr>
          <w:lang w:val="ru-RU"/>
        </w:rPr>
        <w:t>Имеет вид</w:t>
      </w:r>
    </w:p>
    <w:p w:rsidR="004E0EF7" w:rsidRPr="004E0EF7" w:rsidRDefault="00D36374" w:rsidP="004E0EF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4E0EF7" w:rsidRDefault="004E0EF7" w:rsidP="004E0EF7">
      <w:pPr>
        <w:rPr>
          <w:lang w:val="ru-RU"/>
        </w:rPr>
      </w:pPr>
      <w:r>
        <w:rPr>
          <w:lang w:val="ru-RU"/>
        </w:rPr>
        <w:t>Видно, что общий член ряда стремится к нулю (необходимое условие сходимости выполнено, поэтому надо исследовать дальше, если бы не было выполнено – то ряд бы расходился)</w:t>
      </w:r>
    </w:p>
    <w:p w:rsidR="004E0EF7" w:rsidRDefault="004E0EF7" w:rsidP="004E0EF7">
      <w:pPr>
        <w:rPr>
          <w:lang w:val="ru-RU"/>
        </w:rPr>
      </w:pPr>
      <w:r>
        <w:rPr>
          <w:lang w:val="ru-RU"/>
        </w:rPr>
        <w:t>Рассмотрим частичную сумму такого вида:</w:t>
      </w:r>
    </w:p>
    <w:p w:rsidR="004E0EF7" w:rsidRPr="004E0EF7" w:rsidRDefault="00D36374" w:rsidP="004E0EF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</m:oMath>
      </m:oMathPara>
    </w:p>
    <w:p w:rsidR="004E0EF7" w:rsidRDefault="004E0EF7" w:rsidP="004E0EF7">
      <w:pPr>
        <w:rPr>
          <w:lang w:val="ru-RU"/>
        </w:rPr>
      </w:pPr>
      <w:r>
        <w:rPr>
          <w:lang w:val="ru-RU"/>
        </w:rPr>
        <w:lastRenderedPageBreak/>
        <w:t xml:space="preserve">Здесь </w:t>
      </w:r>
      <w:r w:rsidRPr="004E0EF7">
        <w:rPr>
          <w:lang w:val="ru-RU"/>
        </w:rPr>
        <w:t>2</w:t>
      </w:r>
      <w:r>
        <w:rPr>
          <w:lang w:val="en-GB"/>
        </w:rPr>
        <w:t>n</w:t>
      </w:r>
      <w:r w:rsidRPr="004E0EF7">
        <w:rPr>
          <w:lang w:val="ru-RU"/>
        </w:rPr>
        <w:t xml:space="preserve">-1 </w:t>
      </w:r>
      <w:r>
        <w:rPr>
          <w:lang w:val="ru-RU"/>
        </w:rPr>
        <w:t xml:space="preserve">слагаемых, каждое из которых больше,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Pr="004E0EF7">
        <w:rPr>
          <w:lang w:val="ru-RU"/>
        </w:rPr>
        <w:t xml:space="preserve">, </w:t>
      </w:r>
      <w:r>
        <w:rPr>
          <w:lang w:val="ru-RU"/>
        </w:rPr>
        <w:t>поэтому можем записать, что</w:t>
      </w:r>
    </w:p>
    <w:p w:rsidR="004E0EF7" w:rsidRPr="004E0EF7" w:rsidRDefault="00D36374" w:rsidP="004E0EF7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2n-1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r>
            <w:rPr>
              <w:rFonts w:ascii="Cambria Math" w:hAnsi="Cambria Math"/>
              <w:lang w:val="en-GB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</m:oMath>
      </m:oMathPara>
    </w:p>
    <w:p w:rsidR="004E0EF7" w:rsidRPr="004E0EF7" w:rsidRDefault="00D36374" w:rsidP="004E0EF7">
      <w:pPr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2n-1</m:t>
                  </m:r>
                </m:sub>
              </m:sSub>
            </m:e>
          </m:func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4E0EF7" w:rsidRDefault="004E0EF7" w:rsidP="004E0EF7">
      <w:pPr>
        <w:rPr>
          <w:lang w:val="ru-RU"/>
        </w:rPr>
      </w:pPr>
      <w:r>
        <w:rPr>
          <w:lang w:val="en-GB"/>
        </w:rPr>
        <w:t xml:space="preserve">C </w:t>
      </w:r>
      <w:r>
        <w:rPr>
          <w:lang w:val="ru-RU"/>
        </w:rPr>
        <w:t>другой стороны:</w:t>
      </w:r>
    </w:p>
    <w:p w:rsidR="004E0EF7" w:rsidRPr="004E0EF7" w:rsidRDefault="00D36374" w:rsidP="004E0EF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2n-1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</m:oMath>
      </m:oMathPara>
    </w:p>
    <w:p w:rsidR="004E0EF7" w:rsidRPr="00AC7B81" w:rsidRDefault="004E0EF7" w:rsidP="004E0EF7">
      <w:pPr>
        <w:rPr>
          <w:lang w:val="ru-RU"/>
        </w:rPr>
      </w:pPr>
      <w:r>
        <w:rPr>
          <w:lang w:val="ru-RU"/>
        </w:rPr>
        <w:t xml:space="preserve">Слева от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 w:rsidRPr="00AC7B81">
        <w:rPr>
          <w:lang w:val="ru-RU"/>
        </w:rPr>
        <w:t xml:space="preserve">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-1 </w:t>
      </w:r>
      <w:r w:rsidR="00AC7B81">
        <w:rPr>
          <w:lang w:val="ru-RU"/>
        </w:rPr>
        <w:t xml:space="preserve">слагаемых, а справа (включая само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>
        <w:rPr>
          <w:lang w:val="ru-RU"/>
        </w:rPr>
        <w:t xml:space="preserve">) –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 </w:t>
      </w:r>
      <w:r w:rsidR="00AC7B81">
        <w:rPr>
          <w:lang w:val="ru-RU"/>
        </w:rPr>
        <w:t xml:space="preserve">слагаемых. Можно показать, что правая часть этой частичной суммы больше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AC7B81">
        <w:rPr>
          <w:lang w:val="ru-RU"/>
        </w:rPr>
        <w:t xml:space="preserve">: как уже было сказано, там </w:t>
      </w:r>
      <w:r w:rsidR="00AC7B81">
        <w:rPr>
          <w:lang w:val="en-GB"/>
        </w:rPr>
        <w:t>n</w:t>
      </w:r>
      <w:r w:rsidR="00AC7B81" w:rsidRPr="00AC7B81">
        <w:rPr>
          <w:lang w:val="ru-RU"/>
        </w:rPr>
        <w:t xml:space="preserve"> </w:t>
      </w:r>
      <w:r w:rsidR="00AC7B81">
        <w:rPr>
          <w:lang w:val="ru-RU"/>
        </w:rPr>
        <w:t xml:space="preserve">слагаемых, каждое из которых больше чем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AC7B81">
        <w:rPr>
          <w:lang w:val="ru-RU"/>
        </w:rPr>
        <w:t>, поэтому:</w:t>
      </w:r>
    </w:p>
    <w:p w:rsidR="00AC7B81" w:rsidRPr="00AC7B81" w:rsidRDefault="00D36374" w:rsidP="004E0EF7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2n-1</m:t>
              </m:r>
            </m:den>
          </m:f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hAnsi="Cambria Math"/>
                  <w:lang w:val="en-GB"/>
                </w:rPr>
                <m:t>2n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</m:oMath>
      </m:oMathPara>
    </w:p>
    <w:p w:rsidR="00AC7B81" w:rsidRDefault="00AC7B81" w:rsidP="004E0EF7">
      <w:pPr>
        <w:rPr>
          <w:lang w:val="ru-RU"/>
        </w:rPr>
      </w:pPr>
      <w:r>
        <w:rPr>
          <w:lang w:val="ru-RU"/>
        </w:rPr>
        <w:t>Теперь возвращаемся к нашему ряду и рассмотрим его более внимательно:</w:t>
      </w:r>
    </w:p>
    <w:p w:rsidR="00AC7B81" w:rsidRPr="00AC7B81" w:rsidRDefault="00D36374" w:rsidP="004E0EF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7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11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13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+…=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11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13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14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+…</m:t>
          </m:r>
        </m:oMath>
      </m:oMathPara>
    </w:p>
    <w:p w:rsidR="00AC7B81" w:rsidRDefault="00AC7B81" w:rsidP="004E0EF7">
      <w:pPr>
        <w:rPr>
          <w:lang w:val="ru-RU"/>
        </w:rPr>
      </w:pPr>
      <w:r>
        <w:rPr>
          <w:lang w:val="ru-RU"/>
        </w:rPr>
        <w:t xml:space="preserve">Каждая из скобок больше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>, что было показано выше, то есть, такой ряд не ограничен сверху</w:t>
      </w:r>
      <w:r w:rsidR="00D40A06">
        <w:rPr>
          <w:lang w:val="ru-RU"/>
        </w:rPr>
        <w:t xml:space="preserve"> (последовательность частичных сумм не ограничена сверху – каждая частичная сумма заведомо больше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40A06">
        <w:rPr>
          <w:lang w:val="ru-RU"/>
        </w:rPr>
        <w:t>)</w:t>
      </w:r>
      <w:r>
        <w:rPr>
          <w:lang w:val="ru-RU"/>
        </w:rPr>
        <w:t>, а значит, расходится, хотя и очень медленно.</w:t>
      </w:r>
    </w:p>
    <w:p w:rsidR="00D40A06" w:rsidRPr="00AC7B81" w:rsidRDefault="00D40A06" w:rsidP="00D40A06">
      <w:pPr>
        <w:pStyle w:val="1"/>
        <w:rPr>
          <w:lang w:val="ru-RU"/>
        </w:rPr>
      </w:pPr>
      <w:bookmarkStart w:id="81" w:name="_Toc471818298"/>
      <w:r>
        <w:rPr>
          <w:lang w:val="ru-RU"/>
        </w:rPr>
        <w:t>Теоремы сравнения рядов</w:t>
      </w:r>
      <w:bookmarkEnd w:id="81"/>
    </w:p>
    <w:p w:rsidR="004E0EF7" w:rsidRDefault="002459CB" w:rsidP="004E0EF7">
      <w:pPr>
        <w:rPr>
          <w:lang w:val="ru-RU"/>
        </w:rPr>
      </w:pPr>
      <w:r>
        <w:rPr>
          <w:lang w:val="ru-RU"/>
        </w:rPr>
        <w:t>Есть два ряда</w:t>
      </w:r>
    </w:p>
    <w:p w:rsidR="002459CB" w:rsidRPr="00F03121" w:rsidRDefault="00D36374" w:rsidP="004E0EF7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, причем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ru-RU"/>
            </w:rPr>
            <m:t>начиная с некоторого номера</m:t>
          </m:r>
        </m:oMath>
      </m:oMathPara>
    </w:p>
    <w:p w:rsidR="00F03121" w:rsidRDefault="00F03121" w:rsidP="00F03121">
      <w:pPr>
        <w:pStyle w:val="2"/>
        <w:rPr>
          <w:lang w:val="ru-RU"/>
        </w:rPr>
      </w:pPr>
      <w:bookmarkStart w:id="82" w:name="_Toc471818299"/>
      <w:r>
        <w:rPr>
          <w:lang w:val="ru-RU"/>
        </w:rPr>
        <w:t>Теорема о сходимости большего ряда</w:t>
      </w:r>
      <w:bookmarkEnd w:id="82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тоже сходится</w:t>
      </w:r>
    </w:p>
    <w:p w:rsidR="00F03121" w:rsidRDefault="00F03121" w:rsidP="00F03121">
      <w:pPr>
        <w:pStyle w:val="2"/>
        <w:rPr>
          <w:lang w:val="ru-RU"/>
        </w:rPr>
      </w:pPr>
      <w:bookmarkStart w:id="83" w:name="_Toc471818300"/>
      <w:r>
        <w:rPr>
          <w:lang w:val="ru-RU"/>
        </w:rPr>
        <w:t>Теорема о Расходимости меньшего ряда</w:t>
      </w:r>
      <w:bookmarkEnd w:id="83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расходится,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</m:oMath>
      <w:r>
        <w:rPr>
          <w:lang w:val="ru-RU"/>
        </w:rPr>
        <w:t xml:space="preserve"> тоже расходится</w:t>
      </w:r>
    </w:p>
    <w:p w:rsidR="00F03121" w:rsidRDefault="00F03121" w:rsidP="00F03121">
      <w:pPr>
        <w:pStyle w:val="2"/>
        <w:rPr>
          <w:lang w:val="ru-RU"/>
        </w:rPr>
      </w:pPr>
      <w:bookmarkStart w:id="84" w:name="_Toc471818301"/>
      <w:r>
        <w:rPr>
          <w:lang w:val="ru-RU"/>
        </w:rPr>
        <w:t>Теорема об одновременной сходимости</w:t>
      </w:r>
      <w:r w:rsidRPr="00F03121">
        <w:rPr>
          <w:lang w:val="ru-RU"/>
        </w:rPr>
        <w:t>/</w:t>
      </w:r>
      <w:r>
        <w:rPr>
          <w:lang w:val="ru-RU"/>
        </w:rPr>
        <w:t>Расходимости</w:t>
      </w:r>
      <w:bookmarkEnd w:id="84"/>
    </w:p>
    <w:p w:rsidR="00F03121" w:rsidRDefault="00F03121" w:rsidP="00F03121">
      <w:pPr>
        <w:rPr>
          <w:lang w:val="ru-RU"/>
        </w:rPr>
      </w:pPr>
      <w:r>
        <w:rPr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/>
            <w:lang w:val="ru-RU"/>
          </w:rPr>
          <m:t>=c, c&gt;0, c&lt;∞</m:t>
        </m:r>
      </m:oMath>
      <w:r w:rsidRPr="00F03121">
        <w:rPr>
          <w:lang w:val="ru-RU"/>
        </w:rPr>
        <w:t xml:space="preserve"> </w:t>
      </w:r>
      <w:r>
        <w:rPr>
          <w:lang w:val="ru-RU"/>
        </w:rPr>
        <w:t>то ряды сходятся или расходятся одновременно</w:t>
      </w:r>
    </w:p>
    <w:p w:rsidR="00F03121" w:rsidRDefault="00F03121" w:rsidP="00F03121">
      <w:pPr>
        <w:pStyle w:val="2"/>
        <w:rPr>
          <w:lang w:val="ru-RU"/>
        </w:rPr>
      </w:pPr>
      <w:bookmarkStart w:id="85" w:name="_Toc471818302"/>
      <w:r>
        <w:rPr>
          <w:lang w:val="ru-RU"/>
        </w:rPr>
        <w:t>Теорема о двухшаговом сравнении</w:t>
      </w:r>
      <w:bookmarkEnd w:id="85"/>
    </w:p>
    <w:p w:rsidR="00F03121" w:rsidRDefault="00F03121" w:rsidP="00F03121">
      <w:pPr>
        <w:rPr>
          <w:lang w:val="ru-RU"/>
        </w:rPr>
      </w:pPr>
      <w:r>
        <w:rPr>
          <w:lang w:val="ru-RU"/>
        </w:rPr>
        <w:t>Возьмем новые два ряда</w:t>
      </w:r>
    </w:p>
    <w:p w:rsidR="00F03121" w:rsidRDefault="00D36374" w:rsidP="00F03121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F03121" w:rsidRPr="005D2BFD" w:rsidRDefault="00F03121" w:rsidP="00F03121">
      <w:pPr>
        <w:rPr>
          <w:lang w:val="ru-RU"/>
        </w:rPr>
      </w:pPr>
      <w:r>
        <w:rPr>
          <w:lang w:val="ru-RU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≤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 ∀n</m:t>
        </m:r>
      </m:oMath>
      <w:r w:rsidRPr="00F03121">
        <w:rPr>
          <w:lang w:val="ru-RU"/>
        </w:rPr>
        <w:t xml:space="preserve"> (</w:t>
      </w:r>
      <w:r>
        <w:rPr>
          <w:lang w:val="ru-RU"/>
        </w:rPr>
        <w:t xml:space="preserve">ряд </w:t>
      </w:r>
      <w:r>
        <w:rPr>
          <w:lang w:val="en-GB"/>
        </w:rPr>
        <w:t>b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растет быстрее ряда </w:t>
      </w:r>
      <w:r>
        <w:rPr>
          <w:lang w:val="en-GB"/>
        </w:rPr>
        <w:t>a</w:t>
      </w:r>
      <w:r w:rsidRPr="00F03121">
        <w:rPr>
          <w:lang w:val="ru-RU"/>
        </w:rPr>
        <w:t xml:space="preserve">), </w:t>
      </w:r>
      <w:r>
        <w:rPr>
          <w:lang w:val="ru-RU"/>
        </w:rPr>
        <w:t xml:space="preserve">то из сходимости ряда </w:t>
      </w:r>
      <w:r>
        <w:rPr>
          <w:lang w:val="en-GB"/>
        </w:rPr>
        <w:t>b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следует сходимость ряда </w:t>
      </w:r>
      <w:r>
        <w:rPr>
          <w:lang w:val="en-GB"/>
        </w:rPr>
        <w:t>a</w:t>
      </w:r>
      <w:r w:rsidRPr="00F03121">
        <w:rPr>
          <w:lang w:val="ru-RU"/>
        </w:rPr>
        <w:t xml:space="preserve">, </w:t>
      </w:r>
      <w:r>
        <w:rPr>
          <w:lang w:val="en-GB"/>
        </w:rPr>
        <w:t>a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из расходимости </w:t>
      </w:r>
      <w:r>
        <w:rPr>
          <w:lang w:val="en-GB"/>
        </w:rPr>
        <w:t>a</w:t>
      </w:r>
      <w:r w:rsidRPr="00F03121">
        <w:rPr>
          <w:lang w:val="ru-RU"/>
        </w:rPr>
        <w:t xml:space="preserve"> </w:t>
      </w:r>
      <w:r>
        <w:rPr>
          <w:lang w:val="ru-RU"/>
        </w:rPr>
        <w:t>–</w:t>
      </w:r>
      <w:r w:rsidRPr="00F03121">
        <w:rPr>
          <w:lang w:val="ru-RU"/>
        </w:rPr>
        <w:t xml:space="preserve"> </w:t>
      </w:r>
      <w:r>
        <w:rPr>
          <w:lang w:val="ru-RU"/>
        </w:rPr>
        <w:t xml:space="preserve">сходимость </w:t>
      </w:r>
      <w:r>
        <w:rPr>
          <w:lang w:val="en-GB"/>
        </w:rPr>
        <w:t>b</w:t>
      </w:r>
    </w:p>
    <w:p w:rsidR="00670388" w:rsidRDefault="00670388" w:rsidP="00F03121">
      <w:pPr>
        <w:rPr>
          <w:lang w:val="ru-RU"/>
        </w:rPr>
      </w:pPr>
      <w:r>
        <w:rPr>
          <w:lang w:val="ru-RU"/>
        </w:rPr>
        <w:t>Приведем пример использования этой теоремы на двух рядах:</w:t>
      </w:r>
    </w:p>
    <w:p w:rsidR="00670388" w:rsidRPr="00670388" w:rsidRDefault="00D36374" w:rsidP="0067038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670388" w:rsidRDefault="00670388" w:rsidP="00670388">
      <w:pPr>
        <w:rPr>
          <w:lang w:val="ru-RU"/>
        </w:rPr>
      </w:pPr>
      <w:r>
        <w:rPr>
          <w:lang w:val="ru-RU"/>
        </w:rPr>
        <w:t>Для первого ряда:</w:t>
      </w:r>
    </w:p>
    <w:p w:rsidR="00670388" w:rsidRPr="00670388" w:rsidRDefault="00D36374" w:rsidP="00670388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  <m:r>
                <w:rPr>
                  <w:rFonts w:ascii="Cambria Math" w:hAnsi="Cambria Math"/>
                  <w:lang w:val="en-GB"/>
                </w:rPr>
                <m:t>(n+1)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</m:oMath>
      </m:oMathPara>
    </w:p>
    <w:p w:rsidR="00670388" w:rsidRDefault="00670388" w:rsidP="00670388">
      <w:pPr>
        <w:rPr>
          <w:lang w:val="ru-RU"/>
        </w:rPr>
      </w:pPr>
      <w:r>
        <w:rPr>
          <w:lang w:val="ru-RU"/>
        </w:rPr>
        <w:t>Для второго ряда:</w:t>
      </w:r>
    </w:p>
    <w:p w:rsidR="00670388" w:rsidRPr="00670388" w:rsidRDefault="00D36374" w:rsidP="00670388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670388" w:rsidRDefault="00670388" w:rsidP="00F03121">
      <w:pPr>
        <w:rPr>
          <w:lang w:val="ru-RU"/>
        </w:rPr>
      </w:pPr>
      <w:r>
        <w:rPr>
          <w:lang w:val="ru-RU"/>
        </w:rPr>
        <w:t>Имеет место неравенство</w:t>
      </w:r>
    </w:p>
    <w:p w:rsidR="00670388" w:rsidRPr="00670388" w:rsidRDefault="00D36374" w:rsidP="00F03121">
      <w:pPr>
        <w:rPr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n+1</m:t>
              </m:r>
            </m:den>
          </m:f>
          <m:r>
            <w:rPr>
              <w:rFonts w:ascii="Cambria Math" w:hAnsi="Cambria Math"/>
              <w:lang w:val="en-GB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для </m:t>
          </m:r>
          <m:r>
            <w:rPr>
              <w:rFonts w:ascii="Cambria Math" w:hAnsi="Cambria Math"/>
              <w:lang w:val="en-GB"/>
            </w:rPr>
            <m:t>n≥3</m:t>
          </m:r>
        </m:oMath>
      </m:oMathPara>
    </w:p>
    <w:p w:rsidR="00670388" w:rsidRDefault="00670388" w:rsidP="00670388">
      <w:pPr>
        <w:pStyle w:val="1"/>
        <w:rPr>
          <w:lang w:val="ru-RU"/>
        </w:rPr>
      </w:pPr>
      <w:bookmarkStart w:id="86" w:name="_Toc471818303"/>
      <w:r>
        <w:rPr>
          <w:lang w:val="ru-RU"/>
        </w:rPr>
        <w:t>Признак Коши</w:t>
      </w:r>
      <w:bookmarkEnd w:id="86"/>
    </w:p>
    <w:p w:rsidR="00670388" w:rsidRDefault="00670388" w:rsidP="00670388">
      <w:pPr>
        <w:rPr>
          <w:lang w:val="ru-RU"/>
        </w:rPr>
      </w:pPr>
      <w:r>
        <w:rPr>
          <w:lang w:val="ru-RU"/>
        </w:rPr>
        <w:t xml:space="preserve">Если при достаточно больших </w:t>
      </w:r>
      <w:r>
        <w:rPr>
          <w:lang w:val="en-GB"/>
        </w:rPr>
        <w:t>n</w:t>
      </w:r>
      <w:r w:rsidRPr="00670388">
        <w:rPr>
          <w:lang w:val="ru-RU"/>
        </w:rPr>
        <w:t xml:space="preserve"> </w:t>
      </w:r>
      <w:r>
        <w:rPr>
          <w:lang w:val="ru-RU"/>
        </w:rPr>
        <w:t xml:space="preserve">существует число </w:t>
      </w:r>
      <w:r>
        <w:rPr>
          <w:lang w:val="en-GB"/>
        </w:rPr>
        <w:t>q</w:t>
      </w:r>
      <w:r w:rsidRPr="00670388">
        <w:rPr>
          <w:lang w:val="ru-RU"/>
        </w:rPr>
        <w:t xml:space="preserve">, 0 &lt; </w:t>
      </w:r>
      <w:r>
        <w:rPr>
          <w:lang w:val="en-GB"/>
        </w:rPr>
        <w:t>q</w:t>
      </w:r>
      <w:r w:rsidRPr="00670388">
        <w:rPr>
          <w:lang w:val="ru-RU"/>
        </w:rPr>
        <w:t xml:space="preserve"> &lt; 1 </w:t>
      </w:r>
      <w:r>
        <w:rPr>
          <w:lang w:val="ru-RU"/>
        </w:rPr>
        <w:t xml:space="preserve">и </w:t>
      </w:r>
      <m:oMath>
        <m:rad>
          <m:radPr>
            <m:ctrlPr>
              <w:rPr>
                <w:rFonts w:ascii="Cambria Math" w:hAnsi="Cambria Math"/>
                <w:i/>
                <w:lang w:val="ru-RU"/>
              </w:rPr>
            </m:ctrlPr>
          </m:radPr>
          <m:deg>
            <m:r>
              <w:rPr>
                <w:rFonts w:ascii="Cambria Math" w:hAnsi="Cambria Math"/>
                <w:lang w:val="en-GB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val="ru-RU"/>
          </w:rPr>
          <m:t>≤q</m:t>
        </m:r>
      </m:oMath>
      <w:r w:rsidR="007B37C9" w:rsidRPr="007B37C9">
        <w:rPr>
          <w:lang w:val="ru-RU"/>
        </w:rPr>
        <w:t xml:space="preserve">, </w:t>
      </w:r>
      <w:r w:rsidR="007B37C9">
        <w:rPr>
          <w:lang w:val="ru-RU"/>
        </w:rPr>
        <w:t>то ряд сходится.</w:t>
      </w:r>
    </w:p>
    <w:p w:rsidR="007B37C9" w:rsidRDefault="007B37C9" w:rsidP="00670388">
      <w:pPr>
        <w:rPr>
          <w:lang w:val="ru-RU"/>
        </w:rPr>
      </w:pPr>
      <w:r>
        <w:rPr>
          <w:lang w:val="ru-RU"/>
        </w:rPr>
        <w:t>Доказательство довольно простое:</w:t>
      </w:r>
    </w:p>
    <w:p w:rsidR="007B37C9" w:rsidRPr="007B37C9" w:rsidRDefault="007B37C9" w:rsidP="0067038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Если </m:t>
          </m:r>
          <m:rad>
            <m:radPr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en-GB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rad>
          <m:r>
            <w:rPr>
              <w:rFonts w:ascii="Cambria Math" w:hAnsi="Cambria Math"/>
              <w:lang w:val="ru-RU"/>
            </w:rPr>
            <m:t xml:space="preserve">≤q, то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 xml:space="preserve">, а поскольку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сходится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доказано ранее</m:t>
              </m:r>
            </m:e>
          </m:d>
          <m:r>
            <w:rPr>
              <w:rFonts w:ascii="Cambria Math" w:hAnsi="Cambria Math"/>
              <w:lang w:val="ru-RU"/>
            </w:rPr>
            <m:t xml:space="preserve">, то 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7B37C9" w:rsidRPr="007B37C9" w:rsidRDefault="007B37C9" w:rsidP="00670388">
      <w:pPr>
        <w:rPr>
          <w:lang w:val="ru-RU"/>
        </w:rPr>
      </w:pPr>
      <w:r>
        <w:rPr>
          <w:lang w:val="ru-RU"/>
        </w:rPr>
        <w:t>Таким образом, признак Коши – частный случай теоремы о сходимости большего ряда, в котором больший ряд – всегда бесконечно убывающая геометрическая прогрессия.</w:t>
      </w:r>
    </w:p>
    <w:p w:rsidR="00F03121" w:rsidRDefault="007B37C9" w:rsidP="00F03121">
      <w:pPr>
        <w:rPr>
          <w:lang w:val="ru-RU"/>
        </w:rPr>
      </w:pPr>
      <w:r>
        <w:rPr>
          <w:lang w:val="ru-RU"/>
        </w:rPr>
        <w:t>Более удобно пользоваться предельной формой признака Коши:</w:t>
      </w:r>
    </w:p>
    <w:p w:rsidR="007B37C9" w:rsidRPr="007B37C9" w:rsidRDefault="00D36374" w:rsidP="00F03121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lang w:val="ru-RU"/>
                </w:rPr>
                <m:t>=q</m:t>
              </m:r>
            </m:e>
          </m:func>
          <m:r>
            <w:rPr>
              <w:rFonts w:ascii="Cambria Math" w:hAnsi="Cambria Math"/>
              <w:lang w:val="ru-RU"/>
            </w:rPr>
            <m:t xml:space="preserve">, то при </m:t>
          </m:r>
          <m:r>
            <w:rPr>
              <w:rFonts w:ascii="Cambria Math" w:hAnsi="Cambria Math"/>
              <w:lang w:val="en-GB"/>
            </w:rPr>
            <m:t xml:space="preserve">q&lt;1 </m:t>
          </m:r>
          <m:r>
            <w:rPr>
              <w:rFonts w:ascii="Cambria Math" w:hAnsi="Cambria Math"/>
              <w:lang w:val="ru-RU"/>
            </w:rPr>
            <m:t xml:space="preserve">ряд сходится, при </m:t>
          </m:r>
          <m:r>
            <w:rPr>
              <w:rFonts w:ascii="Cambria Math" w:hAnsi="Cambria Math"/>
              <w:lang w:val="en-GB"/>
            </w:rPr>
            <m:t>q&gt;1-</m:t>
          </m:r>
          <m:r>
            <w:rPr>
              <w:rFonts w:ascii="Cambria Math" w:hAnsi="Cambria Math"/>
              <w:lang w:val="ru-RU"/>
            </w:rPr>
            <m:t>расходится, при q=1-не понятно</m:t>
          </m:r>
        </m:oMath>
      </m:oMathPara>
    </w:p>
    <w:p w:rsidR="007B37C9" w:rsidRDefault="007B37C9" w:rsidP="00F03121">
      <w:pPr>
        <w:rPr>
          <w:lang w:val="ru-RU"/>
        </w:rPr>
      </w:pPr>
      <w:r>
        <w:rPr>
          <w:lang w:val="ru-RU"/>
        </w:rPr>
        <w:t>Пример использования признака Коши:</w:t>
      </w:r>
    </w:p>
    <w:p w:rsidR="007B37C9" w:rsidRPr="005D2BFD" w:rsidRDefault="007B37C9" w:rsidP="00F0312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Рассмотрим 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n=2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5D2BFD" w:rsidRDefault="005D2BFD" w:rsidP="00F03121">
      <w:pPr>
        <w:rPr>
          <w:lang w:val="ru-RU"/>
        </w:rPr>
      </w:pPr>
      <w:r>
        <w:rPr>
          <w:lang w:val="ru-RU"/>
        </w:rPr>
        <w:t>Воспользуемся признаком Коши:</w:t>
      </w:r>
    </w:p>
    <w:p w:rsidR="005D2BFD" w:rsidRPr="005D2BFD" w:rsidRDefault="00D36374" w:rsidP="00F03121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ra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e</m:t>
              </m:r>
            </m:den>
          </m:f>
          <m:r>
            <w:rPr>
              <w:rFonts w:ascii="Cambria Math" w:hAnsi="Cambria Math"/>
              <w:lang w:val="ru-RU"/>
            </w:rPr>
            <m:t>&lt;1=&gt;сходится</m:t>
          </m:r>
        </m:oMath>
      </m:oMathPara>
    </w:p>
    <w:p w:rsidR="005D2BFD" w:rsidRDefault="005D2BFD" w:rsidP="005D2BFD">
      <w:pPr>
        <w:pStyle w:val="1"/>
        <w:rPr>
          <w:lang w:val="ru-RU"/>
        </w:rPr>
      </w:pPr>
      <w:bookmarkStart w:id="87" w:name="_Toc471818304"/>
      <w:r>
        <w:rPr>
          <w:lang w:val="ru-RU"/>
        </w:rPr>
        <w:t>Признак Даламбера</w:t>
      </w:r>
      <w:bookmarkEnd w:id="87"/>
    </w:p>
    <w:p w:rsidR="005D2BFD" w:rsidRPr="005D2BFD" w:rsidRDefault="005D2BFD" w:rsidP="005D2BF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Если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 xml:space="preserve">=q, то при </m:t>
              </m:r>
              <m:r>
                <w:rPr>
                  <w:rFonts w:ascii="Cambria Math" w:hAnsi="Cambria Math"/>
                  <w:lang w:val="en-GB"/>
                </w:rPr>
                <m:t xml:space="preserve">q&lt;1 </m:t>
              </m:r>
              <m:r>
                <w:rPr>
                  <w:rFonts w:ascii="Cambria Math" w:hAnsi="Cambria Math"/>
                  <w:lang w:val="ru-RU"/>
                </w:rPr>
                <m:t xml:space="preserve">ряд сходится, при </m:t>
              </m:r>
              <m:r>
                <w:rPr>
                  <w:rFonts w:ascii="Cambria Math" w:hAnsi="Cambria Math"/>
                  <w:lang w:val="en-GB"/>
                </w:rPr>
                <m:t>q&gt;1-</m:t>
              </m:r>
              <m:r>
                <w:rPr>
                  <w:rFonts w:ascii="Cambria Math" w:hAnsi="Cambria Math"/>
                  <w:lang w:val="ru-RU"/>
                </w:rPr>
                <m:t>расходится, при q=1-не понятно</m:t>
              </m:r>
            </m:e>
          </m:func>
        </m:oMath>
      </m:oMathPara>
    </w:p>
    <w:p w:rsidR="005D2BFD" w:rsidRDefault="005D2BFD" w:rsidP="005D2BFD">
      <w:pPr>
        <w:rPr>
          <w:lang w:val="ru-RU"/>
        </w:rPr>
      </w:pPr>
      <w:r>
        <w:rPr>
          <w:lang w:val="ru-RU"/>
        </w:rPr>
        <w:t>Пример:</w:t>
      </w:r>
    </w:p>
    <w:p w:rsidR="005D2BFD" w:rsidRPr="005D2BFD" w:rsidRDefault="00D36374" w:rsidP="005D2BFD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en-GB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, a&gt;0</m:t>
          </m:r>
        </m:oMath>
      </m:oMathPara>
    </w:p>
    <w:p w:rsidR="005D2BFD" w:rsidRDefault="005D2BFD" w:rsidP="005D2BFD">
      <w:pPr>
        <w:rPr>
          <w:lang w:val="ru-RU"/>
        </w:rPr>
      </w:pPr>
      <w:r>
        <w:rPr>
          <w:lang w:val="ru-RU"/>
        </w:rPr>
        <w:t>Воспользуемся признаком Даламбера:</w:t>
      </w:r>
    </w:p>
    <w:p w:rsidR="005D2BFD" w:rsidRPr="004C7DBF" w:rsidRDefault="00D36374" w:rsidP="005D2BFD">
      <w:pPr>
        <w:rPr>
          <w:i/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n!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n!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an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(n+1)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ru-RU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ru-RU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e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сходится при 0&lt;a&lt;e</m:t>
          </m:r>
        </m:oMath>
      </m:oMathPara>
    </w:p>
    <w:p w:rsidR="004C7DBF" w:rsidRPr="004C7DBF" w:rsidRDefault="004C7DBF" w:rsidP="005D2BF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 xml:space="preserve">При a&gt;e и при a=e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поскольку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&lt;e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 xml:space="preserve">ряд расходится </m:t>
          </m:r>
        </m:oMath>
      </m:oMathPara>
    </w:p>
    <w:p w:rsidR="004C7DBF" w:rsidRDefault="004C7DBF" w:rsidP="004C7DBF">
      <w:pPr>
        <w:pStyle w:val="1"/>
        <w:rPr>
          <w:lang w:val="ru-RU"/>
        </w:rPr>
      </w:pPr>
      <w:bookmarkStart w:id="88" w:name="_Toc471818305"/>
      <w:r>
        <w:rPr>
          <w:lang w:val="ru-RU"/>
        </w:rPr>
        <w:t>Интегральный признак Коши-Маклорена. Обобщенный гармонический ряд.</w:t>
      </w:r>
      <w:bookmarkEnd w:id="88"/>
    </w:p>
    <w:p w:rsidR="004C7DBF" w:rsidRDefault="004C7DBF" w:rsidP="004C7DBF">
      <w:pPr>
        <w:pStyle w:val="2"/>
        <w:rPr>
          <w:lang w:val="ru-RU"/>
        </w:rPr>
      </w:pPr>
      <w:bookmarkStart w:id="89" w:name="_Toc471818306"/>
      <w:r>
        <w:rPr>
          <w:lang w:val="ru-RU"/>
        </w:rPr>
        <w:t>Интегральный признак Коши-Маклорена</w:t>
      </w:r>
      <w:bookmarkEnd w:id="89"/>
    </w:p>
    <w:p w:rsidR="00111BF2" w:rsidRPr="00111BF2" w:rsidRDefault="00111BF2" w:rsidP="00F03121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Рассматривается функция y=f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непрерывна и убывает при x≥1</m:t>
          </m:r>
        </m:oMath>
      </m:oMathPara>
    </w:p>
    <w:p w:rsidR="00111BF2" w:rsidRPr="00111BF2" w:rsidRDefault="00111BF2" w:rsidP="00F03121">
      <w:pPr>
        <w:rPr>
          <w:rFonts w:asciiTheme="majorHAnsi" w:eastAsiaTheme="majorEastAsia" w:hAnsiTheme="majorHAnsi" w:cstheme="majorBidi"/>
          <w:i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lang w:val="ru-RU"/>
            </w:rPr>
            <m:t xml:space="preserve">Ряд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представляется как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r>
            <w:rPr>
              <w:rFonts w:ascii="Cambria Math" w:hAnsi="Cambria Math"/>
              <w:lang w:val="ru-RU"/>
            </w:rPr>
            <m:t xml:space="preserve">тогда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 сходятся или расходятся одновременно</m:t>
          </m:r>
        </m:oMath>
      </m:oMathPara>
    </w:p>
    <w:p w:rsidR="00111BF2" w:rsidRDefault="00111BF2" w:rsidP="00111BF2">
      <w:pPr>
        <w:pStyle w:val="2"/>
        <w:rPr>
          <w:lang w:val="ru-RU"/>
        </w:rPr>
      </w:pPr>
      <w:bookmarkStart w:id="90" w:name="_Toc471818307"/>
      <w:r>
        <w:rPr>
          <w:lang w:val="ru-RU"/>
        </w:rPr>
        <w:t>Обобщенный гармонический ряд</w:t>
      </w:r>
      <w:bookmarkEnd w:id="90"/>
    </w:p>
    <w:p w:rsidR="00111BF2" w:rsidRPr="00A0511E" w:rsidRDefault="00D36374" w:rsidP="00111BF2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, </m:t>
          </m:r>
          <m:r>
            <w:rPr>
              <w:rFonts w:ascii="Cambria Math" w:hAnsi="Cambria Math"/>
              <w:lang w:val="en-GB"/>
            </w:rPr>
            <m:t>p&gt;0</m:t>
          </m:r>
        </m:oMath>
      </m:oMathPara>
    </w:p>
    <w:p w:rsidR="003546FB" w:rsidRDefault="003546FB" w:rsidP="00111BF2">
      <w:pPr>
        <w:rPr>
          <w:lang w:val="ru-RU"/>
        </w:rPr>
      </w:pPr>
      <w:r>
        <w:rPr>
          <w:lang w:val="ru-RU"/>
        </w:rPr>
        <w:t xml:space="preserve">Применим </w:t>
      </w:r>
      <w:r w:rsidR="00A0511E">
        <w:rPr>
          <w:lang w:val="ru-RU"/>
        </w:rPr>
        <w:t>интегральный признак Коши-Маклорена к исследованию этого ряда</w:t>
      </w:r>
      <w:r w:rsidR="00A0511E" w:rsidRPr="00A0511E">
        <w:rPr>
          <w:lang w:val="ru-RU"/>
        </w:rPr>
        <w:t xml:space="preserve">. </w:t>
      </w:r>
      <w:r w:rsidR="00A0511E">
        <w:rPr>
          <w:lang w:val="ru-RU"/>
        </w:rPr>
        <w:t xml:space="preserve">Роль непрерывной функции, убывающей при </w:t>
      </w:r>
      <m:oMath>
        <m:r>
          <w:rPr>
            <w:rFonts w:ascii="Cambria Math" w:hAnsi="Cambria Math"/>
            <w:lang w:val="ru-RU"/>
          </w:rPr>
          <m:t xml:space="preserve">x≥0 будет играть 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p</m:t>
                </m:r>
              </m:sup>
            </m:sSup>
          </m:den>
        </m:f>
      </m:oMath>
    </w:p>
    <w:p w:rsidR="00A0511E" w:rsidRDefault="00A0511E" w:rsidP="00111BF2">
      <w:pPr>
        <w:rPr>
          <w:lang w:val="ru-RU"/>
        </w:rPr>
      </w:pPr>
      <w:r>
        <w:rPr>
          <w:lang w:val="ru-RU"/>
        </w:rPr>
        <w:t>Тогда можем перейти к рассмотрению интеграла</w:t>
      </w:r>
    </w:p>
    <w:p w:rsidR="00A0511E" w:rsidRPr="00A32198" w:rsidRDefault="00D36374" w:rsidP="00111BF2">
      <w:pPr>
        <w:rPr>
          <w:i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-p+1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-p+1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r>
                  <w:rPr>
                    <w:rFonts w:ascii="Cambria Math" w:hAnsi="Cambria Math"/>
                    <w:lang w:val="ru-RU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  <w:lang w:val="ru-RU"/>
                  </w:rPr>
                  <m:t>1</m:t>
                </m:r>
              </m:e>
            </m:mr>
          </m:m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+∞, p≤1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p-1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,p&gt;1</m:t>
                    </m:r>
                  </m:e>
                </m:mr>
              </m:m>
            </m:e>
          </m:d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Рассмотрим два примера.</w:t>
      </w:r>
    </w:p>
    <w:p w:rsidR="00A32198" w:rsidRDefault="00A32198" w:rsidP="00111BF2">
      <w:pPr>
        <w:rPr>
          <w:lang w:val="ru-RU"/>
        </w:rPr>
      </w:pPr>
      <w:r>
        <w:rPr>
          <w:lang w:val="ru-RU"/>
        </w:rPr>
        <w:lastRenderedPageBreak/>
        <w:t>Первый:</w:t>
      </w:r>
    </w:p>
    <w:p w:rsidR="00A32198" w:rsidRPr="00A32198" w:rsidRDefault="00D36374" w:rsidP="00111BF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rad>
                  <m:r>
                    <w:rPr>
                      <w:rFonts w:ascii="Cambria Math" w:hAnsi="Cambria Math"/>
                      <w:lang w:val="ru-RU"/>
                    </w:rPr>
                    <m:t>+4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-n+3</m:t>
                  </m:r>
                </m:den>
              </m:f>
            </m:e>
          </m:nary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Для того, чтобы выбрать «правильный» гармонический ряд, посмотрим на степени. Сверху наибольшая – 0,5, снизу наибольшая – 2, значит, нам нужна степень 1,5, то есть, вводим еще один ряд</w:t>
      </w:r>
    </w:p>
    <w:p w:rsidR="00A32198" w:rsidRPr="00A32198" w:rsidRDefault="00D36374" w:rsidP="00111BF2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1,5</m:t>
                      </m:r>
                    </m:sup>
                  </m:sSup>
                </m:den>
              </m:f>
            </m:e>
          </m:nary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Эти два ряда сходятся одновременно по теореме об одновременной сходимости, а именно:</w:t>
      </w:r>
    </w:p>
    <w:p w:rsidR="00A32198" w:rsidRPr="00A32198" w:rsidRDefault="00D36374" w:rsidP="00111BF2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</m:e>
          </m:func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-n+3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p>
              <m:r>
                <w:rPr>
                  <w:rFonts w:ascii="Cambria Math" w:hAnsi="Cambria Math"/>
                  <w:lang w:val="ru-RU"/>
                </w:rPr>
                <m:t>1,5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+4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-n+3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A32198" w:rsidRDefault="00A32198" w:rsidP="00111BF2">
      <w:pPr>
        <w:rPr>
          <w:lang w:val="ru-RU"/>
        </w:rPr>
      </w:pPr>
      <w:r>
        <w:rPr>
          <w:lang w:val="ru-RU"/>
        </w:rPr>
        <w:t>Гармонический ряд сходится, откуда следует сходимость исходного ряда.</w:t>
      </w:r>
    </w:p>
    <w:p w:rsidR="00A32198" w:rsidRDefault="00A32198" w:rsidP="00111BF2">
      <w:pPr>
        <w:rPr>
          <w:lang w:val="ru-RU"/>
        </w:rPr>
      </w:pPr>
      <w:r>
        <w:rPr>
          <w:lang w:val="ru-RU"/>
        </w:rPr>
        <w:t>Второй:</w:t>
      </w:r>
    </w:p>
    <w:p w:rsidR="00A32198" w:rsidRPr="00A32198" w:rsidRDefault="00D36374" w:rsidP="00A3219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+4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n+5</m:t>
                  </m:r>
                </m:den>
              </m:f>
            </m:e>
          </m:nary>
        </m:oMath>
      </m:oMathPara>
    </w:p>
    <w:p w:rsidR="00A32198" w:rsidRDefault="00F02DE1" w:rsidP="00111BF2">
      <w:pPr>
        <w:rPr>
          <w:lang w:val="ru-RU"/>
        </w:rPr>
      </w:pPr>
      <w:r>
        <w:rPr>
          <w:lang w:val="ru-RU"/>
        </w:rPr>
        <w:t xml:space="preserve">Сверху наибольшая степень – </w:t>
      </w:r>
      <w:r w:rsidRPr="00F02DE1">
        <w:rPr>
          <w:lang w:val="ru-RU"/>
        </w:rPr>
        <w:t xml:space="preserve">0,25, </w:t>
      </w:r>
      <w:r>
        <w:rPr>
          <w:lang w:val="ru-RU"/>
        </w:rPr>
        <w:t>снизу -1, выбираем гармонический ряд:</w:t>
      </w:r>
    </w:p>
    <w:p w:rsidR="00F02DE1" w:rsidRPr="00F02DE1" w:rsidRDefault="00D36374" w:rsidP="00F02DE1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0,75</m:t>
                      </m:r>
                    </m:sup>
                  </m:sSup>
                </m:den>
              </m:f>
            </m:e>
          </m:nary>
        </m:oMath>
      </m:oMathPara>
    </w:p>
    <w:p w:rsidR="00F02DE1" w:rsidRPr="00F02DE1" w:rsidRDefault="00F02DE1" w:rsidP="00F02DE1">
      <w:pPr>
        <w:rPr>
          <w:lang w:val="ru-RU"/>
        </w:rPr>
      </w:pPr>
      <w:r>
        <w:rPr>
          <w:lang w:val="ru-RU"/>
        </w:rPr>
        <w:t>Который расходится, значит, расходится и исходный ряд</w:t>
      </w:r>
    </w:p>
    <w:p w:rsidR="00F02DE1" w:rsidRDefault="00F02DE1" w:rsidP="00F02DE1">
      <w:pPr>
        <w:pStyle w:val="1"/>
        <w:rPr>
          <w:lang w:val="ru-RU"/>
        </w:rPr>
      </w:pPr>
      <w:bookmarkStart w:id="91" w:name="_Toc471818308"/>
      <w:r>
        <w:rPr>
          <w:lang w:val="ru-RU"/>
        </w:rPr>
        <w:t>Знакочередующиеся ряды. Критерий Коши. Абсолютная сходимость знакочередующихся рядов.</w:t>
      </w:r>
      <w:bookmarkEnd w:id="91"/>
    </w:p>
    <w:p w:rsidR="00E04BF1" w:rsidRDefault="00E04BF1" w:rsidP="00E04BF1">
      <w:pPr>
        <w:pStyle w:val="2"/>
        <w:rPr>
          <w:lang w:val="ru-RU"/>
        </w:rPr>
      </w:pPr>
      <w:bookmarkStart w:id="92" w:name="_Toc471818309"/>
      <w:r>
        <w:rPr>
          <w:lang w:val="ru-RU"/>
        </w:rPr>
        <w:t>Знакочередующиеся ряды</w:t>
      </w:r>
      <w:bookmarkEnd w:id="92"/>
    </w:p>
    <w:p w:rsidR="00E04BF1" w:rsidRDefault="00D04791" w:rsidP="00E04BF1">
      <w:pPr>
        <w:rPr>
          <w:lang w:val="ru-RU"/>
        </w:rPr>
      </w:pPr>
      <w:r>
        <w:rPr>
          <w:lang w:val="ru-RU"/>
        </w:rPr>
        <w:t xml:space="preserve">Если в ряде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члены имеют разные знаки, то ряд называется знакопеременным.</w:t>
      </w:r>
    </w:p>
    <w:p w:rsidR="00966E2E" w:rsidRDefault="00966E2E" w:rsidP="00E04BF1">
      <w:pPr>
        <w:rPr>
          <w:lang w:val="ru-RU"/>
        </w:rPr>
      </w:pPr>
      <w:r>
        <w:rPr>
          <w:lang w:val="ru-RU"/>
        </w:rPr>
        <w:t>Если при этом члены имеют еще и чередующиеся знаки, то ряд называется знакочередующимся.</w:t>
      </w:r>
    </w:p>
    <w:p w:rsidR="00966E2E" w:rsidRDefault="00966E2E" w:rsidP="00E04BF1">
      <w:pPr>
        <w:rPr>
          <w:lang w:val="ru-RU"/>
        </w:rPr>
      </w:pPr>
      <w:r>
        <w:rPr>
          <w:lang w:val="ru-RU"/>
        </w:rPr>
        <w:t>Знакочередующиеся ряды могут расходиться абсолютно, но при том сходиться не-абсолютно (условно).</w:t>
      </w:r>
    </w:p>
    <w:p w:rsidR="00D04791" w:rsidRDefault="00D04791" w:rsidP="00D04791">
      <w:pPr>
        <w:pStyle w:val="2"/>
        <w:rPr>
          <w:lang w:val="ru-RU"/>
        </w:rPr>
      </w:pPr>
      <w:bookmarkStart w:id="93" w:name="_Toc471818310"/>
      <w:r>
        <w:rPr>
          <w:lang w:val="ru-RU"/>
        </w:rPr>
        <w:t>Критерий коши</w:t>
      </w:r>
      <w:bookmarkEnd w:id="93"/>
    </w:p>
    <w:p w:rsidR="00D04791" w:rsidRDefault="00D04791" w:rsidP="00D04791">
      <w:pPr>
        <w:rPr>
          <w:lang w:val="ru-RU"/>
        </w:rPr>
      </w:pPr>
      <w:r>
        <w:rPr>
          <w:lang w:val="ru-RU"/>
        </w:rPr>
        <w:t>Для того чтобы закопеременный ряд сходился, необходимо</w:t>
      </w:r>
      <w:r w:rsidR="00966E2E">
        <w:rPr>
          <w:lang w:val="ru-RU"/>
        </w:rPr>
        <w:t xml:space="preserve"> и достаточно</w:t>
      </w:r>
      <w:r>
        <w:rPr>
          <w:lang w:val="ru-RU"/>
        </w:rPr>
        <w:t>, чтобы:</w:t>
      </w:r>
    </w:p>
    <w:p w:rsidR="00D04791" w:rsidRPr="00D04791" w:rsidRDefault="00D04791" w:rsidP="00D04791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 xml:space="preserve">&gt;0 ∃ </m:t>
          </m:r>
          <m:r>
            <w:rPr>
              <w:rFonts w:ascii="Cambria Math" w:hAnsi="Cambria Math"/>
              <w:lang w:val="ru-RU"/>
            </w:rPr>
            <m:t xml:space="preserve">номер </m:t>
          </m:r>
          <m:r>
            <w:rPr>
              <w:rFonts w:ascii="Cambria Math" w:hAnsi="Cambria Math"/>
              <w:lang w:val="en-GB"/>
            </w:rPr>
            <m:t xml:space="preserve">N : ∀ n≥N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n+m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 xml:space="preserve">&lt;ε </m:t>
          </m:r>
          <m:r>
            <w:rPr>
              <w:rFonts w:ascii="Cambria Math" w:hAnsi="Cambria Math"/>
              <w:lang w:val="ru-RU"/>
            </w:rPr>
            <m:t xml:space="preserve">при любом </m:t>
          </m:r>
          <m:r>
            <w:rPr>
              <w:rFonts w:ascii="Cambria Math" w:hAnsi="Cambria Math"/>
              <w:lang w:val="en-GB"/>
            </w:rPr>
            <m:t>m∈N</m:t>
          </m:r>
        </m:oMath>
      </m:oMathPara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Наряду с уменьшением общего члена ряда по модулю необходимо, чтобы и суммы любого количества членов ряда с ростом </w:t>
      </w:r>
      <w:r>
        <w:rPr>
          <w:lang w:val="en-GB"/>
        </w:rPr>
        <w:t>n</w:t>
      </w:r>
      <w:r w:rsidRPr="00D04791">
        <w:rPr>
          <w:lang w:val="ru-RU"/>
        </w:rPr>
        <w:t xml:space="preserve"> </w:t>
      </w:r>
      <w:r>
        <w:rPr>
          <w:lang w:val="ru-RU"/>
        </w:rPr>
        <w:t>уменьшались по модулю</w:t>
      </w:r>
    </w:p>
    <w:p w:rsidR="00D04791" w:rsidRDefault="00D04791" w:rsidP="00D04791">
      <w:pPr>
        <w:pStyle w:val="2"/>
        <w:rPr>
          <w:lang w:val="ru-RU"/>
        </w:rPr>
      </w:pPr>
      <w:bookmarkStart w:id="94" w:name="_Toc471818311"/>
      <w:r>
        <w:rPr>
          <w:lang w:val="ru-RU"/>
        </w:rPr>
        <w:lastRenderedPageBreak/>
        <w:t>Абсолютная сходимость знакочередующихся рядов</w:t>
      </w:r>
      <w:bookmarkEnd w:id="94"/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Если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lang w:val="ru-RU"/>
        </w:rPr>
        <w:t xml:space="preserve"> сходится, то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сходится абсолютно (по абсолютным величинам).</w:t>
      </w:r>
    </w:p>
    <w:p w:rsidR="00D04791" w:rsidRDefault="00D04791" w:rsidP="00D04791">
      <w:pPr>
        <w:rPr>
          <w:lang w:val="ru-RU"/>
        </w:rPr>
      </w:pPr>
      <w:r>
        <w:rPr>
          <w:lang w:val="ru-RU"/>
        </w:rPr>
        <w:t xml:space="preserve">Из абсолютной сходимости следует обычная сходимость, поскольку </w:t>
      </w:r>
      <w:r w:rsidR="00966E2E">
        <w:rPr>
          <w:lang w:val="ru-RU"/>
        </w:rPr>
        <w:t>модуль суммы всегда не больше суммы модулей.</w:t>
      </w:r>
    </w:p>
    <w:p w:rsidR="00966E2E" w:rsidRDefault="00966E2E" w:rsidP="00966E2E">
      <w:pPr>
        <w:pStyle w:val="1"/>
        <w:rPr>
          <w:lang w:val="ru-RU"/>
        </w:rPr>
      </w:pPr>
      <w:bookmarkStart w:id="95" w:name="_Toc471818312"/>
      <w:r>
        <w:rPr>
          <w:lang w:val="ru-RU"/>
        </w:rPr>
        <w:t>Теорема Лейбница</w:t>
      </w:r>
      <w:bookmarkEnd w:id="95"/>
    </w:p>
    <w:p w:rsidR="00966E2E" w:rsidRDefault="00966E2E" w:rsidP="00966E2E">
      <w:pPr>
        <w:rPr>
          <w:lang w:val="ru-RU"/>
        </w:rPr>
      </w:pPr>
      <w:r>
        <w:rPr>
          <w:lang w:val="ru-RU"/>
        </w:rPr>
        <w:t>Если есть знакочередующийся ряд</w:t>
      </w:r>
    </w:p>
    <w:p w:rsidR="00966E2E" w:rsidRPr="00966E2E" w:rsidRDefault="00D36374" w:rsidP="00966E2E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966E2E" w:rsidRDefault="00966E2E" w:rsidP="00966E2E">
      <w:pPr>
        <w:rPr>
          <w:lang w:val="ru-RU"/>
        </w:rPr>
      </w:pPr>
      <w:r>
        <w:rPr>
          <w:lang w:val="ru-RU"/>
        </w:rPr>
        <w:t>И выполнены два условия</w:t>
      </w:r>
    </w:p>
    <w:p w:rsidR="00966E2E" w:rsidRDefault="00D36374" w:rsidP="00966E2E">
      <w:pPr>
        <w:pStyle w:val="aff6"/>
        <w:numPr>
          <w:ilvl w:val="0"/>
          <w:numId w:val="33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=0</m:t>
        </m:r>
      </m:oMath>
      <w:r w:rsidR="00967DC6" w:rsidRPr="00967DC6">
        <w:rPr>
          <w:lang w:val="ru-RU"/>
        </w:rPr>
        <w:t xml:space="preserve"> (</w:t>
      </w:r>
      <w:r w:rsidR="00967DC6">
        <w:rPr>
          <w:lang w:val="ru-RU"/>
        </w:rPr>
        <w:t>необходимый признак сходимости)</w:t>
      </w:r>
    </w:p>
    <w:p w:rsidR="00967DC6" w:rsidRDefault="00D36374" w:rsidP="00967DC6">
      <w:pPr>
        <w:pStyle w:val="aff6"/>
        <w:numPr>
          <w:ilvl w:val="0"/>
          <w:numId w:val="33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∀n≤N</m:t>
        </m:r>
      </m:oMath>
      <w:r w:rsidR="00967DC6">
        <w:rPr>
          <w:lang w:val="ru-RU"/>
        </w:rPr>
        <w:t xml:space="preserve"> (члены ряда убывают по модулю)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То ряд сходится не-абсолютно (условно)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Доказательство: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Возьмем для начала такую частичную сумму:</w:t>
      </w:r>
    </w:p>
    <w:p w:rsidR="00967DC6" w:rsidRPr="00967DC6" w:rsidRDefault="00D363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+…+(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967DC6" w:rsidRDefault="00967DC6" w:rsidP="00967DC6">
      <w:pPr>
        <w:rPr>
          <w:lang w:val="ru-RU"/>
        </w:rPr>
      </w:pPr>
      <w:r>
        <w:rPr>
          <w:lang w:val="ru-RU"/>
        </w:rPr>
        <w:t xml:space="preserve">Если выполнено второе условие теоремы Лейбница, то каждая скобка неотрицательна, а значит, последовательность частичных сумм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ru-RU"/>
              </w:rPr>
              <m:t>m∈N</m:t>
            </m:r>
          </m:sub>
        </m:sSub>
      </m:oMath>
      <w:r>
        <w:rPr>
          <w:lang w:val="ru-RU"/>
        </w:rPr>
        <w:t xml:space="preserve"> – возрастающая.</w:t>
      </w:r>
    </w:p>
    <w:p w:rsidR="00967DC6" w:rsidRDefault="00967DC6" w:rsidP="00967DC6">
      <w:pPr>
        <w:rPr>
          <w:lang w:val="ru-RU"/>
        </w:rPr>
      </w:pPr>
      <w:r>
        <w:rPr>
          <w:lang w:val="ru-RU"/>
        </w:rPr>
        <w:t>С другой стороны,</w:t>
      </w:r>
    </w:p>
    <w:p w:rsidR="00967DC6" w:rsidRPr="00CB5308" w:rsidRDefault="00D363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-…-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 xml:space="preserve">Если выполнено второе условие теоремы Лейбница, то каждая скобка неотрицательна, а значит,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2m</m:t>
            </m:r>
          </m:sub>
        </m:sSub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</w:p>
    <w:p w:rsidR="00CB5308" w:rsidRPr="00CB5308" w:rsidRDefault="00CB5308" w:rsidP="00967DC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∃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=A</m:t>
              </m:r>
            </m:e>
          </m:func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Мы можем рассмотреть соотношение</w:t>
      </w:r>
    </w:p>
    <w:p w:rsidR="00CB5308" w:rsidRPr="00CB5308" w:rsidRDefault="00D363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Перейдем к пределу:</w:t>
      </w:r>
    </w:p>
    <w:p w:rsidR="00CB5308" w:rsidRPr="00CB5308" w:rsidRDefault="00D36374" w:rsidP="00967DC6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2m-1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m→∞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2m</m:t>
                  </m:r>
                </m:sub>
              </m:sSub>
            </m:e>
          </m:func>
          <m:r>
            <w:rPr>
              <w:rFonts w:ascii="Cambria Math" w:hAnsi="Cambria Math"/>
              <w:lang w:val="ru-RU"/>
            </w:rPr>
            <m:t>=A-0=A</m:t>
          </m:r>
        </m:oMath>
      </m:oMathPara>
    </w:p>
    <w:p w:rsidR="00CB5308" w:rsidRPr="00CB5308" w:rsidRDefault="00D36374" w:rsidP="00967DC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</m:t>
              </m:r>
            </m:sub>
          </m:sSub>
          <m:r>
            <w:rPr>
              <w:rFonts w:ascii="Cambria Math" w:hAnsi="Cambria Math"/>
              <w:lang w:val="ru-RU"/>
            </w:rPr>
            <m:t>&lt;A&lt;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2m-1</m:t>
              </m:r>
            </m:sub>
          </m:sSub>
        </m:oMath>
      </m:oMathPara>
    </w:p>
    <w:p w:rsidR="00CB5308" w:rsidRDefault="00CB5308" w:rsidP="00967DC6">
      <w:pPr>
        <w:rPr>
          <w:lang w:val="ru-RU"/>
        </w:rPr>
      </w:pPr>
      <w:r>
        <w:rPr>
          <w:lang w:val="ru-RU"/>
        </w:rPr>
        <w:t>Вывод: знакочередующийся ряд имеет сумму, совпадающую со знаком первого члена ряда и не превосходит по модулю первого члена.</w:t>
      </w:r>
    </w:p>
    <w:p w:rsidR="00CB5308" w:rsidRDefault="00CB5308" w:rsidP="00967DC6">
      <w:pPr>
        <w:rPr>
          <w:lang w:val="ru-RU"/>
        </w:rPr>
      </w:pPr>
      <w:r>
        <w:rPr>
          <w:lang w:val="ru-RU"/>
        </w:rPr>
        <w:t>Замечание:</w:t>
      </w:r>
    </w:p>
    <w:p w:rsidR="00CB5308" w:rsidRDefault="00CB5308" w:rsidP="00967DC6">
      <w:pPr>
        <w:rPr>
          <w:lang w:val="ru-RU"/>
        </w:rPr>
      </w:pPr>
      <w:r>
        <w:rPr>
          <w:lang w:val="ru-RU"/>
        </w:rPr>
        <w:lastRenderedPageBreak/>
        <w:t xml:space="preserve">Остаток ряда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n+2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n+3</m:t>
            </m:r>
          </m:sub>
        </m:sSub>
        <m:r>
          <w:rPr>
            <w:rFonts w:ascii="Cambria Math" w:hAnsi="Cambria Math"/>
            <w:lang w:val="ru-RU"/>
          </w:rPr>
          <m:t>+…)</m:t>
        </m:r>
      </m:oMath>
    </w:p>
    <w:p w:rsidR="00DC47B6" w:rsidRPr="00DC47B6" w:rsidRDefault="00DC47B6" w:rsidP="00967DC6">
      <w:pPr>
        <w:rPr>
          <w:lang w:val="ru-RU"/>
        </w:rPr>
      </w:pPr>
      <w:r>
        <w:rPr>
          <w:lang w:val="ru-RU"/>
        </w:rPr>
        <w:t xml:space="preserve">Выражение в круглых скобках положительно и не превосходит 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DC47B6">
        <w:rPr>
          <w:lang w:val="ru-RU"/>
        </w:rPr>
        <w:t>.</w:t>
      </w:r>
    </w:p>
    <w:p w:rsidR="00DC47B6" w:rsidRDefault="00DC47B6" w:rsidP="00967DC6">
      <w:pPr>
        <w:rPr>
          <w:lang w:val="ru-RU"/>
        </w:rPr>
      </w:pPr>
      <w:r>
        <w:rPr>
          <w:lang w:val="ru-RU"/>
        </w:rPr>
        <w:t>Погрешность вычисления не превосходит последнего оставленного или первого отброшенного члена.</w:t>
      </w:r>
    </w:p>
    <w:p w:rsidR="00DC47B6" w:rsidRPr="00004211" w:rsidRDefault="00D36374" w:rsidP="00967DC6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d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Замечание:</w:t>
      </w:r>
    </w:p>
    <w:p w:rsidR="00004211" w:rsidRPr="00966E2E" w:rsidRDefault="00004211" w:rsidP="00004211">
      <w:pPr>
        <w:rPr>
          <w:lang w:val="ru-RU"/>
        </w:rPr>
      </w:pPr>
      <w:r>
        <w:rPr>
          <w:lang w:val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>
        <w:rPr>
          <w:lang w:val="ru-RU"/>
        </w:rPr>
        <w:t xml:space="preserve"> расходится в соответствии с радикальным признаком Коши или признаком Даламбера, то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Расходится и теорему Лейбница смотреть не нужно, так как не выполняется необходимый признак сходимости.</w:t>
      </w:r>
    </w:p>
    <w:p w:rsidR="00004211" w:rsidRDefault="00004211" w:rsidP="00967DC6">
      <w:pPr>
        <w:rPr>
          <w:lang w:val="ru-RU"/>
        </w:rPr>
      </w:pPr>
      <w:r>
        <w:rPr>
          <w:lang w:val="ru-RU"/>
        </w:rPr>
        <w:t>Пример использования теоремы Лейбница. Рассмотрим ряд</w:t>
      </w:r>
    </w:p>
    <w:p w:rsidR="00004211" w:rsidRPr="00004211" w:rsidRDefault="00004211" w:rsidP="00967DC6">
      <w:pPr>
        <w:rPr>
          <w:lang w:val="ru-RU"/>
        </w:rPr>
      </w:pPr>
      <w:r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lnn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nary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Проверим на абсолютную сходимость, для этого воспользуемся интегральным признаком Коши-Маклорена:</w:t>
      </w:r>
    </w:p>
    <w:p w:rsidR="00004211" w:rsidRPr="00004211" w:rsidRDefault="00D36374" w:rsidP="00967DC6">
      <w:pPr>
        <w:rPr>
          <w:i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lnx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lnxd(lnx)</m:t>
              </m:r>
            </m:e>
          </m:nary>
          <m:r>
            <w:rPr>
              <w:rFonts w:ascii="Cambria Math" w:hAnsi="Cambria Math"/>
              <w:lang w:val="ru-RU"/>
            </w:rPr>
            <m:t>=∞-расходится</m:t>
          </m:r>
        </m:oMath>
      </m:oMathPara>
    </w:p>
    <w:p w:rsidR="00004211" w:rsidRDefault="00004211" w:rsidP="00967DC6">
      <w:pPr>
        <w:rPr>
          <w:lang w:val="ru-RU"/>
        </w:rPr>
      </w:pPr>
      <w:r>
        <w:rPr>
          <w:lang w:val="ru-RU"/>
        </w:rPr>
        <w:t>Итак, ряд расходится абсолютно. Теперь используем теорему Лейбница для проверки на условную сходимость:</w:t>
      </w:r>
    </w:p>
    <w:p w:rsidR="00004211" w:rsidRDefault="00D36374" w:rsidP="00004211">
      <w:pPr>
        <w:pStyle w:val="aff6"/>
        <w:numPr>
          <w:ilvl w:val="0"/>
          <w:numId w:val="34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lnn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</m:e>
        </m:func>
        <m:r>
          <w:rPr>
            <w:rFonts w:ascii="Cambria Math" w:hAnsi="Cambria Math"/>
            <w:lang w:val="ru-RU"/>
          </w:rPr>
          <m:t>=0-первое условие выполнено</m:t>
        </m:r>
      </m:oMath>
    </w:p>
    <w:p w:rsidR="00004211" w:rsidRPr="009F4798" w:rsidRDefault="00004211" w:rsidP="00004211">
      <w:pPr>
        <w:pStyle w:val="aff6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Для того, чтобы проверить условие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ln</m:t>
                </m:r>
                <m:ctrlPr>
                  <w:rPr>
                    <w:rFonts w:ascii="Cambria Math" w:hAnsi="Cambria Math"/>
                    <w:lang w:val="en-GB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+1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den>
        </m:f>
        <m:r>
          <w:rPr>
            <w:rFonts w:ascii="Cambria Math" w:hAnsi="Cambria Math"/>
            <w:lang w:val="ru-RU"/>
          </w:rPr>
          <m:t>&lt;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lnn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Pr="00004211">
        <w:rPr>
          <w:lang w:val="ru-RU"/>
        </w:rPr>
        <w:t xml:space="preserve"> </w:t>
      </w:r>
      <w:r>
        <w:rPr>
          <w:lang w:val="ru-RU"/>
        </w:rPr>
        <w:t xml:space="preserve">найдем производную выражения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lnn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>
        <w:rPr>
          <w:lang w:val="ru-RU"/>
        </w:rPr>
        <w:t>:</w:t>
      </w:r>
      <w:r>
        <w:rPr>
          <w:lang w:val="ru-RU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lnn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1-</m:t>
              </m:r>
              <m:r>
                <w:rPr>
                  <w:rFonts w:ascii="Cambria Math" w:hAnsi="Cambria Math"/>
                  <w:lang w:val="en-GB"/>
                </w:rPr>
                <m:t>lnn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&lt;0 при </m:t>
          </m:r>
          <m:r>
            <w:rPr>
              <w:rFonts w:ascii="Cambria Math" w:hAnsi="Cambria Math"/>
              <w:lang w:val="en-GB"/>
            </w:rPr>
            <m:t>n</m:t>
          </m:r>
          <m:r>
            <w:rPr>
              <w:rFonts w:ascii="Cambria Math" w:hAnsi="Cambria Math"/>
              <w:lang w:val="ru-RU"/>
            </w:rPr>
            <m:t>≥3=&gt;члены ряда убывают по модулю, то есть, второе условие тоже выполнено</m:t>
          </m:r>
        </m:oMath>
      </m:oMathPara>
    </w:p>
    <w:p w:rsidR="009F4798" w:rsidRDefault="009F4798" w:rsidP="009F4798">
      <w:pPr>
        <w:rPr>
          <w:lang w:val="ru-RU"/>
        </w:rPr>
      </w:pPr>
      <w:r>
        <w:rPr>
          <w:lang w:val="ru-RU"/>
        </w:rPr>
        <w:t>Делаем вывод, что ряд сходится условно.</w:t>
      </w:r>
    </w:p>
    <w:p w:rsidR="009F4798" w:rsidRDefault="009F4798" w:rsidP="009F4798">
      <w:pPr>
        <w:pStyle w:val="1"/>
        <w:rPr>
          <w:lang w:val="ru-RU"/>
        </w:rPr>
      </w:pPr>
      <w:bookmarkStart w:id="96" w:name="_Toc471818313"/>
      <w:r>
        <w:rPr>
          <w:lang w:val="ru-RU"/>
        </w:rPr>
        <w:t>Теорема Римана. Пример.</w:t>
      </w:r>
      <w:bookmarkEnd w:id="96"/>
    </w:p>
    <w:p w:rsidR="009F4798" w:rsidRDefault="009F4798" w:rsidP="009F4798">
      <w:pPr>
        <w:pStyle w:val="2"/>
        <w:rPr>
          <w:lang w:val="ru-RU"/>
        </w:rPr>
      </w:pPr>
      <w:bookmarkStart w:id="97" w:name="_Toc471818314"/>
      <w:r>
        <w:rPr>
          <w:lang w:val="ru-RU"/>
        </w:rPr>
        <w:t>Теорема Римана</w:t>
      </w:r>
      <w:bookmarkEnd w:id="97"/>
    </w:p>
    <w:p w:rsidR="009F4798" w:rsidRPr="009D6FBF" w:rsidRDefault="009D6FBF" w:rsidP="009F4798">
      <w:pPr>
        <w:rPr>
          <w:lang w:val="ru-RU"/>
        </w:rPr>
      </w:pPr>
      <w:r>
        <w:rPr>
          <w:lang w:val="ru-RU"/>
        </w:rPr>
        <w:t xml:space="preserve">Если ряд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</m:oMath>
      </m:oMathPara>
    </w:p>
    <w:p w:rsidR="009D6FBF" w:rsidRPr="009D6FBF" w:rsidRDefault="009D6FBF" w:rsidP="009F4798">
      <w:pPr>
        <w:rPr>
          <w:lang w:val="ru-RU"/>
        </w:rPr>
      </w:pPr>
      <w:r>
        <w:rPr>
          <w:lang w:val="ru-RU"/>
        </w:rPr>
        <w:lastRenderedPageBreak/>
        <w:t xml:space="preserve">Сходится условно, то какое бы ни взять число </w:t>
      </w:r>
      <w:r>
        <w:rPr>
          <w:lang w:val="en-GB"/>
        </w:rPr>
        <w:t>l</w:t>
      </w:r>
      <w:r w:rsidRPr="009D6FBF">
        <w:rPr>
          <w:lang w:val="ru-RU"/>
        </w:rPr>
        <w:t xml:space="preserve">, </w:t>
      </w:r>
      <w:r>
        <w:rPr>
          <w:lang w:val="ru-RU"/>
        </w:rPr>
        <w:t xml:space="preserve">конечное или бесконечное, члены ряда можно переставить таким образом, что его сумма будет равна именно </w:t>
      </w:r>
      <w:r>
        <w:rPr>
          <w:lang w:val="en-GB"/>
        </w:rPr>
        <w:t>l</w:t>
      </w:r>
      <w:r w:rsidRPr="009D6FBF">
        <w:rPr>
          <w:lang w:val="ru-RU"/>
        </w:rPr>
        <w:t>.</w:t>
      </w:r>
    </w:p>
    <w:p w:rsidR="009D6FBF" w:rsidRDefault="009D6FBF" w:rsidP="009D6FBF">
      <w:pPr>
        <w:pStyle w:val="2"/>
        <w:rPr>
          <w:lang w:val="ru-RU"/>
        </w:rPr>
      </w:pPr>
      <w:bookmarkStart w:id="98" w:name="_Toc471818315"/>
      <w:r>
        <w:rPr>
          <w:lang w:val="ru-RU"/>
        </w:rPr>
        <w:t>Пример</w:t>
      </w:r>
      <w:bookmarkEnd w:id="98"/>
    </w:p>
    <w:p w:rsidR="009D6FBF" w:rsidRPr="009D6FBF" w:rsidRDefault="009D6FBF" w:rsidP="009D6FBF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+…=</m:t>
          </m:r>
          <m:r>
            <w:rPr>
              <w:rFonts w:ascii="Cambria Math" w:hAnsi="Cambria Math"/>
              <w:lang w:val="en-GB"/>
            </w:rPr>
            <m:t>B</m:t>
          </m:r>
        </m:oMath>
      </m:oMathPara>
    </w:p>
    <w:p w:rsidR="00967DC6" w:rsidRPr="001E4ED3" w:rsidRDefault="001E4ED3" w:rsidP="00967DC6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4x-2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4x-2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4x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x=1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2x-1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B</m:t>
          </m:r>
        </m:oMath>
      </m:oMathPara>
    </w:p>
    <w:p w:rsidR="001E4ED3" w:rsidRDefault="001E4ED3" w:rsidP="00967DC6">
      <w:pPr>
        <w:rPr>
          <w:lang w:val="ru-RU"/>
        </w:rPr>
      </w:pPr>
      <w:r>
        <w:rPr>
          <w:lang w:val="ru-RU"/>
        </w:rPr>
        <w:t>Условная сходимость осуществляется за счет взаимного погашения членов ряда, и потому существенно зависит от порядка, в котором они следуют друг за другом. В то время как абсолютная сходимость определяется скоростью убывания членов ряда.</w:t>
      </w:r>
    </w:p>
    <w:p w:rsidR="00967DC6" w:rsidRPr="008554EC" w:rsidRDefault="001E4ED3" w:rsidP="008554EC">
      <w:pPr>
        <w:pStyle w:val="1"/>
        <w:rPr>
          <w:lang w:val="ru-RU"/>
        </w:rPr>
      </w:pPr>
      <w:bookmarkStart w:id="99" w:name="_Toc471818316"/>
      <w:r>
        <w:rPr>
          <w:lang w:val="ru-RU"/>
        </w:rPr>
        <w:t>Функциональные ряды. Область сходимости. Мажорируемые ряды.</w:t>
      </w:r>
      <w:bookmarkEnd w:id="99"/>
    </w:p>
    <w:p w:rsidR="008554EC" w:rsidRPr="008554EC" w:rsidRDefault="00D36374" w:rsidP="008554EC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nary>
          <m:r>
            <w:rPr>
              <w:rFonts w:ascii="Cambria Math" w:hAnsi="Cambria Math"/>
              <w:lang w:val="ru-RU"/>
            </w:rPr>
            <m:t>-функциональный ряд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При разных х получаются разные числовые ряды</w:t>
      </w:r>
    </w:p>
    <w:p w:rsidR="008554EC" w:rsidRDefault="008554EC" w:rsidP="008554EC">
      <w:pPr>
        <w:rPr>
          <w:lang w:val="ru-RU"/>
        </w:rPr>
      </w:pPr>
      <w:r>
        <w:rPr>
          <w:lang w:val="ru-RU"/>
        </w:rPr>
        <w:t>Множество значений х, при которых функциональный ряд сходится, называется областью сходимости этого ряда. В области сходимости</w:t>
      </w:r>
    </w:p>
    <w:p w:rsidR="008554EC" w:rsidRPr="008554EC" w:rsidRDefault="00D36374" w:rsidP="008554EC">
      <w:pPr>
        <w:rPr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Простейший пример функционального ряда – та же геометрическая прогрессия:</w:t>
      </w:r>
    </w:p>
    <w:p w:rsidR="008554EC" w:rsidRPr="008554EC" w:rsidRDefault="00D36374" w:rsidP="008554EC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=1+x+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</m:t>
          </m:r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>Если это бесконечно убывающая геометрическая прогрессия (</w:t>
      </w:r>
      <w:r>
        <w:rPr>
          <w:lang w:val="en-GB"/>
        </w:rPr>
        <w:t>x</w:t>
      </w:r>
      <w:r w:rsidRPr="008554EC">
        <w:rPr>
          <w:lang w:val="ru-RU"/>
        </w:rPr>
        <w:t xml:space="preserve"> </w:t>
      </w:r>
      <w:r>
        <w:rPr>
          <w:lang w:val="ru-RU"/>
        </w:rPr>
        <w:t>в интервале (-1</w:t>
      </w:r>
      <w:r w:rsidRPr="008554EC">
        <w:rPr>
          <w:lang w:val="ru-RU"/>
        </w:rPr>
        <w:t xml:space="preserve">;1)), </w:t>
      </w:r>
      <w:r>
        <w:rPr>
          <w:lang w:val="ru-RU"/>
        </w:rPr>
        <w:t>то</w:t>
      </w:r>
    </w:p>
    <w:p w:rsidR="008554EC" w:rsidRPr="008554EC" w:rsidRDefault="00D36374" w:rsidP="008554EC">
      <w:pPr>
        <w:rPr>
          <w:i/>
          <w:lang w:val="en-GB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8554EC" w:rsidRDefault="008554EC" w:rsidP="008554EC">
      <w:pPr>
        <w:rPr>
          <w:lang w:val="ru-RU"/>
        </w:rPr>
      </w:pPr>
      <w:r>
        <w:rPr>
          <w:lang w:val="ru-RU"/>
        </w:rPr>
        <w:t xml:space="preserve">Функциональный ряд называется мажорируемым в некоторой области изменения </w:t>
      </w:r>
      <w:r>
        <w:rPr>
          <w:lang w:val="en-GB"/>
        </w:rPr>
        <w:t>x</w:t>
      </w:r>
      <w:r w:rsidRPr="008554EC">
        <w:rPr>
          <w:lang w:val="ru-RU"/>
        </w:rPr>
        <w:t xml:space="preserve">, </w:t>
      </w:r>
      <w:r>
        <w:rPr>
          <w:lang w:val="ru-RU"/>
        </w:rPr>
        <w:t xml:space="preserve">если существует </w:t>
      </w:r>
      <w:r w:rsidR="00B81712">
        <w:rPr>
          <w:lang w:val="ru-RU"/>
        </w:rPr>
        <w:t xml:space="preserve">сходящийся положительный числовой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</m:e>
        </m:nary>
      </m:oMath>
      <w:r w:rsidR="00B81712">
        <w:rPr>
          <w:lang w:val="ru-RU"/>
        </w:rPr>
        <w:t>такой, что для каждого х из заданной области выполняется соотношение</w:t>
      </w:r>
    </w:p>
    <w:p w:rsidR="00B81712" w:rsidRPr="00B81712" w:rsidRDefault="00D36374" w:rsidP="008554EC">
      <w:pPr>
        <w:rPr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, ∀n∈N</m:t>
          </m:r>
        </m:oMath>
      </m:oMathPara>
    </w:p>
    <w:p w:rsidR="00B81712" w:rsidRDefault="00B81712" w:rsidP="008554EC">
      <w:pPr>
        <w:rPr>
          <w:lang w:val="ru-RU"/>
        </w:rPr>
      </w:pPr>
      <w:r>
        <w:rPr>
          <w:lang w:val="ru-RU"/>
        </w:rPr>
        <w:t>Функциональный мажорируемый ряд сходится</w:t>
      </w:r>
    </w:p>
    <w:p w:rsidR="00B81712" w:rsidRDefault="00B81712" w:rsidP="008554EC">
      <w:pPr>
        <w:rPr>
          <w:lang w:val="ru-RU"/>
        </w:rPr>
      </w:pPr>
      <w:r>
        <w:rPr>
          <w:lang w:val="ru-RU"/>
        </w:rPr>
        <w:t xml:space="preserve">Пусть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</m:oMath>
      <w:r>
        <w:rPr>
          <w:lang w:val="ru-RU"/>
        </w:rPr>
        <w:t xml:space="preserve"> мажорируем на отрезке </w:t>
      </w:r>
      <w:r w:rsidRPr="00B81712">
        <w:rPr>
          <w:lang w:val="ru-RU"/>
        </w:rPr>
        <w:t>[</w:t>
      </w:r>
      <w:r>
        <w:rPr>
          <w:lang w:val="en-GB"/>
        </w:rPr>
        <w:t>a</w:t>
      </w:r>
      <w:r w:rsidRPr="00B81712">
        <w:rPr>
          <w:lang w:val="ru-RU"/>
        </w:rPr>
        <w:t>,</w:t>
      </w:r>
      <w:r>
        <w:rPr>
          <w:lang w:val="en-GB"/>
        </w:rPr>
        <w:t>b</w:t>
      </w:r>
      <w:r w:rsidRPr="00B81712">
        <w:rPr>
          <w:lang w:val="ru-RU"/>
        </w:rPr>
        <w:t xml:space="preserve">], </w:t>
      </w:r>
      <w:r>
        <w:rPr>
          <w:lang w:val="ru-RU"/>
        </w:rPr>
        <w:t>тогда</w:t>
      </w:r>
    </w:p>
    <w:p w:rsidR="00B81712" w:rsidRPr="002B7856" w:rsidRDefault="00B81712" w:rsidP="008554E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>&gt;0∃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:для n&gt;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 верно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en-GB"/>
            </w:rPr>
            <m:t>&lt;ε</m:t>
          </m:r>
        </m:oMath>
      </m:oMathPara>
    </w:p>
    <w:p w:rsidR="002B7856" w:rsidRDefault="002B7856" w:rsidP="008554EC">
      <w:pPr>
        <w:rPr>
          <w:lang w:val="ru-RU"/>
        </w:rPr>
      </w:pPr>
      <w:r>
        <w:rPr>
          <w:lang w:val="ru-RU"/>
        </w:rPr>
        <w:t>Геометрический смысл:</w:t>
      </w:r>
    </w:p>
    <w:p w:rsidR="002B7856" w:rsidRDefault="00EC6BBC" w:rsidP="008554EC">
      <w:pPr>
        <w:rPr>
          <w:lang w:val="en-GB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309360" cy="1920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75" w:rsidRDefault="00650875" w:rsidP="00650875">
      <w:pPr>
        <w:pStyle w:val="1"/>
        <w:rPr>
          <w:lang w:val="ru-RU"/>
        </w:rPr>
      </w:pPr>
      <w:bookmarkStart w:id="100" w:name="_Toc471818317"/>
      <w:r>
        <w:rPr>
          <w:lang w:val="ru-RU"/>
        </w:rPr>
        <w:t>Равномерная сходимость функциональных рядов. Признак Вейерштрасса.</w:t>
      </w:r>
      <w:bookmarkEnd w:id="100"/>
    </w:p>
    <w:p w:rsidR="00650875" w:rsidRDefault="00650875" w:rsidP="00650875">
      <w:pPr>
        <w:pStyle w:val="2"/>
        <w:rPr>
          <w:lang w:val="ru-RU"/>
        </w:rPr>
      </w:pPr>
      <w:bookmarkStart w:id="101" w:name="_Toc471818318"/>
      <w:r>
        <w:rPr>
          <w:lang w:val="ru-RU"/>
        </w:rPr>
        <w:t>Равномерная сходимость функциональных рядов</w:t>
      </w:r>
      <w:bookmarkEnd w:id="101"/>
    </w:p>
    <w:p w:rsidR="00650875" w:rsidRDefault="00650875" w:rsidP="00650875">
      <w:pPr>
        <w:rPr>
          <w:lang w:val="ru-RU"/>
        </w:rPr>
      </w:pPr>
      <w:r>
        <w:rPr>
          <w:lang w:val="ru-RU"/>
        </w:rPr>
        <w:t xml:space="preserve">Функциональный ряд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</m:e>
        </m:nary>
      </m:oMath>
      <w:r>
        <w:rPr>
          <w:lang w:val="ru-RU"/>
        </w:rPr>
        <w:t xml:space="preserve"> называется равномерно сходящимся на интервале </w:t>
      </w:r>
      <w:r w:rsidRPr="00650875">
        <w:rPr>
          <w:lang w:val="ru-RU"/>
        </w:rPr>
        <w:t>[</w:t>
      </w:r>
      <w:r>
        <w:rPr>
          <w:lang w:val="en-GB"/>
        </w:rPr>
        <w:t>a</w:t>
      </w:r>
      <w:r w:rsidRPr="00650875">
        <w:rPr>
          <w:lang w:val="ru-RU"/>
        </w:rPr>
        <w:t>,</w:t>
      </w:r>
      <w:r>
        <w:rPr>
          <w:lang w:val="en-GB"/>
        </w:rPr>
        <w:t>b</w:t>
      </w:r>
      <w:r w:rsidRPr="00650875">
        <w:rPr>
          <w:lang w:val="ru-RU"/>
        </w:rPr>
        <w:t xml:space="preserve">] </w:t>
      </w:r>
      <w:r>
        <w:rPr>
          <w:lang w:val="ru-RU"/>
        </w:rPr>
        <w:t>если</w:t>
      </w:r>
    </w:p>
    <w:p w:rsidR="00650875" w:rsidRPr="00650875" w:rsidRDefault="00650875" w:rsidP="00650875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∀ε</m:t>
          </m:r>
          <m:r>
            <w:rPr>
              <w:rFonts w:ascii="Cambria Math" w:hAnsi="Cambria Math"/>
              <w:lang w:val="en-GB"/>
            </w:rPr>
            <m:t>&gt;0∃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:∀n≥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(x)</m:t>
              </m:r>
            </m:e>
          </m:d>
          <m:r>
            <w:rPr>
              <w:rFonts w:ascii="Cambria Math" w:hAnsi="Cambria Math"/>
              <w:lang w:val="en-GB"/>
            </w:rPr>
            <m:t>&lt;ε∀x∈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[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a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b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] </m:t>
          </m:r>
        </m:oMath>
      </m:oMathPara>
    </w:p>
    <w:p w:rsidR="00650875" w:rsidRDefault="00650875" w:rsidP="00650875">
      <w:pPr>
        <w:pStyle w:val="2"/>
        <w:rPr>
          <w:lang w:val="ru-RU"/>
        </w:rPr>
      </w:pPr>
      <w:bookmarkStart w:id="102" w:name="_Toc471818319"/>
      <w:r>
        <w:rPr>
          <w:lang w:val="ru-RU"/>
        </w:rPr>
        <w:t>Признак Вейерштрасса</w:t>
      </w:r>
      <w:bookmarkEnd w:id="102"/>
    </w:p>
    <w:p w:rsidR="00650875" w:rsidRDefault="00650875" w:rsidP="00650875">
      <w:pPr>
        <w:rPr>
          <w:lang w:val="ru-RU"/>
        </w:rPr>
      </w:pPr>
      <w:r>
        <w:rPr>
          <w:lang w:val="ru-RU"/>
        </w:rPr>
        <w:t>Любой мажорируемый ряд сходится равномерно. Например, возьмем простой ряд</w:t>
      </w:r>
    </w:p>
    <w:p w:rsidR="00650875" w:rsidRPr="00650875" w:rsidRDefault="00D36374" w:rsidP="00650875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n-1</m:t>
                  </m:r>
                </m:sup>
              </m:sSup>
            </m:e>
          </m:nary>
        </m:oMath>
      </m:oMathPara>
    </w:p>
    <w:p w:rsidR="00650875" w:rsidRDefault="00650875" w:rsidP="00650875">
      <w:pPr>
        <w:rPr>
          <w:lang w:val="ru-RU"/>
        </w:rPr>
      </w:pPr>
      <w:r>
        <w:rPr>
          <w:lang w:val="ru-RU"/>
        </w:rPr>
        <w:t>Остаток ряда выглядит следующим образом:</w:t>
      </w:r>
    </w:p>
    <w:p w:rsidR="00650875" w:rsidRPr="008131D4" w:rsidRDefault="00D36374" w:rsidP="0065087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n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q=x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1-x</m:t>
              </m:r>
            </m:den>
          </m:f>
          <m:r>
            <w:rPr>
              <w:rFonts w:ascii="Cambria Math" w:hAnsi="Cambria Math"/>
              <w:lang w:val="ru-RU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Для того, чтобы доказать равномерную сходимость ряда, требуется доказать, что</w:t>
      </w:r>
    </w:p>
    <w:p w:rsidR="008131D4" w:rsidRPr="008131D4" w:rsidRDefault="00D36374" w:rsidP="00650875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&lt;ε∀xϵ(-1;1)</m:t>
          </m:r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>Перейдем к пределу остатка ряда:</w:t>
      </w:r>
    </w:p>
    <w:p w:rsidR="008131D4" w:rsidRPr="008131D4" w:rsidRDefault="00D36374" w:rsidP="00650875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x→-1+0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x→-1+0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1-x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8131D4" w:rsidRDefault="008131D4" w:rsidP="00650875">
      <w:pPr>
        <w:rPr>
          <w:lang w:val="ru-RU"/>
        </w:rPr>
      </w:pPr>
      <w:r>
        <w:rPr>
          <w:lang w:val="ru-RU"/>
        </w:rPr>
        <w:t xml:space="preserve">Это говорит о том, что при приближении к левой границе промежутка остаток ряда приближается к значению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 xml:space="preserve">. То есть, если мы возьмем </w:t>
      </w:r>
      <m:oMath>
        <m:r>
          <w:rPr>
            <w:rFonts w:ascii="Cambria Math" w:hAnsi="Cambria Math"/>
            <w:lang w:val="ru-RU"/>
          </w:rPr>
          <m:t>ε&lt;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8131D4">
        <w:rPr>
          <w:lang w:val="ru-RU"/>
        </w:rPr>
        <w:t xml:space="preserve">, </w:t>
      </w:r>
      <w:r>
        <w:rPr>
          <w:lang w:val="ru-RU"/>
        </w:rPr>
        <w:t xml:space="preserve">то не сможем найти такого </w:t>
      </w:r>
      <w:r>
        <w:rPr>
          <w:lang w:val="en-GB"/>
        </w:rPr>
        <w:t>N</w:t>
      </w:r>
      <w:r w:rsidRPr="008131D4">
        <w:rPr>
          <w:vertAlign w:val="subscript"/>
          <w:lang w:val="ru-RU"/>
        </w:rPr>
        <w:t>0</w:t>
      </w:r>
      <w:r w:rsidRPr="008131D4">
        <w:rPr>
          <w:lang w:val="ru-RU"/>
        </w:rPr>
        <w:t xml:space="preserve">, </w:t>
      </w:r>
      <w:r>
        <w:rPr>
          <w:lang w:val="ru-RU"/>
        </w:rPr>
        <w:t xml:space="preserve">для всех </w:t>
      </w:r>
      <w:r>
        <w:rPr>
          <w:lang w:val="en-GB"/>
        </w:rPr>
        <w:t>n</w:t>
      </w:r>
      <w:r w:rsidRPr="008131D4">
        <w:rPr>
          <w:lang w:val="ru-RU"/>
        </w:rPr>
        <w:t xml:space="preserve"> </w:t>
      </w:r>
      <w:r>
        <w:rPr>
          <w:lang w:val="ru-RU"/>
        </w:rPr>
        <w:t xml:space="preserve">больше которого остаток ряда будет меньше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>.То есть, ряд сходится неравномерно.</w:t>
      </w:r>
    </w:p>
    <w:p w:rsidR="008131D4" w:rsidRDefault="008131D4" w:rsidP="00650875">
      <w:pPr>
        <w:rPr>
          <w:lang w:val="ru-RU"/>
        </w:rPr>
      </w:pPr>
      <w:r>
        <w:rPr>
          <w:lang w:val="ru-RU"/>
        </w:rPr>
        <w:t>Геометрическая прогрессия сходится неравномерно.</w:t>
      </w:r>
    </w:p>
    <w:p w:rsidR="008131D4" w:rsidRDefault="008131D4" w:rsidP="00650875">
      <w:pPr>
        <w:rPr>
          <w:lang w:val="ru-RU"/>
        </w:rPr>
      </w:pPr>
      <w:r>
        <w:rPr>
          <w:lang w:val="ru-RU"/>
        </w:rPr>
        <w:t>Примеры равномерно сходящихся рядов:</w:t>
      </w:r>
    </w:p>
    <w:p w:rsidR="00D55819" w:rsidRPr="00D55819" w:rsidRDefault="00D36374" w:rsidP="00D55819">
      <w:pPr>
        <w:pStyle w:val="aff6"/>
        <w:numPr>
          <w:ilvl w:val="0"/>
          <w:numId w:val="35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x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на промежутке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="008131D4" w:rsidRPr="008131D4">
        <w:rPr>
          <w:lang w:val="ru-RU"/>
        </w:rPr>
        <w:br/>
      </w:r>
      <w:r w:rsidR="008131D4">
        <w:rPr>
          <w:lang w:val="ru-RU"/>
        </w:rPr>
        <w:t>Исследуем на равномерную сходимость:</w:t>
      </w:r>
      <w:r w:rsidR="008131D4">
        <w:rPr>
          <w:lang w:val="ru-RU"/>
        </w:rPr>
        <w:br/>
      </w:r>
      <w:r w:rsidR="008131D4">
        <w:rPr>
          <w:lang w:val="ru-RU"/>
        </w:rPr>
        <w:lastRenderedPageBreak/>
        <w:t>Преобразуем общий член ряда следующим образом:</w:t>
      </w:r>
      <w:r w:rsidR="008131D4">
        <w:rPr>
          <w:lang w:val="ru-RU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nx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2n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w:r w:rsidR="00D55819">
        <w:rPr>
          <w:lang w:val="ru-RU"/>
        </w:rPr>
        <w:t xml:space="preserve">То есть, увеличивая </w:t>
      </w:r>
      <w:r w:rsidR="00D55819">
        <w:rPr>
          <w:lang w:val="en-GB"/>
        </w:rPr>
        <w:t>n</w:t>
      </w:r>
      <w:r w:rsidR="00D55819" w:rsidRPr="00D55819">
        <w:rPr>
          <w:lang w:val="ru-RU"/>
        </w:rPr>
        <w:t xml:space="preserve">, </w:t>
      </w:r>
      <w:r w:rsidR="00D55819">
        <w:rPr>
          <w:lang w:val="ru-RU"/>
        </w:rPr>
        <w:t xml:space="preserve">можно сколь угодно уменьшать остаток ряда, поскольку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&gt;0</m:t>
        </m:r>
      </m:oMath>
      <w:r w:rsidR="00D55819">
        <w:rPr>
          <w:lang w:val="ru-RU"/>
        </w:rPr>
        <w:t xml:space="preserve"> на рассматриваемом промежутке.</w:t>
      </w:r>
      <w:r w:rsidR="00D55819">
        <w:rPr>
          <w:lang w:val="ru-RU"/>
        </w:rPr>
        <w:br/>
        <w:t>Таким образом, требуется обеспечить выполнение условия:</w:t>
      </w:r>
      <w:r w:rsidR="00D55819">
        <w:rPr>
          <w:lang w:val="ru-RU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&lt;ε=&gt;n&gt;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2ε</m:t>
              </m:r>
            </m:den>
          </m:f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2ε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-ряд сходится равномерно</m:t>
          </m:r>
        </m:oMath>
      </m:oMathPara>
    </w:p>
    <w:p w:rsidR="00D55819" w:rsidRDefault="00D36374" w:rsidP="00D55819">
      <w:pPr>
        <w:pStyle w:val="aff6"/>
        <w:numPr>
          <w:ilvl w:val="0"/>
          <w:numId w:val="35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nx</m:t>
            </m:r>
          </m:num>
          <m:den>
            <m:r>
              <w:rPr>
                <w:rFonts w:ascii="Cambria Math" w:hAnsi="Cambria Math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ru-RU"/>
          </w:rPr>
          <m:t xml:space="preserve">на промежутке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="00D55819" w:rsidRPr="00D55819">
        <w:rPr>
          <w:lang w:val="ru-RU"/>
        </w:rPr>
        <w:br/>
      </w:r>
      <w:r w:rsidR="00D55819">
        <w:rPr>
          <w:lang w:val="ru-RU"/>
        </w:rPr>
        <w:t xml:space="preserve">Тут дела обстоят немного по-другому. Мы можем взять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</m:oMath>
      <w:r w:rsidR="00D55819" w:rsidRPr="00D55819">
        <w:rPr>
          <w:lang w:val="ru-RU"/>
        </w:rPr>
        <w:t xml:space="preserve"> </w:t>
      </w:r>
      <w:r w:rsidR="00D55819">
        <w:rPr>
          <w:lang w:val="ru-RU"/>
        </w:rPr>
        <w:t>и тогда случится страшное:</w:t>
      </w:r>
      <w:r w:rsidR="00D55819">
        <w:rPr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1+1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m:rPr>
              <m:sty m:val="p"/>
            </m:rPr>
            <w:rPr>
              <w:lang w:val="ru-RU"/>
            </w:rPr>
            <w:br/>
          </m:r>
        </m:oMath>
      </m:oMathPara>
      <w:r w:rsidR="00D55819">
        <w:rPr>
          <w:lang w:val="ru-RU"/>
        </w:rPr>
        <w:t xml:space="preserve">Соответственно, можем взять </w:t>
      </w:r>
      <m:oMath>
        <m:r>
          <w:rPr>
            <w:rFonts w:ascii="Cambria Math" w:hAnsi="Cambria Math"/>
            <w:lang w:val="ru-RU"/>
          </w:rPr>
          <m:t>ε&lt;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55819">
        <w:rPr>
          <w:lang w:val="ru-RU"/>
        </w:rPr>
        <w:t xml:space="preserve">, и тогда остаток ряда не будет меньше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D55819">
        <w:rPr>
          <w:lang w:val="ru-RU"/>
        </w:rPr>
        <w:t xml:space="preserve"> при всех х из указанного промежутка, то есть, ряд сходится неравномерно</w:t>
      </w:r>
    </w:p>
    <w:p w:rsidR="00D55819" w:rsidRDefault="00D55819" w:rsidP="00D55819">
      <w:pPr>
        <w:pStyle w:val="2"/>
        <w:rPr>
          <w:lang w:val="ru-RU"/>
        </w:rPr>
      </w:pPr>
      <w:bookmarkStart w:id="103" w:name="_Toc471818320"/>
      <w:r>
        <w:rPr>
          <w:lang w:val="ru-RU"/>
        </w:rPr>
        <w:t>Свойства равномерно сходящихся рядов</w:t>
      </w:r>
      <w:bookmarkEnd w:id="103"/>
    </w:p>
    <w:p w:rsidR="00D55819" w:rsidRDefault="00C90CE9" w:rsidP="00C90CE9">
      <w:pPr>
        <w:rPr>
          <w:lang w:val="ru-RU"/>
        </w:rPr>
      </w:pPr>
      <w:r>
        <w:rPr>
          <w:lang w:val="ru-RU"/>
        </w:rPr>
        <w:t>Будем рассматривать функциональный ряд</w:t>
      </w:r>
    </w:p>
    <w:p w:rsidR="00C90CE9" w:rsidRPr="00C90CE9" w:rsidRDefault="00C90CE9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nary>
        </m:oMath>
      </m:oMathPara>
    </w:p>
    <w:p w:rsidR="00C90CE9" w:rsidRPr="00C90CE9" w:rsidRDefault="00C90CE9" w:rsidP="00C90CE9">
      <w:pPr>
        <w:pStyle w:val="aff6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∀n</m:t>
        </m:r>
      </m:oMath>
      <w:r w:rsidRPr="00C90CE9">
        <w:rPr>
          <w:lang w:val="ru-RU"/>
        </w:rPr>
        <w:t xml:space="preserve"> </w:t>
      </w:r>
      <w:r>
        <w:rPr>
          <w:lang w:val="ru-RU"/>
        </w:rPr>
        <w:t xml:space="preserve">непрерывна в области </w:t>
      </w:r>
      <w:r>
        <w:rPr>
          <w:lang w:val="en-GB"/>
        </w:rPr>
        <w:t>D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то </w:t>
      </w:r>
      <w:r>
        <w:rPr>
          <w:lang w:val="en-GB"/>
        </w:rPr>
        <w:t>f</w:t>
      </w:r>
      <w:r w:rsidRPr="00C90CE9">
        <w:rPr>
          <w:lang w:val="ru-RU"/>
        </w:rPr>
        <w:t>(</w:t>
      </w:r>
      <w:r>
        <w:rPr>
          <w:lang w:val="en-GB"/>
        </w:rPr>
        <w:t>x</w:t>
      </w:r>
      <w:r w:rsidRPr="00C90CE9">
        <w:rPr>
          <w:lang w:val="ru-RU"/>
        </w:rPr>
        <w:t xml:space="preserve">) </w:t>
      </w:r>
      <w:r>
        <w:rPr>
          <w:lang w:val="ru-RU"/>
        </w:rPr>
        <w:t xml:space="preserve">непрерывна в области </w:t>
      </w:r>
      <w:r>
        <w:rPr>
          <w:lang w:val="en-GB"/>
        </w:rPr>
        <w:t>D</w:t>
      </w:r>
    </w:p>
    <w:p w:rsidR="00C90CE9" w:rsidRPr="00C90CE9" w:rsidRDefault="00D36374" w:rsidP="00C90CE9">
      <w:pPr>
        <w:pStyle w:val="aff6"/>
        <w:numPr>
          <w:ilvl w:val="0"/>
          <w:numId w:val="36"/>
        </w:numPr>
        <w:rPr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d>
              </m:e>
            </m:nary>
          </m:e>
        </m:func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lim>
            </m:limLow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</m:oMath>
      <w:r w:rsidR="00C90CE9">
        <w:rPr>
          <w:lang w:val="ru-RU"/>
        </w:rPr>
        <w:br/>
      </w:r>
      <w:r w:rsidR="00C90CE9">
        <w:rPr>
          <w:lang w:val="en-GB"/>
        </w:rPr>
        <w:t>x</w:t>
      </w:r>
      <w:r w:rsidR="00C90CE9" w:rsidRPr="00C90CE9">
        <w:rPr>
          <w:vertAlign w:val="subscript"/>
          <w:lang w:val="ru-RU"/>
        </w:rPr>
        <w:t>0</w:t>
      </w:r>
      <w:r w:rsidR="00C90CE9" w:rsidRPr="00C90CE9">
        <w:rPr>
          <w:lang w:val="ru-RU"/>
        </w:rPr>
        <w:t xml:space="preserve"> </w:t>
      </w:r>
      <w:r w:rsidR="00C90CE9">
        <w:rPr>
          <w:lang w:val="ru-RU"/>
        </w:rPr>
        <w:t>–</w:t>
      </w:r>
      <w:r w:rsidR="00C90CE9" w:rsidRPr="00C90CE9">
        <w:rPr>
          <w:lang w:val="ru-RU"/>
        </w:rPr>
        <w:t xml:space="preserve"> </w:t>
      </w:r>
      <w:r w:rsidR="00C90CE9">
        <w:rPr>
          <w:lang w:val="ru-RU"/>
        </w:rPr>
        <w:t xml:space="preserve">предельная точка области </w:t>
      </w:r>
      <w:r w:rsidR="00C90CE9">
        <w:rPr>
          <w:lang w:val="en-GB"/>
        </w:rPr>
        <w:t>D</w:t>
      </w:r>
    </w:p>
    <w:p w:rsidR="00C90CE9" w:rsidRDefault="00C90CE9" w:rsidP="00C90CE9">
      <w:pPr>
        <w:pStyle w:val="1"/>
        <w:rPr>
          <w:lang w:val="ru-RU"/>
        </w:rPr>
      </w:pPr>
      <w:bookmarkStart w:id="104" w:name="_Toc471818321"/>
      <w:r>
        <w:rPr>
          <w:lang w:val="ru-RU"/>
        </w:rPr>
        <w:t>Степенные ряды. Теорема Абеля.</w:t>
      </w:r>
      <w:bookmarkEnd w:id="104"/>
    </w:p>
    <w:p w:rsidR="00C90CE9" w:rsidRDefault="00C90CE9" w:rsidP="00C90CE9">
      <w:pPr>
        <w:rPr>
          <w:lang w:val="ru-RU"/>
        </w:rPr>
      </w:pPr>
      <w:r>
        <w:rPr>
          <w:lang w:val="ru-RU"/>
        </w:rPr>
        <w:t>Степенной ряд выглядит как</w:t>
      </w:r>
    </w:p>
    <w:p w:rsidR="00C90CE9" w:rsidRPr="00C90CE9" w:rsidRDefault="00D36374" w:rsidP="00C90CE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lang w:val="ru-RU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ru-RU"/>
            </w:rPr>
            <m:t>-числа из R</m:t>
          </m:r>
        </m:oMath>
      </m:oMathPara>
    </w:p>
    <w:p w:rsidR="00C90CE9" w:rsidRDefault="00C90CE9" w:rsidP="00C90CE9">
      <w:pPr>
        <w:pStyle w:val="2"/>
        <w:rPr>
          <w:lang w:val="ru-RU"/>
        </w:rPr>
      </w:pPr>
      <w:bookmarkStart w:id="105" w:name="_Toc471818322"/>
      <w:r>
        <w:rPr>
          <w:lang w:val="ru-RU"/>
        </w:rPr>
        <w:t>Теорема Абеля</w:t>
      </w:r>
      <w:bookmarkEnd w:id="105"/>
    </w:p>
    <w:p w:rsidR="00C90CE9" w:rsidRDefault="00C90CE9" w:rsidP="00C90CE9">
      <w:pPr>
        <w:rPr>
          <w:lang w:val="ru-RU"/>
        </w:rPr>
      </w:pPr>
      <w:r>
        <w:rPr>
          <w:lang w:val="ru-RU"/>
        </w:rPr>
        <w:t>Если степенной ряд:</w:t>
      </w:r>
    </w:p>
    <w:p w:rsidR="00C90CE9" w:rsidRDefault="00C90CE9" w:rsidP="00C90CE9">
      <w:pPr>
        <w:pStyle w:val="af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Сходится при </w:t>
      </w:r>
      <w:r>
        <w:rPr>
          <w:lang w:val="en-GB"/>
        </w:rPr>
        <w:t>x</w:t>
      </w:r>
      <w:r w:rsidRPr="00C90CE9">
        <w:rPr>
          <w:lang w:val="ru-RU"/>
        </w:rPr>
        <w:t>=</w:t>
      </w:r>
      <w:r>
        <w:rPr>
          <w:lang w:val="en-GB"/>
        </w:rPr>
        <w:t>x</w:t>
      </w:r>
      <w:r w:rsidRPr="00C90CE9">
        <w:rPr>
          <w:vertAlign w:val="subscript"/>
          <w:lang w:val="ru-RU"/>
        </w:rPr>
        <w:t>0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то сходится и при любом </w:t>
      </w:r>
      <w:r>
        <w:rPr>
          <w:lang w:val="en-GB"/>
        </w:rPr>
        <w:t>x</w:t>
      </w:r>
      <w:r w:rsidRPr="00C90CE9">
        <w:rPr>
          <w:lang w:val="ru-RU"/>
        </w:rPr>
        <w:t xml:space="preserve">, </w:t>
      </w:r>
      <w:r>
        <w:rPr>
          <w:lang w:val="ru-RU"/>
        </w:rPr>
        <w:t xml:space="preserve">по модулю меньшем </w:t>
      </w:r>
      <w:r>
        <w:rPr>
          <w:lang w:val="en-GB"/>
        </w:rPr>
        <w:t>x</w:t>
      </w:r>
      <w:r w:rsidRPr="00C90CE9">
        <w:rPr>
          <w:vertAlign w:val="subscript"/>
          <w:lang w:val="ru-RU"/>
        </w:rPr>
        <w:t>0</w:t>
      </w:r>
    </w:p>
    <w:p w:rsidR="00C90CE9" w:rsidRDefault="00C90CE9" w:rsidP="00C90CE9">
      <w:pPr>
        <w:pStyle w:val="af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Расходится при </w:t>
      </w:r>
      <w:r>
        <w:rPr>
          <w:lang w:val="en-GB"/>
        </w:rPr>
        <w:t>x</w:t>
      </w:r>
      <w:r w:rsidRPr="00C90CE9">
        <w:rPr>
          <w:lang w:val="ru-RU"/>
        </w:rPr>
        <w:t>=</w:t>
      </w:r>
      <w:r>
        <w:rPr>
          <w:lang w:val="en-GB"/>
        </w:rPr>
        <w:t>x</w:t>
      </w:r>
      <w:r>
        <w:rPr>
          <w:vertAlign w:val="subscript"/>
          <w:lang w:val="ru-RU"/>
        </w:rPr>
        <w:t>1</w:t>
      </w:r>
      <w:r>
        <w:rPr>
          <w:lang w:val="ru-RU"/>
        </w:rPr>
        <w:t>, то расходится и при любом х, по модулю большем х</w:t>
      </w:r>
      <w:r>
        <w:rPr>
          <w:vertAlign w:val="subscript"/>
          <w:lang w:val="ru-RU"/>
        </w:rPr>
        <w:t>1</w:t>
      </w:r>
    </w:p>
    <w:p w:rsidR="00C90CE9" w:rsidRDefault="00C90CE9" w:rsidP="00C90CE9">
      <w:pPr>
        <w:rPr>
          <w:lang w:val="ru-RU"/>
        </w:rPr>
      </w:pPr>
      <w:r>
        <w:rPr>
          <w:lang w:val="ru-RU"/>
        </w:rPr>
        <w:t>Доказательство:</w:t>
      </w:r>
    </w:p>
    <w:p w:rsidR="002224DC" w:rsidRPr="002224DC" w:rsidRDefault="00C90CE9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 x=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&lt;∞=&gt;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lang w:val="ru-RU"/>
            </w:rPr>
            <m:t>=0=&gt;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∃M&gt;0: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&lt;M∀n</m:t>
          </m:r>
        </m:oMath>
      </m:oMathPara>
    </w:p>
    <w:p w:rsidR="002224DC" w:rsidRPr="002224DC" w:rsidRDefault="002224DC" w:rsidP="00C90CE9">
      <w:pPr>
        <w:rPr>
          <w:lang w:val="ru-RU"/>
        </w:rPr>
      </w:pPr>
      <w:r>
        <w:rPr>
          <w:lang w:val="ru-RU"/>
        </w:rPr>
        <w:t xml:space="preserve">То есть, ограничим общий член ряда сверху некоторым положительным числом </w:t>
      </w:r>
      <w:r>
        <w:rPr>
          <w:lang w:val="en-GB"/>
        </w:rPr>
        <w:t>M</w:t>
      </w:r>
    </w:p>
    <w:p w:rsidR="00C90CE9" w:rsidRDefault="002224DC" w:rsidP="00C90CE9">
      <w:pPr>
        <w:rPr>
          <w:lang w:val="ru-RU"/>
        </w:rPr>
      </w:pPr>
      <w:r>
        <w:rPr>
          <w:lang w:val="ru-RU"/>
        </w:rPr>
        <w:t>Затем перепишем ряд:</w:t>
      </w:r>
    </w:p>
    <w:p w:rsidR="002224DC" w:rsidRPr="002224DC" w:rsidRDefault="00D36374" w:rsidP="00C90CE9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2224DC" w:rsidRDefault="002224DC" w:rsidP="00C90CE9">
      <w:pPr>
        <w:rPr>
          <w:lang w:val="ru-RU"/>
        </w:rPr>
      </w:pPr>
      <w:r>
        <w:rPr>
          <w:lang w:val="ru-RU"/>
        </w:rPr>
        <w:t>Для изучения абсолютной сходимости рассмотрим ряд</w:t>
      </w:r>
    </w:p>
    <w:p w:rsidR="002224DC" w:rsidRPr="002224DC" w:rsidRDefault="00D36374" w:rsidP="00C90CE9">
      <w:pPr>
        <w:rPr>
          <w:i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M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lang w:val="ru-RU"/>
            </w:rPr>
            <m:t>сходится</m:t>
          </m:r>
        </m:oMath>
      </m:oMathPara>
    </w:p>
    <w:p w:rsidR="002224DC" w:rsidRDefault="000E66CA" w:rsidP="00C90CE9">
      <w:pPr>
        <w:rPr>
          <w:lang w:val="ru-RU"/>
        </w:rPr>
      </w:pPr>
      <w:r>
        <w:rPr>
          <w:lang w:val="ru-RU"/>
        </w:rPr>
        <w:t xml:space="preserve">Но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d>
        <m: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0E66CA">
        <w:rPr>
          <w:lang w:val="ru-RU"/>
        </w:rPr>
        <w:t xml:space="preserve">=&gt; </w:t>
      </w:r>
      <w:r>
        <w:rPr>
          <w:lang w:val="ru-RU"/>
        </w:rPr>
        <w:t>сходится</w:t>
      </w:r>
    </w:p>
    <w:p w:rsidR="000E66CA" w:rsidRDefault="000E66CA" w:rsidP="000E66CA">
      <w:pPr>
        <w:pStyle w:val="1"/>
        <w:rPr>
          <w:lang w:val="ru-RU"/>
        </w:rPr>
      </w:pPr>
      <w:bookmarkStart w:id="106" w:name="_Toc471818323"/>
      <w:r>
        <w:rPr>
          <w:lang w:val="ru-RU"/>
        </w:rPr>
        <w:t xml:space="preserve">Интервал сходимости степенного ряда. Способы определения </w:t>
      </w:r>
      <w:r w:rsidR="00715FEB">
        <w:rPr>
          <w:lang w:val="ru-RU"/>
        </w:rPr>
        <w:t>радиуса</w:t>
      </w:r>
      <w:r>
        <w:rPr>
          <w:lang w:val="ru-RU"/>
        </w:rPr>
        <w:t xml:space="preserve"> сходимости степенного ряда.</w:t>
      </w:r>
      <w:bookmarkEnd w:id="106"/>
    </w:p>
    <w:p w:rsidR="000E66CA" w:rsidRDefault="000674C2" w:rsidP="000674C2">
      <w:pPr>
        <w:pStyle w:val="2"/>
        <w:rPr>
          <w:lang w:val="ru-RU"/>
        </w:rPr>
      </w:pPr>
      <w:bookmarkStart w:id="107" w:name="_Toc471818324"/>
      <w:r>
        <w:rPr>
          <w:lang w:val="ru-RU"/>
        </w:rPr>
        <w:t>Интервал сходимости степенного ряда</w:t>
      </w:r>
      <w:bookmarkEnd w:id="107"/>
    </w:p>
    <w:p w:rsidR="000674C2" w:rsidRDefault="00715FEB" w:rsidP="000674C2">
      <w:pPr>
        <w:rPr>
          <w:lang w:val="ru-RU"/>
        </w:rPr>
      </w:pPr>
      <w:r>
        <w:rPr>
          <w:lang w:val="ru-RU"/>
        </w:rPr>
        <w:t>Интервал сходимости степенного ряда:</w:t>
      </w:r>
    </w:p>
    <w:p w:rsidR="00715FEB" w:rsidRPr="00715FEB" w:rsidRDefault="00D36374" w:rsidP="000674C2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d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>Интервал расходимости степенного ряда:</w:t>
      </w:r>
    </w:p>
    <w:p w:rsidR="00715FEB" w:rsidRPr="00715FEB" w:rsidRDefault="00D36374" w:rsidP="000674C2">
      <w:pPr>
        <w:rPr>
          <w:lang w:val="en-GB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-∞</m:t>
              </m:r>
              <m:r>
                <w:rPr>
                  <w:rFonts w:ascii="Cambria Math" w:hAnsi="Cambria Math"/>
                  <w:lang w:val="en-GB"/>
                </w:rPr>
                <m:t>;-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U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;+∞</m:t>
              </m:r>
            </m:e>
          </m:d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>Теорема: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>Интервал сходимости степенного ряда – отрезок с центром в начале координат.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>Определение:</w:t>
      </w:r>
    </w:p>
    <w:p w:rsidR="00715FEB" w:rsidRDefault="00715FEB" w:rsidP="000674C2">
      <w:pPr>
        <w:rPr>
          <w:lang w:val="ru-RU"/>
        </w:rPr>
      </w:pPr>
      <w:r>
        <w:rPr>
          <w:lang w:val="ru-RU"/>
        </w:rPr>
        <w:t xml:space="preserve">Радиус сходимости степенного ряда – неотрицательное число </w:t>
      </w:r>
      <w:r>
        <w:rPr>
          <w:lang w:val="en-GB"/>
        </w:rPr>
        <w:t>R</w:t>
      </w:r>
      <w:r w:rsidRPr="00715FEB">
        <w:rPr>
          <w:lang w:val="ru-RU"/>
        </w:rPr>
        <w:t xml:space="preserve">, </w:t>
      </w:r>
      <w:r>
        <w:rPr>
          <w:lang w:val="ru-RU"/>
        </w:rPr>
        <w:t>такое что</w:t>
      </w:r>
    </w:p>
    <w:p w:rsidR="00715FEB" w:rsidRPr="00715FEB" w:rsidRDefault="00715FEB" w:rsidP="000674C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при </m:t>
          </m:r>
          <m:r>
            <w:rPr>
              <w:rFonts w:ascii="Cambria Math" w:hAnsi="Cambria Math"/>
              <w:lang w:val="en-GB"/>
            </w:rPr>
            <m:t>x∈&lt;-R;R&gt;сходится абсолютно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при x 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-∞;-R&gt;U&lt;R;+∞</m:t>
              </m:r>
            </m:e>
          </m:d>
          <m:r>
            <w:rPr>
              <w:rFonts w:ascii="Cambria Math" w:hAnsi="Cambria Math"/>
              <w:lang w:val="ru-RU"/>
            </w:rPr>
            <m:t xml:space="preserve"> расходится</m:t>
          </m:r>
        </m:oMath>
      </m:oMathPara>
    </w:p>
    <w:p w:rsidR="00715FEB" w:rsidRDefault="00715FEB" w:rsidP="000674C2">
      <w:pPr>
        <w:rPr>
          <w:lang w:val="ru-RU"/>
        </w:rPr>
      </w:pPr>
      <w:r>
        <w:rPr>
          <w:lang w:val="ru-RU"/>
        </w:rPr>
        <w:t xml:space="preserve">В точках </w:t>
      </w:r>
      <m:oMath>
        <m:r>
          <w:rPr>
            <w:rFonts w:ascii="Cambria Math" w:hAnsi="Cambria Math"/>
            <w:lang w:val="ru-RU"/>
          </w:rPr>
          <m:t>±</m:t>
        </m:r>
        <m:r>
          <w:rPr>
            <w:rFonts w:ascii="Cambria Math" w:hAnsi="Cambria Math"/>
            <w:lang w:val="en-GB"/>
          </w:rPr>
          <m:t>R</m:t>
        </m:r>
      </m:oMath>
      <w:r w:rsidRPr="00715FEB">
        <w:rPr>
          <w:lang w:val="ru-RU"/>
        </w:rPr>
        <w:t xml:space="preserve"> </w:t>
      </w:r>
      <w:r>
        <w:rPr>
          <w:lang w:val="ru-RU"/>
        </w:rPr>
        <w:t>требуется дополнительное исследование для определения вида скобки</w:t>
      </w:r>
    </w:p>
    <w:p w:rsidR="00293508" w:rsidRDefault="00293508" w:rsidP="00293508">
      <w:pPr>
        <w:pStyle w:val="2"/>
        <w:rPr>
          <w:lang w:val="ru-RU"/>
        </w:rPr>
      </w:pPr>
      <w:bookmarkStart w:id="108" w:name="_Toc471818325"/>
      <w:r>
        <w:rPr>
          <w:lang w:val="ru-RU"/>
        </w:rPr>
        <w:t>Способы определения Радиуса сходимости степенного ряда</w:t>
      </w:r>
      <w:bookmarkEnd w:id="108"/>
    </w:p>
    <w:p w:rsidR="00293508" w:rsidRDefault="00293508" w:rsidP="00293508">
      <w:pPr>
        <w:rPr>
          <w:lang w:val="ru-RU"/>
        </w:rPr>
      </w:pPr>
      <w:r>
        <w:rPr>
          <w:lang w:val="ru-RU"/>
        </w:rPr>
        <w:t>Будем рассматривать ряд</w:t>
      </w:r>
    </w:p>
    <w:p w:rsidR="00293508" w:rsidRPr="00293508" w:rsidRDefault="00D363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Первый способ основан на использовании признака сходимости Даламбера:</w:t>
      </w:r>
    </w:p>
    <w:p w:rsidR="00293508" w:rsidRPr="00293508" w:rsidRDefault="00D36374" w:rsidP="00293508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ru-RU"/>
            </w:rPr>
            <m:t>=Lx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Соответственно, радиус сходимости равен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p>
                      </m:sSup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</m:den>
          </m:f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Второй способ основан на использовании признака сходимости Коши (радикального):</w:t>
      </w:r>
    </w:p>
    <w:p w:rsidR="00293508" w:rsidRPr="00293508" w:rsidRDefault="00D36374" w:rsidP="00293508">
      <w:pPr>
        <w:rPr>
          <w:lang w:val="ru-RU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lang w:val="ru-RU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lang w:val="en-GB"/>
                </w:rPr>
                <m:t>n→∞</m:t>
              </m:r>
            </m:lim>
          </m:limLow>
          <m:rad>
            <m:radPr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>
              <m:r>
                <w:rPr>
                  <w:rFonts w:ascii="Cambria Math" w:hAnsi="Cambria Math"/>
                  <w:lang w:val="en-GB"/>
                </w:rPr>
                <m:t>n</m:t>
              </m:r>
            </m:deg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  <w:lang w:val="ru-RU"/>
            </w:rPr>
            <m:t>=Lx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Соответственно, радиус сходимости равен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  <m:rad>
                <m:ra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В качестве примера определим радиус сходимости ряда</w:t>
      </w:r>
    </w:p>
    <w:p w:rsidR="00293508" w:rsidRPr="00293508" w:rsidRDefault="00D363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По признаку Даламбера:</w:t>
      </w:r>
    </w:p>
    <w:p w:rsidR="00293508" w:rsidRPr="00293508" w:rsidRDefault="00293508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GB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den>
                  </m:f>
                </m:e>
              </m:func>
            </m:den>
          </m:f>
          <m:r>
            <w:rPr>
              <w:rFonts w:ascii="Cambria Math" w:hAnsi="Cambria Math"/>
              <w:lang w:val="ru-RU"/>
            </w:rPr>
            <m:t>=1</m:t>
          </m:r>
        </m:oMath>
      </m:oMathPara>
    </w:p>
    <w:p w:rsidR="00293508" w:rsidRDefault="00293508" w:rsidP="00293508">
      <w:pPr>
        <w:rPr>
          <w:lang w:val="ru-RU"/>
        </w:rPr>
      </w:pPr>
      <w:r>
        <w:rPr>
          <w:lang w:val="ru-RU"/>
        </w:rPr>
        <w:t>Проверяем на границах:</w:t>
      </w:r>
    </w:p>
    <w:p w:rsidR="00293508" w:rsidRPr="00F85637" w:rsidRDefault="00D363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расходится как гармонический</m:t>
          </m:r>
        </m:oMath>
      </m:oMathPara>
    </w:p>
    <w:p w:rsidR="00F85637" w:rsidRPr="00F85637" w:rsidRDefault="00D36374" w:rsidP="00F85637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сходится условно как ряд Лейбница</m:t>
          </m:r>
        </m:oMath>
      </m:oMathPara>
    </w:p>
    <w:p w:rsidR="00F85637" w:rsidRDefault="00F85637" w:rsidP="00F85637">
      <w:pPr>
        <w:rPr>
          <w:lang w:val="ru-RU"/>
        </w:rPr>
      </w:pPr>
      <w:r>
        <w:rPr>
          <w:lang w:val="ru-RU"/>
        </w:rPr>
        <w:t>Интервал сходимости, таким образом, принимает вид</w:t>
      </w:r>
    </w:p>
    <w:p w:rsidR="00F85637" w:rsidRPr="00F85637" w:rsidRDefault="00F85637" w:rsidP="00F8563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[-1;1)</m:t>
          </m:r>
        </m:oMath>
      </m:oMathPara>
    </w:p>
    <w:p w:rsidR="00F85637" w:rsidRDefault="00F85637" w:rsidP="00F85637">
      <w:pPr>
        <w:pStyle w:val="1"/>
        <w:rPr>
          <w:lang w:val="ru-RU"/>
        </w:rPr>
      </w:pPr>
      <w:bookmarkStart w:id="109" w:name="_Toc471818326"/>
      <w:r>
        <w:rPr>
          <w:lang w:val="ru-RU"/>
        </w:rPr>
        <w:t>Свойства степенных рядов</w:t>
      </w:r>
      <w:bookmarkEnd w:id="109"/>
    </w:p>
    <w:p w:rsidR="00F85637" w:rsidRDefault="00697AF2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Степенной ряд мажорируем на любом отрезке </w:t>
      </w:r>
      <w:r w:rsidRPr="00697AF2">
        <w:rPr>
          <w:lang w:val="ru-RU"/>
        </w:rPr>
        <w:t>[-</w:t>
      </w:r>
      <w:r>
        <w:rPr>
          <w:lang w:val="en-GB"/>
        </w:rPr>
        <w:t>r</w:t>
      </w:r>
      <w:r w:rsidRPr="00697AF2">
        <w:rPr>
          <w:lang w:val="ru-RU"/>
        </w:rPr>
        <w:t>;</w:t>
      </w:r>
      <w:r>
        <w:rPr>
          <w:lang w:val="en-GB"/>
        </w:rPr>
        <w:t>r</w:t>
      </w:r>
      <w:r w:rsidRPr="00697AF2">
        <w:rPr>
          <w:lang w:val="ru-RU"/>
        </w:rPr>
        <w:t xml:space="preserve">], </w:t>
      </w:r>
      <w:r>
        <w:rPr>
          <w:lang w:val="ru-RU"/>
        </w:rPr>
        <w:t>полностью лежащем внутри интервала сходимости.</w:t>
      </w:r>
    </w:p>
    <w:p w:rsidR="00697AF2" w:rsidRDefault="00697AF2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 </w:t>
      </w:r>
      <w:r w:rsidRPr="00697AF2">
        <w:rPr>
          <w:lang w:val="ru-RU"/>
        </w:rPr>
        <w:t>[-</w:t>
      </w:r>
      <w:r>
        <w:rPr>
          <w:lang w:val="en-GB"/>
        </w:rPr>
        <w:t>r</w:t>
      </w:r>
      <w:r w:rsidRPr="00697AF2">
        <w:rPr>
          <w:lang w:val="ru-RU"/>
        </w:rPr>
        <w:t>;</w:t>
      </w:r>
      <w:r>
        <w:rPr>
          <w:lang w:val="en-GB"/>
        </w:rPr>
        <w:t>r</w:t>
      </w:r>
      <w:r w:rsidRPr="00697AF2">
        <w:rPr>
          <w:lang w:val="ru-RU"/>
        </w:rPr>
        <w:t xml:space="preserve">] </w:t>
      </w:r>
      <w:r>
        <w:rPr>
          <w:lang w:val="ru-RU"/>
        </w:rPr>
        <w:t>ряд сходится равномерно</w:t>
      </w:r>
    </w:p>
    <w:p w:rsidR="00697AF2" w:rsidRDefault="003C20D5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На </w:t>
      </w:r>
      <w:r w:rsidRPr="003C20D5">
        <w:rPr>
          <w:lang w:val="ru-RU"/>
        </w:rPr>
        <w:t>[-</w:t>
      </w:r>
      <w:r>
        <w:rPr>
          <w:lang w:val="en-GB"/>
        </w:rPr>
        <w:t>r</w:t>
      </w:r>
      <w:r w:rsidRPr="003C20D5">
        <w:rPr>
          <w:lang w:val="ru-RU"/>
        </w:rPr>
        <w:t>;</w:t>
      </w:r>
      <w:r>
        <w:rPr>
          <w:lang w:val="en-GB"/>
        </w:rPr>
        <w:t>r</w:t>
      </w:r>
      <w:r w:rsidRPr="003C20D5">
        <w:rPr>
          <w:lang w:val="ru-RU"/>
        </w:rPr>
        <w:t xml:space="preserve">]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Pr="003C20D5">
        <w:rPr>
          <w:lang w:val="ru-RU"/>
        </w:rPr>
        <w:t xml:space="preserve"> </w:t>
      </w:r>
      <w:r>
        <w:rPr>
          <w:lang w:val="ru-RU"/>
        </w:rPr>
        <w:t>непрерывна</w:t>
      </w:r>
    </w:p>
    <w:p w:rsidR="003C20D5" w:rsidRDefault="003C20D5" w:rsidP="00697AF2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Для двух рядов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 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, сходящихся в </w:t>
      </w:r>
      <w:r>
        <w:rPr>
          <w:lang w:val="en-GB"/>
        </w:rPr>
        <w:t>D</w:t>
      </w:r>
      <w:r w:rsidRPr="003C20D5">
        <w:rPr>
          <w:lang w:val="ru-RU"/>
        </w:rPr>
        <w:t xml:space="preserve">, </w:t>
      </w:r>
      <w:r>
        <w:rPr>
          <w:lang w:val="ru-RU"/>
        </w:rPr>
        <w:t>верно:</w:t>
      </w:r>
    </w:p>
    <w:p w:rsidR="003C20D5" w:rsidRDefault="00D36374" w:rsidP="003C20D5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 w:rsidRPr="003C20D5">
        <w:rPr>
          <w:lang w:val="ru-RU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 w:rsidRPr="003C20D5">
        <w:rPr>
          <w:lang w:val="ru-RU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  <m:r>
              <w:rPr>
                <w:rFonts w:ascii="Cambria Math" w:hAnsi="Cambria Math"/>
                <w:lang w:val="ru-RU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</w:p>
    <w:p w:rsidR="003C20D5" w:rsidRDefault="003C20D5" w:rsidP="003C20D5">
      <w:pPr>
        <w:pStyle w:val="aff6"/>
        <w:numPr>
          <w:ilvl w:val="1"/>
          <w:numId w:val="38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</w:p>
    <w:p w:rsidR="003C20D5" w:rsidRPr="00E078F6" w:rsidRDefault="00D36374" w:rsidP="003C20D5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 w:rsidR="003C20D5">
        <w:rPr>
          <w:lang w:val="ru-RU"/>
        </w:rPr>
        <w:t>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ru-RU"/>
          </w:rPr>
          <m:t>+…+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m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=0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m</m:t>
                </m:r>
                <m:r>
                  <w:rPr>
                    <w:rFonts w:ascii="Cambria Math" w:hAnsi="Cambria Math"/>
                    <w:lang w:val="ru-RU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</m:sSup>
              </m:e>
            </m:nary>
          </m:e>
        </m:nary>
      </m:oMath>
    </w:p>
    <w:p w:rsidR="00E078F6" w:rsidRDefault="00E078F6" w:rsidP="003C20D5">
      <w:pPr>
        <w:pStyle w:val="aff6"/>
        <w:numPr>
          <w:ilvl w:val="1"/>
          <w:numId w:val="38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  <w:lang w:val="en-GB"/>
          </w:rPr>
          <m:t>'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r>
              <w:rPr>
                <w:rFonts w:ascii="Cambria Math" w:hAnsi="Cambria Math"/>
                <w:lang w:val="ru-RU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n-1</m:t>
                </m:r>
              </m:sup>
            </m:sSup>
          </m:e>
        </m:nary>
      </m:oMath>
    </w:p>
    <w:p w:rsidR="00E078F6" w:rsidRPr="00E078F6" w:rsidRDefault="00D36374" w:rsidP="00E078F6">
      <w:pPr>
        <w:pStyle w:val="aff6"/>
        <w:numPr>
          <w:ilvl w:val="1"/>
          <w:numId w:val="38"/>
        </w:numPr>
        <w:rPr>
          <w:lang w:val="ru-RU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α</m:t>
            </m:r>
          </m:sub>
          <m:sup>
            <m:r>
              <w:rPr>
                <w:rFonts w:ascii="Cambria Math" w:hAnsi="Cambria Math"/>
                <w:lang w:val="ru-RU"/>
              </w:rPr>
              <m:t>x</m:t>
            </m:r>
          </m:sup>
          <m:e>
            <m:r>
              <w:rPr>
                <w:rFonts w:ascii="Cambria Math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dx</m:t>
                </m:r>
              </m:e>
            </m:nary>
          </m:e>
        </m:nary>
        <m:r>
          <w:rPr>
            <w:rFonts w:ascii="Cambria Math" w:hAnsi="Cambria Math"/>
            <w:lang w:val="ru-RU"/>
          </w:rPr>
          <m:t>+C</m:t>
        </m:r>
      </m:oMath>
    </w:p>
    <w:p w:rsidR="00F85637" w:rsidRDefault="00E078F6" w:rsidP="00293508">
      <w:pPr>
        <w:rPr>
          <w:lang w:val="ru-RU"/>
        </w:rPr>
      </w:pPr>
      <w:r>
        <w:rPr>
          <w:lang w:val="ru-RU"/>
        </w:rPr>
        <w:lastRenderedPageBreak/>
        <w:t>Рассмотрим два примера</w:t>
      </w:r>
    </w:p>
    <w:p w:rsidR="00E078F6" w:rsidRDefault="00E078F6" w:rsidP="00293508">
      <w:pPr>
        <w:rPr>
          <w:lang w:val="ru-RU"/>
        </w:rPr>
      </w:pPr>
      <w:r>
        <w:rPr>
          <w:lang w:val="ru-RU"/>
        </w:rPr>
        <w:t>Первый:</w:t>
      </w:r>
    </w:p>
    <w:p w:rsidR="00E078F6" w:rsidRPr="00E078F6" w:rsidRDefault="00E078F6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Найти сумму ряда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&lt;1</m:t>
          </m:r>
        </m:oMath>
      </m:oMathPara>
    </w:p>
    <w:p w:rsidR="00E078F6" w:rsidRPr="00E078F6" w:rsidRDefault="00E078F6" w:rsidP="0029350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den>
              </m:f>
            </m:e>
          </m:nary>
        </m:oMath>
      </m:oMathPara>
    </w:p>
    <w:p w:rsidR="00E078F6" w:rsidRDefault="00E078F6" w:rsidP="00293508">
      <w:pPr>
        <w:rPr>
          <w:lang w:val="ru-RU"/>
        </w:rPr>
      </w:pPr>
      <w:r>
        <w:rPr>
          <w:lang w:val="ru-RU"/>
        </w:rPr>
        <w:t>Для упрощения действий продифференцируем:</w:t>
      </w:r>
    </w:p>
    <w:p w:rsidR="00E078F6" w:rsidRPr="00E078F6" w:rsidRDefault="00D36374" w:rsidP="00293508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8F6" w:rsidRDefault="00E078F6" w:rsidP="00293508">
      <w:pPr>
        <w:rPr>
          <w:lang w:val="ru-RU"/>
        </w:rPr>
      </w:pPr>
      <w:r>
        <w:rPr>
          <w:lang w:val="ru-RU"/>
        </w:rPr>
        <w:t>Полученный результат проинтегрируем:</w:t>
      </w:r>
    </w:p>
    <w:p w:rsidR="00E078F6" w:rsidRPr="00E078F6" w:rsidRDefault="00D36374" w:rsidP="00293508">
      <w:pPr>
        <w:rPr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1-x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ru-RU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nary>
        </m:oMath>
      </m:oMathPara>
    </w:p>
    <w:p w:rsidR="00E078F6" w:rsidRPr="00E078F6" w:rsidRDefault="00E078F6" w:rsidP="00293508">
      <w:pPr>
        <w:rPr>
          <w:lang w:val="ru-RU"/>
        </w:rPr>
      </w:pPr>
      <w:r>
        <w:rPr>
          <w:lang w:val="ru-RU"/>
        </w:rPr>
        <w:t xml:space="preserve">При интегрировании константу взяли равной нулю, потому что </w:t>
      </w:r>
      <w:r>
        <w:rPr>
          <w:lang w:val="en-GB"/>
        </w:rPr>
        <w:t>f</w:t>
      </w:r>
      <w:r w:rsidRPr="00E078F6">
        <w:rPr>
          <w:lang w:val="ru-RU"/>
        </w:rPr>
        <w:t>(</w:t>
      </w:r>
      <w:r>
        <w:rPr>
          <w:lang w:val="en-GB"/>
        </w:rPr>
        <w:t>x</w:t>
      </w:r>
      <w:r w:rsidRPr="00E078F6">
        <w:rPr>
          <w:lang w:val="ru-RU"/>
        </w:rPr>
        <w:t>)=0</w:t>
      </w:r>
    </w:p>
    <w:p w:rsidR="00E078F6" w:rsidRDefault="00E078F6" w:rsidP="00293508">
      <w:pPr>
        <w:rPr>
          <w:lang w:val="ru-RU"/>
        </w:rPr>
      </w:pPr>
      <w:r>
        <w:rPr>
          <w:lang w:val="ru-RU"/>
        </w:rPr>
        <w:t>Второй:</w:t>
      </w:r>
    </w:p>
    <w:p w:rsidR="00E078F6" w:rsidRPr="00E078F6" w:rsidRDefault="00D36374" w:rsidP="00293508">
      <w:pPr>
        <w:rPr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&lt;1</m:t>
              </m:r>
            </m:e>
          </m:nary>
        </m:oMath>
      </m:oMathPara>
    </w:p>
    <w:p w:rsidR="00E078F6" w:rsidRPr="00CB2793" w:rsidRDefault="00CB2793" w:rsidP="00293508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r>
                <w:rPr>
                  <w:rFonts w:ascii="Cambria Math" w:hAnsi="Cambria Math"/>
                  <w:lang w:val="ru-RU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</m:e>
          </m:nary>
        </m:oMath>
      </m:oMathPara>
    </w:p>
    <w:p w:rsidR="00CB2793" w:rsidRDefault="00CB2793" w:rsidP="00293508">
      <w:pPr>
        <w:rPr>
          <w:lang w:val="ru-RU"/>
        </w:rPr>
      </w:pPr>
      <w:r>
        <w:rPr>
          <w:lang w:val="ru-RU"/>
        </w:rPr>
        <w:t>Проинтегрируем:</w:t>
      </w:r>
    </w:p>
    <w:p w:rsidR="00CB2793" w:rsidRPr="00CB2793" w:rsidRDefault="00D36374" w:rsidP="00CB2793">
      <w:pPr>
        <w:rPr>
          <w:lang w:val="en-GB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n-1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CB2793" w:rsidRPr="00CB2793" w:rsidRDefault="00CB2793" w:rsidP="00CB2793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1-x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CB2793" w:rsidRPr="00CB2793" w:rsidRDefault="00CB2793" w:rsidP="00CB2793">
      <w:pPr>
        <w:pStyle w:val="aff6"/>
        <w:numPr>
          <w:ilvl w:val="0"/>
          <w:numId w:val="38"/>
        </w:numPr>
        <w:rPr>
          <w:lang w:val="ru-RU"/>
        </w:rPr>
      </w:pPr>
      <w:r>
        <w:rPr>
          <w:lang w:val="ru-RU"/>
        </w:rPr>
        <w:t>Теорема единственности:</w:t>
      </w:r>
      <w:r>
        <w:rPr>
          <w:lang w:val="ru-RU"/>
        </w:rPr>
        <w:br/>
        <w:t xml:space="preserve">Если </w:t>
      </w:r>
      <w:r>
        <w:rPr>
          <w:lang w:val="en-GB"/>
        </w:rPr>
        <w:t>R</w:t>
      </w:r>
      <w:r w:rsidRPr="00CB2793">
        <w:rPr>
          <w:lang w:val="ru-RU"/>
        </w:rPr>
        <w:t xml:space="preserve"> </w:t>
      </w:r>
      <w:r>
        <w:rPr>
          <w:lang w:val="ru-RU"/>
        </w:rPr>
        <w:t xml:space="preserve">– наименьший радиус сходимости рядов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lang w:val="ru-RU"/>
          </w:rPr>
          <m:t>и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</m:sSup>
          </m:e>
        </m:nary>
      </m:oMath>
      <w:r>
        <w:rPr>
          <w:lang w:val="ru-RU"/>
        </w:rPr>
        <w:t xml:space="preserve"> и если</w:t>
      </w:r>
      <w:r>
        <w:rPr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∃</m:t>
          </m:r>
          <m:r>
            <w:rPr>
              <w:rFonts w:ascii="Cambria Math" w:hAnsi="Cambria Math"/>
              <w:lang w:val="en-GB"/>
            </w:rPr>
            <m:t>r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>;</m:t>
              </m:r>
              <m:r>
                <w:rPr>
                  <w:rFonts w:ascii="Cambria Math" w:hAnsi="Cambria Math"/>
                  <w:lang w:val="en-GB"/>
                </w:rPr>
                <m:t>R</m:t>
              </m:r>
            </m:e>
          </m:d>
          <m:r>
            <w:rPr>
              <w:rFonts w:ascii="Cambria Math" w:hAnsi="Cambria Math"/>
              <w:lang w:val="ru-RU"/>
            </w:rPr>
            <m:t>:∀</m:t>
          </m:r>
          <m:r>
            <w:rPr>
              <w:rFonts w:ascii="Cambria Math" w:hAnsi="Cambria Math"/>
              <w:lang w:val="en-GB"/>
            </w:rPr>
            <m:t>x</m:t>
          </m:r>
          <m:r>
            <w:rPr>
              <w:rFonts w:ascii="Cambria Math" w:hAnsi="Cambria Math"/>
              <w:lang w:val="ru-RU"/>
            </w:rPr>
            <m:t xml:space="preserve">, удовлетворяющих условию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&lt;</m:t>
          </m:r>
          <m:r>
            <w:rPr>
              <w:rFonts w:ascii="Cambria Math" w:hAnsi="Cambria Math"/>
              <w:lang w:val="en-GB"/>
            </w:rPr>
            <m:t>r</m:t>
          </m:r>
          <m:r>
            <w:rPr>
              <w:rFonts w:ascii="Cambria Math" w:hAnsi="Cambria Math"/>
              <w:lang w:val="ru-RU"/>
            </w:rPr>
            <m:t xml:space="preserve"> верно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то коэффициенты рядов совпадают </m:t>
          </m:r>
        </m:oMath>
      </m:oMathPara>
    </w:p>
    <w:p w:rsidR="00CB2793" w:rsidRPr="00CB2793" w:rsidRDefault="00CB2793" w:rsidP="00CB2793">
      <w:pPr>
        <w:pStyle w:val="2"/>
        <w:rPr>
          <w:lang w:val="ru-RU"/>
        </w:rPr>
      </w:pPr>
      <w:bookmarkStart w:id="110" w:name="_Toc471818327"/>
      <w:r>
        <w:rPr>
          <w:lang w:val="ru-RU"/>
        </w:rPr>
        <w:t>Обобщение степенного ряда</w:t>
      </w:r>
      <w:bookmarkEnd w:id="110"/>
    </w:p>
    <w:p w:rsidR="00CB2793" w:rsidRDefault="00CB2793" w:rsidP="00293508">
      <w:pPr>
        <w:rPr>
          <w:lang w:val="ru-RU"/>
        </w:rPr>
      </w:pPr>
      <w:r>
        <w:rPr>
          <w:lang w:val="ru-RU"/>
        </w:rPr>
        <w:t>Степенным рядом называется и вот такой ряд:</w:t>
      </w:r>
    </w:p>
    <w:p w:rsidR="00CB2793" w:rsidRPr="0025233C" w:rsidRDefault="00D36374" w:rsidP="00293508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(x-α)+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(x-α)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(x-α)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(x-α)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25233C" w:rsidRDefault="0025233C" w:rsidP="00293508">
      <w:pPr>
        <w:rPr>
          <w:lang w:val="ru-RU"/>
        </w:rPr>
      </w:pPr>
      <w:r>
        <w:rPr>
          <w:lang w:val="ru-RU"/>
        </w:rPr>
        <w:t>Как видно, рассматриваемый ранее (стандартный) степенной ряд получается из этого при α=0</w:t>
      </w:r>
    </w:p>
    <w:p w:rsidR="0025233C" w:rsidRDefault="0025233C" w:rsidP="00293508">
      <w:pPr>
        <w:rPr>
          <w:lang w:val="ru-RU"/>
        </w:rPr>
      </w:pPr>
      <w:r>
        <w:rPr>
          <w:lang w:val="ru-RU"/>
        </w:rPr>
        <w:t>Область сходимости – отрезок с центром в точке α, поскольку теперь</w:t>
      </w:r>
    </w:p>
    <w:p w:rsidR="0025233C" w:rsidRPr="0025233C" w:rsidRDefault="0025233C" w:rsidP="0029350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-R&lt;x-α&lt;R</m:t>
          </m:r>
        </m:oMath>
      </m:oMathPara>
    </w:p>
    <w:p w:rsidR="0025233C" w:rsidRPr="0025233C" w:rsidRDefault="0025233C" w:rsidP="0025233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α-R&lt;x&lt;α+R</m:t>
          </m:r>
        </m:oMath>
      </m:oMathPara>
    </w:p>
    <w:p w:rsidR="0025233C" w:rsidRDefault="0025233C" w:rsidP="0025233C">
      <w:pPr>
        <w:pStyle w:val="1"/>
        <w:rPr>
          <w:lang w:val="ru-RU"/>
        </w:rPr>
      </w:pPr>
      <w:bookmarkStart w:id="111" w:name="_Toc471818328"/>
      <w:r>
        <w:rPr>
          <w:lang w:val="ru-RU"/>
        </w:rPr>
        <w:t>Ряды Тейлора</w:t>
      </w:r>
      <w:bookmarkEnd w:id="111"/>
    </w:p>
    <w:p w:rsidR="0025233C" w:rsidRDefault="00711E3D" w:rsidP="00711E3D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711E3D">
        <w:rPr>
          <w:lang w:val="ru-RU"/>
        </w:rPr>
        <w:t>=</w:t>
      </w:r>
      <w:r>
        <w:rPr>
          <w:lang w:val="en-GB"/>
        </w:rPr>
        <w:t>f</w:t>
      </w:r>
      <w:r w:rsidRPr="00711E3D">
        <w:rPr>
          <w:lang w:val="ru-RU"/>
        </w:rPr>
        <w:t>(</w:t>
      </w:r>
      <w:r>
        <w:rPr>
          <w:lang w:val="en-GB"/>
        </w:rPr>
        <w:t>x</w:t>
      </w:r>
      <w:r w:rsidRPr="00711E3D">
        <w:rPr>
          <w:lang w:val="ru-RU"/>
        </w:rPr>
        <w:t xml:space="preserve">) </w:t>
      </w:r>
      <w:r>
        <w:rPr>
          <w:lang w:val="ru-RU"/>
        </w:rPr>
        <w:t xml:space="preserve">имеет производные до </w:t>
      </w:r>
      <w:r>
        <w:rPr>
          <w:lang w:val="en-GB"/>
        </w:rPr>
        <w:t>n</w:t>
      </w:r>
      <w:r w:rsidRPr="00711E3D">
        <w:rPr>
          <w:lang w:val="ru-RU"/>
        </w:rPr>
        <w:t xml:space="preserve">+1 </w:t>
      </w:r>
      <w:r>
        <w:rPr>
          <w:lang w:val="ru-RU"/>
        </w:rPr>
        <w:t>–</w:t>
      </w:r>
      <w:r w:rsidRPr="00711E3D">
        <w:rPr>
          <w:lang w:val="ru-RU"/>
        </w:rPr>
        <w:t xml:space="preserve"> </w:t>
      </w:r>
      <w:r>
        <w:rPr>
          <w:lang w:val="ru-RU"/>
        </w:rPr>
        <w:t>го порядка включительно, то имеет место разложение этой функции в ряд Тейлора:</w:t>
      </w:r>
    </w:p>
    <w:p w:rsidR="00711E3D" w:rsidRPr="00711E3D" w:rsidRDefault="00711E3D" w:rsidP="00711E3D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x-a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-формула Тейлора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-бесконечно малая более высокого порядка, чем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711E3D" w:rsidRDefault="00711E3D" w:rsidP="00711E3D">
      <w:pPr>
        <w:rPr>
          <w:lang w:val="ru-RU"/>
        </w:rPr>
      </w:pPr>
      <w:r>
        <w:rPr>
          <w:lang w:val="ru-RU"/>
        </w:rPr>
        <w:t>К ряду Тейлора можно перейти, если существуют производные любого порядка и</w:t>
      </w:r>
    </w:p>
    <w:p w:rsidR="00711E3D" w:rsidRPr="00711E3D" w:rsidRDefault="00D36374" w:rsidP="00711E3D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711E3D" w:rsidRPr="00711E3D" w:rsidRDefault="00711E3D" w:rsidP="00711E3D">
      <w:pPr>
        <w:rPr>
          <w:lang w:val="ru-RU"/>
        </w:rPr>
      </w:pPr>
      <w:r>
        <w:rPr>
          <w:lang w:val="ru-RU"/>
        </w:rPr>
        <w:t xml:space="preserve">Если такого предела не существует или же он не стремится к нулю, то ряд все равно может сходиться, но не к функции </w:t>
      </w:r>
      <w:r>
        <w:rPr>
          <w:lang w:val="en-GB"/>
        </w:rPr>
        <w:t>f</w:t>
      </w:r>
      <w:r w:rsidRPr="00711E3D">
        <w:rPr>
          <w:lang w:val="ru-RU"/>
        </w:rPr>
        <w:t>(</w:t>
      </w:r>
      <w:r>
        <w:rPr>
          <w:lang w:val="en-GB"/>
        </w:rPr>
        <w:t>x</w:t>
      </w:r>
      <w:r w:rsidRPr="00711E3D">
        <w:rPr>
          <w:lang w:val="ru-RU"/>
        </w:rPr>
        <w:t>)</w:t>
      </w:r>
    </w:p>
    <w:p w:rsidR="00711E3D" w:rsidRDefault="00711E3D" w:rsidP="00711E3D">
      <w:pPr>
        <w:rPr>
          <w:lang w:val="ru-RU"/>
        </w:rPr>
      </w:pPr>
      <w:r>
        <w:rPr>
          <w:lang w:val="ru-RU"/>
        </w:rPr>
        <w:t>Ряд Тейлора:</w:t>
      </w:r>
    </w:p>
    <w:p w:rsidR="00711E3D" w:rsidRPr="00711E3D" w:rsidRDefault="00711E3D" w:rsidP="00711E3D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(a)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711E3D" w:rsidRDefault="00711E3D" w:rsidP="00711E3D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a</w:t>
      </w:r>
      <w:r w:rsidRPr="00711E3D">
        <w:rPr>
          <w:lang w:val="ru-RU"/>
        </w:rPr>
        <w:t xml:space="preserve">=0, </w:t>
      </w:r>
      <w:r>
        <w:rPr>
          <w:lang w:val="ru-RU"/>
        </w:rPr>
        <w:t>то получается частный случай – ряд Маклорена:</w:t>
      </w:r>
    </w:p>
    <w:p w:rsidR="00DF081C" w:rsidRPr="00DF081C" w:rsidRDefault="00DF081C" w:rsidP="00DF081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(0)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DF081C" w:rsidRDefault="000022EC" w:rsidP="00DF081C">
      <w:pPr>
        <w:rPr>
          <w:lang w:val="ru-RU"/>
        </w:rPr>
      </w:pPr>
      <w:r>
        <w:rPr>
          <w:lang w:val="ru-RU"/>
        </w:rPr>
        <w:t xml:space="preserve">Теорема. Если </w:t>
      </w:r>
      <w:r>
        <w:rPr>
          <w:lang w:val="en-GB"/>
        </w:rPr>
        <w:t>f</w:t>
      </w:r>
      <w:r w:rsidRPr="000022EC">
        <w:rPr>
          <w:lang w:val="ru-RU"/>
        </w:rPr>
        <w:t>(</w:t>
      </w:r>
      <w:r>
        <w:rPr>
          <w:lang w:val="en-GB"/>
        </w:rPr>
        <w:t>x</w:t>
      </w:r>
      <w:r w:rsidRPr="000022EC">
        <w:rPr>
          <w:lang w:val="ru-RU"/>
        </w:rPr>
        <w:t xml:space="preserve">) </w:t>
      </w:r>
      <w:r>
        <w:rPr>
          <w:lang w:val="ru-RU"/>
        </w:rPr>
        <w:t xml:space="preserve">на </w:t>
      </w:r>
      <w:r w:rsidRPr="000022EC">
        <w:rPr>
          <w:lang w:val="ru-RU"/>
        </w:rPr>
        <w:t>[-</w:t>
      </w:r>
      <w:r>
        <w:rPr>
          <w:lang w:val="en-GB"/>
        </w:rPr>
        <w:t>H</w:t>
      </w:r>
      <w:r w:rsidRPr="000022EC">
        <w:rPr>
          <w:lang w:val="ru-RU"/>
        </w:rPr>
        <w:t xml:space="preserve">;0] </w:t>
      </w:r>
      <w:r>
        <w:rPr>
          <w:lang w:val="ru-RU"/>
        </w:rPr>
        <w:t xml:space="preserve">или </w:t>
      </w:r>
      <w:r w:rsidRPr="000022EC">
        <w:rPr>
          <w:lang w:val="ru-RU"/>
        </w:rPr>
        <w:t>[0;</w:t>
      </w:r>
      <w:r>
        <w:rPr>
          <w:lang w:val="en-GB"/>
        </w:rPr>
        <w:t>H</w:t>
      </w:r>
      <w:r w:rsidRPr="000022EC">
        <w:rPr>
          <w:lang w:val="ru-RU"/>
        </w:rPr>
        <w:t xml:space="preserve">] </w:t>
      </w:r>
      <w:r>
        <w:rPr>
          <w:lang w:val="ru-RU"/>
        </w:rPr>
        <w:t>имеет каждые производные, и все они ограничены, то есть</w:t>
      </w:r>
    </w:p>
    <w:p w:rsidR="000022EC" w:rsidRPr="000022EC" w:rsidRDefault="00D36374" w:rsidP="00DF081C">
      <w:pPr>
        <w:rPr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ru-RU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≤L∀n</m:t>
          </m:r>
        </m:oMath>
      </m:oMathPara>
    </w:p>
    <w:p w:rsidR="000022EC" w:rsidRDefault="000022EC" w:rsidP="00DF081C">
      <w:pPr>
        <w:rPr>
          <w:lang w:val="ru-RU"/>
        </w:rPr>
      </w:pPr>
      <w:r>
        <w:rPr>
          <w:lang w:val="ru-RU"/>
        </w:rPr>
        <w:t>То имеет место разложение в ряд Маклорена.</w:t>
      </w:r>
    </w:p>
    <w:p w:rsidR="000022EC" w:rsidRPr="000022EC" w:rsidRDefault="000022EC" w:rsidP="00DF081C">
      <w:pPr>
        <w:rPr>
          <w:lang w:val="ru-RU"/>
        </w:rPr>
      </w:pPr>
      <w:r>
        <w:rPr>
          <w:lang w:val="ru-RU"/>
        </w:rPr>
        <w:t xml:space="preserve">Доказательство: по остатку </w:t>
      </w:r>
      <w:r>
        <w:rPr>
          <w:lang w:val="en-GB"/>
        </w:rPr>
        <w:t>R</w:t>
      </w:r>
      <w:r>
        <w:rPr>
          <w:vertAlign w:val="subscript"/>
          <w:lang w:val="en-GB"/>
        </w:rPr>
        <w:t>n</w:t>
      </w:r>
      <w:r w:rsidRPr="000022EC">
        <w:rPr>
          <w:lang w:val="ru-RU"/>
        </w:rPr>
        <w:t>(</w:t>
      </w:r>
      <w:r>
        <w:rPr>
          <w:lang w:val="en-GB"/>
        </w:rPr>
        <w:t>x</w:t>
      </w:r>
      <w:r w:rsidRPr="000022EC">
        <w:rPr>
          <w:lang w:val="ru-RU"/>
        </w:rPr>
        <w:t>):</w:t>
      </w:r>
    </w:p>
    <w:p w:rsidR="000022EC" w:rsidRPr="00E9432C" w:rsidRDefault="00D36374" w:rsidP="00DF081C">
      <w:pPr>
        <w:rPr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(x)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ru-RU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ru-RU"/>
                    </w:rPr>
                    <m:t>n→∞</m:t>
                  </m:r>
                </m:e>
              </m:groupChr>
            </m:e>
          </m:box>
          <m:r>
            <w:rPr>
              <w:rFonts w:ascii="Cambria Math" w:hAnsi="Cambria Math"/>
              <w:lang w:val="ru-RU"/>
            </w:rPr>
            <m:t>0</m:t>
          </m:r>
        </m:oMath>
      </m:oMathPara>
    </w:p>
    <w:p w:rsidR="00E9432C" w:rsidRDefault="00E9432C" w:rsidP="00DF081C">
      <w:pPr>
        <w:rPr>
          <w:lang w:val="ru-RU"/>
        </w:rPr>
      </w:pPr>
      <w:r>
        <w:rPr>
          <w:lang w:val="ru-RU"/>
        </w:rPr>
        <w:t xml:space="preserve">Вывод: функция </w:t>
      </w:r>
      <w:r>
        <w:rPr>
          <w:lang w:val="en-GB"/>
        </w:rPr>
        <w:t>f</w:t>
      </w:r>
      <w:r w:rsidRPr="00E9432C">
        <w:rPr>
          <w:lang w:val="ru-RU"/>
        </w:rPr>
        <w:t>(</w:t>
      </w:r>
      <w:r>
        <w:rPr>
          <w:lang w:val="en-GB"/>
        </w:rPr>
        <w:t>x</w:t>
      </w:r>
      <w:r w:rsidRPr="00E9432C">
        <w:rPr>
          <w:lang w:val="ru-RU"/>
        </w:rPr>
        <w:t xml:space="preserve">) </w:t>
      </w:r>
      <w:r>
        <w:rPr>
          <w:lang w:val="ru-RU"/>
        </w:rPr>
        <w:t>представляется в виде ряда</w:t>
      </w:r>
    </w:p>
    <w:p w:rsidR="00E9432C" w:rsidRPr="00E9432C" w:rsidRDefault="00E9432C" w:rsidP="00DF081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(x)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-бесконечное разложение</m:t>
          </m:r>
        </m:oMath>
      </m:oMathPara>
    </w:p>
    <w:p w:rsidR="00E9432C" w:rsidRDefault="00E9432C" w:rsidP="00E9432C">
      <w:pPr>
        <w:pStyle w:val="1"/>
        <w:rPr>
          <w:lang w:val="ru-RU"/>
        </w:rPr>
      </w:pPr>
      <w:bookmarkStart w:id="112" w:name="_Toc471818329"/>
      <w:r>
        <w:rPr>
          <w:lang w:val="ru-RU"/>
        </w:rPr>
        <w:t xml:space="preserve">Разложение функций </w:t>
      </w:r>
      <w:r>
        <w:rPr>
          <w:lang w:val="en-GB"/>
        </w:rPr>
        <w:t>e</w:t>
      </w:r>
      <w:r>
        <w:rPr>
          <w:vertAlign w:val="superscript"/>
          <w:lang w:val="en-GB"/>
        </w:rPr>
        <w:t>x</w:t>
      </w:r>
      <w:r w:rsidRPr="00E9432C">
        <w:rPr>
          <w:lang w:val="ru-RU"/>
        </w:rPr>
        <w:t xml:space="preserve">, </w:t>
      </w:r>
      <w:r>
        <w:rPr>
          <w:lang w:val="en-GB"/>
        </w:rPr>
        <w:t>sinx</w:t>
      </w:r>
      <w:r w:rsidRPr="00E9432C">
        <w:rPr>
          <w:lang w:val="ru-RU"/>
        </w:rPr>
        <w:t xml:space="preserve">, </w:t>
      </w:r>
      <w:r>
        <w:rPr>
          <w:lang w:val="en-GB"/>
        </w:rPr>
        <w:t>cosx</w:t>
      </w:r>
      <w:r w:rsidRPr="00E9432C">
        <w:rPr>
          <w:lang w:val="ru-RU"/>
        </w:rPr>
        <w:t xml:space="preserve"> </w:t>
      </w:r>
      <w:r>
        <w:rPr>
          <w:lang w:val="ru-RU"/>
        </w:rPr>
        <w:t>в ряд Маклорена. Формулы Эйлера.</w:t>
      </w:r>
      <w:bookmarkEnd w:id="112"/>
    </w:p>
    <w:p w:rsidR="00E9432C" w:rsidRDefault="00E9432C" w:rsidP="00E9432C">
      <w:pPr>
        <w:pStyle w:val="2"/>
        <w:rPr>
          <w:lang w:val="ru-RU"/>
        </w:rPr>
      </w:pPr>
      <w:bookmarkStart w:id="113" w:name="_Toc471818330"/>
      <w:r>
        <w:rPr>
          <w:lang w:val="ru-RU"/>
        </w:rPr>
        <w:t>Разложение экспоненты в ряд Маклорена</w:t>
      </w:r>
      <w:bookmarkEnd w:id="113"/>
    </w:p>
    <w:p w:rsidR="00E9432C" w:rsidRDefault="00E9432C" w:rsidP="00E9432C">
      <w:pPr>
        <w:rPr>
          <w:lang w:val="ru-RU"/>
        </w:rPr>
      </w:pPr>
      <w:r>
        <w:rPr>
          <w:lang w:val="ru-RU"/>
        </w:rPr>
        <w:t>Выведем разложение экспоненты в ряд Маклорена:</w:t>
      </w:r>
    </w:p>
    <w:p w:rsidR="00E9432C" w:rsidRPr="00E9432C" w:rsidRDefault="00E9432C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</m:oMath>
      </m:oMathPara>
    </w:p>
    <w:p w:rsidR="00E9432C" w:rsidRPr="00E9432C" w:rsidRDefault="00E9432C" w:rsidP="00E9432C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>*x+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E9432C" w:rsidRDefault="00E9432C" w:rsidP="00E9432C">
      <w:pPr>
        <w:rPr>
          <w:lang w:val="ru-RU"/>
        </w:rPr>
      </w:pPr>
      <w:r>
        <w:rPr>
          <w:lang w:val="ru-RU"/>
        </w:rPr>
        <w:t>Итак,</w:t>
      </w:r>
    </w:p>
    <w:p w:rsidR="00E9432C" w:rsidRPr="00E9432C" w:rsidRDefault="00D36374" w:rsidP="00E9432C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E9432C" w:rsidRDefault="00E9432C" w:rsidP="00E9432C">
      <w:pPr>
        <w:pStyle w:val="2"/>
        <w:rPr>
          <w:lang w:val="ru-RU"/>
        </w:rPr>
      </w:pPr>
      <w:bookmarkStart w:id="114" w:name="_Toc471818331"/>
      <w:r>
        <w:rPr>
          <w:lang w:val="ru-RU"/>
        </w:rPr>
        <w:t xml:space="preserve">Разложение </w:t>
      </w:r>
      <w:r w:rsidR="00FB1A2F">
        <w:rPr>
          <w:lang w:val="ru-RU"/>
        </w:rPr>
        <w:t>Ко</w:t>
      </w:r>
      <w:r>
        <w:rPr>
          <w:lang w:val="ru-RU"/>
        </w:rPr>
        <w:t>синуса в ряд маклорена</w:t>
      </w:r>
      <w:bookmarkEnd w:id="114"/>
    </w:p>
    <w:p w:rsidR="00E9432C" w:rsidRPr="00E9432C" w:rsidRDefault="00E9432C" w:rsidP="00E9432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cosx</m:t>
          </m:r>
        </m:oMath>
      </m:oMathPara>
    </w:p>
    <w:p w:rsidR="00E9432C" w:rsidRPr="00FB1A2F" w:rsidRDefault="00E9432C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*x-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FB1A2F" w:rsidRDefault="00FB1A2F" w:rsidP="00E9432C">
      <w:pPr>
        <w:rPr>
          <w:lang w:val="ru-RU"/>
        </w:rPr>
      </w:pPr>
      <w:r>
        <w:rPr>
          <w:lang w:val="ru-RU"/>
        </w:rPr>
        <w:t>Итак,</w:t>
      </w:r>
    </w:p>
    <w:p w:rsidR="00FB1A2F" w:rsidRPr="00FB1A2F" w:rsidRDefault="00FB1A2F" w:rsidP="00E9432C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cosx=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FB1A2F" w:rsidRDefault="00FB1A2F" w:rsidP="00FB1A2F">
      <w:pPr>
        <w:pStyle w:val="2"/>
        <w:rPr>
          <w:lang w:val="ru-RU"/>
        </w:rPr>
      </w:pPr>
      <w:bookmarkStart w:id="115" w:name="_Toc471818332"/>
      <w:r>
        <w:rPr>
          <w:lang w:val="ru-RU"/>
        </w:rPr>
        <w:t>Разложение синуса в ряд Маклорена</w:t>
      </w:r>
      <w:bookmarkEnd w:id="115"/>
    </w:p>
    <w:p w:rsidR="00FB1A2F" w:rsidRPr="00FB1A2F" w:rsidRDefault="00FB1A2F" w:rsidP="00FB1A2F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sin</m:t>
          </m:r>
          <m:r>
            <w:rPr>
              <w:rFonts w:ascii="Cambria Math" w:hAnsi="Cambria Math"/>
              <w:lang w:val="ru-RU"/>
            </w:rPr>
            <m:t>x</m:t>
          </m:r>
        </m:oMath>
      </m:oMathPara>
    </w:p>
    <w:p w:rsidR="00FB1A2F" w:rsidRPr="00FB1A2F" w:rsidRDefault="00FB1A2F" w:rsidP="00FB1A2F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+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*x-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*cos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FB1A2F" w:rsidRDefault="00FB1A2F" w:rsidP="00FB1A2F">
      <w:pPr>
        <w:rPr>
          <w:lang w:val="ru-RU"/>
        </w:rPr>
      </w:pPr>
      <w:r>
        <w:rPr>
          <w:lang w:val="ru-RU"/>
        </w:rPr>
        <w:t>Итак,</w:t>
      </w:r>
    </w:p>
    <w:p w:rsidR="00FB1A2F" w:rsidRPr="005613FA" w:rsidRDefault="00FB1A2F" w:rsidP="00FB1A2F">
      <w:pPr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sin</m:t>
          </m:r>
          <m:r>
            <w:rPr>
              <w:rFonts w:ascii="Cambria Math" w:hAnsi="Cambria Math"/>
              <w:lang w:val="ru-RU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5613FA" w:rsidRDefault="005613FA" w:rsidP="005613FA">
      <w:pPr>
        <w:pStyle w:val="2"/>
        <w:rPr>
          <w:lang w:val="ru-RU"/>
        </w:rPr>
      </w:pPr>
      <w:bookmarkStart w:id="116" w:name="_Toc471818333"/>
      <w:r>
        <w:rPr>
          <w:lang w:val="ru-RU"/>
        </w:rPr>
        <w:t>Формулы Эйлера</w:t>
      </w:r>
      <w:bookmarkEnd w:id="116"/>
    </w:p>
    <w:p w:rsidR="005613FA" w:rsidRDefault="005613FA" w:rsidP="005613FA">
      <w:pPr>
        <w:rPr>
          <w:lang w:val="ru-RU"/>
        </w:rPr>
      </w:pPr>
      <w:r>
        <w:rPr>
          <w:lang w:val="ru-RU"/>
        </w:rPr>
        <w:t>Возьмем два ряда</w:t>
      </w:r>
    </w:p>
    <w:p w:rsidR="005613FA" w:rsidRPr="005613FA" w:rsidRDefault="00D36374" w:rsidP="005613FA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 xml:space="preserve"> и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-x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И сложим их. Нечетные степени сократятся, а четные – удвоятся:</w:t>
      </w:r>
    </w:p>
    <w:p w:rsidR="005613FA" w:rsidRPr="005613FA" w:rsidRDefault="00D36374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-x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 xml:space="preserve">Если поделить это пополам, получится соотношение, похожее на разложение косинуса, но без минус единицы в степени </w:t>
      </w:r>
      <w:r>
        <w:rPr>
          <w:lang w:val="en-GB"/>
        </w:rPr>
        <w:t>n</w:t>
      </w:r>
      <w:r>
        <w:rPr>
          <w:lang w:val="ru-RU"/>
        </w:rPr>
        <w:t>. Такое соотношение назвали гиперболическим косинусом:</w:t>
      </w:r>
    </w:p>
    <w:p w:rsidR="005613FA" w:rsidRPr="005613FA" w:rsidRDefault="005613FA" w:rsidP="005613F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chx=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Аналогичным образом придумали гиперболический синус:</w:t>
      </w:r>
    </w:p>
    <w:p w:rsidR="005613FA" w:rsidRPr="005613FA" w:rsidRDefault="005613FA" w:rsidP="005613FA">
      <w:pPr>
        <w:rPr>
          <w:lang w:val="ru-RU"/>
        </w:rPr>
      </w:pPr>
      <m:oMathPara>
        <m:oMath>
          <m:r>
            <w:rPr>
              <w:rFonts w:ascii="Cambria Math" w:hAnsi="Cambria Math"/>
              <w:lang w:val="en-GB"/>
            </w:rPr>
            <m:t>shx=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(2n+1)!</m:t>
                  </m:r>
                </m:den>
              </m:f>
            </m:e>
          </m:nary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Теперь сделаем вот что. Попробуем разложить в ряд</w:t>
      </w:r>
    </w:p>
    <w:p w:rsidR="005613FA" w:rsidRPr="005613FA" w:rsidRDefault="00D36374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x+iy</m:t>
              </m:r>
            </m:sup>
          </m:sSup>
        </m:oMath>
      </m:oMathPara>
    </w:p>
    <w:p w:rsidR="005613FA" w:rsidRDefault="005613FA" w:rsidP="005613FA">
      <w:pPr>
        <w:rPr>
          <w:lang w:val="ru-RU"/>
        </w:rPr>
      </w:pPr>
      <w:r>
        <w:rPr>
          <w:lang w:val="ru-RU"/>
        </w:rPr>
        <w:t>Интерес представляет разложение комплексной составляющей, поэтому будем заниматься только ей:</w:t>
      </w:r>
    </w:p>
    <w:p w:rsidR="005613FA" w:rsidRPr="00F01B88" w:rsidRDefault="00D36374" w:rsidP="005613FA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=1+iy+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(iy)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</m:oMath>
      </m:oMathPara>
    </w:p>
    <w:p w:rsidR="00F01B88" w:rsidRDefault="00F01B88" w:rsidP="005613FA">
      <w:pPr>
        <w:rPr>
          <w:lang w:val="ru-RU"/>
        </w:rPr>
      </w:pPr>
      <w:r>
        <w:rPr>
          <w:lang w:val="ru-RU"/>
        </w:rPr>
        <w:t>Известно, что можно сделать со степенями мнимой единицы:</w:t>
      </w:r>
    </w:p>
    <w:p w:rsidR="00F01B88" w:rsidRPr="00F01B88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=1+iy-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 xml:space="preserve">Очевидно, композицию можно разбить на две части – разложение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iy</m:t>
            </m:r>
          </m:sup>
        </m:sSup>
      </m:oMath>
      <w:r>
        <w:rPr>
          <w:lang w:val="ru-RU"/>
        </w:rPr>
        <w:t xml:space="preserve"> наполовину состоит из разложения косинуса, наполовину – из разложения синуса:</w:t>
      </w:r>
    </w:p>
    <w:p w:rsidR="00F01B88" w:rsidRPr="00F01B88" w:rsidRDefault="00D36374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cosy+isiny</m:t>
          </m:r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Аналогично тому, как мы взяли два ряда в начале, исследуем комплексный ряд со знаком минус:</w:t>
      </w:r>
    </w:p>
    <w:p w:rsidR="00F01B88" w:rsidRPr="00F01B88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=1-iy+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Соответственно:</w:t>
      </w:r>
    </w:p>
    <w:p w:rsidR="00F01B88" w:rsidRPr="00F01B88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=1-iy-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24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120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  <m:r>
            <w:rPr>
              <w:rFonts w:ascii="Cambria Math" w:hAnsi="Cambria Math"/>
              <w:lang w:val="ru-RU"/>
            </w:rPr>
            <m:t>…+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И выходит, что</w:t>
      </w:r>
    </w:p>
    <w:p w:rsidR="00F01B88" w:rsidRPr="00F01B88" w:rsidRDefault="00D36374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cosy-isiny</m:t>
          </m:r>
        </m:oMath>
      </m:oMathPara>
    </w:p>
    <w:p w:rsidR="00F01B88" w:rsidRDefault="00F01B88" w:rsidP="00F01B88">
      <w:pPr>
        <w:rPr>
          <w:lang w:val="ru-RU"/>
        </w:rPr>
      </w:pPr>
      <w:r>
        <w:rPr>
          <w:lang w:val="ru-RU"/>
        </w:rPr>
        <w:t>Теперь складываем и вычитаем два разложения, получим:</w:t>
      </w:r>
    </w:p>
    <w:p w:rsidR="00F01B88" w:rsidRPr="00FC03F0" w:rsidRDefault="00D36374" w:rsidP="00F01B88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  <w:lang w:val="en-GB"/>
            </w:rPr>
            <m:t>cosy</m:t>
          </m:r>
        </m:oMath>
      </m:oMathPara>
    </w:p>
    <w:p w:rsidR="00FC03F0" w:rsidRPr="00F01B88" w:rsidRDefault="00D36374" w:rsidP="00FC03F0">
      <w:pPr>
        <w:rPr>
          <w:i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iy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-iy</m:t>
              </m:r>
            </m:sup>
          </m:sSup>
          <m:r>
            <w:rPr>
              <w:rFonts w:ascii="Cambria Math" w:hAnsi="Cambria Math"/>
              <w:lang w:val="ru-RU"/>
            </w:rPr>
            <m:t>=2i</m:t>
          </m:r>
          <m:r>
            <w:rPr>
              <w:rFonts w:ascii="Cambria Math" w:hAnsi="Cambria Math"/>
              <w:lang w:val="en-GB"/>
            </w:rPr>
            <m:t>siny</m:t>
          </m:r>
        </m:oMath>
      </m:oMathPara>
    </w:p>
    <w:p w:rsidR="00FC03F0" w:rsidRDefault="00FC03F0" w:rsidP="00F01B88">
      <w:pPr>
        <w:rPr>
          <w:lang w:val="ru-RU"/>
        </w:rPr>
      </w:pPr>
      <w:r>
        <w:rPr>
          <w:lang w:val="ru-RU"/>
        </w:rPr>
        <w:t>Если первое выражение разделим на 2, а второе – на 2</w:t>
      </w:r>
      <w:r>
        <w:rPr>
          <w:lang w:val="en-GB"/>
        </w:rPr>
        <w:t>i</w:t>
      </w:r>
      <w:r>
        <w:rPr>
          <w:lang w:val="ru-RU"/>
        </w:rPr>
        <w:t>, то получим две знаменитые формулы Эйлера:</w:t>
      </w:r>
    </w:p>
    <w:p w:rsidR="00FC03F0" w:rsidRPr="00FC03F0" w:rsidRDefault="00FC03F0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-iy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FC03F0" w:rsidRPr="00FC03F0" w:rsidRDefault="00FC03F0" w:rsidP="00FC03F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siny=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iy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-iy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2i</m:t>
              </m:r>
            </m:den>
          </m:f>
        </m:oMath>
      </m:oMathPara>
    </w:p>
    <w:p w:rsidR="00FC03F0" w:rsidRDefault="00FC03F0" w:rsidP="00FC03F0">
      <w:pPr>
        <w:rPr>
          <w:lang w:val="ru-RU"/>
        </w:rPr>
      </w:pPr>
      <w:r>
        <w:rPr>
          <w:lang w:val="ru-RU"/>
        </w:rPr>
        <w:t>Из этих соотношений вытекает, что</w:t>
      </w:r>
    </w:p>
    <w:p w:rsidR="00FC03F0" w:rsidRPr="00FC03F0" w:rsidRDefault="00FC03F0" w:rsidP="00FC03F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cosy=chiy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siny=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shiy</m:t>
              </m:r>
            </m:num>
            <m:den>
              <m:r>
                <w:rPr>
                  <w:rFonts w:ascii="Cambria Math" w:hAnsi="Cambria Math"/>
                  <w:lang w:val="ru-RU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cos1=chi</m:t>
          </m:r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r>
            <w:rPr>
              <w:rFonts w:ascii="Cambria Math" w:hAnsi="Cambria Math"/>
              <w:lang w:val="ru-RU"/>
            </w:rPr>
            <m:t>cosi=ch1</m:t>
          </m:r>
        </m:oMath>
      </m:oMathPara>
    </w:p>
    <w:p w:rsidR="00FC03F0" w:rsidRPr="00FC03F0" w:rsidRDefault="00FC03F0" w:rsidP="00FC03F0">
      <w:pPr>
        <w:pStyle w:val="1"/>
        <w:rPr>
          <w:lang w:val="ru-RU"/>
        </w:rPr>
      </w:pPr>
      <w:bookmarkStart w:id="117" w:name="_Toc471818334"/>
      <w:r>
        <w:rPr>
          <w:lang w:val="ru-RU"/>
        </w:rPr>
        <w:t>Биномиальный ряд</w:t>
      </w:r>
      <w:bookmarkEnd w:id="117"/>
    </w:p>
    <w:p w:rsidR="00FC03F0" w:rsidRDefault="005B4C05" w:rsidP="00F01B88">
      <w:pPr>
        <w:rPr>
          <w:lang w:val="ru-RU"/>
        </w:rPr>
      </w:pPr>
      <w:r>
        <w:rPr>
          <w:lang w:val="ru-RU"/>
        </w:rPr>
        <w:t>Ряд вида</w:t>
      </w:r>
    </w:p>
    <w:p w:rsidR="005B4C05" w:rsidRPr="00182919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r>
            <w:rPr>
              <w:rFonts w:ascii="Cambria Math" w:hAnsi="Cambria Math"/>
              <w:lang w:val="ru-RU"/>
            </w:rPr>
            <m:t>, m=const</m:t>
          </m:r>
        </m:oMath>
      </m:oMathPara>
    </w:p>
    <w:p w:rsidR="00182919" w:rsidRDefault="00182919" w:rsidP="00F01B88">
      <w:pPr>
        <w:rPr>
          <w:lang w:val="ru-RU"/>
        </w:rPr>
      </w:pPr>
      <w:r>
        <w:rPr>
          <w:lang w:val="en-GB"/>
        </w:rPr>
        <w:t xml:space="preserve">f(x) </w:t>
      </w:r>
      <w:r>
        <w:rPr>
          <w:lang w:val="ru-RU"/>
        </w:rPr>
        <w:t>удовлетворяет ДУ</w:t>
      </w:r>
    </w:p>
    <w:p w:rsidR="00182919" w:rsidRPr="00182919" w:rsidRDefault="00D36374" w:rsidP="00F01B88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=mf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=1</m:t>
                    </m:r>
                  </m:e>
                </m:mr>
              </m:m>
            </m:e>
          </m:d>
        </m:oMath>
      </m:oMathPara>
    </w:p>
    <w:p w:rsidR="00182919" w:rsidRDefault="00182919" w:rsidP="00F01B88">
      <w:pPr>
        <w:rPr>
          <w:lang w:val="ru-RU"/>
        </w:rPr>
      </w:pPr>
      <w:r>
        <w:rPr>
          <w:lang w:val="ru-RU"/>
        </w:rPr>
        <w:t>Надо найти разложение в степенной ряд</w:t>
      </w:r>
    </w:p>
    <w:p w:rsidR="00182919" w:rsidRPr="00182919" w:rsidRDefault="00182919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182919" w:rsidRDefault="00182919" w:rsidP="00F01B88">
      <w:pPr>
        <w:rPr>
          <w:lang w:val="en-GB"/>
        </w:rPr>
      </w:pPr>
      <w:r>
        <w:rPr>
          <w:lang w:val="en-GB"/>
        </w:rPr>
        <w:t xml:space="preserve">f(0)=1, </w:t>
      </w:r>
      <w:r>
        <w:rPr>
          <w:lang w:val="ru-RU"/>
        </w:rPr>
        <w:t xml:space="preserve">значит, </w:t>
      </w:r>
      <w:r>
        <w:rPr>
          <w:lang w:val="en-GB"/>
        </w:rPr>
        <w:t>a</w:t>
      </w:r>
      <w:r>
        <w:rPr>
          <w:vertAlign w:val="subscript"/>
          <w:lang w:val="en-GB"/>
        </w:rPr>
        <w:t>0</w:t>
      </w:r>
      <w:r>
        <w:rPr>
          <w:lang w:val="en-GB"/>
        </w:rPr>
        <w:t>=1</w:t>
      </w:r>
    </w:p>
    <w:p w:rsidR="00182919" w:rsidRPr="00182919" w:rsidRDefault="00182919" w:rsidP="001829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=1+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</m:oMath>
      </m:oMathPara>
    </w:p>
    <w:p w:rsidR="00182919" w:rsidRPr="00182919" w:rsidRDefault="00182919" w:rsidP="0018291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/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</m:oMath>
      </m:oMathPara>
    </w:p>
    <w:p w:rsidR="00182919" w:rsidRDefault="00182919" w:rsidP="00182919">
      <w:pPr>
        <w:rPr>
          <w:lang w:val="ru-RU"/>
        </w:rPr>
      </w:pPr>
      <w:r>
        <w:rPr>
          <w:lang w:val="ru-RU"/>
        </w:rPr>
        <w:t>Подставляем в первое уравнение системы:</w:t>
      </w:r>
    </w:p>
    <w:p w:rsidR="00182919" w:rsidRPr="00182919" w:rsidRDefault="00D36374" w:rsidP="00182919">
      <w:pPr>
        <w:rPr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/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r>
            <w:rPr>
              <w:rFonts w:ascii="Cambria Math" w:hAnsi="Cambria Math"/>
              <w:lang w:val="en-GB"/>
            </w:rPr>
            <m:t>)=m(</m:t>
          </m:r>
          <m:r>
            <w:rPr>
              <w:rFonts w:ascii="Cambria Math" w:hAnsi="Cambria Math"/>
              <w:lang w:val="ru-RU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r>
            <w:rPr>
              <w:rFonts w:ascii="Cambria Math" w:hAnsi="Cambria Math"/>
              <w:lang w:val="ru-RU"/>
            </w:rPr>
            <m:t>)</m:t>
          </m:r>
        </m:oMath>
      </m:oMathPara>
    </w:p>
    <w:p w:rsidR="00182919" w:rsidRDefault="00182919" w:rsidP="00182919">
      <w:pPr>
        <w:rPr>
          <w:lang w:val="ru-RU"/>
        </w:rPr>
      </w:pPr>
      <w:r>
        <w:rPr>
          <w:lang w:val="ru-RU"/>
        </w:rPr>
        <w:t>А дальше перебираем коэффициенты, приравнивая их из левой и из правой части:</w:t>
      </w:r>
    </w:p>
    <w:p w:rsidR="00182919" w:rsidRPr="00182919" w:rsidRDefault="00D36374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0</m:t>
              </m:r>
            </m:sup>
          </m:sSup>
          <m:r>
            <w:rPr>
              <w:rFonts w:ascii="Cambria Math" w:hAnsi="Cambria Math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</m:oMath>
      </m:oMathPara>
    </w:p>
    <w:p w:rsidR="00182919" w:rsidRPr="00182919" w:rsidRDefault="00D36374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1</m:t>
              </m:r>
            </m:sup>
          </m:sSup>
          <m:r>
            <w:rPr>
              <w:rFonts w:ascii="Cambria Math" w:hAnsi="Cambria Math"/>
              <w:lang w:val="ru-RU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ma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(m-1)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m(m-1)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182919" w:rsidRPr="00182919" w:rsidRDefault="00D36374" w:rsidP="00182919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3a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m(m-1)(m-2)</m:t>
              </m:r>
            </m:num>
            <m:den>
              <m:r>
                <w:rPr>
                  <w:rFonts w:ascii="Cambria Math" w:hAnsi="Cambria Math"/>
                  <w:lang w:val="ru-RU"/>
                </w:rPr>
                <m:t>6</m:t>
              </m:r>
            </m:den>
          </m:f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182919" w:rsidRPr="004F33FF" w:rsidRDefault="004F33FF" w:rsidP="00F01B88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…</m:t>
          </m:r>
        </m:oMath>
      </m:oMathPara>
    </w:p>
    <w:p w:rsidR="004F33FF" w:rsidRPr="004F33FF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r>
            <w:rPr>
              <w:rFonts w:ascii="Cambria Math" w:hAnsi="Cambria Math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(n-1)a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n-1</m:t>
              </m:r>
            </m:sub>
          </m:sSub>
          <m:r>
            <w:rPr>
              <w:rFonts w:ascii="Cambria Math" w:hAnsi="Cambria Math"/>
              <w:lang w:val="ru-RU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(m-n+1)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m-2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…(m-n+1)</m:t>
              </m:r>
            </m:num>
            <m:den>
              <m:r>
                <w:rPr>
                  <w:rFonts w:ascii="Cambria Math" w:hAnsi="Cambria Math"/>
                  <w:lang w:val="ru-RU"/>
                </w:rPr>
                <m:t>n!</m:t>
              </m:r>
            </m:den>
          </m:f>
        </m:oMath>
      </m:oMathPara>
    </w:p>
    <w:p w:rsidR="004F33FF" w:rsidRDefault="004F33FF" w:rsidP="00F01B88">
      <w:pPr>
        <w:rPr>
          <w:lang w:val="ru-RU"/>
        </w:rPr>
      </w:pPr>
      <w:r>
        <w:rPr>
          <w:lang w:val="ru-RU"/>
        </w:rPr>
        <w:t>Итак, биномиальный ряд:</w:t>
      </w:r>
    </w:p>
    <w:p w:rsidR="004F33FF" w:rsidRPr="004F33FF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m-2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…(m-n+1)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4F33FF" w:rsidRDefault="004F33FF" w:rsidP="00F01B88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lang w:val="en-GB"/>
        </w:rPr>
        <w:t xml:space="preserve">m=-1 – </w:t>
      </w:r>
      <w:r>
        <w:rPr>
          <w:lang w:val="ru-RU"/>
        </w:rPr>
        <w:t>геометрическая прогрессия:</w:t>
      </w:r>
    </w:p>
    <w:p w:rsidR="004F33FF" w:rsidRPr="001D6D05" w:rsidRDefault="00D36374" w:rsidP="00F01B88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x)</m:t>
              </m:r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1+</m:t>
              </m:r>
              <m:r>
                <w:rPr>
                  <w:rFonts w:ascii="Cambria Math" w:hAnsi="Cambria Math"/>
                  <w:lang w:val="en-GB"/>
                </w:rPr>
                <m:t>x</m:t>
              </m:r>
            </m:den>
          </m:f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1D6D05" w:rsidRDefault="001D6D05" w:rsidP="00F01B88">
      <w:pPr>
        <w:rPr>
          <w:lang w:val="ru-RU"/>
        </w:rPr>
      </w:pPr>
      <w:r>
        <w:rPr>
          <w:lang w:val="ru-RU"/>
        </w:rPr>
        <w:t xml:space="preserve">Разложение функций в биномиальные ряды возможно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&lt;1, </m:t>
        </m:r>
      </m:oMath>
      <w:r w:rsidRPr="001D6D05">
        <w:rPr>
          <w:lang w:val="ru-RU"/>
        </w:rPr>
        <w:t>но в отдельных случаях ряды могут сходиться при x=1 или x=-1 (как знакочередующиеся)</w:t>
      </w:r>
      <w:r>
        <w:rPr>
          <w:lang w:val="ru-RU"/>
        </w:rPr>
        <w:t>.</w:t>
      </w:r>
    </w:p>
    <w:p w:rsidR="001D6D05" w:rsidRDefault="001D6D05" w:rsidP="001D6D05">
      <w:pPr>
        <w:pStyle w:val="1"/>
        <w:rPr>
          <w:lang w:val="ru-RU"/>
        </w:rPr>
      </w:pPr>
      <w:bookmarkStart w:id="118" w:name="_Toc471818335"/>
      <w:r>
        <w:rPr>
          <w:lang w:val="ru-RU"/>
        </w:rPr>
        <w:t>Разложение в ряд арксинуса и арктангенса</w:t>
      </w:r>
      <w:bookmarkEnd w:id="118"/>
    </w:p>
    <w:p w:rsidR="001D6D05" w:rsidRDefault="001D6D05" w:rsidP="001D6D05">
      <w:pPr>
        <w:pStyle w:val="2"/>
        <w:rPr>
          <w:lang w:val="ru-RU"/>
        </w:rPr>
      </w:pPr>
      <w:bookmarkStart w:id="119" w:name="_Toc471818336"/>
      <w:r>
        <w:rPr>
          <w:lang w:val="ru-RU"/>
        </w:rPr>
        <w:t>Разложение в ряд арктангенса</w:t>
      </w:r>
      <w:bookmarkEnd w:id="119"/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=arctgx</m:t>
          </m:r>
        </m:oMath>
      </m:oMathPara>
    </w:p>
    <w:p w:rsidR="001D6D05" w:rsidRPr="001D6D05" w:rsidRDefault="00D36374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  <w:lang w:val="ru-RU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Раскладываем как биномиальный ряд:</w:t>
      </w:r>
    </w:p>
    <w:p w:rsidR="001D6D05" w:rsidRPr="001D6D05" w:rsidRDefault="00D36374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ru-RU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ru-RU"/>
                </w:rPr>
                <m:t>(1+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ru-RU"/>
                </w:rPr>
                <m:t>)</m:t>
              </m:r>
            </m:e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n=1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2n</m:t>
                  </m:r>
                </m:sup>
              </m:sSup>
            </m:e>
          </m:nary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Потом интегрируем:</w:t>
      </w:r>
    </w:p>
    <w:p w:rsidR="001D6D05" w:rsidRPr="001D6D05" w:rsidRDefault="00D36374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n=0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ajorEastAsia" w:hAnsi="Cambria Math" w:cstheme="majorBidi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 xml:space="preserve">Константа после интегрирования равна нулю, поскольку </w:t>
      </w:r>
      <w:r>
        <w:rPr>
          <w:rFonts w:asciiTheme="majorHAnsi" w:eastAsiaTheme="majorEastAsia" w:hAnsiTheme="majorHAnsi" w:cstheme="majorBidi"/>
          <w:lang w:val="en-GB"/>
        </w:rPr>
        <w:t>arctg</w:t>
      </w:r>
      <w:r w:rsidRPr="001D6D05">
        <w:rPr>
          <w:rFonts w:asciiTheme="majorHAnsi" w:eastAsiaTheme="majorEastAsia" w:hAnsiTheme="majorHAnsi" w:cstheme="majorBidi"/>
          <w:lang w:val="ru-RU"/>
        </w:rPr>
        <w:t>(0)=0</w:t>
      </w:r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Итак,</w:t>
      </w:r>
    </w:p>
    <w:p w:rsidR="001D6D05" w:rsidRP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arctgx=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1D6D05" w:rsidRDefault="001D6D05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С помощью этого выражения можно считать число пи с требуемой точностью:</w:t>
      </w:r>
    </w:p>
    <w:p w:rsidR="001D6D05" w:rsidRPr="005B6062" w:rsidRDefault="001D6D05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arctg1=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5B6062" w:rsidRPr="005B6062" w:rsidRDefault="005B6062" w:rsidP="001D6D05">
      <w:pPr>
        <w:rPr>
          <w:rFonts w:asciiTheme="majorHAnsi" w:eastAsiaTheme="majorEastAsia" w:hAnsiTheme="majorHAnsi" w:cstheme="majorBidi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lang w:val="ru-RU"/>
            </w:rPr>
            <m:t>π=4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GB"/>
                </w:rPr>
                <m:t>n=0</m:t>
              </m:r>
            </m:sub>
            <m:sup>
              <m:r>
                <w:rPr>
                  <w:rFonts w:ascii="Cambria Math" w:eastAsiaTheme="majorEastAsia" w:hAnsi="Cambria Math" w:cstheme="majorBidi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  <w:lang w:val="en-GB"/>
                    </w:rPr>
                    <m:t>n+1</m:t>
                  </m:r>
                </m:den>
              </m:f>
            </m:e>
          </m:nary>
        </m:oMath>
      </m:oMathPara>
    </w:p>
    <w:p w:rsidR="005B6062" w:rsidRDefault="005B6062" w:rsidP="001D6D0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Но на практике такое выражение не используется, потому что ряд медленно сходится. Гораздо чаще используется разложение арксинуса.</w:t>
      </w:r>
    </w:p>
    <w:p w:rsidR="005B6062" w:rsidRDefault="005B6062" w:rsidP="005B6062">
      <w:pPr>
        <w:pStyle w:val="2"/>
        <w:rPr>
          <w:lang w:val="ru-RU"/>
        </w:rPr>
      </w:pPr>
      <w:bookmarkStart w:id="120" w:name="_Toc471818337"/>
      <w:r>
        <w:rPr>
          <w:lang w:val="ru-RU"/>
        </w:rPr>
        <w:t>Разложение в ряд арксинуса</w:t>
      </w:r>
      <w:bookmarkEnd w:id="120"/>
    </w:p>
    <w:p w:rsidR="005B6062" w:rsidRPr="005B6062" w:rsidRDefault="005B6062" w:rsidP="005B606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=arcsinx</m:t>
          </m:r>
        </m:oMath>
      </m:oMathPara>
    </w:p>
    <w:p w:rsidR="005B6062" w:rsidRPr="005B6062" w:rsidRDefault="00D36374" w:rsidP="005B6062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B6062" w:rsidRDefault="005B6062" w:rsidP="005B6062">
      <w:pPr>
        <w:rPr>
          <w:lang w:val="ru-RU"/>
        </w:rPr>
      </w:pPr>
      <w:r>
        <w:rPr>
          <w:lang w:val="ru-RU"/>
        </w:rPr>
        <w:t>Раскладываем в биномиальный ряд:</w:t>
      </w:r>
    </w:p>
    <w:p w:rsidR="005B6062" w:rsidRPr="00014700" w:rsidRDefault="00D36374" w:rsidP="005B6062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en-GB"/>
        </w:rPr>
      </w:pPr>
      <w:r>
        <w:rPr>
          <w:rFonts w:asciiTheme="majorHAnsi" w:eastAsiaTheme="majorEastAsia" w:hAnsiTheme="majorHAnsi" w:cstheme="majorBidi"/>
          <w:lang w:val="ru-RU"/>
        </w:rPr>
        <w:t>Интегрируем</w:t>
      </w:r>
      <w:r>
        <w:rPr>
          <w:lang w:val="en-GB"/>
        </w:rPr>
        <w:t>:</w:t>
      </w:r>
    </w:p>
    <w:p w:rsidR="00014700" w:rsidRPr="00014700" w:rsidRDefault="00D36374" w:rsidP="005B6062">
      <w:pPr>
        <w:rPr>
          <w:i/>
          <w:lang w:val="ru-RU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ru-RU"/>
            </w:rPr>
            <m:t>=x+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(2n+1)2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ru-RU"/>
        </w:rPr>
      </w:pPr>
      <w:r>
        <w:rPr>
          <w:lang w:val="ru-RU"/>
        </w:rPr>
        <w:t xml:space="preserve">Итак, </w:t>
      </w:r>
    </w:p>
    <w:p w:rsidR="00014700" w:rsidRPr="00014700" w:rsidRDefault="00014700" w:rsidP="005B6062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arcsinx=x+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(2n+1)2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e>
          </m:nary>
        </m:oMath>
      </m:oMathPara>
    </w:p>
    <w:p w:rsidR="00014700" w:rsidRDefault="00014700" w:rsidP="005B6062">
      <w:pPr>
        <w:rPr>
          <w:lang w:val="ru-RU"/>
        </w:rPr>
      </w:pPr>
      <w:r>
        <w:rPr>
          <w:lang w:val="ru-RU"/>
        </w:rPr>
        <w:t>Сходится очень быстро, для расчета знаков числа пи используется часто</w:t>
      </w:r>
    </w:p>
    <w:p w:rsidR="00014700" w:rsidRDefault="00014700" w:rsidP="00014700">
      <w:pPr>
        <w:pStyle w:val="1"/>
        <w:rPr>
          <w:lang w:val="ru-RU"/>
        </w:rPr>
      </w:pPr>
      <w:bookmarkStart w:id="121" w:name="_Toc471818338"/>
      <w:r>
        <w:rPr>
          <w:lang w:val="ru-RU"/>
        </w:rPr>
        <w:t>Логарифмический ряд</w:t>
      </w:r>
      <w:bookmarkEnd w:id="121"/>
    </w:p>
    <w:p w:rsidR="00014700" w:rsidRDefault="0089422A" w:rsidP="00014700">
      <w:pPr>
        <w:rPr>
          <w:lang w:val="ru-RU"/>
        </w:rPr>
      </w:pPr>
      <w:r>
        <w:rPr>
          <w:lang w:val="ru-RU"/>
        </w:rPr>
        <w:t>Разложим в ряд логарифм</w:t>
      </w:r>
    </w:p>
    <w:p w:rsidR="0089422A" w:rsidRPr="0089422A" w:rsidRDefault="0089422A" w:rsidP="00014700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ln⁡'</m:t>
              </m:r>
              <m:r>
                <w:rPr>
                  <w:rFonts w:ascii="Cambria Math" w:hAnsi="Cambria Math"/>
                  <w:lang w:val="ru-RU"/>
                </w:rPr>
                <m:t>(1+x)dx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/>
                </w:rPr>
                <m:t>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89422A" w:rsidRDefault="0089422A" w:rsidP="00014700">
      <w:pPr>
        <w:rPr>
          <w:lang w:val="ru-RU"/>
        </w:rPr>
      </w:pPr>
      <w:r>
        <w:rPr>
          <w:lang w:val="ru-RU"/>
        </w:rPr>
        <w:t>Итак,</w:t>
      </w:r>
    </w:p>
    <w:p w:rsidR="0089422A" w:rsidRPr="0089422A" w:rsidRDefault="00D36374" w:rsidP="00014700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89422A" w:rsidRDefault="0089422A" w:rsidP="00014700">
      <w:pPr>
        <w:rPr>
          <w:lang w:val="ru-RU"/>
        </w:rPr>
      </w:pPr>
      <w:r>
        <w:rPr>
          <w:lang w:val="ru-RU"/>
        </w:rPr>
        <w:t>А что было бы, если бы поставили «минус»?</w:t>
      </w:r>
    </w:p>
    <w:p w:rsidR="0089422A" w:rsidRPr="00C10A8C" w:rsidRDefault="0089422A" w:rsidP="0089422A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y=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ln⁡'</m:t>
              </m:r>
              <m:r>
                <w:rPr>
                  <w:rFonts w:ascii="Cambria Math" w:hAnsi="Cambria Math"/>
                  <w:lang w:val="ru-RU"/>
                </w:rPr>
                <m:t>(1-x)dx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ru-RU"/>
                </w:rPr>
                <m:t>(1+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ru-RU"/>
                </w:rPr>
                <m:t>)dx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C10A8C" w:rsidRPr="00C10A8C" w:rsidRDefault="00D36374" w:rsidP="0089422A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n+1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C10A8C" w:rsidRDefault="00C10A8C" w:rsidP="0089422A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n</w:t>
      </w:r>
      <w:r w:rsidRPr="00C10A8C">
        <w:rPr>
          <w:lang w:val="ru-RU"/>
        </w:rPr>
        <w:t xml:space="preserve">- </w:t>
      </w:r>
      <w:r>
        <w:rPr>
          <w:lang w:val="ru-RU"/>
        </w:rPr>
        <w:t>четное, то член равен нулю</w:t>
      </w:r>
    </w:p>
    <w:p w:rsidR="00C10A8C" w:rsidRPr="00D24110" w:rsidRDefault="00D36374" w:rsidP="00C10A8C">
      <w:pPr>
        <w:rPr>
          <w:i/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GB"/>
            </w:rPr>
            <m:t>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1+x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</m:oMath>
      </m:oMathPara>
    </w:p>
    <w:p w:rsidR="00D24110" w:rsidRDefault="00D24110" w:rsidP="00C10A8C">
      <w:pPr>
        <w:rPr>
          <w:lang w:val="ru-RU"/>
        </w:rPr>
      </w:pPr>
      <w:r>
        <w:rPr>
          <w:lang w:val="ru-RU"/>
        </w:rPr>
        <w:t xml:space="preserve">Нам надо как-то связать </w:t>
      </w:r>
      <w:r>
        <w:rPr>
          <w:lang w:val="en-GB"/>
        </w:rPr>
        <w:t>x</w:t>
      </w:r>
      <w:r w:rsidRPr="00D2411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n</w:t>
      </w:r>
      <w:r w:rsidRPr="00D24110">
        <w:rPr>
          <w:lang w:val="ru-RU"/>
        </w:rPr>
        <w:t xml:space="preserve">. </w:t>
      </w:r>
      <w:r>
        <w:rPr>
          <w:lang w:val="ru-RU"/>
        </w:rPr>
        <w:t>Сделаем так:</w:t>
      </w:r>
    </w:p>
    <w:p w:rsidR="00D24110" w:rsidRPr="00D24110" w:rsidRDefault="00D24110" w:rsidP="00C10A8C">
      <w:pPr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1+x</m:t>
              </m:r>
            </m:num>
            <m:den>
              <m:r>
                <w:rPr>
                  <w:rFonts w:ascii="Cambria Math" w:hAnsi="Cambria Math"/>
                  <w:lang w:val="en-GB"/>
                </w:rPr>
                <m:t>1-x</m:t>
              </m:r>
            </m:den>
          </m:f>
          <m:r>
            <w:rPr>
              <w:rFonts w:ascii="Cambria Math" w:hAnsi="Cambria Math"/>
              <w:lang w:val="en-GB"/>
            </w:rPr>
            <m:t>=ln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n+1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</m:oMath>
      </m:oMathPara>
    </w:p>
    <w:p w:rsidR="00D24110" w:rsidRPr="00D24110" w:rsidRDefault="00D24110" w:rsidP="00C10A8C">
      <w:pPr>
        <w:rPr>
          <w:lang w:val="ru-RU"/>
        </w:rPr>
      </w:pPr>
      <w:r w:rsidRPr="00D24110">
        <w:rPr>
          <w:lang w:val="ru-RU"/>
        </w:rPr>
        <w:t>Чтобы это было верно, требуется, чтобы:</w:t>
      </w:r>
    </w:p>
    <w:p w:rsidR="00D24110" w:rsidRPr="00D24110" w:rsidRDefault="00D24110" w:rsidP="00C10A8C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n+nx=n+1-nx-x</m:t>
          </m:r>
        </m:oMath>
      </m:oMathPara>
    </w:p>
    <w:p w:rsidR="00D24110" w:rsidRPr="00D24110" w:rsidRDefault="00D24110" w:rsidP="00C10A8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2n+1</m:t>
              </m:r>
            </m:e>
          </m:d>
          <m:r>
            <w:rPr>
              <w:rFonts w:ascii="Cambria Math" w:hAnsi="Cambria Math"/>
              <w:lang w:val="en-GB"/>
            </w:rPr>
            <m:t>=1</m:t>
          </m:r>
        </m:oMath>
      </m:oMathPara>
    </w:p>
    <w:p w:rsidR="00D24110" w:rsidRPr="00D24110" w:rsidRDefault="00D24110" w:rsidP="00C10A8C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2n+1</m:t>
              </m:r>
            </m:den>
          </m:f>
          <m:r>
            <w:rPr>
              <w:rFonts w:ascii="Cambria Math" w:hAnsi="Cambria Math"/>
              <w:lang w:val="en-GB"/>
            </w:rPr>
            <m:t>=&gt;x∈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e>
          </m:d>
        </m:oMath>
      </m:oMathPara>
    </w:p>
    <w:p w:rsidR="00D24110" w:rsidRPr="00594ABB" w:rsidRDefault="00D36374" w:rsidP="00C10A8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-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2n+1</m:t>
                                  </m: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2n+1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2n+2</m:t>
                      </m:r>
                    </m:sup>
                  </m:sSup>
                </m:e>
              </m:nary>
            </m:e>
          </m:nary>
        </m:oMath>
      </m:oMathPara>
    </w:p>
    <w:p w:rsidR="00594ABB" w:rsidRDefault="00594ABB" w:rsidP="00C10A8C">
      <w:pPr>
        <w:rPr>
          <w:lang w:val="ru-RU"/>
        </w:rPr>
      </w:pPr>
      <w:r>
        <w:rPr>
          <w:lang w:val="ru-RU"/>
        </w:rPr>
        <w:t>Итак,</w:t>
      </w:r>
    </w:p>
    <w:p w:rsidR="00594ABB" w:rsidRPr="00594ABB" w:rsidRDefault="00D36374" w:rsidP="00C10A8C">
      <w:pPr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2n+2</m:t>
                  </m:r>
                </m:sup>
              </m:sSup>
            </m:e>
          </m:nary>
        </m:oMath>
      </m:oMathPara>
    </w:p>
    <w:p w:rsidR="00594ABB" w:rsidRDefault="00594ABB" w:rsidP="00594ABB">
      <w:pPr>
        <w:pStyle w:val="1"/>
        <w:rPr>
          <w:lang w:val="ru-RU"/>
        </w:rPr>
      </w:pPr>
      <w:bookmarkStart w:id="122" w:name="_Toc471818339"/>
      <w:r>
        <w:rPr>
          <w:lang w:val="ru-RU"/>
        </w:rPr>
        <w:t>Вычисление определенных интегралов с помощью рядов</w:t>
      </w:r>
      <w:bookmarkEnd w:id="122"/>
    </w:p>
    <w:p w:rsidR="00594ABB" w:rsidRDefault="00F505CB" w:rsidP="00F505CB">
      <w:pPr>
        <w:rPr>
          <w:lang w:val="ru-RU"/>
        </w:rPr>
      </w:pPr>
      <w:r>
        <w:rPr>
          <w:lang w:val="ru-RU"/>
        </w:rPr>
        <w:t>Рассмотрим тут три примера вычисления определенных интегралов, которые посчитать другими способами затруднительно или невозможно.</w:t>
      </w:r>
    </w:p>
    <w:p w:rsidR="00F505CB" w:rsidRDefault="00F505CB" w:rsidP="00F505CB">
      <w:pPr>
        <w:rPr>
          <w:lang w:val="ru-RU"/>
        </w:rPr>
      </w:pPr>
      <w:r>
        <w:rPr>
          <w:lang w:val="ru-RU"/>
        </w:rPr>
        <w:t>Первый:</w:t>
      </w:r>
    </w:p>
    <w:p w:rsidR="00F505CB" w:rsidRPr="00F505CB" w:rsidRDefault="00D36374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F505CB" w:rsidRPr="008C3B47" w:rsidRDefault="00F505CB" w:rsidP="00F505C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Ф=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r>
                <w:rPr>
                  <w:rFonts w:ascii="Cambria Math" w:hAnsi="Cambria Math"/>
                  <w:lang w:val="ru-RU"/>
                </w:rPr>
                <m:t>2n+1</m:t>
              </m:r>
            </m:den>
          </m:f>
        </m:oMath>
      </m:oMathPara>
    </w:p>
    <w:p w:rsidR="008C3B47" w:rsidRDefault="008C3B47" w:rsidP="00F505CB">
      <w:pPr>
        <w:rPr>
          <w:lang w:val="ru-RU"/>
        </w:rPr>
      </w:pPr>
      <w:r>
        <w:rPr>
          <w:lang w:val="ru-RU"/>
        </w:rPr>
        <w:lastRenderedPageBreak/>
        <w:t>Второй:</w:t>
      </w:r>
    </w:p>
    <w:p w:rsidR="008C3B47" w:rsidRPr="008C3B47" w:rsidRDefault="008C3B47" w:rsidP="008C3B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sint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dt</m:t>
              </m:r>
            </m:e>
          </m:nary>
        </m:oMath>
      </m:oMathPara>
    </w:p>
    <w:p w:rsidR="008C3B47" w:rsidRPr="008C3B47" w:rsidRDefault="008C3B47" w:rsidP="008C3B4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sit=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sint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  <w:lang w:val="ru-RU"/>
                </w:rPr>
                <m:t>dt=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!</m:t>
                      </m:r>
                    </m:den>
                  </m:f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2n+1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!2n+1</m:t>
              </m:r>
            </m:den>
          </m:f>
        </m:oMath>
      </m:oMathPara>
    </w:p>
    <w:p w:rsidR="008C3B47" w:rsidRDefault="008C3B47" w:rsidP="008C3B47">
      <w:pPr>
        <w:rPr>
          <w:lang w:val="ru-RU"/>
        </w:rPr>
      </w:pPr>
      <w:r>
        <w:rPr>
          <w:lang w:val="ru-RU"/>
        </w:rPr>
        <w:t>Третий:</w:t>
      </w:r>
    </w:p>
    <w:p w:rsidR="008C3B47" w:rsidRPr="00D36771" w:rsidRDefault="00D36374" w:rsidP="008C3B47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</m:t>
                  </m:r>
                </m:e>
              </m:rad>
              <m:r>
                <w:rPr>
                  <w:rFonts w:ascii="Cambria Math" w:hAnsi="Cambria Math"/>
                  <w:lang w:val="ru-RU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, k&lt;1-эллиптический интеграл</m:t>
          </m:r>
        </m:oMath>
      </m:oMathPara>
    </w:p>
    <w:p w:rsidR="00D36771" w:rsidRDefault="00183851" w:rsidP="008C3B47">
      <w:pPr>
        <w:rPr>
          <w:lang w:val="ru-RU"/>
        </w:rPr>
      </w:pPr>
      <w:r>
        <w:rPr>
          <w:lang w:val="ru-RU"/>
        </w:rPr>
        <w:t>Разложим в биномиальный ряд:</w:t>
      </w:r>
    </w:p>
    <w:p w:rsidR="00183851" w:rsidRPr="00FE085A" w:rsidRDefault="00D36374" w:rsidP="008C3B47">
      <w:pPr>
        <w:rPr>
          <w:i/>
          <w:lang w:val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hAnsi="Cambria Math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</m:ra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t)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t=-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(-1)</m:t>
              </m:r>
            </m:e>
            <m:sup>
              <m:r>
                <w:rPr>
                  <w:rFonts w:ascii="Cambria Math" w:hAnsi="Cambria Math"/>
                  <w:lang w:val="ru-RU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/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t=-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(-1)</m:t>
              </m:r>
            </m:e>
            <m:sup>
              <m:r>
                <w:rPr>
                  <w:rFonts w:ascii="Cambria Math" w:hAnsi="Cambria Math"/>
                  <w:lang w:val="ru-RU"/>
                </w:rPr>
                <m:t>2n-1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  <m:sup/>
          </m:sSup>
          <m:r>
            <w:rPr>
              <w:rFonts w:ascii="Cambria Math" w:hAnsi="Cambria Math"/>
              <w:lang w:val="ru-RU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φ</m:t>
              </m:r>
            </m:e>
            <m:sup/>
          </m:sSup>
        </m:oMath>
      </m:oMathPara>
    </w:p>
    <w:p w:rsidR="00FE085A" w:rsidRDefault="00FE085A" w:rsidP="008C3B47">
      <w:pPr>
        <w:rPr>
          <w:lang w:val="ru-RU"/>
        </w:rPr>
      </w:pPr>
      <w:r>
        <w:rPr>
          <w:lang w:val="ru-RU"/>
        </w:rPr>
        <w:t>Проинтегрируем:</w:t>
      </w:r>
    </w:p>
    <w:p w:rsidR="008C3B47" w:rsidRPr="008C3B47" w:rsidRDefault="00D36374" w:rsidP="00F505C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n!</m:t>
                          </m:r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φ</m:t>
                      </m:r>
                    </m:e>
                    <m:sup/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dφ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φdφ</m:t>
                  </m:r>
                </m:e>
              </m:nary>
            </m:e>
            <m:sup/>
          </m:s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2n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φdφ</m:t>
                  </m:r>
                </m:e>
              </m:nary>
            </m:e>
            <m:sup/>
          </m:sSup>
        </m:oMath>
      </m:oMathPara>
    </w:p>
    <w:p w:rsidR="00F505CB" w:rsidRPr="00FE085A" w:rsidRDefault="00FE085A" w:rsidP="00FE085A">
      <w:pPr>
        <w:pStyle w:val="1"/>
        <w:rPr>
          <w:lang w:val="ru-RU"/>
        </w:rPr>
      </w:pPr>
      <w:bookmarkStart w:id="123" w:name="_Toc471818340"/>
      <w:r>
        <w:rPr>
          <w:lang w:val="ru-RU"/>
        </w:rPr>
        <w:t>Ряды Фурье</w:t>
      </w:r>
      <w:bookmarkEnd w:id="123"/>
    </w:p>
    <w:p w:rsidR="002224DC" w:rsidRDefault="00604AB5" w:rsidP="00C90CE9">
      <w:pPr>
        <w:rPr>
          <w:lang w:val="ru-RU"/>
        </w:rPr>
      </w:pPr>
      <w:r>
        <w:rPr>
          <w:lang w:val="ru-RU"/>
        </w:rPr>
        <w:t>Ряд Фурье – функциональный ряд, который имеет вид</w:t>
      </w:r>
    </w:p>
    <w:p w:rsidR="00604AB5" w:rsidRPr="00AA028F" w:rsidRDefault="00D36374" w:rsidP="00C90CE9">
      <w:pPr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cosx+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sinx+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cos2x+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sin2x+…+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cosnx+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sinnx+…=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</m:t>
              </m:r>
            </m:e>
          </m:nary>
        </m:oMath>
      </m:oMathPara>
    </w:p>
    <w:p w:rsidR="00AA028F" w:rsidRDefault="00AA028F" w:rsidP="00C90CE9">
      <w:pPr>
        <w:rPr>
          <w:lang w:val="ru-RU"/>
        </w:rPr>
      </w:pPr>
      <w:r>
        <w:rPr>
          <w:lang w:val="ru-RU"/>
        </w:rPr>
        <w:t xml:space="preserve">Период: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2π</m:t>
            </m:r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r>
          <w:rPr>
            <w:rFonts w:ascii="Cambria Math" w:hAnsi="Cambria Math"/>
            <w:lang w:val="ru-RU"/>
          </w:rPr>
          <m:t>(наименьший положительный период)</m:t>
        </m:r>
      </m:oMath>
    </w:p>
    <w:p w:rsidR="00AA028F" w:rsidRDefault="00D36374" w:rsidP="00C90CE9">
      <w:pPr>
        <w:rPr>
          <w:lang w:val="ru-RU"/>
        </w:rPr>
      </w:pPr>
      <w:r>
        <w:rPr>
          <w:lang w:val="ru-RU"/>
        </w:rPr>
        <w:t>Если функция представлена в виде стандартного ряда Фурье, то она имеет наименьший положительный период, равный 2π</w:t>
      </w:r>
    </w:p>
    <w:p w:rsidR="00D36374" w:rsidRPr="00D36374" w:rsidRDefault="00D36374" w:rsidP="00C90CE9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=f(x+2π)</m:t>
          </m:r>
        </m:oMath>
      </m:oMathPara>
    </w:p>
    <w:p w:rsidR="00D36374" w:rsidRPr="00D36374" w:rsidRDefault="00D36374" w:rsidP="00C90CE9">
      <w:pPr>
        <w:rPr>
          <w:lang w:val="ru-RU"/>
        </w:rPr>
      </w:pPr>
      <w:r>
        <w:rPr>
          <w:lang w:val="ru-RU"/>
        </w:rPr>
        <w:t xml:space="preserve">Пусть заданный ряд Фурье задает функцию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>
        <w:rPr>
          <w:lang w:val="ru-RU"/>
        </w:rPr>
        <w:t>), ряд сходится на интервале (-π</w:t>
      </w:r>
      <w:r w:rsidRPr="00D36374">
        <w:rPr>
          <w:lang w:val="ru-RU"/>
        </w:rPr>
        <w:t>;</w:t>
      </w:r>
      <w:r>
        <w:rPr>
          <w:lang w:val="ru-RU"/>
        </w:rPr>
        <w:t>π</w:t>
      </w:r>
      <w:r w:rsidRPr="00D36374">
        <w:rPr>
          <w:lang w:val="ru-RU"/>
        </w:rPr>
        <w:t xml:space="preserve">) </w:t>
      </w:r>
      <w:r>
        <w:rPr>
          <w:lang w:val="ru-RU"/>
        </w:rPr>
        <w:t xml:space="preserve">к функции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 w:rsidRPr="00D36374">
        <w:rPr>
          <w:lang w:val="ru-RU"/>
        </w:rPr>
        <w:t>).</w:t>
      </w:r>
    </w:p>
    <w:p w:rsidR="00D36374" w:rsidRDefault="00D36374" w:rsidP="00C90CE9">
      <w:pPr>
        <w:rPr>
          <w:lang w:val="ru-RU"/>
        </w:rPr>
      </w:pPr>
      <w:r>
        <w:rPr>
          <w:lang w:val="ru-RU"/>
        </w:rPr>
        <w:t>Если ряд, составленный из модулей коэффициентов сходится, то исходный ряд Фурье является мажорируемым и сходится равномерно на (-π</w:t>
      </w:r>
      <w:r w:rsidRPr="00D36374">
        <w:rPr>
          <w:lang w:val="ru-RU"/>
        </w:rPr>
        <w:t>;</w:t>
      </w:r>
      <w:r>
        <w:rPr>
          <w:lang w:val="ru-RU"/>
        </w:rPr>
        <w:t>π</w:t>
      </w:r>
      <w:r w:rsidRPr="00D36374">
        <w:rPr>
          <w:lang w:val="ru-RU"/>
        </w:rPr>
        <w:t>)</w:t>
      </w:r>
      <w:r>
        <w:rPr>
          <w:lang w:val="ru-RU"/>
        </w:rPr>
        <w:t xml:space="preserve"> =</w:t>
      </w:r>
      <w:r w:rsidRPr="00D36374">
        <w:rPr>
          <w:lang w:val="ru-RU"/>
        </w:rPr>
        <w:t xml:space="preserve">&gt; </w:t>
      </w:r>
      <w:r>
        <w:rPr>
          <w:lang w:val="ru-RU"/>
        </w:rPr>
        <w:t>можно почленно интегрировать.</w:t>
      </w:r>
    </w:p>
    <w:p w:rsidR="00D36374" w:rsidRDefault="00D36374" w:rsidP="00C90CE9">
      <w:pPr>
        <w:rPr>
          <w:lang w:val="ru-RU"/>
        </w:rPr>
      </w:pPr>
      <w:r>
        <w:rPr>
          <w:lang w:val="ru-RU"/>
        </w:rPr>
        <w:lastRenderedPageBreak/>
        <w:t>Выведем формулы для нахождения коэффициентов.</w:t>
      </w:r>
    </w:p>
    <w:p w:rsidR="00D36374" w:rsidRPr="00D36374" w:rsidRDefault="00D36374" w:rsidP="00C90CE9">
      <w:pPr>
        <w:rPr>
          <w:lang w:val="ru-RU"/>
        </w:rPr>
      </w:pPr>
      <w:r>
        <w:rPr>
          <w:lang w:val="ru-RU"/>
        </w:rPr>
        <w:t xml:space="preserve">Сначала будем интегрировать исходную функцию </w:t>
      </w:r>
      <w:r>
        <w:rPr>
          <w:lang w:val="en-GB"/>
        </w:rPr>
        <w:t>f</w:t>
      </w:r>
      <w:r w:rsidRPr="00D36374">
        <w:rPr>
          <w:lang w:val="ru-RU"/>
        </w:rPr>
        <w:t>(</w:t>
      </w:r>
      <w:r>
        <w:rPr>
          <w:lang w:val="en-GB"/>
        </w:rPr>
        <w:t>x</w:t>
      </w:r>
      <w:r w:rsidRPr="00D36374">
        <w:rPr>
          <w:lang w:val="ru-RU"/>
        </w:rPr>
        <w:t>):</w:t>
      </w:r>
    </w:p>
    <w:p w:rsidR="00650875" w:rsidRPr="00D36374" w:rsidRDefault="00D36374" w:rsidP="00D3637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lang w:val="ru-RU"/>
            </w:rPr>
            <m:t>dx+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cosnxdx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sinnx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D36374" w:rsidRDefault="00D36374" w:rsidP="00D36374">
      <w:pPr>
        <w:rPr>
          <w:lang w:val="ru-RU"/>
        </w:rPr>
      </w:pPr>
      <w:r>
        <w:rPr>
          <w:lang w:val="ru-RU"/>
        </w:rPr>
        <w:t>Рассмотрим три интеграла по-отдельности:</w:t>
      </w:r>
    </w:p>
    <w:p w:rsidR="00D36374" w:rsidRPr="00D36374" w:rsidRDefault="00D363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sinnx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36374" w:rsidRPr="00D36374" w:rsidRDefault="00D363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lang w:val="ru-RU"/>
            </w:rPr>
            <m:t>cosnx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D36374" w:rsidRPr="00D36374" w:rsidRDefault="00D36374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π</m:t>
          </m:r>
        </m:oMath>
      </m:oMathPara>
    </w:p>
    <w:p w:rsidR="00D36374" w:rsidRDefault="00D36374" w:rsidP="00D36374">
      <w:pPr>
        <w:rPr>
          <w:lang w:val="ru-RU"/>
        </w:rPr>
      </w:pPr>
      <w:r>
        <w:rPr>
          <w:lang w:val="ru-RU"/>
        </w:rPr>
        <w:t>Отсюда можно сделать вывод, что</w:t>
      </w:r>
    </w:p>
    <w:p w:rsidR="00D36374" w:rsidRPr="00554D8B" w:rsidRDefault="00D36374" w:rsidP="00D3637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554D8B" w:rsidRDefault="00554D8B" w:rsidP="00D36374">
      <w:pPr>
        <w:rPr>
          <w:lang w:val="ru-RU"/>
        </w:rPr>
      </w:pPr>
      <w:r>
        <w:rPr>
          <w:lang w:val="ru-RU"/>
        </w:rPr>
        <w:t>Теперь домножим исходную функцию на косинус и снова будем интегрировать:</w:t>
      </w:r>
    </w:p>
    <w:p w:rsidR="00554D8B" w:rsidRPr="00554D8B" w:rsidRDefault="00554D8B" w:rsidP="00554D8B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n=1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cosnxcos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ru-RU"/>
                    </w:rPr>
                    <m:t>xdx</m:t>
                  </m:r>
                </m:e>
              </m:nary>
              <m:r>
                <w:rPr>
                  <w:rFonts w:ascii="Cambria Math" w:hAnsi="Cambria Math"/>
                  <w:lang w:val="ru-RU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π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sinnxcos</m:t>
                  </m:r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  <m:r>
                    <w:rPr>
                      <w:rFonts w:ascii="Cambria Math" w:hAnsi="Cambria Math"/>
                      <w:lang w:val="ru-RU"/>
                    </w:rPr>
                    <m:t>xdx</m:t>
                  </m:r>
                </m:e>
              </m:nary>
            </m:e>
          </m:nary>
        </m:oMath>
      </m:oMathPara>
    </w:p>
    <w:p w:rsidR="00554D8B" w:rsidRPr="00554D8B" w:rsidRDefault="00554D8B" w:rsidP="00554D8B">
      <w:pPr>
        <w:rPr>
          <w:lang w:val="ru-RU"/>
        </w:rPr>
      </w:pPr>
      <w:r>
        <w:rPr>
          <w:lang w:val="ru-RU"/>
        </w:rPr>
        <w:t>Рассмотрим три интеграла по-отдельности:</w:t>
      </w:r>
    </w:p>
    <w:p w:rsidR="00554D8B" w:rsidRPr="00554D8B" w:rsidRDefault="00554D8B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2m</m:t>
              </m:r>
            </m:den>
          </m:f>
          <m:r>
            <w:rPr>
              <w:rFonts w:ascii="Cambria Math" w:hAnsi="Cambria Math"/>
              <w:lang w:val="ru-RU"/>
            </w:rPr>
            <m:t>sinmx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54D8B" w:rsidRPr="00554D8B" w:rsidRDefault="00554D8B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n+m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554D8B" w:rsidRPr="00125319" w:rsidRDefault="00554D8B" w:rsidP="00D36374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sinnxcos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n-m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n+m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n+m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π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-π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n≠m</m:t>
        </m:r>
      </m:oMath>
      <w:r w:rsidRPr="00125319">
        <w:rPr>
          <w:lang w:val="ru-RU"/>
        </w:rPr>
        <w:t xml:space="preserve"> </w:t>
      </w:r>
      <w:r>
        <w:rPr>
          <w:lang w:val="ru-RU"/>
        </w:rPr>
        <w:t xml:space="preserve">то все интегралы равны нулю. </w:t>
      </w:r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Но если </w:t>
      </w:r>
      <m:oMath>
        <m:r>
          <w:rPr>
            <w:rFonts w:ascii="Cambria Math" w:hAnsi="Cambria Math"/>
            <w:lang w:val="ru-RU"/>
          </w:rPr>
          <m:t>n=m:</m:t>
        </m:r>
      </m:oMath>
    </w:p>
    <w:p w:rsidR="00125319" w:rsidRPr="00125319" w:rsidRDefault="00125319" w:rsidP="00D36374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cosnxcos</m:t>
              </m:r>
              <m:r>
                <w:rPr>
                  <w:rFonts w:ascii="Cambria Math" w:hAnsi="Cambria Math"/>
                  <w:lang w:val="en-GB"/>
                </w:rPr>
                <m:t>m</m:t>
              </m:r>
              <m:r>
                <w:rPr>
                  <w:rFonts w:ascii="Cambria Math" w:hAnsi="Cambria Math"/>
                  <w:lang w:val="ru-RU"/>
                </w:rPr>
                <m:t>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nxdx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(1+</m:t>
              </m:r>
              <m:r>
                <w:rPr>
                  <w:rFonts w:ascii="Cambria Math" w:hAnsi="Cambria Math"/>
                  <w:lang w:val="en-GB"/>
                </w:rPr>
                <m:t>cos2nx)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=π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>Тогда получаем, что</w:t>
      </w:r>
    </w:p>
    <w:p w:rsidR="00125319" w:rsidRPr="00125319" w:rsidRDefault="00125319" w:rsidP="0012531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125319" w:rsidRPr="00125319" w:rsidRDefault="00125319" w:rsidP="00125319">
      <w:pPr>
        <w:rPr>
          <w:lang w:val="ru-RU"/>
        </w:rPr>
      </w:pPr>
      <w:r>
        <w:rPr>
          <w:lang w:val="ru-RU"/>
        </w:rPr>
        <w:t xml:space="preserve">Аналогично доказывается </w:t>
      </w:r>
    </w:p>
    <w:p w:rsidR="00125319" w:rsidRPr="00125319" w:rsidRDefault="00125319" w:rsidP="00125319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125319" w:rsidRDefault="00125319" w:rsidP="00D36374">
      <w:pPr>
        <w:rPr>
          <w:lang w:val="ru-RU"/>
        </w:rPr>
      </w:pPr>
      <w:r>
        <w:rPr>
          <w:lang w:val="ru-RU"/>
        </w:rPr>
        <w:t xml:space="preserve">Теорема : Если </w:t>
      </w:r>
      <w:r>
        <w:rPr>
          <w:lang w:val="en-GB"/>
        </w:rPr>
        <w:t>f</w:t>
      </w:r>
      <w:r w:rsidRPr="00125319">
        <w:rPr>
          <w:lang w:val="ru-RU"/>
        </w:rPr>
        <w:t>(</w:t>
      </w:r>
      <w:r>
        <w:rPr>
          <w:lang w:val="en-GB"/>
        </w:rPr>
        <w:t>x</w:t>
      </w:r>
      <w:r w:rsidRPr="00125319">
        <w:rPr>
          <w:lang w:val="ru-RU"/>
        </w:rPr>
        <w:t xml:space="preserve">) </w:t>
      </w:r>
      <w:r>
        <w:rPr>
          <w:lang w:val="ru-RU"/>
        </w:rPr>
        <w:t>монтонна и ограничена на (-π</w:t>
      </w:r>
      <w:r w:rsidRPr="00125319">
        <w:rPr>
          <w:lang w:val="ru-RU"/>
        </w:rPr>
        <w:t>;</w:t>
      </w:r>
      <w:r>
        <w:rPr>
          <w:lang w:val="ru-RU"/>
        </w:rPr>
        <w:t>π</w:t>
      </w:r>
      <w:r w:rsidRPr="00125319">
        <w:rPr>
          <w:lang w:val="ru-RU"/>
        </w:rPr>
        <w:t xml:space="preserve">) </w:t>
      </w:r>
      <w:r>
        <w:rPr>
          <w:lang w:val="ru-RU"/>
        </w:rPr>
        <w:t xml:space="preserve">то ряд Фурье сходится к </w:t>
      </w:r>
      <w:r>
        <w:rPr>
          <w:lang w:val="en-GB"/>
        </w:rPr>
        <w:t>f</w:t>
      </w:r>
      <w:r w:rsidRPr="00125319">
        <w:rPr>
          <w:lang w:val="ru-RU"/>
        </w:rPr>
        <w:t>(</w:t>
      </w:r>
      <w:r>
        <w:rPr>
          <w:lang w:val="en-GB"/>
        </w:rPr>
        <w:t>x</w:t>
      </w:r>
      <w:r w:rsidRPr="00125319">
        <w:rPr>
          <w:lang w:val="ru-RU"/>
        </w:rPr>
        <w:t xml:space="preserve">) </w:t>
      </w:r>
      <w:r>
        <w:rPr>
          <w:lang w:val="ru-RU"/>
        </w:rPr>
        <w:t>на всем промежутке.</w:t>
      </w:r>
    </w:p>
    <w:p w:rsidR="00125319" w:rsidRDefault="00125319" w:rsidP="00125319">
      <w:pPr>
        <w:pStyle w:val="2"/>
        <w:rPr>
          <w:lang w:val="ru-RU"/>
        </w:rPr>
      </w:pPr>
      <w:bookmarkStart w:id="124" w:name="_Toc471818341"/>
      <w:r>
        <w:rPr>
          <w:lang w:val="ru-RU"/>
        </w:rPr>
        <w:t>Замечание к разложению в ряд Фурье</w:t>
      </w:r>
      <w:bookmarkEnd w:id="124"/>
    </w:p>
    <w:p w:rsidR="00125319" w:rsidRPr="00703DC8" w:rsidRDefault="00125319" w:rsidP="00125319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 xml:space="preserve">, l-любое число, </m:t>
          </m:r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-2π</m:t>
          </m:r>
          <m:r>
            <w:rPr>
              <w:rFonts w:ascii="Cambria Math" w:hAnsi="Cambria Math"/>
              <w:lang w:val="en-GB"/>
            </w:rPr>
            <m:t>-периодическая функция</m:t>
          </m:r>
        </m:oMath>
      </m:oMathPara>
    </w:p>
    <w:p w:rsidR="00703DC8" w:rsidRDefault="00703DC8" w:rsidP="00125319">
      <w:pPr>
        <w:rPr>
          <w:lang w:val="ru-RU"/>
        </w:rPr>
      </w:pPr>
      <w:r>
        <w:rPr>
          <w:lang w:val="ru-RU"/>
        </w:rPr>
        <w:t>Доказательство:</w:t>
      </w:r>
    </w:p>
    <w:p w:rsidR="00703DC8" w:rsidRPr="00703DC8" w:rsidRDefault="00703DC8" w:rsidP="00125319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x=</m:t>
          </m:r>
          <m:r>
            <w:rPr>
              <w:rFonts w:ascii="Cambria Math" w:hAnsi="Cambria Math"/>
              <w:lang w:val="ru-RU"/>
            </w:rPr>
            <m:t>ξ-2π</m:t>
          </m:r>
        </m:oMath>
      </m:oMathPara>
    </w:p>
    <w:p w:rsidR="00703DC8" w:rsidRPr="00703DC8" w:rsidRDefault="00703DC8" w:rsidP="00125319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  <m:sup>
              <m:r>
                <w:rPr>
                  <w:rFonts w:ascii="Cambria Math" w:hAnsi="Cambria Math"/>
                  <w:lang w:val="ru-RU"/>
                </w:rPr>
                <m:t>d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c+2π</m:t>
              </m:r>
            </m:sub>
            <m:sup>
              <m:r>
                <w:rPr>
                  <w:rFonts w:ascii="Cambria Math" w:hAnsi="Cambria Math"/>
                  <w:lang w:val="ru-RU"/>
                </w:rPr>
                <m:t>d+2π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ξ-2π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dξ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c+2π</m:t>
              </m:r>
            </m:sub>
            <m:sup>
              <m:r>
                <w:rPr>
                  <w:rFonts w:ascii="Cambria Math" w:hAnsi="Cambria Math"/>
                  <w:lang w:val="ru-RU"/>
                </w:rPr>
                <m:t>d+2π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ξ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dξ</m:t>
              </m:r>
            </m:e>
          </m:nary>
        </m:oMath>
      </m:oMathPara>
    </w:p>
    <w:p w:rsidR="00703DC8" w:rsidRPr="00703DC8" w:rsidRDefault="00703DC8" w:rsidP="00703DC8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Пусть </m:t>
          </m:r>
          <m:r>
            <w:rPr>
              <w:rFonts w:ascii="Cambria Math" w:hAnsi="Cambria Math"/>
              <w:lang w:val="en-GB"/>
            </w:rPr>
            <m:t>c=</m:t>
          </m:r>
          <m:r>
            <w:rPr>
              <w:rFonts w:ascii="Cambria Math" w:hAnsi="Cambria Math"/>
              <w:lang w:val="ru-RU"/>
            </w:rPr>
            <m:t>-π, d=l</m:t>
          </m:r>
        </m:oMath>
      </m:oMathPara>
    </w:p>
    <w:p w:rsidR="00703DC8" w:rsidRPr="00703DC8" w:rsidRDefault="00703DC8" w:rsidP="00703DC8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703DC8" w:rsidRPr="00703DC8" w:rsidRDefault="00703DC8" w:rsidP="00703DC8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  <m:sup>
              <m:r>
                <w:rPr>
                  <w:rFonts w:ascii="Cambria Math" w:hAnsi="Cambria Math"/>
                  <w:lang w:val="ru-RU"/>
                </w:rPr>
                <m:t>-π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l+2π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l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703DC8" w:rsidRDefault="00B346EB" w:rsidP="00B346EB">
      <w:pPr>
        <w:pStyle w:val="2"/>
        <w:rPr>
          <w:lang w:val="ru-RU"/>
        </w:rPr>
      </w:pPr>
      <w:bookmarkStart w:id="125" w:name="_Toc471818342"/>
      <w:r>
        <w:rPr>
          <w:lang w:val="ru-RU"/>
        </w:rPr>
        <w:t>Ряды фурье для четных и нечетных функций</w:t>
      </w:r>
      <w:bookmarkEnd w:id="125"/>
    </w:p>
    <w:p w:rsidR="00B346EB" w:rsidRDefault="00B346EB" w:rsidP="00B346EB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B346EB">
        <w:rPr>
          <w:lang w:val="ru-RU"/>
        </w:rPr>
        <w:t>=</w:t>
      </w:r>
      <w:r>
        <w:rPr>
          <w:lang w:val="en-GB"/>
        </w:rPr>
        <w:t>f</w:t>
      </w:r>
      <w:r w:rsidRPr="00B346EB">
        <w:rPr>
          <w:lang w:val="ru-RU"/>
        </w:rPr>
        <w:t>(</w:t>
      </w:r>
      <w:r>
        <w:rPr>
          <w:lang w:val="en-GB"/>
        </w:rPr>
        <w:t>x</w:t>
      </w:r>
      <w:r w:rsidRPr="00B346EB">
        <w:rPr>
          <w:lang w:val="ru-RU"/>
        </w:rPr>
        <w:t xml:space="preserve">) </w:t>
      </w:r>
      <w:r>
        <w:rPr>
          <w:lang w:val="ru-RU"/>
        </w:rPr>
        <w:t xml:space="preserve">нечетна от минус пи до пи, то </w:t>
      </w:r>
    </w:p>
    <w:p w:rsidR="00B346EB" w:rsidRPr="00B346EB" w:rsidRDefault="00B346EB" w:rsidP="00B346EB">
      <w:pPr>
        <w:rPr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=0=</m:t>
          </m:r>
          <m:r>
            <w:rPr>
              <w:rFonts w:ascii="Cambria Math" w:hAnsi="Cambria Math"/>
              <w:lang w:val="en-GB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=0</m:t>
          </m:r>
        </m:oMath>
      </m:oMathPara>
    </w:p>
    <w:p w:rsidR="00B346EB" w:rsidRPr="00B346EB" w:rsidRDefault="00B346EB" w:rsidP="00B346EB">
      <w:pPr>
        <w:rPr>
          <w:i/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cosnxdx</m:t>
              </m:r>
            </m:e>
          </m:nary>
          <m:r>
            <w:rPr>
              <w:rFonts w:ascii="Cambria Math" w:hAnsi="Cambria Math"/>
              <w:lang w:val="ru-RU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46EB" w:rsidRPr="00B346EB" w:rsidRDefault="00B346EB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Default="00B346EB" w:rsidP="00B346EB">
      <w:pPr>
        <w:rPr>
          <w:lang w:val="ru-RU"/>
        </w:rPr>
      </w:pPr>
      <w:r>
        <w:rPr>
          <w:lang w:val="ru-RU"/>
        </w:rPr>
        <w:t xml:space="preserve">Если </w:t>
      </w:r>
      <w:r>
        <w:rPr>
          <w:lang w:val="en-GB"/>
        </w:rPr>
        <w:t>y</w:t>
      </w:r>
      <w:r w:rsidRPr="00B346EB">
        <w:rPr>
          <w:lang w:val="ru-RU"/>
        </w:rPr>
        <w:t>=</w:t>
      </w:r>
      <w:r>
        <w:rPr>
          <w:lang w:val="en-GB"/>
        </w:rPr>
        <w:t>f</w:t>
      </w:r>
      <w:r w:rsidRPr="00B346EB">
        <w:rPr>
          <w:lang w:val="ru-RU"/>
        </w:rPr>
        <w:t>(</w:t>
      </w:r>
      <w:r>
        <w:rPr>
          <w:lang w:val="en-GB"/>
        </w:rPr>
        <w:t>x</w:t>
      </w:r>
      <w:r w:rsidRPr="00B346EB">
        <w:rPr>
          <w:lang w:val="ru-RU"/>
        </w:rPr>
        <w:t xml:space="preserve">) </w:t>
      </w:r>
      <w:r>
        <w:rPr>
          <w:lang w:val="ru-RU"/>
        </w:rPr>
        <w:t xml:space="preserve">четна от минус пи до пи, то </w:t>
      </w:r>
    </w:p>
    <w:p w:rsidR="00B346EB" w:rsidRDefault="00B346EB" w:rsidP="00B346EB">
      <w:pPr>
        <w:rPr>
          <w:lang w:val="ru-RU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sinnx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=0=&gt;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346EB" w:rsidRPr="00B346EB" w:rsidRDefault="00B346EB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Pr="00B346EB" w:rsidRDefault="00B346EB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cosnx</m:t>
              </m:r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:rsidR="00B346EB" w:rsidRDefault="00B346EB" w:rsidP="00B346EB">
      <w:pPr>
        <w:rPr>
          <w:lang w:val="ru-RU"/>
        </w:rPr>
      </w:pPr>
      <w:r>
        <w:rPr>
          <w:lang w:val="ru-RU"/>
        </w:rPr>
        <w:t>На самом деле, каждая функция может быть задана в виде суммы четной и нечетной функций:</w:t>
      </w:r>
    </w:p>
    <w:p w:rsidR="00B346EB" w:rsidRPr="00B346EB" w:rsidRDefault="00B346EB" w:rsidP="00B346EB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(x)</m:t>
          </m:r>
        </m:oMath>
      </m:oMathPara>
    </w:p>
    <w:p w:rsidR="00B346EB" w:rsidRPr="00B346EB" w:rsidRDefault="00B346EB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+f(-x)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-четная</m:t>
          </m:r>
        </m:oMath>
      </m:oMathPara>
    </w:p>
    <w:p w:rsidR="00B346EB" w:rsidRPr="00B346EB" w:rsidRDefault="00B346EB" w:rsidP="00B346E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-f(-x)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-нечетная</m:t>
          </m:r>
        </m:oMath>
      </m:oMathPara>
    </w:p>
    <w:p w:rsidR="00B346EB" w:rsidRDefault="00B346EB" w:rsidP="00B346EB">
      <w:pPr>
        <w:pStyle w:val="2"/>
        <w:rPr>
          <w:lang w:val="ru-RU"/>
        </w:rPr>
      </w:pPr>
      <w:bookmarkStart w:id="126" w:name="_Toc471818343"/>
      <w:r>
        <w:rPr>
          <w:lang w:val="ru-RU"/>
        </w:rPr>
        <w:t>Ряды фурье в случае произвольного промежутка</w:t>
      </w:r>
      <w:bookmarkEnd w:id="126"/>
    </w:p>
    <w:p w:rsidR="00B346EB" w:rsidRPr="009F7884" w:rsidRDefault="009F7884" w:rsidP="00B346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] 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 xml:space="preserve">задана на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-l;l</m:t>
              </m:r>
            </m:e>
          </m:d>
          <m:r>
            <w:rPr>
              <w:rFonts w:ascii="Cambria Math" w:hAnsi="Cambria Math"/>
              <w:lang w:val="en-GB"/>
            </w:rPr>
            <m:t>=&gt;T=2l, ω=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l</m:t>
              </m:r>
            </m:den>
          </m:f>
        </m:oMath>
      </m:oMathPara>
    </w:p>
    <w:p w:rsidR="009F7884" w:rsidRPr="009F7884" w:rsidRDefault="009F7884" w:rsidP="00B346EB">
      <w:pPr>
        <w:rPr>
          <w:rFonts w:asciiTheme="majorHAnsi" w:eastAsiaTheme="majorEastAsia" w:hAnsiTheme="majorHAnsi" w:cstheme="majorBidi"/>
          <w:lang w:val="en-GB"/>
        </w:rPr>
      </w:pPr>
      <m:oMathPara>
        <m:oMath>
          <m:r>
            <w:rPr>
              <w:rFonts w:ascii="Cambria Math" w:eastAsiaTheme="majorEastAsia" w:hAnsi="Cambria Math" w:cstheme="majorBidi"/>
              <w:lang w:val="en-GB"/>
            </w:rPr>
            <m:t>]x=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GB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GB"/>
                </w:rPr>
                <m:t>ly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GB"/>
                </w:rPr>
                <m:t>π</m:t>
              </m:r>
            </m:den>
          </m:f>
          <m:r>
            <w:rPr>
              <w:rFonts w:ascii="Cambria Math" w:eastAsiaTheme="majorEastAsia" w:hAnsi="Cambria Math" w:cstheme="majorBidi"/>
              <w:lang w:val="en-GB"/>
            </w:rPr>
            <m:t>=&gt;y∈(-π;π)</m:t>
          </m:r>
        </m:oMath>
      </m:oMathPara>
    </w:p>
    <w:p w:rsidR="009F7884" w:rsidRPr="009F7884" w:rsidRDefault="009F7884" w:rsidP="009F788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cosny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9F7884" w:rsidRPr="009F7884" w:rsidRDefault="009F7884" w:rsidP="009F7884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-π</m:t>
              </m:r>
            </m:sub>
            <m:sup>
              <m:r>
                <w:rPr>
                  <w:rFonts w:ascii="Cambria Math" w:hAnsi="Cambria Math"/>
                  <w:lang w:val="ru-RU"/>
                </w:rPr>
                <m:t>π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ly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sinny</m:t>
              </m:r>
              <m:r>
                <w:rPr>
                  <w:rFonts w:ascii="Cambria Math" w:hAnsi="Cambria Math"/>
                  <w:lang w:val="ru-RU"/>
                </w:rPr>
                <m:t>dy</m:t>
              </m:r>
            </m:e>
          </m:nary>
        </m:oMath>
      </m:oMathPara>
    </w:p>
    <w:p w:rsidR="009F7884" w:rsidRDefault="009F7884" w:rsidP="003470BC">
      <w:pPr>
        <w:pStyle w:val="1"/>
        <w:rPr>
          <w:lang w:val="ru-RU"/>
        </w:rPr>
      </w:pPr>
      <w:bookmarkStart w:id="127" w:name="_Toc471818344"/>
      <w:r>
        <w:rPr>
          <w:lang w:val="ru-RU"/>
        </w:rPr>
        <w:t>Интегрирование Диффуров с помощью рядов</w:t>
      </w:r>
      <w:bookmarkEnd w:id="127"/>
    </w:p>
    <w:p w:rsidR="009F7884" w:rsidRDefault="009F7884" w:rsidP="009F7884">
      <w:pPr>
        <w:rPr>
          <w:lang w:val="ru-RU"/>
        </w:rPr>
      </w:pPr>
      <w:r>
        <w:rPr>
          <w:lang w:val="ru-RU"/>
        </w:rPr>
        <w:t>Уравнение Бесселя:</w:t>
      </w:r>
    </w:p>
    <w:p w:rsidR="009F7884" w:rsidRPr="009F7884" w:rsidRDefault="009F7884" w:rsidP="009F7884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y=0, p-const</m:t>
          </m:r>
        </m:oMath>
      </m:oMathPara>
    </w:p>
    <w:p w:rsidR="009F7884" w:rsidRPr="0017406D" w:rsidRDefault="009F7884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]y=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≠0</m:t>
          </m:r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(n+k)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(n+k)(n+k-1)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n+k-2</m:t>
                  </m:r>
                </m:sup>
              </m:sSup>
            </m:e>
          </m:nary>
        </m:oMath>
      </m:oMathPara>
    </w:p>
    <w:p w:rsidR="0017406D" w:rsidRDefault="0017406D" w:rsidP="009F7884">
      <w:pPr>
        <w:rPr>
          <w:lang w:val="en-GB"/>
        </w:rPr>
      </w:pPr>
      <w:r>
        <w:rPr>
          <w:lang w:val="ru-RU"/>
        </w:rPr>
        <w:t>Подставляем в исходное уравнение</w:t>
      </w:r>
      <w:r>
        <w:rPr>
          <w:lang w:val="en-GB"/>
        </w:rPr>
        <w:t>:</w:t>
      </w:r>
    </w:p>
    <w:p w:rsidR="0017406D" w:rsidRPr="0017406D" w:rsidRDefault="0017406D" w:rsidP="009F7884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n+k-2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n+k-1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n=0</m:t>
              </m:r>
            </m:sub>
            <m:sup>
              <m:r>
                <w:rPr>
                  <w:rFonts w:ascii="Cambria Math" w:hAnsi="Cambria Math"/>
                  <w:lang w:val="ru-RU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n+k</m:t>
                  </m:r>
                </m:sup>
              </m:sSup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7406D" w:rsidRPr="0017406D" w:rsidRDefault="0017406D" w:rsidP="009F7884">
      <w:pPr>
        <w:rPr>
          <w:lang w:val="ru-RU"/>
        </w:rPr>
      </w:pPr>
      <w:r>
        <w:rPr>
          <w:lang w:val="ru-RU"/>
        </w:rPr>
        <w:t xml:space="preserve">Приравниваем коэффициенты при разных степенях </w:t>
      </w:r>
      <w:r>
        <w:rPr>
          <w:lang w:val="en-GB"/>
        </w:rPr>
        <w:t>x</w:t>
      </w:r>
      <w:r w:rsidRPr="0017406D">
        <w:rPr>
          <w:lang w:val="ru-RU"/>
        </w:rPr>
        <w:t>:</w:t>
      </w:r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n=0: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k-1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k-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</m:oMath>
      </m:oMathPara>
    </w:p>
    <w:p w:rsidR="0017406D" w:rsidRPr="0017406D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k=±p</m:t>
          </m:r>
        </m:oMath>
      </m:oMathPara>
    </w:p>
    <w:p w:rsidR="0017406D" w:rsidRPr="00A25961" w:rsidRDefault="0017406D" w:rsidP="009F7884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n=1: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9F7884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k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2a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+2k+1-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n=2: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k+1</m:t>
              </m:r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k+2</m:t>
              </m:r>
            </m:e>
          </m:d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A25961" w:rsidRPr="00A25961" w:rsidRDefault="00A25961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5961" w:rsidRDefault="00A25961" w:rsidP="00A25961">
      <w:pPr>
        <w:rPr>
          <w:lang w:val="ru-RU"/>
        </w:rPr>
      </w:pPr>
      <w:r>
        <w:rPr>
          <w:lang w:val="ru-RU"/>
        </w:rPr>
        <w:t>Значит</w:t>
      </w:r>
    </w:p>
    <w:p w:rsidR="00A25961" w:rsidRPr="00A25961" w:rsidRDefault="00A25961" w:rsidP="00A25961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n-2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k+n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5961" w:rsidRDefault="00A25961" w:rsidP="00A25961">
      <w:pPr>
        <w:rPr>
          <w:lang w:val="ru-RU"/>
        </w:rPr>
      </w:pPr>
      <w:r>
        <w:rPr>
          <w:lang w:val="ru-RU"/>
        </w:rPr>
        <w:t xml:space="preserve">Так, мы установили вид коэффициентов при разложении функции в степенной ряд. Тем не менее, это не полное решение. В самом начале у нас появилось два возможных варианта для значения </w:t>
      </w:r>
      <w:r>
        <w:rPr>
          <w:lang w:val="en-GB"/>
        </w:rPr>
        <w:t>k</w:t>
      </w:r>
      <w:r w:rsidRPr="00A25961">
        <w:rPr>
          <w:lang w:val="ru-RU"/>
        </w:rPr>
        <w:t xml:space="preserve">. </w:t>
      </w:r>
      <w:r>
        <w:rPr>
          <w:lang w:val="ru-RU"/>
        </w:rPr>
        <w:t>Рассмотрим частный случай.</w:t>
      </w:r>
    </w:p>
    <w:p w:rsidR="00A25961" w:rsidRPr="00E50D5F" w:rsidRDefault="00A25961" w:rsidP="00A2596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]k=p=&gt;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(p+1)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≠0=&gt;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=0=&gt;все последующие нечетные коэффициенты=0</m:t>
          </m:r>
        </m:oMath>
      </m:oMathPara>
    </w:p>
    <w:p w:rsidR="00E50D5F" w:rsidRPr="00A25961" w:rsidRDefault="00E50D5F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4(p+1)</m:t>
              </m:r>
            </m:den>
          </m:f>
        </m:oMath>
      </m:oMathPara>
    </w:p>
    <w:p w:rsidR="00E50D5F" w:rsidRPr="00E50D5F" w:rsidRDefault="00E50D5F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32(p+2)(p+1)</m:t>
              </m:r>
            </m:den>
          </m:f>
        </m:oMath>
      </m:oMathPara>
    </w:p>
    <w:p w:rsidR="00E50D5F" w:rsidRPr="00E50D5F" w:rsidRDefault="00E50D5F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6</m:t>
              </m:r>
            </m:sub>
          </m:sSub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32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12p+36</m:t>
                  </m:r>
                </m:e>
              </m:d>
            </m:den>
          </m:f>
          <m:r>
            <w:rPr>
              <w:rFonts w:ascii="Cambria Math" w:hAnsi="Cambria Math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384(p+2)(p+1)(p+3)</m:t>
              </m:r>
            </m:den>
          </m:f>
        </m:oMath>
      </m:oMathPara>
    </w:p>
    <w:p w:rsidR="00E50D5F" w:rsidRPr="00E50D5F" w:rsidRDefault="00E50D5F" w:rsidP="00E50D5F">
      <w:pPr>
        <w:rPr>
          <w:lang w:val="ru-RU"/>
        </w:rPr>
      </w:pPr>
    </w:p>
    <w:p w:rsidR="00E50D5F" w:rsidRDefault="00E50D5F" w:rsidP="00E50D5F">
      <w:pPr>
        <w:rPr>
          <w:lang w:val="ru-RU"/>
        </w:rPr>
      </w:pPr>
      <w:r>
        <w:rPr>
          <w:lang w:val="ru-RU"/>
        </w:rPr>
        <w:t>Тогда решение будет иметь вид:</w:t>
      </w:r>
    </w:p>
    <w:p w:rsidR="00E50D5F" w:rsidRPr="00E50D5F" w:rsidRDefault="00E50D5F" w:rsidP="00E50D5F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ru-R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p+3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p+n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:rsidR="00E50D5F" w:rsidRPr="00E50D5F" w:rsidRDefault="00E50D5F" w:rsidP="00E50D5F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p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c-функция Бесселя первого рода</m:t>
          </m:r>
        </m:oMath>
      </m:oMathPara>
    </w:p>
    <w:p w:rsidR="00E50D5F" w:rsidRPr="00E50D5F" w:rsidRDefault="00E50D5F" w:rsidP="00E50D5F">
      <w:pPr>
        <w:rPr>
          <w:lang w:val="ru-RU"/>
        </w:rPr>
      </w:pPr>
      <w:r>
        <w:rPr>
          <w:lang w:val="ru-RU"/>
        </w:rPr>
        <w:t xml:space="preserve">Второго рода – при </w:t>
      </w:r>
      <m:oMath>
        <m:r>
          <w:rPr>
            <w:rFonts w:ascii="Cambria Math" w:hAnsi="Cambria Math"/>
            <w:lang w:val="ru-RU"/>
          </w:rPr>
          <m:t>k=-p</m:t>
        </m:r>
      </m:oMath>
    </w:p>
    <w:sectPr w:rsidR="00E50D5F" w:rsidRPr="00E50D5F" w:rsidSect="00617B26">
      <w:headerReference w:type="default" r:id="rId15"/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21" w:rsidRDefault="00EA3C21">
      <w:pPr>
        <w:spacing w:after="0"/>
      </w:pPr>
      <w:r>
        <w:separator/>
      </w:r>
    </w:p>
  </w:endnote>
  <w:endnote w:type="continuationSeparator" w:id="0">
    <w:p w:rsidR="00EA3C21" w:rsidRDefault="00EA3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0BC" w:rsidRDefault="003470BC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46CD9">
      <w:rPr>
        <w:noProof/>
      </w:rPr>
      <w:t>60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21" w:rsidRDefault="00EA3C21">
      <w:pPr>
        <w:spacing w:after="0"/>
      </w:pPr>
      <w:r>
        <w:separator/>
      </w:r>
    </w:p>
  </w:footnote>
  <w:footnote w:type="continuationSeparator" w:id="0">
    <w:p w:rsidR="00EA3C21" w:rsidRDefault="00EA3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0BC" w:rsidRPr="00F74E93" w:rsidRDefault="003470BC" w:rsidP="00F74E93">
    <w:pPr>
      <w:pStyle w:val="4"/>
      <w:rPr>
        <w:lang w:val="en-GB"/>
      </w:rPr>
    </w:pPr>
    <w:r>
      <w:rPr>
        <w:lang w:val="en-GB"/>
      </w:rPr>
      <w:t>by zeionara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1556DF"/>
    <w:multiLevelType w:val="hybridMultilevel"/>
    <w:tmpl w:val="D4229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E6517C"/>
    <w:multiLevelType w:val="hybridMultilevel"/>
    <w:tmpl w:val="799A9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A9112A1"/>
    <w:multiLevelType w:val="hybridMultilevel"/>
    <w:tmpl w:val="A2424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0E6E46D0"/>
    <w:multiLevelType w:val="hybridMultilevel"/>
    <w:tmpl w:val="5C6E5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B556CE"/>
    <w:multiLevelType w:val="hybridMultilevel"/>
    <w:tmpl w:val="A2681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105EFE"/>
    <w:multiLevelType w:val="hybridMultilevel"/>
    <w:tmpl w:val="0E089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7C2651"/>
    <w:multiLevelType w:val="hybridMultilevel"/>
    <w:tmpl w:val="477E3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CD3101"/>
    <w:multiLevelType w:val="hybridMultilevel"/>
    <w:tmpl w:val="AA027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8EE5D2E"/>
    <w:multiLevelType w:val="hybridMultilevel"/>
    <w:tmpl w:val="E13A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323FA"/>
    <w:multiLevelType w:val="hybridMultilevel"/>
    <w:tmpl w:val="B8E4B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EE87832"/>
    <w:multiLevelType w:val="hybridMultilevel"/>
    <w:tmpl w:val="F12CA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01E0B"/>
    <w:multiLevelType w:val="hybridMultilevel"/>
    <w:tmpl w:val="78AC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A478D3"/>
    <w:multiLevelType w:val="hybridMultilevel"/>
    <w:tmpl w:val="A37C7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83C1F"/>
    <w:multiLevelType w:val="hybridMultilevel"/>
    <w:tmpl w:val="7314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7612611"/>
    <w:multiLevelType w:val="hybridMultilevel"/>
    <w:tmpl w:val="C9401E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30"/>
  </w:num>
  <w:num w:numId="16">
    <w:abstractNumId w:val="15"/>
  </w:num>
  <w:num w:numId="17">
    <w:abstractNumId w:val="25"/>
  </w:num>
  <w:num w:numId="18">
    <w:abstractNumId w:val="12"/>
  </w:num>
  <w:num w:numId="19">
    <w:abstractNumId w:val="33"/>
  </w:num>
  <w:num w:numId="20">
    <w:abstractNumId w:val="31"/>
  </w:num>
  <w:num w:numId="21">
    <w:abstractNumId w:val="13"/>
  </w:num>
  <w:num w:numId="22">
    <w:abstractNumId w:val="24"/>
  </w:num>
  <w:num w:numId="23">
    <w:abstractNumId w:val="32"/>
  </w:num>
  <w:num w:numId="24">
    <w:abstractNumId w:val="22"/>
  </w:num>
  <w:num w:numId="25">
    <w:abstractNumId w:val="29"/>
  </w:num>
  <w:num w:numId="26">
    <w:abstractNumId w:val="27"/>
  </w:num>
  <w:num w:numId="27">
    <w:abstractNumId w:val="11"/>
  </w:num>
  <w:num w:numId="28">
    <w:abstractNumId w:val="19"/>
  </w:num>
  <w:num w:numId="29">
    <w:abstractNumId w:val="26"/>
  </w:num>
  <w:num w:numId="30">
    <w:abstractNumId w:val="23"/>
  </w:num>
  <w:num w:numId="31">
    <w:abstractNumId w:val="20"/>
  </w:num>
  <w:num w:numId="32">
    <w:abstractNumId w:val="14"/>
  </w:num>
  <w:num w:numId="33">
    <w:abstractNumId w:val="17"/>
  </w:num>
  <w:num w:numId="34">
    <w:abstractNumId w:val="28"/>
  </w:num>
  <w:num w:numId="35">
    <w:abstractNumId w:val="18"/>
  </w:num>
  <w:num w:numId="36">
    <w:abstractNumId w:val="16"/>
  </w:num>
  <w:num w:numId="37">
    <w:abstractNumId w:val="1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67"/>
    <w:rsid w:val="000022EC"/>
    <w:rsid w:val="00004211"/>
    <w:rsid w:val="00014700"/>
    <w:rsid w:val="000252F3"/>
    <w:rsid w:val="000674C2"/>
    <w:rsid w:val="000A04C8"/>
    <w:rsid w:val="000A4F59"/>
    <w:rsid w:val="000E66CA"/>
    <w:rsid w:val="000F7226"/>
    <w:rsid w:val="00111BF2"/>
    <w:rsid w:val="00125319"/>
    <w:rsid w:val="00141A4C"/>
    <w:rsid w:val="0017406D"/>
    <w:rsid w:val="00182919"/>
    <w:rsid w:val="00183851"/>
    <w:rsid w:val="001B29CF"/>
    <w:rsid w:val="001B7114"/>
    <w:rsid w:val="001C6925"/>
    <w:rsid w:val="001D6D05"/>
    <w:rsid w:val="001E4ED3"/>
    <w:rsid w:val="001F172B"/>
    <w:rsid w:val="00220503"/>
    <w:rsid w:val="002224DC"/>
    <w:rsid w:val="002459CB"/>
    <w:rsid w:val="0025233C"/>
    <w:rsid w:val="002553B7"/>
    <w:rsid w:val="00264826"/>
    <w:rsid w:val="0028220F"/>
    <w:rsid w:val="00293508"/>
    <w:rsid w:val="00297843"/>
    <w:rsid w:val="002A43F1"/>
    <w:rsid w:val="002B7856"/>
    <w:rsid w:val="002C703C"/>
    <w:rsid w:val="00304833"/>
    <w:rsid w:val="003256FA"/>
    <w:rsid w:val="0032763E"/>
    <w:rsid w:val="00343C54"/>
    <w:rsid w:val="003470BC"/>
    <w:rsid w:val="00352139"/>
    <w:rsid w:val="003546FB"/>
    <w:rsid w:val="00356C14"/>
    <w:rsid w:val="003761CB"/>
    <w:rsid w:val="00384373"/>
    <w:rsid w:val="003B0F2E"/>
    <w:rsid w:val="003B17D5"/>
    <w:rsid w:val="003B4C4B"/>
    <w:rsid w:val="003C20D5"/>
    <w:rsid w:val="003C5ED9"/>
    <w:rsid w:val="003C7D66"/>
    <w:rsid w:val="003D0449"/>
    <w:rsid w:val="003D534A"/>
    <w:rsid w:val="003E707E"/>
    <w:rsid w:val="00410D0E"/>
    <w:rsid w:val="00415177"/>
    <w:rsid w:val="004225BB"/>
    <w:rsid w:val="00474025"/>
    <w:rsid w:val="004A4E8B"/>
    <w:rsid w:val="004B1E77"/>
    <w:rsid w:val="004B45A4"/>
    <w:rsid w:val="004B7832"/>
    <w:rsid w:val="004C09F9"/>
    <w:rsid w:val="004C7DBF"/>
    <w:rsid w:val="004D4A85"/>
    <w:rsid w:val="004E0EF7"/>
    <w:rsid w:val="004F33FF"/>
    <w:rsid w:val="004F3DB5"/>
    <w:rsid w:val="00512CD5"/>
    <w:rsid w:val="00522174"/>
    <w:rsid w:val="005234EE"/>
    <w:rsid w:val="00532D85"/>
    <w:rsid w:val="00537201"/>
    <w:rsid w:val="00553A8A"/>
    <w:rsid w:val="00554D8B"/>
    <w:rsid w:val="005613FA"/>
    <w:rsid w:val="00594ABB"/>
    <w:rsid w:val="005B4C05"/>
    <w:rsid w:val="005B6062"/>
    <w:rsid w:val="005D2222"/>
    <w:rsid w:val="005D2BFD"/>
    <w:rsid w:val="006031D5"/>
    <w:rsid w:val="00604AB5"/>
    <w:rsid w:val="00617B26"/>
    <w:rsid w:val="00623F3D"/>
    <w:rsid w:val="006268AF"/>
    <w:rsid w:val="006270A9"/>
    <w:rsid w:val="00637792"/>
    <w:rsid w:val="00642727"/>
    <w:rsid w:val="00650875"/>
    <w:rsid w:val="00670388"/>
    <w:rsid w:val="00674618"/>
    <w:rsid w:val="00675956"/>
    <w:rsid w:val="00681034"/>
    <w:rsid w:val="00693A6E"/>
    <w:rsid w:val="00697AF2"/>
    <w:rsid w:val="006A365E"/>
    <w:rsid w:val="006A6D36"/>
    <w:rsid w:val="006B051C"/>
    <w:rsid w:val="006D39CD"/>
    <w:rsid w:val="00703DC8"/>
    <w:rsid w:val="00711E3D"/>
    <w:rsid w:val="00715FEB"/>
    <w:rsid w:val="00724978"/>
    <w:rsid w:val="0072705C"/>
    <w:rsid w:val="00746CD9"/>
    <w:rsid w:val="00757485"/>
    <w:rsid w:val="007B1599"/>
    <w:rsid w:val="007B37C9"/>
    <w:rsid w:val="007C3273"/>
    <w:rsid w:val="007C5A3E"/>
    <w:rsid w:val="007C75CE"/>
    <w:rsid w:val="007C7E90"/>
    <w:rsid w:val="007E542A"/>
    <w:rsid w:val="008021BA"/>
    <w:rsid w:val="008131D4"/>
    <w:rsid w:val="00816216"/>
    <w:rsid w:val="008434BD"/>
    <w:rsid w:val="008554EC"/>
    <w:rsid w:val="00875D9B"/>
    <w:rsid w:val="0087734B"/>
    <w:rsid w:val="00877C22"/>
    <w:rsid w:val="0089422A"/>
    <w:rsid w:val="008A7898"/>
    <w:rsid w:val="008B32D0"/>
    <w:rsid w:val="008C3B47"/>
    <w:rsid w:val="00920298"/>
    <w:rsid w:val="009508AA"/>
    <w:rsid w:val="00956317"/>
    <w:rsid w:val="0096573D"/>
    <w:rsid w:val="00966E2E"/>
    <w:rsid w:val="00967DC6"/>
    <w:rsid w:val="009920BE"/>
    <w:rsid w:val="009C7391"/>
    <w:rsid w:val="009D5933"/>
    <w:rsid w:val="009D6FBF"/>
    <w:rsid w:val="009F4798"/>
    <w:rsid w:val="009F7884"/>
    <w:rsid w:val="00A03262"/>
    <w:rsid w:val="00A0511E"/>
    <w:rsid w:val="00A25961"/>
    <w:rsid w:val="00A27CFB"/>
    <w:rsid w:val="00A32198"/>
    <w:rsid w:val="00A4205B"/>
    <w:rsid w:val="00A44C2A"/>
    <w:rsid w:val="00A675A2"/>
    <w:rsid w:val="00AA028F"/>
    <w:rsid w:val="00AC087A"/>
    <w:rsid w:val="00AC3508"/>
    <w:rsid w:val="00AC6FEC"/>
    <w:rsid w:val="00AC7B81"/>
    <w:rsid w:val="00B346EB"/>
    <w:rsid w:val="00B81712"/>
    <w:rsid w:val="00B86E97"/>
    <w:rsid w:val="00B945E0"/>
    <w:rsid w:val="00BA6CD2"/>
    <w:rsid w:val="00BD768D"/>
    <w:rsid w:val="00C03829"/>
    <w:rsid w:val="00C10A8C"/>
    <w:rsid w:val="00C25737"/>
    <w:rsid w:val="00C437C6"/>
    <w:rsid w:val="00C51CD2"/>
    <w:rsid w:val="00C61F8E"/>
    <w:rsid w:val="00C90CE9"/>
    <w:rsid w:val="00C95B05"/>
    <w:rsid w:val="00CA01CB"/>
    <w:rsid w:val="00CA1976"/>
    <w:rsid w:val="00CA47F0"/>
    <w:rsid w:val="00CA60C7"/>
    <w:rsid w:val="00CB2793"/>
    <w:rsid w:val="00CB5308"/>
    <w:rsid w:val="00CE1A71"/>
    <w:rsid w:val="00D04791"/>
    <w:rsid w:val="00D24110"/>
    <w:rsid w:val="00D36374"/>
    <w:rsid w:val="00D36771"/>
    <w:rsid w:val="00D40A06"/>
    <w:rsid w:val="00D55819"/>
    <w:rsid w:val="00D630CE"/>
    <w:rsid w:val="00DB3989"/>
    <w:rsid w:val="00DC0F22"/>
    <w:rsid w:val="00DC47B6"/>
    <w:rsid w:val="00DF081C"/>
    <w:rsid w:val="00E04BF1"/>
    <w:rsid w:val="00E07119"/>
    <w:rsid w:val="00E078F6"/>
    <w:rsid w:val="00E16E67"/>
    <w:rsid w:val="00E3211F"/>
    <w:rsid w:val="00E429B5"/>
    <w:rsid w:val="00E50D5F"/>
    <w:rsid w:val="00E71A89"/>
    <w:rsid w:val="00E76D57"/>
    <w:rsid w:val="00E83E4B"/>
    <w:rsid w:val="00E9432C"/>
    <w:rsid w:val="00EA3C21"/>
    <w:rsid w:val="00EB42B7"/>
    <w:rsid w:val="00EC5286"/>
    <w:rsid w:val="00EC6BBC"/>
    <w:rsid w:val="00F01B88"/>
    <w:rsid w:val="00F02DE1"/>
    <w:rsid w:val="00F03121"/>
    <w:rsid w:val="00F12E97"/>
    <w:rsid w:val="00F1691A"/>
    <w:rsid w:val="00F27327"/>
    <w:rsid w:val="00F505CB"/>
    <w:rsid w:val="00F530FD"/>
    <w:rsid w:val="00F74E93"/>
    <w:rsid w:val="00F85637"/>
    <w:rsid w:val="00F9501A"/>
    <w:rsid w:val="00FA6B16"/>
    <w:rsid w:val="00FB1A2F"/>
    <w:rsid w:val="00FC03F0"/>
    <w:rsid w:val="00FC6C63"/>
    <w:rsid w:val="00FC78C2"/>
    <w:rsid w:val="00FE085A"/>
    <w:rsid w:val="00FE1AE9"/>
    <w:rsid w:val="00FF105A"/>
    <w:rsid w:val="00FF2B6D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39595"/>
  <w15:chartTrackingRefBased/>
  <w15:docId w15:val="{98C2B367-F1CE-4E20-898C-5A497F4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37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74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53720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F74E93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paragraph" w:styleId="ac">
    <w:name w:val="TOC Heading"/>
    <w:basedOn w:val="1"/>
    <w:next w:val="a1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List Paragraph"/>
    <w:basedOn w:val="a1"/>
    <w:uiPriority w:val="34"/>
    <w:unhideWhenUsed/>
    <w:qFormat/>
    <w:rsid w:val="007C75CE"/>
    <w:pPr>
      <w:ind w:left="720"/>
      <w:contextualSpacing/>
    </w:pPr>
  </w:style>
  <w:style w:type="paragraph" w:styleId="22">
    <w:name w:val="toc 2"/>
    <w:basedOn w:val="a1"/>
    <w:next w:val="a1"/>
    <w:autoRedefine/>
    <w:uiPriority w:val="39"/>
    <w:unhideWhenUsed/>
    <w:rsid w:val="00C25737"/>
    <w:pPr>
      <w:spacing w:after="100" w:line="259" w:lineRule="auto"/>
      <w:ind w:left="220"/>
    </w:pPr>
    <w:rPr>
      <w:rFonts w:cs="Times New Roman"/>
      <w:color w:val="auto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C25737"/>
    <w:pPr>
      <w:spacing w:after="100" w:line="259" w:lineRule="auto"/>
    </w:pPr>
    <w:rPr>
      <w:rFonts w:cs="Times New Roman"/>
      <w:color w:val="auto"/>
      <w:lang w:val="ru-RU" w:eastAsia="ru-RU"/>
    </w:rPr>
  </w:style>
  <w:style w:type="paragraph" w:styleId="35">
    <w:name w:val="toc 3"/>
    <w:basedOn w:val="a1"/>
    <w:next w:val="a1"/>
    <w:autoRedefine/>
    <w:uiPriority w:val="39"/>
    <w:unhideWhenUsed/>
    <w:rsid w:val="00C25737"/>
    <w:pPr>
      <w:spacing w:after="100" w:line="259" w:lineRule="auto"/>
      <w:ind w:left="440"/>
    </w:pPr>
    <w:rPr>
      <w:rFonts w:cs="Times New Roman"/>
      <w:color w:val="auto"/>
      <w:lang w:val="ru-RU" w:eastAsia="ru-RU"/>
    </w:rPr>
  </w:style>
  <w:style w:type="paragraph" w:styleId="41">
    <w:name w:val="toc 4"/>
    <w:basedOn w:val="a1"/>
    <w:next w:val="a1"/>
    <w:autoRedefine/>
    <w:uiPriority w:val="39"/>
    <w:unhideWhenUsed/>
    <w:rsid w:val="00384373"/>
    <w:pPr>
      <w:spacing w:after="100" w:line="259" w:lineRule="auto"/>
      <w:ind w:left="660"/>
    </w:pPr>
    <w:rPr>
      <w:color w:val="auto"/>
      <w:lang w:val="ru-RU" w:eastAsia="ru-RU"/>
    </w:rPr>
  </w:style>
  <w:style w:type="paragraph" w:styleId="5">
    <w:name w:val="toc 5"/>
    <w:basedOn w:val="a1"/>
    <w:next w:val="a1"/>
    <w:autoRedefine/>
    <w:uiPriority w:val="39"/>
    <w:unhideWhenUsed/>
    <w:rsid w:val="00384373"/>
    <w:pPr>
      <w:spacing w:after="100" w:line="259" w:lineRule="auto"/>
      <w:ind w:left="880"/>
    </w:pPr>
    <w:rPr>
      <w:color w:val="auto"/>
      <w:lang w:val="ru-RU" w:eastAsia="ru-RU"/>
    </w:rPr>
  </w:style>
  <w:style w:type="paragraph" w:styleId="6">
    <w:name w:val="toc 6"/>
    <w:basedOn w:val="a1"/>
    <w:next w:val="a1"/>
    <w:autoRedefine/>
    <w:uiPriority w:val="39"/>
    <w:unhideWhenUsed/>
    <w:rsid w:val="00384373"/>
    <w:pPr>
      <w:spacing w:after="100" w:line="259" w:lineRule="auto"/>
      <w:ind w:left="1100"/>
    </w:pPr>
    <w:rPr>
      <w:color w:val="auto"/>
      <w:lang w:val="ru-RU" w:eastAsia="ru-RU"/>
    </w:rPr>
  </w:style>
  <w:style w:type="paragraph" w:styleId="7">
    <w:name w:val="toc 7"/>
    <w:basedOn w:val="a1"/>
    <w:next w:val="a1"/>
    <w:autoRedefine/>
    <w:uiPriority w:val="39"/>
    <w:unhideWhenUsed/>
    <w:rsid w:val="00384373"/>
    <w:pPr>
      <w:spacing w:after="100" w:line="259" w:lineRule="auto"/>
      <w:ind w:left="1320"/>
    </w:pPr>
    <w:rPr>
      <w:color w:val="auto"/>
      <w:lang w:val="ru-RU" w:eastAsia="ru-RU"/>
    </w:rPr>
  </w:style>
  <w:style w:type="paragraph" w:styleId="81">
    <w:name w:val="toc 8"/>
    <w:basedOn w:val="a1"/>
    <w:next w:val="a1"/>
    <w:autoRedefine/>
    <w:uiPriority w:val="39"/>
    <w:unhideWhenUsed/>
    <w:rsid w:val="00384373"/>
    <w:pPr>
      <w:spacing w:after="100" w:line="259" w:lineRule="auto"/>
      <w:ind w:left="1540"/>
    </w:pPr>
    <w:rPr>
      <w:color w:val="auto"/>
      <w:lang w:val="ru-RU" w:eastAsia="ru-RU"/>
    </w:rPr>
  </w:style>
  <w:style w:type="paragraph" w:styleId="91">
    <w:name w:val="toc 9"/>
    <w:basedOn w:val="a1"/>
    <w:next w:val="a1"/>
    <w:autoRedefine/>
    <w:uiPriority w:val="39"/>
    <w:unhideWhenUsed/>
    <w:rsid w:val="00384373"/>
    <w:pPr>
      <w:spacing w:after="100" w:line="259" w:lineRule="auto"/>
      <w:ind w:left="1760"/>
    </w:pPr>
    <w:rPr>
      <w:color w:va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t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A4"/>
    <w:rsid w:val="00007EA9"/>
    <w:rsid w:val="0069105D"/>
    <w:rsid w:val="00836133"/>
    <w:rsid w:val="00E544A4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6F1"/>
    <w:rPr>
      <w:color w:val="323E4F" w:themeColor="text2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5FCB5-36E9-4A33-B688-A503C97B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1358</TotalTime>
  <Pages>1</Pages>
  <Words>13870</Words>
  <Characters>79065</Characters>
  <Application>Microsoft Office Word</Application>
  <DocSecurity>0</DocSecurity>
  <Lines>658</Lines>
  <Paragraphs>185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Zerbs Cooper</dc:creator>
  <cp:keywords/>
  <dc:description/>
  <cp:lastModifiedBy>Zeio Nara</cp:lastModifiedBy>
  <cp:revision>46</cp:revision>
  <cp:lastPrinted>2017-01-10T10:29:00Z</cp:lastPrinted>
  <dcterms:created xsi:type="dcterms:W3CDTF">2017-01-06T13:10:00Z</dcterms:created>
  <dcterms:modified xsi:type="dcterms:W3CDTF">2017-01-10T10:30:00Z</dcterms:modified>
  <cp:version/>
</cp:coreProperties>
</file>