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7E516C" w:rsidRDefault="007E516C" w:rsidP="00DB6FB0">
      <w:pPr>
        <w:jc w:val="center"/>
        <w:rPr>
          <w:sz w:val="48"/>
          <w:szCs w:val="48"/>
        </w:rPr>
      </w:pPr>
    </w:p>
    <w:p w:rsidR="00DB6FB0" w:rsidRPr="007E516C" w:rsidRDefault="007E516C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="00527882">
        <w:rPr>
          <w:sz w:val="48"/>
          <w:szCs w:val="48"/>
        </w:rPr>
        <w:t>2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7E516C" w:rsidRPr="007E516C">
        <w:rPr>
          <w:sz w:val="48"/>
          <w:szCs w:val="48"/>
        </w:rPr>
        <w:t>Синхронизация потоков при помощи семафоров и критических секций</w:t>
      </w:r>
      <w:r w:rsidRPr="00DB6FB0">
        <w:rPr>
          <w:sz w:val="48"/>
          <w:szCs w:val="48"/>
        </w:rPr>
        <w:t>»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r w:rsidR="007E516C">
        <w:rPr>
          <w:sz w:val="36"/>
          <w:szCs w:val="36"/>
        </w:rPr>
        <w:t>Лаздин Артур Вячеславович</w:t>
      </w: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7E516C" w:rsidP="00DB6FB0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Задание</w:t>
      </w:r>
    </w:p>
    <w:p w:rsid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>Написать программу для консольного процесса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который состоит из трёх потоков: </w:t>
      </w: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Поток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main</w:t>
      </w:r>
      <w:proofErr w:type="spellEnd"/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должен выполнить следующие действия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6" w:right="1600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>создать массив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размерность и элементы которого вводятся пользователем с консоли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вывести размерность и элементы исходного массива на консоль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ввести число 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k;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566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поток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work</w:t>
      </w:r>
      <w:proofErr w:type="spellEnd"/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поток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SumElement</w:t>
      </w:r>
      <w:proofErr w:type="spellEnd"/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Default="007E516C" w:rsidP="007E516C">
      <w:pPr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освобождение выходной поток </w:t>
      </w:r>
      <w:proofErr w:type="spellStart"/>
      <w:r w:rsidRPr="007E516C">
        <w:rPr>
          <w:rFonts w:ascii="Times New Roman" w:eastAsia="Times New Roman" w:hAnsi="Times New Roman" w:cs="Times New Roman"/>
          <w:sz w:val="19"/>
          <w:szCs w:val="19"/>
          <w:lang w:eastAsia="ru-RU"/>
        </w:rPr>
        <w:t>stdout</w:t>
      </w:r>
      <w:proofErr w:type="spellEnd"/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после вывода на консоль каждого нового элемента массива</w:t>
      </w:r>
      <w:r w:rsidRPr="007E516C">
        <w:rPr>
          <w:rFonts w:ascii="Times New Roman" w:eastAsia="Times New Roman" w:hAnsi="Times New Roman" w:cs="Times New Roman"/>
          <w:sz w:val="19"/>
          <w:szCs w:val="19"/>
          <w:lang w:eastAsia="ru-RU"/>
        </w:rPr>
        <w:t>.</w:t>
      </w: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выводить на экран поэлементно элементы массива </w:t>
      </w:r>
      <w:r w:rsidRPr="007E516C">
        <w:rPr>
          <w:rFonts w:ascii="Times New Roman" w:eastAsia="Times New Roman" w:hAnsi="Times New Roman" w:cs="Times New Roman"/>
          <w:sz w:val="19"/>
          <w:szCs w:val="19"/>
          <w:lang w:eastAsia="ru-RU"/>
        </w:rPr>
        <w:t>(</w:t>
      </w:r>
      <w:r w:rsidRPr="007E516C">
        <w:rPr>
          <w:rFonts w:ascii="Arial" w:eastAsia="Times New Roman" w:hAnsi="Arial" w:cs="Arial"/>
          <w:sz w:val="19"/>
          <w:szCs w:val="19"/>
          <w:lang w:eastAsia="ru-RU"/>
        </w:rPr>
        <w:t>итогового</w:t>
      </w:r>
      <w:r w:rsidRPr="007E516C">
        <w:rPr>
          <w:rFonts w:ascii="Times New Roman" w:eastAsia="Times New Roman" w:hAnsi="Times New Roman" w:cs="Times New Roman"/>
          <w:sz w:val="19"/>
          <w:szCs w:val="19"/>
          <w:lang w:eastAsia="ru-RU"/>
        </w:rPr>
        <w:t>)</w:t>
      </w: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параллельно с работой потока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work</w:t>
      </w:r>
      <w:proofErr w:type="spellEnd"/>
      <w:r w:rsidRPr="007E516C">
        <w:rPr>
          <w:rFonts w:ascii="Times New Roman" w:eastAsia="Times New Roman" w:hAnsi="Times New Roman" w:cs="Times New Roman"/>
          <w:sz w:val="19"/>
          <w:szCs w:val="19"/>
          <w:lang w:eastAsia="ru-RU"/>
        </w:rPr>
        <w:t>;</w:t>
      </w: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известить поток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SumElement</w:t>
      </w:r>
      <w:proofErr w:type="spellEnd"/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о начале суммирования </w:t>
      </w:r>
      <w:r w:rsidRPr="007E516C">
        <w:rPr>
          <w:rFonts w:ascii="Times New Roman" w:eastAsia="Times New Roman" w:hAnsi="Times New Roman" w:cs="Times New Roman"/>
          <w:sz w:val="19"/>
          <w:szCs w:val="19"/>
          <w:lang w:eastAsia="ru-RU"/>
        </w:rPr>
        <w:t>(</w:t>
      </w:r>
      <w:r w:rsidRPr="007E516C">
        <w:rPr>
          <w:rFonts w:ascii="Arial" w:eastAsia="Times New Roman" w:hAnsi="Arial" w:cs="Arial"/>
          <w:sz w:val="19"/>
          <w:szCs w:val="19"/>
          <w:lang w:eastAsia="ru-RU"/>
        </w:rPr>
        <w:t>момент запу</w:t>
      </w:r>
      <w:r w:rsidRPr="007E516C">
        <w:rPr>
          <w:rFonts w:ascii="Arial" w:eastAsia="Times New Roman" w:hAnsi="Arial" w:cs="Arial"/>
          <w:sz w:val="23"/>
          <w:szCs w:val="23"/>
          <w:lang w:eastAsia="ru-RU"/>
        </w:rPr>
        <w:t>ска произойдёт после того</w:t>
      </w:r>
      <w:r w:rsidRPr="007E516C">
        <w:rPr>
          <w:rFonts w:ascii="Times New Roman" w:eastAsia="Times New Roman" w:hAnsi="Times New Roman" w:cs="Times New Roman"/>
          <w:sz w:val="23"/>
          <w:szCs w:val="23"/>
          <w:lang w:eastAsia="ru-RU"/>
        </w:rPr>
        <w:t>,</w:t>
      </w: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24"/>
          <w:szCs w:val="24"/>
          <w:lang w:eastAsia="ru-RU"/>
        </w:rPr>
        <w:t xml:space="preserve">будут готовы к печати 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k -</w:t>
      </w:r>
      <w:r w:rsidRPr="007E516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>элементов массива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Поток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work</w:t>
      </w:r>
      <w:proofErr w:type="spellEnd"/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должен выполнить следующие действия </w:t>
      </w:r>
      <w:r w:rsidRPr="007E516C">
        <w:rPr>
          <w:rFonts w:ascii="Times New Roman" w:eastAsia="Times New Roman" w:hAnsi="Times New Roman" w:cs="Times New Roman"/>
          <w:i/>
          <w:iCs/>
          <w:sz w:val="19"/>
          <w:szCs w:val="19"/>
          <w:lang w:eastAsia="ru-RU"/>
        </w:rPr>
        <w:t>(</w:t>
      </w:r>
      <w:r w:rsidRPr="007E516C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Для синхронизации с потоком</w:t>
      </w: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i/>
          <w:iCs/>
          <w:sz w:val="19"/>
          <w:szCs w:val="19"/>
          <w:lang w:eastAsia="ru-RU"/>
        </w:rPr>
        <w:t>main</w:t>
      </w:r>
      <w:proofErr w:type="spellEnd"/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7E516C">
        <w:rPr>
          <w:rFonts w:ascii="Times New Roman" w:eastAsia="Times New Roman" w:hAnsi="Times New Roman" w:cs="Times New Roman"/>
          <w:i/>
          <w:iCs/>
          <w:sz w:val="19"/>
          <w:szCs w:val="19"/>
          <w:lang w:eastAsia="ru-RU"/>
        </w:rPr>
        <w:t>–</w:t>
      </w:r>
      <w:r w:rsidRPr="007E516C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7E516C">
        <w:rPr>
          <w:rFonts w:ascii="Arial" w:eastAsia="Times New Roman" w:hAnsi="Arial" w:cs="Arial"/>
          <w:i/>
          <w:iCs/>
          <w:sz w:val="19"/>
          <w:szCs w:val="19"/>
          <w:lang w:eastAsia="ru-RU"/>
        </w:rPr>
        <w:t>использовать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hang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семафор</w:t>
      </w:r>
      <w:r w:rsidRPr="007E5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.</w:t>
      </w:r>
      <w:r w:rsidRPr="007E516C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 xml:space="preserve"> Проверить работу программы используя критическую секцию для </w:t>
      </w:r>
      <w:r w:rsidRPr="007E516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синхронизации с потоком</w:t>
      </w:r>
      <w:r w:rsidRPr="007E516C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 xml:space="preserve">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main</w:t>
      </w:r>
      <w:proofErr w:type="spellEnd"/>
      <w:r w:rsidRPr="007E5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,</w:t>
      </w:r>
      <w:r w:rsidRPr="007E516C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 xml:space="preserve"> объяснить отличия</w:t>
      </w:r>
      <w:r w:rsidRPr="007E5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,</w:t>
      </w:r>
      <w:r w:rsidRPr="007E516C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 xml:space="preserve"> если есть</w:t>
      </w:r>
      <w:r w:rsidRPr="007E5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!</w:t>
      </w:r>
      <w:r w:rsidRPr="007E516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)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846" w:hanging="13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>запросить у пользователя временной интервал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требуемый для отдыха после подготовки одного элемента в массиве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18"/>
          <w:szCs w:val="18"/>
          <w:lang w:eastAsia="ru-RU"/>
        </w:rPr>
        <w:t xml:space="preserve">Поиск в массиве простых чисел </w:t>
      </w:r>
      <w:r w:rsidRPr="007E516C"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r w:rsidRPr="007E516C">
        <w:rPr>
          <w:rFonts w:ascii="Arial" w:eastAsia="Times New Roman" w:hAnsi="Arial" w:cs="Arial"/>
          <w:sz w:val="18"/>
          <w:szCs w:val="18"/>
          <w:lang w:eastAsia="ru-RU"/>
        </w:rPr>
        <w:t>разместить их в массиве слева</w:t>
      </w:r>
      <w:r w:rsidRPr="007E516C">
        <w:rPr>
          <w:rFonts w:ascii="Times New Roman" w:eastAsia="Times New Roman" w:hAnsi="Times New Roman" w:cs="Times New Roman"/>
          <w:sz w:val="18"/>
          <w:szCs w:val="18"/>
          <w:lang w:eastAsia="ru-RU"/>
        </w:rPr>
        <w:t>,</w:t>
      </w:r>
      <w:r w:rsidRPr="007E516C">
        <w:rPr>
          <w:rFonts w:ascii="Arial" w:eastAsia="Times New Roman" w:hAnsi="Arial" w:cs="Arial"/>
          <w:sz w:val="18"/>
          <w:szCs w:val="18"/>
          <w:lang w:eastAsia="ru-RU"/>
        </w:rPr>
        <w:t xml:space="preserve"> остальные элементы массива </w:t>
      </w:r>
      <w:r w:rsidRPr="007E516C">
        <w:rPr>
          <w:rFonts w:ascii="Times New Roman" w:eastAsia="Times New Roman" w:hAnsi="Times New Roman" w:cs="Times New Roman"/>
          <w:sz w:val="18"/>
          <w:szCs w:val="18"/>
          <w:lang w:eastAsia="ru-RU"/>
        </w:rPr>
        <w:t>-</w:t>
      </w:r>
      <w:r w:rsidRPr="007E516C">
        <w:rPr>
          <w:rFonts w:ascii="Arial" w:eastAsia="Times New Roman" w:hAnsi="Arial" w:cs="Arial"/>
          <w:sz w:val="18"/>
          <w:szCs w:val="18"/>
          <w:lang w:eastAsia="ru-RU"/>
        </w:rPr>
        <w:t xml:space="preserve"> справа</w:t>
      </w:r>
      <w:r w:rsidRPr="007E516C">
        <w:rPr>
          <w:rFonts w:ascii="Times New Roman" w:eastAsia="Times New Roman" w:hAnsi="Times New Roman" w:cs="Times New Roman"/>
          <w:sz w:val="18"/>
          <w:szCs w:val="18"/>
          <w:lang w:eastAsia="ru-RU"/>
        </w:rPr>
        <w:t>).</w:t>
      </w:r>
      <w:r w:rsidRPr="007E516C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>Э</w:t>
      </w:r>
      <w:r w:rsidRPr="007E516C">
        <w:rPr>
          <w:rFonts w:ascii="Arial" w:eastAsia="Times New Roman" w:hAnsi="Arial" w:cs="Arial"/>
          <w:sz w:val="24"/>
          <w:szCs w:val="24"/>
          <w:lang w:eastAsia="ru-RU"/>
        </w:rPr>
        <w:t>лементы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7E516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7E516C">
        <w:rPr>
          <w:rFonts w:ascii="Arial" w:eastAsia="Times New Roman" w:hAnsi="Arial" w:cs="Arial"/>
          <w:sz w:val="24"/>
          <w:szCs w:val="24"/>
          <w:lang w:eastAsia="ru-RU"/>
        </w:rPr>
        <w:t>целые числа без знака</w:t>
      </w:r>
      <w:r w:rsidRPr="007E5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извещать поток </w:t>
      </w:r>
      <w:proofErr w:type="spellStart"/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о новом элементе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>после каждого готового элемента отдыхать в течение заданного интервала времени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" w:hang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Поток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SumElement</w:t>
      </w:r>
      <w:proofErr w:type="spellEnd"/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должен выполнить следующие действия 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7E516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Для синхронизации с потоком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7E516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main</w:t>
      </w:r>
      <w:proofErr w:type="spellEnd"/>
      <w:r w:rsidRPr="007E5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,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7E516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использовать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7E516C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бинарный семафор</w:t>
      </w:r>
      <w:r w:rsidRPr="007E516C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!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:rsidR="007E516C" w:rsidRPr="007E516C" w:rsidRDefault="007E516C" w:rsidP="007E516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16C" w:rsidRPr="007E516C" w:rsidRDefault="007E516C" w:rsidP="007E516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ждёт от потока </w:t>
      </w:r>
      <w:proofErr w:type="spellStart"/>
      <w:r w:rsidRPr="007E516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main</w:t>
      </w:r>
      <w:proofErr w:type="spellEnd"/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сигнал о начале суммирования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7E516C" w:rsidRDefault="007E516C" w:rsidP="007E516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выполнить суммирование элементов итогового массива до заданной позиции 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k;</w:t>
      </w:r>
      <w:r w:rsidRPr="007E516C">
        <w:rPr>
          <w:rFonts w:ascii="Arial" w:eastAsia="Times New Roman" w:hAnsi="Arial" w:cs="Arial"/>
          <w:sz w:val="20"/>
          <w:szCs w:val="20"/>
          <w:lang w:eastAsia="ru-RU"/>
        </w:rPr>
        <w:t xml:space="preserve"> вывести итоговую сумму</w:t>
      </w:r>
      <w:r w:rsidRPr="007E516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E516C" w:rsidRPr="00527882" w:rsidRDefault="007E516C" w:rsidP="007E516C">
      <w:pPr>
        <w:pStyle w:val="1"/>
        <w:rPr>
          <w:b/>
          <w:color w:val="000000" w:themeColor="text1"/>
          <w:lang w:val="en-GB"/>
        </w:rPr>
      </w:pPr>
      <w:r w:rsidRPr="007E516C">
        <w:rPr>
          <w:b/>
          <w:color w:val="000000" w:themeColor="text1"/>
        </w:rPr>
        <w:t>Исходный</w:t>
      </w:r>
      <w:r w:rsidRPr="00527882">
        <w:rPr>
          <w:b/>
          <w:color w:val="000000" w:themeColor="text1"/>
          <w:lang w:val="en-GB"/>
        </w:rPr>
        <w:t xml:space="preserve"> </w:t>
      </w:r>
      <w:r w:rsidRPr="007E516C">
        <w:rPr>
          <w:b/>
          <w:color w:val="000000" w:themeColor="text1"/>
        </w:rPr>
        <w:t>код</w:t>
      </w:r>
    </w:p>
    <w:p w:rsidR="007E516C" w:rsidRPr="007E516C" w:rsidRDefault="007E516C" w:rsidP="007E516C">
      <w:pPr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>using System;</w:t>
      </w:r>
    </w:p>
    <w:p w:rsidR="007E516C" w:rsidRPr="007E516C" w:rsidRDefault="007E516C" w:rsidP="007E516C">
      <w:pPr>
        <w:spacing w:after="0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using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System.Threading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;</w:t>
      </w:r>
    </w:p>
    <w:p w:rsidR="007E516C" w:rsidRPr="007E516C" w:rsidRDefault="007E516C" w:rsidP="007E516C">
      <w:pPr>
        <w:spacing w:after="0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>namespace FirstLab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>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class Threads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void 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Main(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)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Thread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mainThread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new Thread(main);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mainThread.Start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void 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main(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)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Semaphore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main_work_semaphore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Semaphore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main_sum_element_semaphore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main_work_semaphore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new 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Semaphore(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0, 1);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main_sum_element_semaphore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new 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Semaphore(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0, 1);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arraySize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getIntFromUser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"Please, type size of array:");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[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] array = new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arraySize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];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for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0;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&lt;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arraySize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+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+){</w:t>
      </w:r>
      <w:proofErr w:type="gramEnd"/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array[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] =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getUintFromUser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"Please, type "+(i+1)+" element of array:");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showArray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(array);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k =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getIntFromUser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"Please, type k:");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//Create threads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Thread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workThread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new 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Thread(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() =&gt; work(ref array, k, ref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main_work_semaphore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lastRenderedPageBreak/>
        <w:t xml:space="preserve">            Thread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sumElementThread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new 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Thread(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() =&gt;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SumElement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(ref array, k, ref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main_sum_element_semaphore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//Run threads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workThread.Start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sumElementThread.Start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current_index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0;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while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current_index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&lt; 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k){</w:t>
      </w:r>
      <w:proofErr w:type="gramEnd"/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main_work_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semaphore.WaitOne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>();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("main: "+(current_index+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1)+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" element is known: "+array[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current_index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]);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current_index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++;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("main: "+k+" elements are known, so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signaling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to the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SumElement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...");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main_sum_element_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semaphore.Release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>();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void 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work(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ref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[] array,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k, ref Semaphore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main_work_semaphore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rest_interval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getIntFromUser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"Please, type rest interval (milliseconds):");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for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0;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&lt;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array.Length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++){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selected_element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for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j =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; j &lt;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array.Length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j++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  if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isSimple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(array[j]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)){</w:t>
      </w:r>
      <w:proofErr w:type="gramEnd"/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selected_element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j;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    break;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tmp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array[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];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array[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] = array[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selected_element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];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array[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selected_element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] =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tmp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("work: "+(i+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1)+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" element is ready!");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if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&lt; k)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main_work_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semaphore.Release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>();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Thread.Sleep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rest_interval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void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SumElement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ref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[] array,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k, ref Semaphore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main_sum_element_semaphore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main_sum_element_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semaphore.WaitOne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>();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("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SumElement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: Sum of first "+k+" elements of array is "+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countSum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array,k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>));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void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showArray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[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>] array){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("Given array with size "+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array.Length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>+" and elements ");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for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0;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&lt;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array.Length</w:t>
      </w:r>
      <w:proofErr w:type="spellEnd"/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++){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if (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!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= 0)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(", ");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(array[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]);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countSum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[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] array,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k){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sum = 0;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for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0;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&lt; k;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+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+){</w:t>
      </w:r>
      <w:proofErr w:type="gramEnd"/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sum += array[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];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return sum;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bool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isSimple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spellStart"/>
      <w:proofErr w:type="gramEnd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number){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if (number &lt; 2) return true;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for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= 2;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&lt; 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Math.Floor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Math.Sqrt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(number)) + 1);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+</w:t>
      </w:r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+){</w:t>
      </w:r>
      <w:proofErr w:type="gramEnd"/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  if (0 == number %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 return false;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return true;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uint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getUintFromUser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string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msg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msg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return Convert.ToUInt32(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Console.ReadLine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());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static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int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 xml:space="preserve"> </w:t>
      </w:r>
      <w:proofErr w:type="spellStart"/>
      <w:proofErr w:type="gramStart"/>
      <w:r w:rsidRPr="007E516C">
        <w:rPr>
          <w:rFonts w:ascii="Inconsolata" w:hAnsi="Inconsolata"/>
          <w:sz w:val="20"/>
          <w:szCs w:val="20"/>
          <w:lang w:val="en-GB"/>
        </w:rPr>
        <w:t>getIntFromUser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gramEnd"/>
      <w:r w:rsidRPr="007E516C">
        <w:rPr>
          <w:rFonts w:ascii="Inconsolata" w:hAnsi="Inconsolata"/>
          <w:sz w:val="20"/>
          <w:szCs w:val="20"/>
          <w:lang w:val="en-GB"/>
        </w:rPr>
        <w:t xml:space="preserve">string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msg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){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lastRenderedPageBreak/>
        <w:t xml:space="preserve">          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Console.WriteLine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msg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  <w:lang w:val="en-GB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  return Convert.ToInt32(</w:t>
      </w:r>
      <w:proofErr w:type="spellStart"/>
      <w:r w:rsidRPr="007E516C">
        <w:rPr>
          <w:rFonts w:ascii="Inconsolata" w:hAnsi="Inconsolata"/>
          <w:sz w:val="20"/>
          <w:szCs w:val="20"/>
          <w:lang w:val="en-GB"/>
        </w:rPr>
        <w:t>Console.ReadLine</w:t>
      </w:r>
      <w:proofErr w:type="spellEnd"/>
      <w:r w:rsidRPr="007E516C">
        <w:rPr>
          <w:rFonts w:ascii="Inconsolata" w:hAnsi="Inconsolata"/>
          <w:sz w:val="20"/>
          <w:szCs w:val="20"/>
          <w:lang w:val="en-GB"/>
        </w:rPr>
        <w:t>());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</w:rPr>
      </w:pPr>
      <w:r w:rsidRPr="007E516C">
        <w:rPr>
          <w:rFonts w:ascii="Inconsolata" w:hAnsi="Inconsolata"/>
          <w:sz w:val="20"/>
          <w:szCs w:val="20"/>
          <w:lang w:val="en-GB"/>
        </w:rPr>
        <w:t xml:space="preserve">        </w:t>
      </w:r>
      <w:r w:rsidRPr="007E516C">
        <w:rPr>
          <w:rFonts w:ascii="Inconsolata" w:hAnsi="Inconsolata"/>
          <w:sz w:val="20"/>
          <w:szCs w:val="20"/>
        </w:rPr>
        <w:t>}</w:t>
      </w:r>
    </w:p>
    <w:p w:rsidR="007E516C" w:rsidRPr="007E516C" w:rsidRDefault="007E516C" w:rsidP="007E516C">
      <w:pPr>
        <w:spacing w:after="0" w:line="240" w:lineRule="auto"/>
        <w:rPr>
          <w:rFonts w:ascii="Inconsolata" w:hAnsi="Inconsolata"/>
          <w:sz w:val="20"/>
          <w:szCs w:val="20"/>
        </w:rPr>
      </w:pPr>
      <w:r w:rsidRPr="007E516C">
        <w:rPr>
          <w:rFonts w:ascii="Inconsolata" w:hAnsi="Inconsolata"/>
          <w:sz w:val="20"/>
          <w:szCs w:val="20"/>
        </w:rPr>
        <w:t xml:space="preserve">    }</w:t>
      </w:r>
    </w:p>
    <w:p w:rsidR="007E516C" w:rsidRDefault="007E516C" w:rsidP="007E516C">
      <w:pPr>
        <w:spacing w:after="0" w:line="240" w:lineRule="auto"/>
        <w:rPr>
          <w:sz w:val="20"/>
          <w:szCs w:val="20"/>
        </w:rPr>
      </w:pPr>
      <w:r w:rsidRPr="007E516C">
        <w:rPr>
          <w:rFonts w:ascii="Inconsolata" w:hAnsi="Inconsolata"/>
          <w:sz w:val="20"/>
          <w:szCs w:val="20"/>
        </w:rPr>
        <w:t>}</w:t>
      </w:r>
    </w:p>
    <w:p w:rsidR="007E516C" w:rsidRDefault="007E516C" w:rsidP="007E516C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Результат</w:t>
      </w:r>
    </w:p>
    <w:p w:rsidR="007E516C" w:rsidRDefault="00527882" w:rsidP="007E516C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52900" cy="484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60D" w:rsidRDefault="001F760D" w:rsidP="001F760D">
      <w:pPr>
        <w:pStyle w:val="1"/>
        <w:rPr>
          <w:b/>
          <w:color w:val="000000" w:themeColor="text1"/>
        </w:rPr>
      </w:pPr>
      <w:r w:rsidRPr="001F760D">
        <w:rPr>
          <w:b/>
          <w:color w:val="000000" w:themeColor="text1"/>
        </w:rPr>
        <w:t>Вывод</w:t>
      </w:r>
    </w:p>
    <w:p w:rsidR="001F760D" w:rsidRPr="001F760D" w:rsidRDefault="001F760D" w:rsidP="001F760D">
      <w:pPr>
        <w:jc w:val="both"/>
      </w:pPr>
      <w:r>
        <w:t xml:space="preserve">Таким образом, взаимодействие потоков достаточно просто реализуется при помощи таких объектов синхронизации, как семафоры, и, в частности, бинарные семафоры, которые, по сути, ничем не отличаются от критических секций, и именно по этой причине в данном случае реализация взаимодействия потоков </w:t>
      </w:r>
      <w:r>
        <w:rPr>
          <w:lang w:val="en-GB"/>
        </w:rPr>
        <w:t>work</w:t>
      </w:r>
      <w:r w:rsidRPr="001F760D">
        <w:t xml:space="preserve"> </w:t>
      </w:r>
      <w:r>
        <w:t xml:space="preserve">и </w:t>
      </w:r>
      <w:r>
        <w:rPr>
          <w:lang w:val="en-GB"/>
        </w:rPr>
        <w:t>main</w:t>
      </w:r>
      <w:r w:rsidRPr="001F760D">
        <w:t xml:space="preserve"> </w:t>
      </w:r>
      <w:r>
        <w:t xml:space="preserve">не принципиальна и может быть выполнена равноценно как с помощью семафора, так и с помощью критической секции, поскольку оба варианта синхронизации предусматривают использование двоичной блокирующей переменной, операции изменения которой </w:t>
      </w:r>
      <w:proofErr w:type="spellStart"/>
      <w:r>
        <w:t>атомарны</w:t>
      </w:r>
      <w:proofErr w:type="spellEnd"/>
      <w:r>
        <w:t>.</w:t>
      </w:r>
    </w:p>
    <w:sectPr w:rsidR="001F760D" w:rsidRPr="001F760D" w:rsidSect="00DB6FB0">
      <w:head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5AC" w:rsidRDefault="007065AC" w:rsidP="00DB6FB0">
      <w:pPr>
        <w:spacing w:after="0" w:line="240" w:lineRule="auto"/>
      </w:pPr>
      <w:r>
        <w:separator/>
      </w:r>
    </w:p>
  </w:endnote>
  <w:endnote w:type="continuationSeparator" w:id="0">
    <w:p w:rsidR="007065AC" w:rsidRDefault="007065AC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5AC" w:rsidRDefault="007065AC" w:rsidP="00DB6FB0">
      <w:pPr>
        <w:spacing w:after="0" w:line="240" w:lineRule="auto"/>
      </w:pPr>
      <w:r>
        <w:separator/>
      </w:r>
    </w:p>
  </w:footnote>
  <w:footnote w:type="continuationSeparator" w:id="0">
    <w:p w:rsidR="007065AC" w:rsidRDefault="007065AC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422"/>
    <w:multiLevelType w:val="hybridMultilevel"/>
    <w:tmpl w:val="00003EF6"/>
    <w:lvl w:ilvl="0" w:tplc="00000822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18107E"/>
    <w:rsid w:val="001F760D"/>
    <w:rsid w:val="00274013"/>
    <w:rsid w:val="002A5462"/>
    <w:rsid w:val="00386710"/>
    <w:rsid w:val="003D3B3F"/>
    <w:rsid w:val="00413085"/>
    <w:rsid w:val="004B16D1"/>
    <w:rsid w:val="00527882"/>
    <w:rsid w:val="0057641A"/>
    <w:rsid w:val="005B5D85"/>
    <w:rsid w:val="00691B91"/>
    <w:rsid w:val="006B3822"/>
    <w:rsid w:val="006E59CF"/>
    <w:rsid w:val="007065AC"/>
    <w:rsid w:val="007E516C"/>
    <w:rsid w:val="00845EB2"/>
    <w:rsid w:val="0085695A"/>
    <w:rsid w:val="0097419D"/>
    <w:rsid w:val="009E6549"/>
    <w:rsid w:val="00A25745"/>
    <w:rsid w:val="00A95580"/>
    <w:rsid w:val="00CF7B69"/>
    <w:rsid w:val="00D62D2E"/>
    <w:rsid w:val="00DB6FB0"/>
    <w:rsid w:val="00E04D83"/>
    <w:rsid w:val="00EF548F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8EF2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10</cp:revision>
  <dcterms:created xsi:type="dcterms:W3CDTF">2017-10-19T19:46:00Z</dcterms:created>
  <dcterms:modified xsi:type="dcterms:W3CDTF">2017-12-13T10:49:00Z</dcterms:modified>
</cp:coreProperties>
</file>