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C78A7" w14:textId="08CE2A34" w:rsidR="008A3549" w:rsidRDefault="008A3549" w:rsidP="00BD5F80">
      <w:r>
        <w:rPr>
          <w:noProof/>
          <w:lang w:eastAsia="en-AU"/>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0316BB07" w:rsidR="008A3549" w:rsidRPr="003D7AB8" w:rsidRDefault="008A3549" w:rsidP="00BD5F80">
      <w:pPr>
        <w:pStyle w:val="Title"/>
        <w:rPr>
          <w:sz w:val="48"/>
          <w:szCs w:val="48"/>
        </w:rPr>
      </w:pPr>
      <w:r w:rsidRPr="003D7AB8">
        <w:rPr>
          <w:sz w:val="48"/>
          <w:szCs w:val="48"/>
        </w:rPr>
        <w:t>Application Security Verification Standard 3.0</w:t>
      </w:r>
      <w:r w:rsidR="003D7AB8" w:rsidRPr="003D7AB8">
        <w:rPr>
          <w:sz w:val="48"/>
          <w:szCs w:val="48"/>
        </w:rPr>
        <w:t>.1</w:t>
      </w:r>
    </w:p>
    <w:p w14:paraId="4B8FC944" w14:textId="0A213CFB" w:rsidR="008A3549" w:rsidRDefault="00CE5921" w:rsidP="00BD5F80">
      <w:pPr>
        <w:pStyle w:val="Subtitle"/>
      </w:pPr>
      <w:r>
        <w:t>July</w:t>
      </w:r>
      <w:r w:rsidR="000B1B33">
        <w:t xml:space="preserve"> 2016</w:t>
      </w:r>
    </w:p>
    <w:p w14:paraId="55B09C22" w14:textId="77777777" w:rsidR="008A3549" w:rsidRDefault="008A3549" w:rsidP="00BD5F80">
      <w:r>
        <w:br w:type="page"/>
      </w:r>
    </w:p>
    <w:p w14:paraId="19972D19" w14:textId="0D497645" w:rsidR="00546D42" w:rsidRDefault="00347EAF">
      <w:pPr>
        <w:pStyle w:val="TOC1"/>
        <w:tabs>
          <w:tab w:val="right" w:pos="9010"/>
        </w:tabs>
        <w:rPr>
          <w:b w:val="0"/>
          <w:caps w:val="0"/>
          <w:noProof/>
          <w:u w:val="none"/>
          <w:lang w:eastAsia="en-AU"/>
        </w:rPr>
      </w:pPr>
      <w:r>
        <w:lastRenderedPageBreak/>
        <w:fldChar w:fldCharType="begin"/>
      </w:r>
      <w:r>
        <w:instrText xml:space="preserve"> TOC \o "1-2" </w:instrText>
      </w:r>
      <w:r>
        <w:fldChar w:fldCharType="separate"/>
      </w:r>
      <w:r w:rsidR="00546D42">
        <w:rPr>
          <w:noProof/>
        </w:rPr>
        <w:t>Acknowledgements</w:t>
      </w:r>
      <w:r w:rsidR="00546D42">
        <w:rPr>
          <w:noProof/>
        </w:rPr>
        <w:tab/>
      </w:r>
      <w:r w:rsidR="00546D42">
        <w:rPr>
          <w:noProof/>
        </w:rPr>
        <w:fldChar w:fldCharType="begin"/>
      </w:r>
      <w:r w:rsidR="00546D42">
        <w:rPr>
          <w:noProof/>
        </w:rPr>
        <w:instrText xml:space="preserve"> PAGEREF _Toc455167880 \h </w:instrText>
      </w:r>
      <w:r w:rsidR="00546D42">
        <w:rPr>
          <w:noProof/>
        </w:rPr>
      </w:r>
      <w:r w:rsidR="00546D42">
        <w:rPr>
          <w:noProof/>
        </w:rPr>
        <w:fldChar w:fldCharType="separate"/>
      </w:r>
      <w:r w:rsidR="00341662">
        <w:rPr>
          <w:noProof/>
        </w:rPr>
        <w:t>5</w:t>
      </w:r>
      <w:r w:rsidR="00546D42">
        <w:rPr>
          <w:noProof/>
        </w:rPr>
        <w:fldChar w:fldCharType="end"/>
      </w:r>
    </w:p>
    <w:p w14:paraId="57A9E794" w14:textId="14F59515" w:rsidR="00546D42" w:rsidRDefault="00546D42">
      <w:pPr>
        <w:pStyle w:val="TOC2"/>
        <w:tabs>
          <w:tab w:val="right" w:pos="9010"/>
        </w:tabs>
        <w:rPr>
          <w:b w:val="0"/>
          <w:smallCaps w:val="0"/>
          <w:noProof/>
          <w:lang w:eastAsia="en-AU"/>
        </w:rPr>
      </w:pPr>
      <w:r>
        <w:rPr>
          <w:noProof/>
        </w:rPr>
        <w:t>About the Standard</w:t>
      </w:r>
      <w:r>
        <w:rPr>
          <w:noProof/>
        </w:rPr>
        <w:tab/>
      </w:r>
      <w:r>
        <w:rPr>
          <w:noProof/>
        </w:rPr>
        <w:fldChar w:fldCharType="begin"/>
      </w:r>
      <w:r>
        <w:rPr>
          <w:noProof/>
        </w:rPr>
        <w:instrText xml:space="preserve"> PAGEREF _Toc455167881 \h </w:instrText>
      </w:r>
      <w:r>
        <w:rPr>
          <w:noProof/>
        </w:rPr>
      </w:r>
      <w:r>
        <w:rPr>
          <w:noProof/>
        </w:rPr>
        <w:fldChar w:fldCharType="separate"/>
      </w:r>
      <w:r w:rsidR="00341662">
        <w:rPr>
          <w:noProof/>
        </w:rPr>
        <w:t>5</w:t>
      </w:r>
      <w:r>
        <w:rPr>
          <w:noProof/>
        </w:rPr>
        <w:fldChar w:fldCharType="end"/>
      </w:r>
    </w:p>
    <w:p w14:paraId="2C260E41" w14:textId="39B625A7" w:rsidR="00546D42" w:rsidRDefault="00546D42">
      <w:pPr>
        <w:pStyle w:val="TOC2"/>
        <w:tabs>
          <w:tab w:val="right" w:pos="9010"/>
        </w:tabs>
        <w:rPr>
          <w:b w:val="0"/>
          <w:smallCaps w:val="0"/>
          <w:noProof/>
          <w:lang w:eastAsia="en-AU"/>
        </w:rPr>
      </w:pPr>
      <w:r>
        <w:rPr>
          <w:noProof/>
        </w:rPr>
        <w:t>Copyright and License</w:t>
      </w:r>
      <w:r>
        <w:rPr>
          <w:noProof/>
        </w:rPr>
        <w:tab/>
      </w:r>
      <w:r>
        <w:rPr>
          <w:noProof/>
        </w:rPr>
        <w:fldChar w:fldCharType="begin"/>
      </w:r>
      <w:r>
        <w:rPr>
          <w:noProof/>
        </w:rPr>
        <w:instrText xml:space="preserve"> PAGEREF _Toc455167882 \h </w:instrText>
      </w:r>
      <w:r>
        <w:rPr>
          <w:noProof/>
        </w:rPr>
      </w:r>
      <w:r>
        <w:rPr>
          <w:noProof/>
        </w:rPr>
        <w:fldChar w:fldCharType="separate"/>
      </w:r>
      <w:r w:rsidR="00341662">
        <w:rPr>
          <w:noProof/>
        </w:rPr>
        <w:t>5</w:t>
      </w:r>
      <w:r>
        <w:rPr>
          <w:noProof/>
        </w:rPr>
        <w:fldChar w:fldCharType="end"/>
      </w:r>
    </w:p>
    <w:p w14:paraId="4AFDA642" w14:textId="7A740589" w:rsidR="00546D42" w:rsidRDefault="00546D42">
      <w:pPr>
        <w:pStyle w:val="TOC1"/>
        <w:tabs>
          <w:tab w:val="right" w:pos="9010"/>
        </w:tabs>
        <w:rPr>
          <w:b w:val="0"/>
          <w:caps w:val="0"/>
          <w:noProof/>
          <w:u w:val="none"/>
          <w:lang w:eastAsia="en-AU"/>
        </w:rPr>
      </w:pPr>
      <w:r>
        <w:rPr>
          <w:noProof/>
        </w:rPr>
        <w:t>Preface</w:t>
      </w:r>
      <w:r>
        <w:rPr>
          <w:noProof/>
        </w:rPr>
        <w:tab/>
      </w:r>
      <w:r>
        <w:rPr>
          <w:noProof/>
        </w:rPr>
        <w:fldChar w:fldCharType="begin"/>
      </w:r>
      <w:r>
        <w:rPr>
          <w:noProof/>
        </w:rPr>
        <w:instrText xml:space="preserve"> PAGEREF _Toc455167883 \h </w:instrText>
      </w:r>
      <w:r>
        <w:rPr>
          <w:noProof/>
        </w:rPr>
      </w:r>
      <w:r>
        <w:rPr>
          <w:noProof/>
        </w:rPr>
        <w:fldChar w:fldCharType="separate"/>
      </w:r>
      <w:r w:rsidR="00341662">
        <w:rPr>
          <w:noProof/>
        </w:rPr>
        <w:t>7</w:t>
      </w:r>
      <w:r>
        <w:rPr>
          <w:noProof/>
        </w:rPr>
        <w:fldChar w:fldCharType="end"/>
      </w:r>
    </w:p>
    <w:p w14:paraId="7FE01939" w14:textId="763930F6" w:rsidR="00546D42" w:rsidRDefault="00546D42">
      <w:pPr>
        <w:pStyle w:val="TOC2"/>
        <w:tabs>
          <w:tab w:val="right" w:pos="9010"/>
        </w:tabs>
        <w:rPr>
          <w:b w:val="0"/>
          <w:smallCaps w:val="0"/>
          <w:noProof/>
          <w:lang w:eastAsia="en-AU"/>
        </w:rPr>
      </w:pPr>
      <w:r>
        <w:rPr>
          <w:noProof/>
        </w:rPr>
        <w:t>What’s new in 3.0?</w:t>
      </w:r>
      <w:r>
        <w:rPr>
          <w:noProof/>
        </w:rPr>
        <w:tab/>
      </w:r>
      <w:r>
        <w:rPr>
          <w:noProof/>
        </w:rPr>
        <w:fldChar w:fldCharType="begin"/>
      </w:r>
      <w:r>
        <w:rPr>
          <w:noProof/>
        </w:rPr>
        <w:instrText xml:space="preserve"> PAGEREF _Toc455167884 \h </w:instrText>
      </w:r>
      <w:r>
        <w:rPr>
          <w:noProof/>
        </w:rPr>
      </w:r>
      <w:r>
        <w:rPr>
          <w:noProof/>
        </w:rPr>
        <w:fldChar w:fldCharType="separate"/>
      </w:r>
      <w:r w:rsidR="00341662">
        <w:rPr>
          <w:noProof/>
        </w:rPr>
        <w:t>7</w:t>
      </w:r>
      <w:r>
        <w:rPr>
          <w:noProof/>
        </w:rPr>
        <w:fldChar w:fldCharType="end"/>
      </w:r>
    </w:p>
    <w:p w14:paraId="5334AB73" w14:textId="3ED4C6D1" w:rsidR="00546D42" w:rsidRDefault="00546D42">
      <w:pPr>
        <w:pStyle w:val="TOC1"/>
        <w:tabs>
          <w:tab w:val="right" w:pos="9010"/>
        </w:tabs>
        <w:rPr>
          <w:b w:val="0"/>
          <w:caps w:val="0"/>
          <w:noProof/>
          <w:u w:val="none"/>
          <w:lang w:eastAsia="en-AU"/>
        </w:rPr>
      </w:pPr>
      <w:r>
        <w:rPr>
          <w:noProof/>
        </w:rPr>
        <w:t>Using the Application Security Verification Standard</w:t>
      </w:r>
      <w:r>
        <w:rPr>
          <w:noProof/>
        </w:rPr>
        <w:tab/>
      </w:r>
      <w:r>
        <w:rPr>
          <w:noProof/>
        </w:rPr>
        <w:fldChar w:fldCharType="begin"/>
      </w:r>
      <w:r>
        <w:rPr>
          <w:noProof/>
        </w:rPr>
        <w:instrText xml:space="preserve"> PAGEREF _Toc455167885 \h </w:instrText>
      </w:r>
      <w:r>
        <w:rPr>
          <w:noProof/>
        </w:rPr>
      </w:r>
      <w:r>
        <w:rPr>
          <w:noProof/>
        </w:rPr>
        <w:fldChar w:fldCharType="separate"/>
      </w:r>
      <w:r w:rsidR="00341662">
        <w:rPr>
          <w:noProof/>
        </w:rPr>
        <w:t>8</w:t>
      </w:r>
      <w:r>
        <w:rPr>
          <w:noProof/>
        </w:rPr>
        <w:fldChar w:fldCharType="end"/>
      </w:r>
    </w:p>
    <w:p w14:paraId="26A22B7A" w14:textId="2EC3DB24" w:rsidR="00546D42" w:rsidRDefault="00546D42">
      <w:pPr>
        <w:pStyle w:val="TOC2"/>
        <w:tabs>
          <w:tab w:val="right" w:pos="9010"/>
        </w:tabs>
        <w:rPr>
          <w:b w:val="0"/>
          <w:smallCaps w:val="0"/>
          <w:noProof/>
          <w:lang w:eastAsia="en-AU"/>
        </w:rPr>
      </w:pPr>
      <w:r>
        <w:rPr>
          <w:noProof/>
        </w:rPr>
        <w:t>Application Security Verification Levels</w:t>
      </w:r>
      <w:r>
        <w:rPr>
          <w:noProof/>
        </w:rPr>
        <w:tab/>
      </w:r>
      <w:r>
        <w:rPr>
          <w:noProof/>
        </w:rPr>
        <w:fldChar w:fldCharType="begin"/>
      </w:r>
      <w:r>
        <w:rPr>
          <w:noProof/>
        </w:rPr>
        <w:instrText xml:space="preserve"> PAGEREF _Toc455167886 \h </w:instrText>
      </w:r>
      <w:r>
        <w:rPr>
          <w:noProof/>
        </w:rPr>
      </w:r>
      <w:r>
        <w:rPr>
          <w:noProof/>
        </w:rPr>
        <w:fldChar w:fldCharType="separate"/>
      </w:r>
      <w:r w:rsidR="00341662">
        <w:rPr>
          <w:noProof/>
        </w:rPr>
        <w:t>8</w:t>
      </w:r>
      <w:r>
        <w:rPr>
          <w:noProof/>
        </w:rPr>
        <w:fldChar w:fldCharType="end"/>
      </w:r>
    </w:p>
    <w:p w14:paraId="366AB2D9" w14:textId="5BE4DD42" w:rsidR="00546D42" w:rsidRDefault="00546D42">
      <w:pPr>
        <w:pStyle w:val="TOC2"/>
        <w:tabs>
          <w:tab w:val="right" w:pos="9010"/>
        </w:tabs>
        <w:rPr>
          <w:b w:val="0"/>
          <w:smallCaps w:val="0"/>
          <w:noProof/>
          <w:lang w:eastAsia="en-AU"/>
        </w:rPr>
      </w:pPr>
      <w:r>
        <w:rPr>
          <w:noProof/>
        </w:rPr>
        <w:t>How to use this standard</w:t>
      </w:r>
      <w:r>
        <w:rPr>
          <w:noProof/>
        </w:rPr>
        <w:tab/>
      </w:r>
      <w:r>
        <w:rPr>
          <w:noProof/>
        </w:rPr>
        <w:fldChar w:fldCharType="begin"/>
      </w:r>
      <w:r>
        <w:rPr>
          <w:noProof/>
        </w:rPr>
        <w:instrText xml:space="preserve"> PAGEREF _Toc455167887 \h </w:instrText>
      </w:r>
      <w:r>
        <w:rPr>
          <w:noProof/>
        </w:rPr>
      </w:r>
      <w:r>
        <w:rPr>
          <w:noProof/>
        </w:rPr>
        <w:fldChar w:fldCharType="separate"/>
      </w:r>
      <w:r w:rsidR="00341662">
        <w:rPr>
          <w:noProof/>
        </w:rPr>
        <w:t>9</w:t>
      </w:r>
      <w:r>
        <w:rPr>
          <w:noProof/>
        </w:rPr>
        <w:fldChar w:fldCharType="end"/>
      </w:r>
    </w:p>
    <w:p w14:paraId="365C0C45" w14:textId="536B70B1" w:rsidR="00546D42" w:rsidRDefault="00546D42">
      <w:pPr>
        <w:pStyle w:val="TOC2"/>
        <w:tabs>
          <w:tab w:val="right" w:pos="9010"/>
        </w:tabs>
        <w:rPr>
          <w:b w:val="0"/>
          <w:smallCaps w:val="0"/>
          <w:noProof/>
          <w:lang w:eastAsia="en-AU"/>
        </w:rPr>
      </w:pPr>
      <w:r>
        <w:rPr>
          <w:noProof/>
        </w:rPr>
        <w:t>Applying ASVS in Practice</w:t>
      </w:r>
      <w:r>
        <w:rPr>
          <w:noProof/>
        </w:rPr>
        <w:tab/>
      </w:r>
      <w:r>
        <w:rPr>
          <w:noProof/>
        </w:rPr>
        <w:fldChar w:fldCharType="begin"/>
      </w:r>
      <w:r>
        <w:rPr>
          <w:noProof/>
        </w:rPr>
        <w:instrText xml:space="preserve"> PAGEREF _Toc455167888 \h </w:instrText>
      </w:r>
      <w:r>
        <w:rPr>
          <w:noProof/>
        </w:rPr>
      </w:r>
      <w:r>
        <w:rPr>
          <w:noProof/>
        </w:rPr>
        <w:fldChar w:fldCharType="separate"/>
      </w:r>
      <w:r w:rsidR="00341662">
        <w:rPr>
          <w:noProof/>
        </w:rPr>
        <w:t>10</w:t>
      </w:r>
      <w:r>
        <w:rPr>
          <w:noProof/>
        </w:rPr>
        <w:fldChar w:fldCharType="end"/>
      </w:r>
    </w:p>
    <w:p w14:paraId="044F79F4" w14:textId="3309B6F9" w:rsidR="00546D42" w:rsidRDefault="00546D42">
      <w:pPr>
        <w:pStyle w:val="TOC1"/>
        <w:tabs>
          <w:tab w:val="right" w:pos="9010"/>
        </w:tabs>
        <w:rPr>
          <w:b w:val="0"/>
          <w:caps w:val="0"/>
          <w:noProof/>
          <w:u w:val="none"/>
          <w:lang w:eastAsia="en-AU"/>
        </w:rPr>
      </w:pPr>
      <w:r>
        <w:rPr>
          <w:noProof/>
        </w:rPr>
        <w:t>Case Studies</w:t>
      </w:r>
      <w:r>
        <w:rPr>
          <w:noProof/>
        </w:rPr>
        <w:tab/>
      </w:r>
      <w:r>
        <w:rPr>
          <w:noProof/>
        </w:rPr>
        <w:fldChar w:fldCharType="begin"/>
      </w:r>
      <w:r>
        <w:rPr>
          <w:noProof/>
        </w:rPr>
        <w:instrText xml:space="preserve"> PAGEREF _Toc455167889 \h </w:instrText>
      </w:r>
      <w:r>
        <w:rPr>
          <w:noProof/>
        </w:rPr>
      </w:r>
      <w:r>
        <w:rPr>
          <w:noProof/>
        </w:rPr>
        <w:fldChar w:fldCharType="separate"/>
      </w:r>
      <w:r w:rsidR="00341662">
        <w:rPr>
          <w:noProof/>
        </w:rPr>
        <w:t>13</w:t>
      </w:r>
      <w:r>
        <w:rPr>
          <w:noProof/>
        </w:rPr>
        <w:fldChar w:fldCharType="end"/>
      </w:r>
    </w:p>
    <w:p w14:paraId="780632AB" w14:textId="75DEE50A" w:rsidR="00546D42" w:rsidRDefault="00546D42">
      <w:pPr>
        <w:pStyle w:val="TOC2"/>
        <w:tabs>
          <w:tab w:val="right" w:pos="9010"/>
        </w:tabs>
        <w:rPr>
          <w:b w:val="0"/>
          <w:smallCaps w:val="0"/>
          <w:noProof/>
          <w:lang w:eastAsia="en-AU"/>
        </w:rPr>
      </w:pPr>
      <w:r>
        <w:rPr>
          <w:noProof/>
        </w:rPr>
        <w:t>Case Study 1: As a Security Testing Guide</w:t>
      </w:r>
      <w:r>
        <w:rPr>
          <w:noProof/>
        </w:rPr>
        <w:tab/>
      </w:r>
      <w:r>
        <w:rPr>
          <w:noProof/>
        </w:rPr>
        <w:fldChar w:fldCharType="begin"/>
      </w:r>
      <w:r>
        <w:rPr>
          <w:noProof/>
        </w:rPr>
        <w:instrText xml:space="preserve"> PAGEREF _Toc455167890 \h </w:instrText>
      </w:r>
      <w:r>
        <w:rPr>
          <w:noProof/>
        </w:rPr>
      </w:r>
      <w:r>
        <w:rPr>
          <w:noProof/>
        </w:rPr>
        <w:fldChar w:fldCharType="separate"/>
      </w:r>
      <w:r w:rsidR="00341662">
        <w:rPr>
          <w:noProof/>
        </w:rPr>
        <w:t>13</w:t>
      </w:r>
      <w:r>
        <w:rPr>
          <w:noProof/>
        </w:rPr>
        <w:fldChar w:fldCharType="end"/>
      </w:r>
    </w:p>
    <w:p w14:paraId="20D2D0B2" w14:textId="091C38FF" w:rsidR="00546D42" w:rsidRDefault="00546D42">
      <w:pPr>
        <w:pStyle w:val="TOC2"/>
        <w:tabs>
          <w:tab w:val="right" w:pos="9010"/>
        </w:tabs>
        <w:rPr>
          <w:b w:val="0"/>
          <w:smallCaps w:val="0"/>
          <w:noProof/>
          <w:lang w:eastAsia="en-AU"/>
        </w:rPr>
      </w:pPr>
      <w:r>
        <w:rPr>
          <w:noProof/>
        </w:rPr>
        <w:t>Case Study 2: As a secure SDLC</w:t>
      </w:r>
      <w:r>
        <w:rPr>
          <w:noProof/>
        </w:rPr>
        <w:tab/>
      </w:r>
      <w:r>
        <w:rPr>
          <w:noProof/>
        </w:rPr>
        <w:fldChar w:fldCharType="begin"/>
      </w:r>
      <w:r>
        <w:rPr>
          <w:noProof/>
        </w:rPr>
        <w:instrText xml:space="preserve"> PAGEREF _Toc455167891 \h </w:instrText>
      </w:r>
      <w:r>
        <w:rPr>
          <w:noProof/>
        </w:rPr>
      </w:r>
      <w:r>
        <w:rPr>
          <w:noProof/>
        </w:rPr>
        <w:fldChar w:fldCharType="separate"/>
      </w:r>
      <w:r w:rsidR="00341662">
        <w:rPr>
          <w:noProof/>
        </w:rPr>
        <w:t>14</w:t>
      </w:r>
      <w:r>
        <w:rPr>
          <w:noProof/>
        </w:rPr>
        <w:fldChar w:fldCharType="end"/>
      </w:r>
    </w:p>
    <w:p w14:paraId="529CF8D5" w14:textId="51A685DC" w:rsidR="00546D42" w:rsidRDefault="00546D42">
      <w:pPr>
        <w:pStyle w:val="TOC1"/>
        <w:tabs>
          <w:tab w:val="right" w:pos="9010"/>
        </w:tabs>
        <w:rPr>
          <w:b w:val="0"/>
          <w:caps w:val="0"/>
          <w:noProof/>
          <w:u w:val="none"/>
          <w:lang w:eastAsia="en-AU"/>
        </w:rPr>
      </w:pPr>
      <w:r>
        <w:rPr>
          <w:noProof/>
        </w:rPr>
        <w:t>Assessing software has achieved a verification level</w:t>
      </w:r>
      <w:r>
        <w:rPr>
          <w:noProof/>
        </w:rPr>
        <w:tab/>
      </w:r>
      <w:r>
        <w:rPr>
          <w:noProof/>
        </w:rPr>
        <w:fldChar w:fldCharType="begin"/>
      </w:r>
      <w:r>
        <w:rPr>
          <w:noProof/>
        </w:rPr>
        <w:instrText xml:space="preserve"> PAGEREF _Toc455167892 \h </w:instrText>
      </w:r>
      <w:r>
        <w:rPr>
          <w:noProof/>
        </w:rPr>
      </w:r>
      <w:r>
        <w:rPr>
          <w:noProof/>
        </w:rPr>
        <w:fldChar w:fldCharType="separate"/>
      </w:r>
      <w:r w:rsidR="00341662">
        <w:rPr>
          <w:noProof/>
        </w:rPr>
        <w:t>15</w:t>
      </w:r>
      <w:r>
        <w:rPr>
          <w:noProof/>
        </w:rPr>
        <w:fldChar w:fldCharType="end"/>
      </w:r>
    </w:p>
    <w:p w14:paraId="6B02D7BF" w14:textId="12636AC5" w:rsidR="00546D42" w:rsidRDefault="00546D42">
      <w:pPr>
        <w:pStyle w:val="TOC2"/>
        <w:tabs>
          <w:tab w:val="right" w:pos="9010"/>
        </w:tabs>
        <w:rPr>
          <w:b w:val="0"/>
          <w:smallCaps w:val="0"/>
          <w:noProof/>
          <w:lang w:eastAsia="en-AU"/>
        </w:rPr>
      </w:pPr>
      <w:r>
        <w:rPr>
          <w:noProof/>
        </w:rPr>
        <w:t>OWASP’s stance on ASVS Certifications and Trust Marks</w:t>
      </w:r>
      <w:r>
        <w:rPr>
          <w:noProof/>
        </w:rPr>
        <w:tab/>
      </w:r>
      <w:r>
        <w:rPr>
          <w:noProof/>
        </w:rPr>
        <w:fldChar w:fldCharType="begin"/>
      </w:r>
      <w:r>
        <w:rPr>
          <w:noProof/>
        </w:rPr>
        <w:instrText xml:space="preserve"> PAGEREF _Toc455167893 \h </w:instrText>
      </w:r>
      <w:r>
        <w:rPr>
          <w:noProof/>
        </w:rPr>
      </w:r>
      <w:r>
        <w:rPr>
          <w:noProof/>
        </w:rPr>
        <w:fldChar w:fldCharType="separate"/>
      </w:r>
      <w:r w:rsidR="00341662">
        <w:rPr>
          <w:noProof/>
        </w:rPr>
        <w:t>15</w:t>
      </w:r>
      <w:r>
        <w:rPr>
          <w:noProof/>
        </w:rPr>
        <w:fldChar w:fldCharType="end"/>
      </w:r>
    </w:p>
    <w:p w14:paraId="671BA874" w14:textId="2AA6D599" w:rsidR="00546D42" w:rsidRDefault="00546D42">
      <w:pPr>
        <w:pStyle w:val="TOC2"/>
        <w:tabs>
          <w:tab w:val="right" w:pos="9010"/>
        </w:tabs>
        <w:rPr>
          <w:b w:val="0"/>
          <w:smallCaps w:val="0"/>
          <w:noProof/>
          <w:lang w:eastAsia="en-AU"/>
        </w:rPr>
      </w:pPr>
      <w:r>
        <w:rPr>
          <w:noProof/>
        </w:rPr>
        <w:t>Guidance for certifying organizations</w:t>
      </w:r>
      <w:r>
        <w:rPr>
          <w:noProof/>
        </w:rPr>
        <w:tab/>
      </w:r>
      <w:r>
        <w:rPr>
          <w:noProof/>
        </w:rPr>
        <w:fldChar w:fldCharType="begin"/>
      </w:r>
      <w:r>
        <w:rPr>
          <w:noProof/>
        </w:rPr>
        <w:instrText xml:space="preserve"> PAGEREF _Toc455167894 \h </w:instrText>
      </w:r>
      <w:r>
        <w:rPr>
          <w:noProof/>
        </w:rPr>
      </w:r>
      <w:r>
        <w:rPr>
          <w:noProof/>
        </w:rPr>
        <w:fldChar w:fldCharType="separate"/>
      </w:r>
      <w:r w:rsidR="00341662">
        <w:rPr>
          <w:noProof/>
        </w:rPr>
        <w:t>15</w:t>
      </w:r>
      <w:r>
        <w:rPr>
          <w:noProof/>
        </w:rPr>
        <w:fldChar w:fldCharType="end"/>
      </w:r>
    </w:p>
    <w:p w14:paraId="2B1A63E7" w14:textId="58CAD594" w:rsidR="00546D42" w:rsidRDefault="00546D42">
      <w:pPr>
        <w:pStyle w:val="TOC2"/>
        <w:tabs>
          <w:tab w:val="right" w:pos="9010"/>
        </w:tabs>
        <w:rPr>
          <w:b w:val="0"/>
          <w:smallCaps w:val="0"/>
          <w:noProof/>
          <w:lang w:eastAsia="en-AU"/>
        </w:rPr>
      </w:pPr>
      <w:r>
        <w:rPr>
          <w:noProof/>
        </w:rPr>
        <w:t>The role of automated penetration testing tools</w:t>
      </w:r>
      <w:r>
        <w:rPr>
          <w:noProof/>
        </w:rPr>
        <w:tab/>
      </w:r>
      <w:r>
        <w:rPr>
          <w:noProof/>
        </w:rPr>
        <w:fldChar w:fldCharType="begin"/>
      </w:r>
      <w:r>
        <w:rPr>
          <w:noProof/>
        </w:rPr>
        <w:instrText xml:space="preserve"> PAGEREF _Toc455167895 \h </w:instrText>
      </w:r>
      <w:r>
        <w:rPr>
          <w:noProof/>
        </w:rPr>
      </w:r>
      <w:r>
        <w:rPr>
          <w:noProof/>
        </w:rPr>
        <w:fldChar w:fldCharType="separate"/>
      </w:r>
      <w:r w:rsidR="00341662">
        <w:rPr>
          <w:noProof/>
        </w:rPr>
        <w:t>15</w:t>
      </w:r>
      <w:r>
        <w:rPr>
          <w:noProof/>
        </w:rPr>
        <w:fldChar w:fldCharType="end"/>
      </w:r>
    </w:p>
    <w:p w14:paraId="2E774EC4" w14:textId="0E60B1D7" w:rsidR="00546D42" w:rsidRDefault="00546D42">
      <w:pPr>
        <w:pStyle w:val="TOC2"/>
        <w:tabs>
          <w:tab w:val="right" w:pos="9010"/>
        </w:tabs>
        <w:rPr>
          <w:b w:val="0"/>
          <w:smallCaps w:val="0"/>
          <w:noProof/>
          <w:lang w:eastAsia="en-AU"/>
        </w:rPr>
      </w:pPr>
      <w:r>
        <w:rPr>
          <w:noProof/>
        </w:rPr>
        <w:t>The role of penetration testing</w:t>
      </w:r>
      <w:r>
        <w:rPr>
          <w:noProof/>
        </w:rPr>
        <w:tab/>
      </w:r>
      <w:r>
        <w:rPr>
          <w:noProof/>
        </w:rPr>
        <w:fldChar w:fldCharType="begin"/>
      </w:r>
      <w:r>
        <w:rPr>
          <w:noProof/>
        </w:rPr>
        <w:instrText xml:space="preserve"> PAGEREF _Toc455167896 \h </w:instrText>
      </w:r>
      <w:r>
        <w:rPr>
          <w:noProof/>
        </w:rPr>
      </w:r>
      <w:r>
        <w:rPr>
          <w:noProof/>
        </w:rPr>
        <w:fldChar w:fldCharType="separate"/>
      </w:r>
      <w:r w:rsidR="00341662">
        <w:rPr>
          <w:noProof/>
        </w:rPr>
        <w:t>16</w:t>
      </w:r>
      <w:r>
        <w:rPr>
          <w:noProof/>
        </w:rPr>
        <w:fldChar w:fldCharType="end"/>
      </w:r>
    </w:p>
    <w:p w14:paraId="3215715F" w14:textId="6491D3E6" w:rsidR="00546D42" w:rsidRDefault="00546D42">
      <w:pPr>
        <w:pStyle w:val="TOC2"/>
        <w:tabs>
          <w:tab w:val="right" w:pos="9010"/>
        </w:tabs>
        <w:rPr>
          <w:b w:val="0"/>
          <w:smallCaps w:val="0"/>
          <w:noProof/>
          <w:lang w:eastAsia="en-AU"/>
        </w:rPr>
      </w:pPr>
      <w:r>
        <w:rPr>
          <w:noProof/>
        </w:rPr>
        <w:t>As detailed security architecture guidance</w:t>
      </w:r>
      <w:r>
        <w:rPr>
          <w:noProof/>
        </w:rPr>
        <w:tab/>
      </w:r>
      <w:r>
        <w:rPr>
          <w:noProof/>
        </w:rPr>
        <w:fldChar w:fldCharType="begin"/>
      </w:r>
      <w:r>
        <w:rPr>
          <w:noProof/>
        </w:rPr>
        <w:instrText xml:space="preserve"> PAGEREF _Toc455167897 \h </w:instrText>
      </w:r>
      <w:r>
        <w:rPr>
          <w:noProof/>
        </w:rPr>
      </w:r>
      <w:r>
        <w:rPr>
          <w:noProof/>
        </w:rPr>
        <w:fldChar w:fldCharType="separate"/>
      </w:r>
      <w:r w:rsidR="00341662">
        <w:rPr>
          <w:noProof/>
        </w:rPr>
        <w:t>16</w:t>
      </w:r>
      <w:r>
        <w:rPr>
          <w:noProof/>
        </w:rPr>
        <w:fldChar w:fldCharType="end"/>
      </w:r>
    </w:p>
    <w:p w14:paraId="7BAB1DE1" w14:textId="0EA64036" w:rsidR="00546D42" w:rsidRDefault="00546D42">
      <w:pPr>
        <w:pStyle w:val="TOC2"/>
        <w:tabs>
          <w:tab w:val="right" w:pos="9010"/>
        </w:tabs>
        <w:rPr>
          <w:b w:val="0"/>
          <w:smallCaps w:val="0"/>
          <w:noProof/>
          <w:lang w:eastAsia="en-AU"/>
        </w:rPr>
      </w:pPr>
      <w:r>
        <w:rPr>
          <w:noProof/>
        </w:rPr>
        <w:t>As a replacement for off the shelf secure coding checklists</w:t>
      </w:r>
      <w:r>
        <w:rPr>
          <w:noProof/>
        </w:rPr>
        <w:tab/>
      </w:r>
      <w:r>
        <w:rPr>
          <w:noProof/>
        </w:rPr>
        <w:fldChar w:fldCharType="begin"/>
      </w:r>
      <w:r>
        <w:rPr>
          <w:noProof/>
        </w:rPr>
        <w:instrText xml:space="preserve"> PAGEREF _Toc455167898 \h </w:instrText>
      </w:r>
      <w:r>
        <w:rPr>
          <w:noProof/>
        </w:rPr>
      </w:r>
      <w:r>
        <w:rPr>
          <w:noProof/>
        </w:rPr>
        <w:fldChar w:fldCharType="separate"/>
      </w:r>
      <w:r w:rsidR="00341662">
        <w:rPr>
          <w:noProof/>
        </w:rPr>
        <w:t>16</w:t>
      </w:r>
      <w:r>
        <w:rPr>
          <w:noProof/>
        </w:rPr>
        <w:fldChar w:fldCharType="end"/>
      </w:r>
    </w:p>
    <w:p w14:paraId="6EA62ECE" w14:textId="04E770A3" w:rsidR="00546D42" w:rsidRDefault="00546D42">
      <w:pPr>
        <w:pStyle w:val="TOC2"/>
        <w:tabs>
          <w:tab w:val="right" w:pos="9010"/>
        </w:tabs>
        <w:rPr>
          <w:b w:val="0"/>
          <w:smallCaps w:val="0"/>
          <w:noProof/>
          <w:lang w:eastAsia="en-AU"/>
        </w:rPr>
      </w:pPr>
      <w:r>
        <w:rPr>
          <w:noProof/>
        </w:rPr>
        <w:t>As a guide for automated unit and integration tests</w:t>
      </w:r>
      <w:r>
        <w:rPr>
          <w:noProof/>
        </w:rPr>
        <w:tab/>
      </w:r>
      <w:r>
        <w:rPr>
          <w:noProof/>
        </w:rPr>
        <w:fldChar w:fldCharType="begin"/>
      </w:r>
      <w:r>
        <w:rPr>
          <w:noProof/>
        </w:rPr>
        <w:instrText xml:space="preserve"> PAGEREF _Toc455167899 \h </w:instrText>
      </w:r>
      <w:r>
        <w:rPr>
          <w:noProof/>
        </w:rPr>
      </w:r>
      <w:r>
        <w:rPr>
          <w:noProof/>
        </w:rPr>
        <w:fldChar w:fldCharType="separate"/>
      </w:r>
      <w:r w:rsidR="00341662">
        <w:rPr>
          <w:noProof/>
        </w:rPr>
        <w:t>16</w:t>
      </w:r>
      <w:r>
        <w:rPr>
          <w:noProof/>
        </w:rPr>
        <w:fldChar w:fldCharType="end"/>
      </w:r>
    </w:p>
    <w:p w14:paraId="785E8E97" w14:textId="41D0A7B7" w:rsidR="00546D42" w:rsidRDefault="00546D42">
      <w:pPr>
        <w:pStyle w:val="TOC2"/>
        <w:tabs>
          <w:tab w:val="right" w:pos="9010"/>
        </w:tabs>
        <w:rPr>
          <w:b w:val="0"/>
          <w:smallCaps w:val="0"/>
          <w:noProof/>
          <w:lang w:eastAsia="en-AU"/>
        </w:rPr>
      </w:pPr>
      <w:r>
        <w:rPr>
          <w:noProof/>
        </w:rPr>
        <w:t>As secure development training</w:t>
      </w:r>
      <w:r>
        <w:rPr>
          <w:noProof/>
        </w:rPr>
        <w:tab/>
      </w:r>
      <w:r>
        <w:rPr>
          <w:noProof/>
        </w:rPr>
        <w:fldChar w:fldCharType="begin"/>
      </w:r>
      <w:r>
        <w:rPr>
          <w:noProof/>
        </w:rPr>
        <w:instrText xml:space="preserve"> PAGEREF _Toc455167900 \h </w:instrText>
      </w:r>
      <w:r>
        <w:rPr>
          <w:noProof/>
        </w:rPr>
      </w:r>
      <w:r>
        <w:rPr>
          <w:noProof/>
        </w:rPr>
        <w:fldChar w:fldCharType="separate"/>
      </w:r>
      <w:r w:rsidR="00341662">
        <w:rPr>
          <w:noProof/>
        </w:rPr>
        <w:t>17</w:t>
      </w:r>
      <w:r>
        <w:rPr>
          <w:noProof/>
        </w:rPr>
        <w:fldChar w:fldCharType="end"/>
      </w:r>
    </w:p>
    <w:p w14:paraId="5E913D80" w14:textId="42EF3776" w:rsidR="00546D42" w:rsidRDefault="00546D42">
      <w:pPr>
        <w:pStyle w:val="TOC1"/>
        <w:tabs>
          <w:tab w:val="right" w:pos="9010"/>
        </w:tabs>
        <w:rPr>
          <w:b w:val="0"/>
          <w:caps w:val="0"/>
          <w:noProof/>
          <w:u w:val="none"/>
          <w:lang w:eastAsia="en-AU"/>
        </w:rPr>
      </w:pPr>
      <w:r>
        <w:rPr>
          <w:noProof/>
        </w:rPr>
        <w:t>OWASP Projects using ASVS</w:t>
      </w:r>
      <w:r>
        <w:rPr>
          <w:noProof/>
        </w:rPr>
        <w:tab/>
      </w:r>
      <w:r>
        <w:rPr>
          <w:noProof/>
        </w:rPr>
        <w:fldChar w:fldCharType="begin"/>
      </w:r>
      <w:r>
        <w:rPr>
          <w:noProof/>
        </w:rPr>
        <w:instrText xml:space="preserve"> PAGEREF _Toc455167901 \h </w:instrText>
      </w:r>
      <w:r>
        <w:rPr>
          <w:noProof/>
        </w:rPr>
      </w:r>
      <w:r>
        <w:rPr>
          <w:noProof/>
        </w:rPr>
        <w:fldChar w:fldCharType="separate"/>
      </w:r>
      <w:r w:rsidR="00341662">
        <w:rPr>
          <w:noProof/>
        </w:rPr>
        <w:t>18</w:t>
      </w:r>
      <w:r>
        <w:rPr>
          <w:noProof/>
        </w:rPr>
        <w:fldChar w:fldCharType="end"/>
      </w:r>
    </w:p>
    <w:p w14:paraId="04F14114" w14:textId="32776A6C" w:rsidR="00546D42" w:rsidRDefault="00546D42">
      <w:pPr>
        <w:pStyle w:val="TOC2"/>
        <w:tabs>
          <w:tab w:val="right" w:pos="9010"/>
        </w:tabs>
        <w:rPr>
          <w:b w:val="0"/>
          <w:smallCaps w:val="0"/>
          <w:noProof/>
          <w:lang w:eastAsia="en-AU"/>
        </w:rPr>
      </w:pPr>
      <w:r>
        <w:rPr>
          <w:noProof/>
        </w:rPr>
        <w:t>Security Knowledge Framework</w:t>
      </w:r>
      <w:r>
        <w:rPr>
          <w:noProof/>
        </w:rPr>
        <w:tab/>
      </w:r>
      <w:r>
        <w:rPr>
          <w:noProof/>
        </w:rPr>
        <w:fldChar w:fldCharType="begin"/>
      </w:r>
      <w:r>
        <w:rPr>
          <w:noProof/>
        </w:rPr>
        <w:instrText xml:space="preserve"> PAGEREF _Toc455167902 \h </w:instrText>
      </w:r>
      <w:r>
        <w:rPr>
          <w:noProof/>
        </w:rPr>
      </w:r>
      <w:r>
        <w:rPr>
          <w:noProof/>
        </w:rPr>
        <w:fldChar w:fldCharType="separate"/>
      </w:r>
      <w:r w:rsidR="00341662">
        <w:rPr>
          <w:noProof/>
        </w:rPr>
        <w:t>18</w:t>
      </w:r>
      <w:r>
        <w:rPr>
          <w:noProof/>
        </w:rPr>
        <w:fldChar w:fldCharType="end"/>
      </w:r>
    </w:p>
    <w:p w14:paraId="365A4D1F" w14:textId="235DA4EC" w:rsidR="00546D42" w:rsidRDefault="00546D42">
      <w:pPr>
        <w:pStyle w:val="TOC2"/>
        <w:tabs>
          <w:tab w:val="right" w:pos="9010"/>
        </w:tabs>
        <w:rPr>
          <w:b w:val="0"/>
          <w:smallCaps w:val="0"/>
          <w:noProof/>
          <w:lang w:eastAsia="en-AU"/>
        </w:rPr>
      </w:pPr>
      <w:r>
        <w:rPr>
          <w:noProof/>
        </w:rPr>
        <w:t>OWASP Zed Attack Proxy</w:t>
      </w:r>
      <w:r>
        <w:rPr>
          <w:noProof/>
        </w:rPr>
        <w:tab/>
      </w:r>
      <w:r>
        <w:rPr>
          <w:noProof/>
        </w:rPr>
        <w:fldChar w:fldCharType="begin"/>
      </w:r>
      <w:r>
        <w:rPr>
          <w:noProof/>
        </w:rPr>
        <w:instrText xml:space="preserve"> PAGEREF _Toc455167903 \h </w:instrText>
      </w:r>
      <w:r>
        <w:rPr>
          <w:noProof/>
        </w:rPr>
      </w:r>
      <w:r>
        <w:rPr>
          <w:noProof/>
        </w:rPr>
        <w:fldChar w:fldCharType="separate"/>
      </w:r>
      <w:r w:rsidR="00341662">
        <w:rPr>
          <w:noProof/>
        </w:rPr>
        <w:t>18</w:t>
      </w:r>
      <w:r>
        <w:rPr>
          <w:noProof/>
        </w:rPr>
        <w:fldChar w:fldCharType="end"/>
      </w:r>
    </w:p>
    <w:p w14:paraId="414D6239" w14:textId="615D1245" w:rsidR="00546D42" w:rsidRDefault="00546D42">
      <w:pPr>
        <w:pStyle w:val="TOC2"/>
        <w:tabs>
          <w:tab w:val="right" w:pos="9010"/>
        </w:tabs>
        <w:rPr>
          <w:b w:val="0"/>
          <w:smallCaps w:val="0"/>
          <w:noProof/>
          <w:lang w:eastAsia="en-AU"/>
        </w:rPr>
      </w:pPr>
      <w:r>
        <w:rPr>
          <w:noProof/>
        </w:rPr>
        <w:t>OWASP Cornucopia</w:t>
      </w:r>
      <w:r>
        <w:rPr>
          <w:noProof/>
        </w:rPr>
        <w:tab/>
      </w:r>
      <w:r>
        <w:rPr>
          <w:noProof/>
        </w:rPr>
        <w:fldChar w:fldCharType="begin"/>
      </w:r>
      <w:r>
        <w:rPr>
          <w:noProof/>
        </w:rPr>
        <w:instrText xml:space="preserve"> PAGEREF _Toc455167904 \h </w:instrText>
      </w:r>
      <w:r>
        <w:rPr>
          <w:noProof/>
        </w:rPr>
      </w:r>
      <w:r>
        <w:rPr>
          <w:noProof/>
        </w:rPr>
        <w:fldChar w:fldCharType="separate"/>
      </w:r>
      <w:r w:rsidR="00341662">
        <w:rPr>
          <w:noProof/>
        </w:rPr>
        <w:t>18</w:t>
      </w:r>
      <w:r>
        <w:rPr>
          <w:noProof/>
        </w:rPr>
        <w:fldChar w:fldCharType="end"/>
      </w:r>
    </w:p>
    <w:p w14:paraId="50BDF4E1" w14:textId="7BFC1239" w:rsidR="00546D42" w:rsidRDefault="00546D42">
      <w:pPr>
        <w:pStyle w:val="TOC1"/>
        <w:tabs>
          <w:tab w:val="right" w:pos="9010"/>
        </w:tabs>
        <w:rPr>
          <w:b w:val="0"/>
          <w:caps w:val="0"/>
          <w:noProof/>
          <w:u w:val="none"/>
          <w:lang w:eastAsia="en-AU"/>
        </w:rPr>
      </w:pPr>
      <w:r>
        <w:rPr>
          <w:noProof/>
        </w:rPr>
        <w:t>Detailed Verification Requirements</w:t>
      </w:r>
      <w:r>
        <w:rPr>
          <w:noProof/>
        </w:rPr>
        <w:tab/>
      </w:r>
      <w:r>
        <w:rPr>
          <w:noProof/>
        </w:rPr>
        <w:fldChar w:fldCharType="begin"/>
      </w:r>
      <w:r>
        <w:rPr>
          <w:noProof/>
        </w:rPr>
        <w:instrText xml:space="preserve"> PAGEREF _Toc455167905 \h </w:instrText>
      </w:r>
      <w:r>
        <w:rPr>
          <w:noProof/>
        </w:rPr>
      </w:r>
      <w:r>
        <w:rPr>
          <w:noProof/>
        </w:rPr>
        <w:fldChar w:fldCharType="separate"/>
      </w:r>
      <w:r w:rsidR="00341662">
        <w:rPr>
          <w:noProof/>
        </w:rPr>
        <w:t>19</w:t>
      </w:r>
      <w:r>
        <w:rPr>
          <w:noProof/>
        </w:rPr>
        <w:fldChar w:fldCharType="end"/>
      </w:r>
    </w:p>
    <w:p w14:paraId="22684337" w14:textId="045CC446" w:rsidR="00546D42" w:rsidRDefault="00546D42">
      <w:pPr>
        <w:pStyle w:val="TOC1"/>
        <w:tabs>
          <w:tab w:val="right" w:pos="9010"/>
        </w:tabs>
        <w:rPr>
          <w:b w:val="0"/>
          <w:caps w:val="0"/>
          <w:noProof/>
          <w:u w:val="none"/>
          <w:lang w:eastAsia="en-AU"/>
        </w:rPr>
      </w:pPr>
      <w:r>
        <w:rPr>
          <w:noProof/>
        </w:rPr>
        <w:t>V1: Architecture, design and threat modelling</w:t>
      </w:r>
      <w:r>
        <w:rPr>
          <w:noProof/>
        </w:rPr>
        <w:tab/>
      </w:r>
      <w:r>
        <w:rPr>
          <w:noProof/>
        </w:rPr>
        <w:fldChar w:fldCharType="begin"/>
      </w:r>
      <w:r>
        <w:rPr>
          <w:noProof/>
        </w:rPr>
        <w:instrText xml:space="preserve"> PAGEREF _Toc455167906 \h </w:instrText>
      </w:r>
      <w:r>
        <w:rPr>
          <w:noProof/>
        </w:rPr>
      </w:r>
      <w:r>
        <w:rPr>
          <w:noProof/>
        </w:rPr>
        <w:fldChar w:fldCharType="separate"/>
      </w:r>
      <w:r w:rsidR="00341662">
        <w:rPr>
          <w:noProof/>
        </w:rPr>
        <w:t>20</w:t>
      </w:r>
      <w:r>
        <w:rPr>
          <w:noProof/>
        </w:rPr>
        <w:fldChar w:fldCharType="end"/>
      </w:r>
    </w:p>
    <w:p w14:paraId="14E768E7" w14:textId="0B87AFF6"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_Toc455167907 \h </w:instrText>
      </w:r>
      <w:r>
        <w:rPr>
          <w:noProof/>
        </w:rPr>
      </w:r>
      <w:r>
        <w:rPr>
          <w:noProof/>
        </w:rPr>
        <w:fldChar w:fldCharType="separate"/>
      </w:r>
      <w:r w:rsidR="00341662">
        <w:rPr>
          <w:noProof/>
        </w:rPr>
        <w:t>20</w:t>
      </w:r>
      <w:r>
        <w:rPr>
          <w:noProof/>
        </w:rPr>
        <w:fldChar w:fldCharType="end"/>
      </w:r>
    </w:p>
    <w:p w14:paraId="0CB02A2E" w14:textId="24944CC3"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_Toc455167908 \h </w:instrText>
      </w:r>
      <w:r>
        <w:rPr>
          <w:noProof/>
        </w:rPr>
      </w:r>
      <w:r>
        <w:rPr>
          <w:noProof/>
        </w:rPr>
        <w:fldChar w:fldCharType="separate"/>
      </w:r>
      <w:r w:rsidR="00341662">
        <w:rPr>
          <w:noProof/>
        </w:rPr>
        <w:t>20</w:t>
      </w:r>
      <w:r>
        <w:rPr>
          <w:noProof/>
        </w:rPr>
        <w:fldChar w:fldCharType="end"/>
      </w:r>
    </w:p>
    <w:p w14:paraId="5D4EEC65" w14:textId="1B5A57ED"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_Toc455167909 \h </w:instrText>
      </w:r>
      <w:r>
        <w:rPr>
          <w:noProof/>
        </w:rPr>
      </w:r>
      <w:r>
        <w:rPr>
          <w:noProof/>
        </w:rPr>
        <w:fldChar w:fldCharType="separate"/>
      </w:r>
      <w:r w:rsidR="00341662">
        <w:rPr>
          <w:noProof/>
        </w:rPr>
        <w:t>21</w:t>
      </w:r>
      <w:r>
        <w:rPr>
          <w:noProof/>
        </w:rPr>
        <w:fldChar w:fldCharType="end"/>
      </w:r>
    </w:p>
    <w:p w14:paraId="37CFB5AF" w14:textId="3CF3B54B" w:rsidR="00546D42" w:rsidRDefault="00546D42">
      <w:pPr>
        <w:pStyle w:val="TOC1"/>
        <w:tabs>
          <w:tab w:val="right" w:pos="9010"/>
        </w:tabs>
        <w:rPr>
          <w:b w:val="0"/>
          <w:caps w:val="0"/>
          <w:noProof/>
          <w:u w:val="none"/>
          <w:lang w:eastAsia="en-AU"/>
        </w:rPr>
      </w:pPr>
      <w:r>
        <w:rPr>
          <w:noProof/>
        </w:rPr>
        <w:t>V2: Authentication Verification Requirements</w:t>
      </w:r>
      <w:r>
        <w:rPr>
          <w:noProof/>
        </w:rPr>
        <w:tab/>
      </w:r>
      <w:r>
        <w:rPr>
          <w:noProof/>
        </w:rPr>
        <w:fldChar w:fldCharType="begin"/>
      </w:r>
      <w:r>
        <w:rPr>
          <w:noProof/>
        </w:rPr>
        <w:instrText xml:space="preserve"> PAGEREF _Toc455167910 \h </w:instrText>
      </w:r>
      <w:r>
        <w:rPr>
          <w:noProof/>
        </w:rPr>
      </w:r>
      <w:r>
        <w:rPr>
          <w:noProof/>
        </w:rPr>
        <w:fldChar w:fldCharType="separate"/>
      </w:r>
      <w:r w:rsidR="00341662">
        <w:rPr>
          <w:noProof/>
        </w:rPr>
        <w:t>22</w:t>
      </w:r>
      <w:r>
        <w:rPr>
          <w:noProof/>
        </w:rPr>
        <w:fldChar w:fldCharType="end"/>
      </w:r>
    </w:p>
    <w:p w14:paraId="3679CFFE" w14:textId="58FB1840"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_Toc455167911 \h </w:instrText>
      </w:r>
      <w:r>
        <w:rPr>
          <w:noProof/>
        </w:rPr>
      </w:r>
      <w:r>
        <w:rPr>
          <w:noProof/>
        </w:rPr>
        <w:fldChar w:fldCharType="separate"/>
      </w:r>
      <w:r w:rsidR="00341662">
        <w:rPr>
          <w:noProof/>
        </w:rPr>
        <w:t>22</w:t>
      </w:r>
      <w:r>
        <w:rPr>
          <w:noProof/>
        </w:rPr>
        <w:fldChar w:fldCharType="end"/>
      </w:r>
    </w:p>
    <w:p w14:paraId="7A2D1FCF" w14:textId="6DAA1FB7"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_Toc455167912 \h </w:instrText>
      </w:r>
      <w:r>
        <w:rPr>
          <w:noProof/>
        </w:rPr>
      </w:r>
      <w:r>
        <w:rPr>
          <w:noProof/>
        </w:rPr>
        <w:fldChar w:fldCharType="separate"/>
      </w:r>
      <w:r w:rsidR="00341662">
        <w:rPr>
          <w:noProof/>
        </w:rPr>
        <w:t>22</w:t>
      </w:r>
      <w:r>
        <w:rPr>
          <w:noProof/>
        </w:rPr>
        <w:fldChar w:fldCharType="end"/>
      </w:r>
    </w:p>
    <w:p w14:paraId="302A2E8D" w14:textId="49098FB9"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_Toc455167913 \h </w:instrText>
      </w:r>
      <w:r>
        <w:rPr>
          <w:noProof/>
        </w:rPr>
      </w:r>
      <w:r>
        <w:rPr>
          <w:noProof/>
        </w:rPr>
        <w:fldChar w:fldCharType="separate"/>
      </w:r>
      <w:r w:rsidR="00341662">
        <w:rPr>
          <w:noProof/>
        </w:rPr>
        <w:t>24</w:t>
      </w:r>
      <w:r>
        <w:rPr>
          <w:noProof/>
        </w:rPr>
        <w:fldChar w:fldCharType="end"/>
      </w:r>
    </w:p>
    <w:p w14:paraId="5D48B5DB" w14:textId="17E01E74" w:rsidR="00546D42" w:rsidRDefault="00546D42">
      <w:pPr>
        <w:pStyle w:val="TOC1"/>
        <w:tabs>
          <w:tab w:val="right" w:pos="9010"/>
        </w:tabs>
        <w:rPr>
          <w:b w:val="0"/>
          <w:caps w:val="0"/>
          <w:noProof/>
          <w:u w:val="none"/>
          <w:lang w:eastAsia="en-AU"/>
        </w:rPr>
      </w:pPr>
      <w:r>
        <w:rPr>
          <w:noProof/>
        </w:rPr>
        <w:t>V3: Session Management Verification Requirements</w:t>
      </w:r>
      <w:r>
        <w:rPr>
          <w:noProof/>
        </w:rPr>
        <w:tab/>
      </w:r>
      <w:r>
        <w:rPr>
          <w:noProof/>
        </w:rPr>
        <w:fldChar w:fldCharType="begin"/>
      </w:r>
      <w:r>
        <w:rPr>
          <w:noProof/>
        </w:rPr>
        <w:instrText xml:space="preserve"> PAGEREF _Toc455167914 \h </w:instrText>
      </w:r>
      <w:r>
        <w:rPr>
          <w:noProof/>
        </w:rPr>
      </w:r>
      <w:r>
        <w:rPr>
          <w:noProof/>
        </w:rPr>
        <w:fldChar w:fldCharType="separate"/>
      </w:r>
      <w:r w:rsidR="00341662">
        <w:rPr>
          <w:noProof/>
        </w:rPr>
        <w:t>25</w:t>
      </w:r>
      <w:r>
        <w:rPr>
          <w:noProof/>
        </w:rPr>
        <w:fldChar w:fldCharType="end"/>
      </w:r>
    </w:p>
    <w:p w14:paraId="49757C35" w14:textId="07611F21"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_Toc455167915 \h </w:instrText>
      </w:r>
      <w:r>
        <w:rPr>
          <w:noProof/>
        </w:rPr>
      </w:r>
      <w:r>
        <w:rPr>
          <w:noProof/>
        </w:rPr>
        <w:fldChar w:fldCharType="separate"/>
      </w:r>
      <w:r w:rsidR="00341662">
        <w:rPr>
          <w:noProof/>
        </w:rPr>
        <w:t>25</w:t>
      </w:r>
      <w:r>
        <w:rPr>
          <w:noProof/>
        </w:rPr>
        <w:fldChar w:fldCharType="end"/>
      </w:r>
    </w:p>
    <w:p w14:paraId="3B2ADB70" w14:textId="2F214F4B" w:rsidR="00546D42" w:rsidRDefault="00546D42">
      <w:pPr>
        <w:pStyle w:val="TOC2"/>
        <w:tabs>
          <w:tab w:val="right" w:pos="9010"/>
        </w:tabs>
        <w:rPr>
          <w:b w:val="0"/>
          <w:smallCaps w:val="0"/>
          <w:noProof/>
          <w:lang w:eastAsia="en-AU"/>
        </w:rPr>
      </w:pPr>
      <w:r>
        <w:rPr>
          <w:noProof/>
        </w:rPr>
        <w:lastRenderedPageBreak/>
        <w:t>Requirements</w:t>
      </w:r>
      <w:r>
        <w:rPr>
          <w:noProof/>
        </w:rPr>
        <w:tab/>
      </w:r>
      <w:r>
        <w:rPr>
          <w:noProof/>
        </w:rPr>
        <w:fldChar w:fldCharType="begin"/>
      </w:r>
      <w:r>
        <w:rPr>
          <w:noProof/>
        </w:rPr>
        <w:instrText xml:space="preserve"> PAGEREF _Toc455167916 \h </w:instrText>
      </w:r>
      <w:r>
        <w:rPr>
          <w:noProof/>
        </w:rPr>
      </w:r>
      <w:r>
        <w:rPr>
          <w:noProof/>
        </w:rPr>
        <w:fldChar w:fldCharType="separate"/>
      </w:r>
      <w:r w:rsidR="00341662">
        <w:rPr>
          <w:noProof/>
        </w:rPr>
        <w:t>25</w:t>
      </w:r>
      <w:r>
        <w:rPr>
          <w:noProof/>
        </w:rPr>
        <w:fldChar w:fldCharType="end"/>
      </w:r>
    </w:p>
    <w:p w14:paraId="76313DE3" w14:textId="0BBDCD52"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_Toc455167917 \h </w:instrText>
      </w:r>
      <w:r>
        <w:rPr>
          <w:noProof/>
        </w:rPr>
      </w:r>
      <w:r>
        <w:rPr>
          <w:noProof/>
        </w:rPr>
        <w:fldChar w:fldCharType="separate"/>
      </w:r>
      <w:r w:rsidR="00341662">
        <w:rPr>
          <w:noProof/>
        </w:rPr>
        <w:t>26</w:t>
      </w:r>
      <w:r>
        <w:rPr>
          <w:noProof/>
        </w:rPr>
        <w:fldChar w:fldCharType="end"/>
      </w:r>
    </w:p>
    <w:p w14:paraId="5A202460" w14:textId="7390C673" w:rsidR="00546D42" w:rsidRDefault="00546D42">
      <w:pPr>
        <w:pStyle w:val="TOC1"/>
        <w:tabs>
          <w:tab w:val="right" w:pos="9010"/>
        </w:tabs>
        <w:rPr>
          <w:b w:val="0"/>
          <w:caps w:val="0"/>
          <w:noProof/>
          <w:u w:val="none"/>
          <w:lang w:eastAsia="en-AU"/>
        </w:rPr>
      </w:pPr>
      <w:r>
        <w:rPr>
          <w:noProof/>
        </w:rPr>
        <w:t>V4: Access Control Verification Requirements</w:t>
      </w:r>
      <w:r>
        <w:rPr>
          <w:noProof/>
        </w:rPr>
        <w:tab/>
      </w:r>
      <w:r>
        <w:rPr>
          <w:noProof/>
        </w:rPr>
        <w:fldChar w:fldCharType="begin"/>
      </w:r>
      <w:r>
        <w:rPr>
          <w:noProof/>
        </w:rPr>
        <w:instrText xml:space="preserve"> PAGEREF _Toc455167918 \h </w:instrText>
      </w:r>
      <w:r>
        <w:rPr>
          <w:noProof/>
        </w:rPr>
      </w:r>
      <w:r>
        <w:rPr>
          <w:noProof/>
        </w:rPr>
        <w:fldChar w:fldCharType="separate"/>
      </w:r>
      <w:r w:rsidR="00341662">
        <w:rPr>
          <w:noProof/>
        </w:rPr>
        <w:t>27</w:t>
      </w:r>
      <w:r>
        <w:rPr>
          <w:noProof/>
        </w:rPr>
        <w:fldChar w:fldCharType="end"/>
      </w:r>
    </w:p>
    <w:p w14:paraId="1E205AE8" w14:textId="4AFFF18C"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_Toc455167919 \h </w:instrText>
      </w:r>
      <w:r>
        <w:rPr>
          <w:noProof/>
        </w:rPr>
      </w:r>
      <w:r>
        <w:rPr>
          <w:noProof/>
        </w:rPr>
        <w:fldChar w:fldCharType="separate"/>
      </w:r>
      <w:r w:rsidR="00341662">
        <w:rPr>
          <w:noProof/>
        </w:rPr>
        <w:t>27</w:t>
      </w:r>
      <w:r>
        <w:rPr>
          <w:noProof/>
        </w:rPr>
        <w:fldChar w:fldCharType="end"/>
      </w:r>
    </w:p>
    <w:p w14:paraId="5A4C3C90" w14:textId="2493ED23"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_Toc455167920 \h </w:instrText>
      </w:r>
      <w:r>
        <w:rPr>
          <w:noProof/>
        </w:rPr>
      </w:r>
      <w:r>
        <w:rPr>
          <w:noProof/>
        </w:rPr>
        <w:fldChar w:fldCharType="separate"/>
      </w:r>
      <w:r w:rsidR="00341662">
        <w:rPr>
          <w:noProof/>
        </w:rPr>
        <w:t>27</w:t>
      </w:r>
      <w:r>
        <w:rPr>
          <w:noProof/>
        </w:rPr>
        <w:fldChar w:fldCharType="end"/>
      </w:r>
    </w:p>
    <w:p w14:paraId="39BC48B0" w14:textId="60DBCC56"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_Toc455167921 \h </w:instrText>
      </w:r>
      <w:r>
        <w:rPr>
          <w:noProof/>
        </w:rPr>
      </w:r>
      <w:r>
        <w:rPr>
          <w:noProof/>
        </w:rPr>
        <w:fldChar w:fldCharType="separate"/>
      </w:r>
      <w:r w:rsidR="00341662">
        <w:rPr>
          <w:noProof/>
        </w:rPr>
        <w:t>28</w:t>
      </w:r>
      <w:r>
        <w:rPr>
          <w:noProof/>
        </w:rPr>
        <w:fldChar w:fldCharType="end"/>
      </w:r>
    </w:p>
    <w:p w14:paraId="073D62C1" w14:textId="4BDD69D8" w:rsidR="00546D42" w:rsidRDefault="00546D42">
      <w:pPr>
        <w:pStyle w:val="TOC1"/>
        <w:tabs>
          <w:tab w:val="right" w:pos="9010"/>
        </w:tabs>
        <w:rPr>
          <w:b w:val="0"/>
          <w:caps w:val="0"/>
          <w:noProof/>
          <w:u w:val="none"/>
          <w:lang w:eastAsia="en-AU"/>
        </w:rPr>
      </w:pPr>
      <w:r>
        <w:rPr>
          <w:noProof/>
        </w:rPr>
        <w:t>V5: Malicious input handling verification requirements</w:t>
      </w:r>
      <w:r>
        <w:rPr>
          <w:noProof/>
        </w:rPr>
        <w:tab/>
      </w:r>
      <w:r>
        <w:rPr>
          <w:noProof/>
        </w:rPr>
        <w:fldChar w:fldCharType="begin"/>
      </w:r>
      <w:r>
        <w:rPr>
          <w:noProof/>
        </w:rPr>
        <w:instrText xml:space="preserve"> PAGEREF _Toc455167922 \h </w:instrText>
      </w:r>
      <w:r>
        <w:rPr>
          <w:noProof/>
        </w:rPr>
      </w:r>
      <w:r>
        <w:rPr>
          <w:noProof/>
        </w:rPr>
        <w:fldChar w:fldCharType="separate"/>
      </w:r>
      <w:r w:rsidR="00341662">
        <w:rPr>
          <w:noProof/>
        </w:rPr>
        <w:t>29</w:t>
      </w:r>
      <w:r>
        <w:rPr>
          <w:noProof/>
        </w:rPr>
        <w:fldChar w:fldCharType="end"/>
      </w:r>
    </w:p>
    <w:p w14:paraId="59023F48" w14:textId="0EE7B4BD"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_Toc455167923 \h </w:instrText>
      </w:r>
      <w:r>
        <w:rPr>
          <w:noProof/>
        </w:rPr>
      </w:r>
      <w:r>
        <w:rPr>
          <w:noProof/>
        </w:rPr>
        <w:fldChar w:fldCharType="separate"/>
      </w:r>
      <w:r w:rsidR="00341662">
        <w:rPr>
          <w:noProof/>
        </w:rPr>
        <w:t>29</w:t>
      </w:r>
      <w:r>
        <w:rPr>
          <w:noProof/>
        </w:rPr>
        <w:fldChar w:fldCharType="end"/>
      </w:r>
    </w:p>
    <w:p w14:paraId="46429DB3" w14:textId="1E6BA0E0"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_Toc455167924 \h </w:instrText>
      </w:r>
      <w:r>
        <w:rPr>
          <w:noProof/>
        </w:rPr>
      </w:r>
      <w:r>
        <w:rPr>
          <w:noProof/>
        </w:rPr>
        <w:fldChar w:fldCharType="separate"/>
      </w:r>
      <w:r w:rsidR="00341662">
        <w:rPr>
          <w:noProof/>
        </w:rPr>
        <w:t>29</w:t>
      </w:r>
      <w:r>
        <w:rPr>
          <w:noProof/>
        </w:rPr>
        <w:fldChar w:fldCharType="end"/>
      </w:r>
    </w:p>
    <w:p w14:paraId="04A8AF20" w14:textId="10D18F94"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_Toc455167925 \h </w:instrText>
      </w:r>
      <w:r>
        <w:rPr>
          <w:noProof/>
        </w:rPr>
      </w:r>
      <w:r>
        <w:rPr>
          <w:noProof/>
        </w:rPr>
        <w:fldChar w:fldCharType="separate"/>
      </w:r>
      <w:r w:rsidR="00341662">
        <w:rPr>
          <w:noProof/>
        </w:rPr>
        <w:t>31</w:t>
      </w:r>
      <w:r>
        <w:rPr>
          <w:noProof/>
        </w:rPr>
        <w:fldChar w:fldCharType="end"/>
      </w:r>
    </w:p>
    <w:p w14:paraId="565322F5" w14:textId="3FC5A5E3" w:rsidR="00546D42" w:rsidRDefault="00546D42">
      <w:pPr>
        <w:pStyle w:val="TOC1"/>
        <w:tabs>
          <w:tab w:val="right" w:pos="9010"/>
        </w:tabs>
        <w:rPr>
          <w:b w:val="0"/>
          <w:caps w:val="0"/>
          <w:noProof/>
          <w:u w:val="none"/>
          <w:lang w:eastAsia="en-AU"/>
        </w:rPr>
      </w:pPr>
      <w:r>
        <w:rPr>
          <w:noProof/>
        </w:rPr>
        <w:t>V6: Output encoding / escaping</w:t>
      </w:r>
      <w:r>
        <w:rPr>
          <w:noProof/>
        </w:rPr>
        <w:tab/>
      </w:r>
      <w:r>
        <w:rPr>
          <w:noProof/>
        </w:rPr>
        <w:fldChar w:fldCharType="begin"/>
      </w:r>
      <w:r>
        <w:rPr>
          <w:noProof/>
        </w:rPr>
        <w:instrText xml:space="preserve"> PAGEREF _Toc455167926 \h </w:instrText>
      </w:r>
      <w:r>
        <w:rPr>
          <w:noProof/>
        </w:rPr>
      </w:r>
      <w:r>
        <w:rPr>
          <w:noProof/>
        </w:rPr>
        <w:fldChar w:fldCharType="separate"/>
      </w:r>
      <w:r w:rsidR="00341662">
        <w:rPr>
          <w:noProof/>
        </w:rPr>
        <w:t>33</w:t>
      </w:r>
      <w:r>
        <w:rPr>
          <w:noProof/>
        </w:rPr>
        <w:fldChar w:fldCharType="end"/>
      </w:r>
    </w:p>
    <w:p w14:paraId="4E710405" w14:textId="066F07E5" w:rsidR="00546D42" w:rsidRDefault="00546D42">
      <w:pPr>
        <w:pStyle w:val="TOC1"/>
        <w:tabs>
          <w:tab w:val="right" w:pos="9010"/>
        </w:tabs>
        <w:rPr>
          <w:b w:val="0"/>
          <w:caps w:val="0"/>
          <w:noProof/>
          <w:u w:val="none"/>
          <w:lang w:eastAsia="en-AU"/>
        </w:rPr>
      </w:pPr>
      <w:r>
        <w:rPr>
          <w:noProof/>
        </w:rPr>
        <w:t>V7: Cryptography at rest verification requirements</w:t>
      </w:r>
      <w:r>
        <w:rPr>
          <w:noProof/>
        </w:rPr>
        <w:tab/>
      </w:r>
      <w:r>
        <w:rPr>
          <w:noProof/>
        </w:rPr>
        <w:fldChar w:fldCharType="begin"/>
      </w:r>
      <w:r>
        <w:rPr>
          <w:noProof/>
        </w:rPr>
        <w:instrText xml:space="preserve"> PAGEREF _Toc455167927 \h </w:instrText>
      </w:r>
      <w:r>
        <w:rPr>
          <w:noProof/>
        </w:rPr>
      </w:r>
      <w:r>
        <w:rPr>
          <w:noProof/>
        </w:rPr>
        <w:fldChar w:fldCharType="separate"/>
      </w:r>
      <w:r w:rsidR="00341662">
        <w:rPr>
          <w:noProof/>
        </w:rPr>
        <w:t>34</w:t>
      </w:r>
      <w:r>
        <w:rPr>
          <w:noProof/>
        </w:rPr>
        <w:fldChar w:fldCharType="end"/>
      </w:r>
    </w:p>
    <w:p w14:paraId="60B406AF" w14:textId="32477A85"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_Toc455167928 \h </w:instrText>
      </w:r>
      <w:r>
        <w:rPr>
          <w:noProof/>
        </w:rPr>
      </w:r>
      <w:r>
        <w:rPr>
          <w:noProof/>
        </w:rPr>
        <w:fldChar w:fldCharType="separate"/>
      </w:r>
      <w:r w:rsidR="00341662">
        <w:rPr>
          <w:noProof/>
        </w:rPr>
        <w:t>34</w:t>
      </w:r>
      <w:r>
        <w:rPr>
          <w:noProof/>
        </w:rPr>
        <w:fldChar w:fldCharType="end"/>
      </w:r>
    </w:p>
    <w:p w14:paraId="757163BA" w14:textId="1915BF9F"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_Toc455167929 \h </w:instrText>
      </w:r>
      <w:r>
        <w:rPr>
          <w:noProof/>
        </w:rPr>
      </w:r>
      <w:r>
        <w:rPr>
          <w:noProof/>
        </w:rPr>
        <w:fldChar w:fldCharType="separate"/>
      </w:r>
      <w:r w:rsidR="00341662">
        <w:rPr>
          <w:noProof/>
        </w:rPr>
        <w:t>34</w:t>
      </w:r>
      <w:r>
        <w:rPr>
          <w:noProof/>
        </w:rPr>
        <w:fldChar w:fldCharType="end"/>
      </w:r>
    </w:p>
    <w:p w14:paraId="1A0BD5F3" w14:textId="2395022E"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_Toc455167930 \h </w:instrText>
      </w:r>
      <w:r>
        <w:rPr>
          <w:noProof/>
        </w:rPr>
      </w:r>
      <w:r>
        <w:rPr>
          <w:noProof/>
        </w:rPr>
        <w:fldChar w:fldCharType="separate"/>
      </w:r>
      <w:r w:rsidR="00341662">
        <w:rPr>
          <w:noProof/>
        </w:rPr>
        <w:t>35</w:t>
      </w:r>
      <w:r>
        <w:rPr>
          <w:noProof/>
        </w:rPr>
        <w:fldChar w:fldCharType="end"/>
      </w:r>
    </w:p>
    <w:p w14:paraId="531B9D06" w14:textId="4D992650" w:rsidR="00546D42" w:rsidRDefault="00546D42">
      <w:pPr>
        <w:pStyle w:val="TOC1"/>
        <w:tabs>
          <w:tab w:val="right" w:pos="9010"/>
        </w:tabs>
        <w:rPr>
          <w:b w:val="0"/>
          <w:caps w:val="0"/>
          <w:noProof/>
          <w:u w:val="none"/>
          <w:lang w:eastAsia="en-AU"/>
        </w:rPr>
      </w:pPr>
      <w:r>
        <w:rPr>
          <w:noProof/>
        </w:rPr>
        <w:t>V8: Error handling and logging verification requirements</w:t>
      </w:r>
      <w:r>
        <w:rPr>
          <w:noProof/>
        </w:rPr>
        <w:tab/>
      </w:r>
      <w:r>
        <w:rPr>
          <w:noProof/>
        </w:rPr>
        <w:fldChar w:fldCharType="begin"/>
      </w:r>
      <w:r>
        <w:rPr>
          <w:noProof/>
        </w:rPr>
        <w:instrText xml:space="preserve"> PAGEREF _Toc455167931 \h </w:instrText>
      </w:r>
      <w:r>
        <w:rPr>
          <w:noProof/>
        </w:rPr>
      </w:r>
      <w:r>
        <w:rPr>
          <w:noProof/>
        </w:rPr>
        <w:fldChar w:fldCharType="separate"/>
      </w:r>
      <w:r w:rsidR="00341662">
        <w:rPr>
          <w:noProof/>
        </w:rPr>
        <w:t>36</w:t>
      </w:r>
      <w:r>
        <w:rPr>
          <w:noProof/>
        </w:rPr>
        <w:fldChar w:fldCharType="end"/>
      </w:r>
    </w:p>
    <w:p w14:paraId="6563CF89" w14:textId="79E7535D"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_Toc455167932 \h </w:instrText>
      </w:r>
      <w:r>
        <w:rPr>
          <w:noProof/>
        </w:rPr>
      </w:r>
      <w:r>
        <w:rPr>
          <w:noProof/>
        </w:rPr>
        <w:fldChar w:fldCharType="separate"/>
      </w:r>
      <w:r w:rsidR="00341662">
        <w:rPr>
          <w:noProof/>
        </w:rPr>
        <w:t>36</w:t>
      </w:r>
      <w:r>
        <w:rPr>
          <w:noProof/>
        </w:rPr>
        <w:fldChar w:fldCharType="end"/>
      </w:r>
    </w:p>
    <w:p w14:paraId="411DAB3D" w14:textId="5FE6B373"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_Toc455167933 \h </w:instrText>
      </w:r>
      <w:r>
        <w:rPr>
          <w:noProof/>
        </w:rPr>
      </w:r>
      <w:r>
        <w:rPr>
          <w:noProof/>
        </w:rPr>
        <w:fldChar w:fldCharType="separate"/>
      </w:r>
      <w:r w:rsidR="00341662">
        <w:rPr>
          <w:noProof/>
        </w:rPr>
        <w:t>36</w:t>
      </w:r>
      <w:r>
        <w:rPr>
          <w:noProof/>
        </w:rPr>
        <w:fldChar w:fldCharType="end"/>
      </w:r>
    </w:p>
    <w:p w14:paraId="2A3F0F4A" w14:textId="178DCA2B"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_Toc455167934 \h </w:instrText>
      </w:r>
      <w:r>
        <w:rPr>
          <w:noProof/>
        </w:rPr>
      </w:r>
      <w:r>
        <w:rPr>
          <w:noProof/>
        </w:rPr>
        <w:fldChar w:fldCharType="separate"/>
      </w:r>
      <w:r w:rsidR="00341662">
        <w:rPr>
          <w:noProof/>
        </w:rPr>
        <w:t>37</w:t>
      </w:r>
      <w:r>
        <w:rPr>
          <w:noProof/>
        </w:rPr>
        <w:fldChar w:fldCharType="end"/>
      </w:r>
    </w:p>
    <w:p w14:paraId="503A5256" w14:textId="2C546C1B" w:rsidR="00546D42" w:rsidRDefault="00546D42">
      <w:pPr>
        <w:pStyle w:val="TOC1"/>
        <w:tabs>
          <w:tab w:val="right" w:pos="9010"/>
        </w:tabs>
        <w:rPr>
          <w:b w:val="0"/>
          <w:caps w:val="0"/>
          <w:noProof/>
          <w:u w:val="none"/>
          <w:lang w:eastAsia="en-AU"/>
        </w:rPr>
      </w:pPr>
      <w:r>
        <w:rPr>
          <w:noProof/>
        </w:rPr>
        <w:t>V9: Data protection verification requirements</w:t>
      </w:r>
      <w:r>
        <w:rPr>
          <w:noProof/>
        </w:rPr>
        <w:tab/>
      </w:r>
      <w:r>
        <w:rPr>
          <w:noProof/>
        </w:rPr>
        <w:fldChar w:fldCharType="begin"/>
      </w:r>
      <w:r>
        <w:rPr>
          <w:noProof/>
        </w:rPr>
        <w:instrText xml:space="preserve"> PAGEREF _Toc455167935 \h </w:instrText>
      </w:r>
      <w:r>
        <w:rPr>
          <w:noProof/>
        </w:rPr>
      </w:r>
      <w:r>
        <w:rPr>
          <w:noProof/>
        </w:rPr>
        <w:fldChar w:fldCharType="separate"/>
      </w:r>
      <w:r w:rsidR="00341662">
        <w:rPr>
          <w:noProof/>
        </w:rPr>
        <w:t>38</w:t>
      </w:r>
      <w:r>
        <w:rPr>
          <w:noProof/>
        </w:rPr>
        <w:fldChar w:fldCharType="end"/>
      </w:r>
    </w:p>
    <w:p w14:paraId="68759FE1" w14:textId="283D4FA0"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_Toc455167936 \h </w:instrText>
      </w:r>
      <w:r>
        <w:rPr>
          <w:noProof/>
        </w:rPr>
      </w:r>
      <w:r>
        <w:rPr>
          <w:noProof/>
        </w:rPr>
        <w:fldChar w:fldCharType="separate"/>
      </w:r>
      <w:r w:rsidR="00341662">
        <w:rPr>
          <w:noProof/>
        </w:rPr>
        <w:t>38</w:t>
      </w:r>
      <w:r>
        <w:rPr>
          <w:noProof/>
        </w:rPr>
        <w:fldChar w:fldCharType="end"/>
      </w:r>
    </w:p>
    <w:p w14:paraId="0383777F" w14:textId="38A002D4"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_Toc455167937 \h </w:instrText>
      </w:r>
      <w:r>
        <w:rPr>
          <w:noProof/>
        </w:rPr>
      </w:r>
      <w:r>
        <w:rPr>
          <w:noProof/>
        </w:rPr>
        <w:fldChar w:fldCharType="separate"/>
      </w:r>
      <w:r w:rsidR="00341662">
        <w:rPr>
          <w:noProof/>
        </w:rPr>
        <w:t>38</w:t>
      </w:r>
      <w:r>
        <w:rPr>
          <w:noProof/>
        </w:rPr>
        <w:fldChar w:fldCharType="end"/>
      </w:r>
    </w:p>
    <w:p w14:paraId="658C072B" w14:textId="2F79B527"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_Toc455167938 \h </w:instrText>
      </w:r>
      <w:r>
        <w:rPr>
          <w:noProof/>
        </w:rPr>
      </w:r>
      <w:r>
        <w:rPr>
          <w:noProof/>
        </w:rPr>
        <w:fldChar w:fldCharType="separate"/>
      </w:r>
      <w:r w:rsidR="00341662">
        <w:rPr>
          <w:noProof/>
        </w:rPr>
        <w:t>40</w:t>
      </w:r>
      <w:r>
        <w:rPr>
          <w:noProof/>
        </w:rPr>
        <w:fldChar w:fldCharType="end"/>
      </w:r>
    </w:p>
    <w:p w14:paraId="47FBFA20" w14:textId="631DA947" w:rsidR="00546D42" w:rsidRDefault="00546D42">
      <w:pPr>
        <w:pStyle w:val="TOC1"/>
        <w:tabs>
          <w:tab w:val="right" w:pos="9010"/>
        </w:tabs>
        <w:rPr>
          <w:b w:val="0"/>
          <w:caps w:val="0"/>
          <w:noProof/>
          <w:u w:val="none"/>
          <w:lang w:eastAsia="en-AU"/>
        </w:rPr>
      </w:pPr>
      <w:r>
        <w:rPr>
          <w:noProof/>
        </w:rPr>
        <w:t>V10: Communications security verification requirements</w:t>
      </w:r>
      <w:r>
        <w:rPr>
          <w:noProof/>
        </w:rPr>
        <w:tab/>
      </w:r>
      <w:r>
        <w:rPr>
          <w:noProof/>
        </w:rPr>
        <w:fldChar w:fldCharType="begin"/>
      </w:r>
      <w:r>
        <w:rPr>
          <w:noProof/>
        </w:rPr>
        <w:instrText xml:space="preserve"> PAGEREF _Toc455167939 \h </w:instrText>
      </w:r>
      <w:r>
        <w:rPr>
          <w:noProof/>
        </w:rPr>
      </w:r>
      <w:r>
        <w:rPr>
          <w:noProof/>
        </w:rPr>
        <w:fldChar w:fldCharType="separate"/>
      </w:r>
      <w:r w:rsidR="00341662">
        <w:rPr>
          <w:noProof/>
        </w:rPr>
        <w:t>41</w:t>
      </w:r>
      <w:r>
        <w:rPr>
          <w:noProof/>
        </w:rPr>
        <w:fldChar w:fldCharType="end"/>
      </w:r>
    </w:p>
    <w:p w14:paraId="28B780FB" w14:textId="3F80A48E"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_Toc455167940 \h </w:instrText>
      </w:r>
      <w:r>
        <w:rPr>
          <w:noProof/>
        </w:rPr>
      </w:r>
      <w:r>
        <w:rPr>
          <w:noProof/>
        </w:rPr>
        <w:fldChar w:fldCharType="separate"/>
      </w:r>
      <w:r w:rsidR="00341662">
        <w:rPr>
          <w:noProof/>
        </w:rPr>
        <w:t>41</w:t>
      </w:r>
      <w:r>
        <w:rPr>
          <w:noProof/>
        </w:rPr>
        <w:fldChar w:fldCharType="end"/>
      </w:r>
    </w:p>
    <w:p w14:paraId="22DBF17B" w14:textId="3AB70EAA"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_Toc455167941 \h </w:instrText>
      </w:r>
      <w:r>
        <w:rPr>
          <w:noProof/>
        </w:rPr>
      </w:r>
      <w:r>
        <w:rPr>
          <w:noProof/>
        </w:rPr>
        <w:fldChar w:fldCharType="separate"/>
      </w:r>
      <w:r w:rsidR="00341662">
        <w:rPr>
          <w:noProof/>
        </w:rPr>
        <w:t>41</w:t>
      </w:r>
      <w:r>
        <w:rPr>
          <w:noProof/>
        </w:rPr>
        <w:fldChar w:fldCharType="end"/>
      </w:r>
    </w:p>
    <w:p w14:paraId="6ACBBC6B" w14:textId="57D3F6E0"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_Toc455167942 \h </w:instrText>
      </w:r>
      <w:r>
        <w:rPr>
          <w:noProof/>
        </w:rPr>
      </w:r>
      <w:r>
        <w:rPr>
          <w:noProof/>
        </w:rPr>
        <w:fldChar w:fldCharType="separate"/>
      </w:r>
      <w:r w:rsidR="00341662">
        <w:rPr>
          <w:noProof/>
        </w:rPr>
        <w:t>42</w:t>
      </w:r>
      <w:r>
        <w:rPr>
          <w:noProof/>
        </w:rPr>
        <w:fldChar w:fldCharType="end"/>
      </w:r>
    </w:p>
    <w:p w14:paraId="250852AD" w14:textId="5D7EB663" w:rsidR="00546D42" w:rsidRDefault="00546D42">
      <w:pPr>
        <w:pStyle w:val="TOC1"/>
        <w:tabs>
          <w:tab w:val="right" w:pos="9010"/>
        </w:tabs>
        <w:rPr>
          <w:b w:val="0"/>
          <w:caps w:val="0"/>
          <w:noProof/>
          <w:u w:val="none"/>
          <w:lang w:eastAsia="en-AU"/>
        </w:rPr>
      </w:pPr>
      <w:r>
        <w:rPr>
          <w:noProof/>
        </w:rPr>
        <w:t>V11: HTTP security configuration verification requirements</w:t>
      </w:r>
      <w:r>
        <w:rPr>
          <w:noProof/>
        </w:rPr>
        <w:tab/>
      </w:r>
      <w:r>
        <w:rPr>
          <w:noProof/>
        </w:rPr>
        <w:fldChar w:fldCharType="begin"/>
      </w:r>
      <w:r>
        <w:rPr>
          <w:noProof/>
        </w:rPr>
        <w:instrText xml:space="preserve"> PAGEREF _Toc455167943 \h </w:instrText>
      </w:r>
      <w:r>
        <w:rPr>
          <w:noProof/>
        </w:rPr>
      </w:r>
      <w:r>
        <w:rPr>
          <w:noProof/>
        </w:rPr>
        <w:fldChar w:fldCharType="separate"/>
      </w:r>
      <w:r w:rsidR="00341662">
        <w:rPr>
          <w:noProof/>
        </w:rPr>
        <w:t>44</w:t>
      </w:r>
      <w:r>
        <w:rPr>
          <w:noProof/>
        </w:rPr>
        <w:fldChar w:fldCharType="end"/>
      </w:r>
    </w:p>
    <w:p w14:paraId="4B588FCA" w14:textId="53F4711F"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_Toc455167944 \h </w:instrText>
      </w:r>
      <w:r>
        <w:rPr>
          <w:noProof/>
        </w:rPr>
      </w:r>
      <w:r>
        <w:rPr>
          <w:noProof/>
        </w:rPr>
        <w:fldChar w:fldCharType="separate"/>
      </w:r>
      <w:r w:rsidR="00341662">
        <w:rPr>
          <w:noProof/>
        </w:rPr>
        <w:t>44</w:t>
      </w:r>
      <w:r>
        <w:rPr>
          <w:noProof/>
        </w:rPr>
        <w:fldChar w:fldCharType="end"/>
      </w:r>
    </w:p>
    <w:p w14:paraId="1F91032A" w14:textId="3B7FC908"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_Toc455167945 \h </w:instrText>
      </w:r>
      <w:r>
        <w:rPr>
          <w:noProof/>
        </w:rPr>
      </w:r>
      <w:r>
        <w:rPr>
          <w:noProof/>
        </w:rPr>
        <w:fldChar w:fldCharType="separate"/>
      </w:r>
      <w:r w:rsidR="00341662">
        <w:rPr>
          <w:noProof/>
        </w:rPr>
        <w:t>44</w:t>
      </w:r>
      <w:r>
        <w:rPr>
          <w:noProof/>
        </w:rPr>
        <w:fldChar w:fldCharType="end"/>
      </w:r>
    </w:p>
    <w:p w14:paraId="19332060" w14:textId="0886B7ED"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_Toc455167946 \h </w:instrText>
      </w:r>
      <w:r>
        <w:rPr>
          <w:noProof/>
        </w:rPr>
      </w:r>
      <w:r>
        <w:rPr>
          <w:noProof/>
        </w:rPr>
        <w:fldChar w:fldCharType="separate"/>
      </w:r>
      <w:r w:rsidR="00341662">
        <w:rPr>
          <w:noProof/>
        </w:rPr>
        <w:t>45</w:t>
      </w:r>
      <w:r>
        <w:rPr>
          <w:noProof/>
        </w:rPr>
        <w:fldChar w:fldCharType="end"/>
      </w:r>
    </w:p>
    <w:p w14:paraId="596DCC9A" w14:textId="566923C7" w:rsidR="00546D42" w:rsidRDefault="00546D42">
      <w:pPr>
        <w:pStyle w:val="TOC1"/>
        <w:tabs>
          <w:tab w:val="right" w:pos="9010"/>
        </w:tabs>
        <w:rPr>
          <w:b w:val="0"/>
          <w:caps w:val="0"/>
          <w:noProof/>
          <w:u w:val="none"/>
          <w:lang w:eastAsia="en-AU"/>
        </w:rPr>
      </w:pPr>
      <w:r>
        <w:rPr>
          <w:noProof/>
        </w:rPr>
        <w:t>V12: Security configuration verification requirements</w:t>
      </w:r>
      <w:r>
        <w:rPr>
          <w:noProof/>
        </w:rPr>
        <w:tab/>
      </w:r>
      <w:r>
        <w:rPr>
          <w:noProof/>
        </w:rPr>
        <w:fldChar w:fldCharType="begin"/>
      </w:r>
      <w:r>
        <w:rPr>
          <w:noProof/>
        </w:rPr>
        <w:instrText xml:space="preserve"> PAGEREF _Toc455167947 \h </w:instrText>
      </w:r>
      <w:r>
        <w:rPr>
          <w:noProof/>
        </w:rPr>
      </w:r>
      <w:r>
        <w:rPr>
          <w:noProof/>
        </w:rPr>
        <w:fldChar w:fldCharType="separate"/>
      </w:r>
      <w:r w:rsidR="00341662">
        <w:rPr>
          <w:noProof/>
        </w:rPr>
        <w:t>46</w:t>
      </w:r>
      <w:r>
        <w:rPr>
          <w:noProof/>
        </w:rPr>
        <w:fldChar w:fldCharType="end"/>
      </w:r>
    </w:p>
    <w:p w14:paraId="644F25F5" w14:textId="6372618A" w:rsidR="00546D42" w:rsidRDefault="00546D42">
      <w:pPr>
        <w:pStyle w:val="TOC1"/>
        <w:tabs>
          <w:tab w:val="right" w:pos="9010"/>
        </w:tabs>
        <w:rPr>
          <w:b w:val="0"/>
          <w:caps w:val="0"/>
          <w:noProof/>
          <w:u w:val="none"/>
          <w:lang w:eastAsia="en-AU"/>
        </w:rPr>
      </w:pPr>
      <w:r>
        <w:rPr>
          <w:noProof/>
        </w:rPr>
        <w:t>V13: Malicious controls verification requirements</w:t>
      </w:r>
      <w:r>
        <w:rPr>
          <w:noProof/>
        </w:rPr>
        <w:tab/>
      </w:r>
      <w:r>
        <w:rPr>
          <w:noProof/>
        </w:rPr>
        <w:fldChar w:fldCharType="begin"/>
      </w:r>
      <w:r>
        <w:rPr>
          <w:noProof/>
        </w:rPr>
        <w:instrText xml:space="preserve"> PAGEREF _Toc455167948 \h </w:instrText>
      </w:r>
      <w:r>
        <w:rPr>
          <w:noProof/>
        </w:rPr>
      </w:r>
      <w:r>
        <w:rPr>
          <w:noProof/>
        </w:rPr>
        <w:fldChar w:fldCharType="separate"/>
      </w:r>
      <w:r w:rsidR="00341662">
        <w:rPr>
          <w:noProof/>
        </w:rPr>
        <w:t>47</w:t>
      </w:r>
      <w:r>
        <w:rPr>
          <w:noProof/>
        </w:rPr>
        <w:fldChar w:fldCharType="end"/>
      </w:r>
    </w:p>
    <w:p w14:paraId="4B700511" w14:textId="583C7A74"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_Toc455167949 \h </w:instrText>
      </w:r>
      <w:r>
        <w:rPr>
          <w:noProof/>
        </w:rPr>
      </w:r>
      <w:r>
        <w:rPr>
          <w:noProof/>
        </w:rPr>
        <w:fldChar w:fldCharType="separate"/>
      </w:r>
      <w:r w:rsidR="00341662">
        <w:rPr>
          <w:noProof/>
        </w:rPr>
        <w:t>47</w:t>
      </w:r>
      <w:r>
        <w:rPr>
          <w:noProof/>
        </w:rPr>
        <w:fldChar w:fldCharType="end"/>
      </w:r>
    </w:p>
    <w:p w14:paraId="237F2795" w14:textId="657DA7DA"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_Toc455167950 \h </w:instrText>
      </w:r>
      <w:r>
        <w:rPr>
          <w:noProof/>
        </w:rPr>
      </w:r>
      <w:r>
        <w:rPr>
          <w:noProof/>
        </w:rPr>
        <w:fldChar w:fldCharType="separate"/>
      </w:r>
      <w:r w:rsidR="00341662">
        <w:rPr>
          <w:noProof/>
        </w:rPr>
        <w:t>47</w:t>
      </w:r>
      <w:r>
        <w:rPr>
          <w:noProof/>
        </w:rPr>
        <w:fldChar w:fldCharType="end"/>
      </w:r>
    </w:p>
    <w:p w14:paraId="601E40C4" w14:textId="4EF71980"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_Toc455167951 \h </w:instrText>
      </w:r>
      <w:r>
        <w:rPr>
          <w:noProof/>
        </w:rPr>
      </w:r>
      <w:r>
        <w:rPr>
          <w:noProof/>
        </w:rPr>
        <w:fldChar w:fldCharType="separate"/>
      </w:r>
      <w:r w:rsidR="00341662">
        <w:rPr>
          <w:noProof/>
        </w:rPr>
        <w:t>47</w:t>
      </w:r>
      <w:r>
        <w:rPr>
          <w:noProof/>
        </w:rPr>
        <w:fldChar w:fldCharType="end"/>
      </w:r>
    </w:p>
    <w:p w14:paraId="03A77D8B" w14:textId="4F07BA60" w:rsidR="00546D42" w:rsidRDefault="00546D42">
      <w:pPr>
        <w:pStyle w:val="TOC1"/>
        <w:tabs>
          <w:tab w:val="right" w:pos="9010"/>
        </w:tabs>
        <w:rPr>
          <w:b w:val="0"/>
          <w:caps w:val="0"/>
          <w:noProof/>
          <w:u w:val="none"/>
          <w:lang w:eastAsia="en-AU"/>
        </w:rPr>
      </w:pPr>
      <w:r>
        <w:rPr>
          <w:noProof/>
        </w:rPr>
        <w:lastRenderedPageBreak/>
        <w:t>V14: Internal security verification requirements</w:t>
      </w:r>
      <w:r>
        <w:rPr>
          <w:noProof/>
        </w:rPr>
        <w:tab/>
      </w:r>
      <w:r>
        <w:rPr>
          <w:noProof/>
        </w:rPr>
        <w:fldChar w:fldCharType="begin"/>
      </w:r>
      <w:r>
        <w:rPr>
          <w:noProof/>
        </w:rPr>
        <w:instrText xml:space="preserve"> PAGEREF _Toc455167952 \h </w:instrText>
      </w:r>
      <w:r>
        <w:rPr>
          <w:noProof/>
        </w:rPr>
      </w:r>
      <w:r>
        <w:rPr>
          <w:noProof/>
        </w:rPr>
        <w:fldChar w:fldCharType="separate"/>
      </w:r>
      <w:r w:rsidR="00341662">
        <w:rPr>
          <w:noProof/>
        </w:rPr>
        <w:t>48</w:t>
      </w:r>
      <w:r>
        <w:rPr>
          <w:noProof/>
        </w:rPr>
        <w:fldChar w:fldCharType="end"/>
      </w:r>
    </w:p>
    <w:p w14:paraId="4B87E4E8" w14:textId="076C07BE" w:rsidR="00546D42" w:rsidRDefault="00546D42">
      <w:pPr>
        <w:pStyle w:val="TOC1"/>
        <w:tabs>
          <w:tab w:val="right" w:pos="9010"/>
        </w:tabs>
        <w:rPr>
          <w:b w:val="0"/>
          <w:caps w:val="0"/>
          <w:noProof/>
          <w:u w:val="none"/>
          <w:lang w:eastAsia="en-AU"/>
        </w:rPr>
      </w:pPr>
      <w:r>
        <w:rPr>
          <w:noProof/>
        </w:rPr>
        <w:t>V15: Business logic verification requirements</w:t>
      </w:r>
      <w:r>
        <w:rPr>
          <w:noProof/>
        </w:rPr>
        <w:tab/>
      </w:r>
      <w:r>
        <w:rPr>
          <w:noProof/>
        </w:rPr>
        <w:fldChar w:fldCharType="begin"/>
      </w:r>
      <w:r>
        <w:rPr>
          <w:noProof/>
        </w:rPr>
        <w:instrText xml:space="preserve"> PAGEREF _Toc455167953 \h </w:instrText>
      </w:r>
      <w:r>
        <w:rPr>
          <w:noProof/>
        </w:rPr>
      </w:r>
      <w:r>
        <w:rPr>
          <w:noProof/>
        </w:rPr>
        <w:fldChar w:fldCharType="separate"/>
      </w:r>
      <w:r w:rsidR="00341662">
        <w:rPr>
          <w:noProof/>
        </w:rPr>
        <w:t>49</w:t>
      </w:r>
      <w:r>
        <w:rPr>
          <w:noProof/>
        </w:rPr>
        <w:fldChar w:fldCharType="end"/>
      </w:r>
    </w:p>
    <w:p w14:paraId="376586F4" w14:textId="61C21061"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_Toc455167954 \h </w:instrText>
      </w:r>
      <w:r>
        <w:rPr>
          <w:noProof/>
        </w:rPr>
      </w:r>
      <w:r>
        <w:rPr>
          <w:noProof/>
        </w:rPr>
        <w:fldChar w:fldCharType="separate"/>
      </w:r>
      <w:r w:rsidR="00341662">
        <w:rPr>
          <w:noProof/>
        </w:rPr>
        <w:t>49</w:t>
      </w:r>
      <w:r>
        <w:rPr>
          <w:noProof/>
        </w:rPr>
        <w:fldChar w:fldCharType="end"/>
      </w:r>
    </w:p>
    <w:p w14:paraId="4CF6FCFB" w14:textId="7F5E6FD8"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_Toc455167955 \h </w:instrText>
      </w:r>
      <w:r>
        <w:rPr>
          <w:noProof/>
        </w:rPr>
      </w:r>
      <w:r>
        <w:rPr>
          <w:noProof/>
        </w:rPr>
        <w:fldChar w:fldCharType="separate"/>
      </w:r>
      <w:r w:rsidR="00341662">
        <w:rPr>
          <w:noProof/>
        </w:rPr>
        <w:t>49</w:t>
      </w:r>
      <w:r>
        <w:rPr>
          <w:noProof/>
        </w:rPr>
        <w:fldChar w:fldCharType="end"/>
      </w:r>
    </w:p>
    <w:p w14:paraId="3A5407D2" w14:textId="3EE1F9EC"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_Toc455167956 \h </w:instrText>
      </w:r>
      <w:r>
        <w:rPr>
          <w:noProof/>
        </w:rPr>
      </w:r>
      <w:r>
        <w:rPr>
          <w:noProof/>
        </w:rPr>
        <w:fldChar w:fldCharType="separate"/>
      </w:r>
      <w:r w:rsidR="00341662">
        <w:rPr>
          <w:noProof/>
        </w:rPr>
        <w:t>49</w:t>
      </w:r>
      <w:r>
        <w:rPr>
          <w:noProof/>
        </w:rPr>
        <w:fldChar w:fldCharType="end"/>
      </w:r>
    </w:p>
    <w:p w14:paraId="44BCC693" w14:textId="21205D69" w:rsidR="00546D42" w:rsidRDefault="00546D42">
      <w:pPr>
        <w:pStyle w:val="TOC1"/>
        <w:tabs>
          <w:tab w:val="right" w:pos="9010"/>
        </w:tabs>
        <w:rPr>
          <w:b w:val="0"/>
          <w:caps w:val="0"/>
          <w:noProof/>
          <w:u w:val="none"/>
          <w:lang w:eastAsia="en-AU"/>
        </w:rPr>
      </w:pPr>
      <w:r>
        <w:rPr>
          <w:noProof/>
        </w:rPr>
        <w:t>V16: Files and resources verification requirements</w:t>
      </w:r>
      <w:r>
        <w:rPr>
          <w:noProof/>
        </w:rPr>
        <w:tab/>
      </w:r>
      <w:r>
        <w:rPr>
          <w:noProof/>
        </w:rPr>
        <w:fldChar w:fldCharType="begin"/>
      </w:r>
      <w:r>
        <w:rPr>
          <w:noProof/>
        </w:rPr>
        <w:instrText xml:space="preserve"> PAGEREF _Toc455167957 \h </w:instrText>
      </w:r>
      <w:r>
        <w:rPr>
          <w:noProof/>
        </w:rPr>
      </w:r>
      <w:r>
        <w:rPr>
          <w:noProof/>
        </w:rPr>
        <w:fldChar w:fldCharType="separate"/>
      </w:r>
      <w:r w:rsidR="00341662">
        <w:rPr>
          <w:noProof/>
        </w:rPr>
        <w:t>50</w:t>
      </w:r>
      <w:r>
        <w:rPr>
          <w:noProof/>
        </w:rPr>
        <w:fldChar w:fldCharType="end"/>
      </w:r>
    </w:p>
    <w:p w14:paraId="191AD397" w14:textId="78EDA772"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_Toc455167958 \h </w:instrText>
      </w:r>
      <w:r>
        <w:rPr>
          <w:noProof/>
        </w:rPr>
      </w:r>
      <w:r>
        <w:rPr>
          <w:noProof/>
        </w:rPr>
        <w:fldChar w:fldCharType="separate"/>
      </w:r>
      <w:r w:rsidR="00341662">
        <w:rPr>
          <w:noProof/>
        </w:rPr>
        <w:t>50</w:t>
      </w:r>
      <w:r>
        <w:rPr>
          <w:noProof/>
        </w:rPr>
        <w:fldChar w:fldCharType="end"/>
      </w:r>
    </w:p>
    <w:p w14:paraId="353407B2" w14:textId="6A80D140"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_Toc455167959 \h </w:instrText>
      </w:r>
      <w:r>
        <w:rPr>
          <w:noProof/>
        </w:rPr>
      </w:r>
      <w:r>
        <w:rPr>
          <w:noProof/>
        </w:rPr>
        <w:fldChar w:fldCharType="separate"/>
      </w:r>
      <w:r w:rsidR="00341662">
        <w:rPr>
          <w:noProof/>
        </w:rPr>
        <w:t>50</w:t>
      </w:r>
      <w:r>
        <w:rPr>
          <w:noProof/>
        </w:rPr>
        <w:fldChar w:fldCharType="end"/>
      </w:r>
    </w:p>
    <w:p w14:paraId="28180837" w14:textId="70A1FC30"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_Toc455167960 \h </w:instrText>
      </w:r>
      <w:r>
        <w:rPr>
          <w:noProof/>
        </w:rPr>
      </w:r>
      <w:r>
        <w:rPr>
          <w:noProof/>
        </w:rPr>
        <w:fldChar w:fldCharType="separate"/>
      </w:r>
      <w:r w:rsidR="00341662">
        <w:rPr>
          <w:noProof/>
        </w:rPr>
        <w:t>51</w:t>
      </w:r>
      <w:r>
        <w:rPr>
          <w:noProof/>
        </w:rPr>
        <w:fldChar w:fldCharType="end"/>
      </w:r>
    </w:p>
    <w:p w14:paraId="3CFFE392" w14:textId="78166FB0" w:rsidR="00546D42" w:rsidRDefault="00546D42">
      <w:pPr>
        <w:pStyle w:val="TOC1"/>
        <w:tabs>
          <w:tab w:val="right" w:pos="9010"/>
        </w:tabs>
        <w:rPr>
          <w:b w:val="0"/>
          <w:caps w:val="0"/>
          <w:noProof/>
          <w:u w:val="none"/>
          <w:lang w:eastAsia="en-AU"/>
        </w:rPr>
      </w:pPr>
      <w:r>
        <w:rPr>
          <w:noProof/>
        </w:rPr>
        <w:t>V17: Mobile verification requirements</w:t>
      </w:r>
      <w:r>
        <w:rPr>
          <w:noProof/>
        </w:rPr>
        <w:tab/>
      </w:r>
      <w:r>
        <w:rPr>
          <w:noProof/>
        </w:rPr>
        <w:fldChar w:fldCharType="begin"/>
      </w:r>
      <w:r>
        <w:rPr>
          <w:noProof/>
        </w:rPr>
        <w:instrText xml:space="preserve"> PAGEREF _Toc455167961 \h </w:instrText>
      </w:r>
      <w:r>
        <w:rPr>
          <w:noProof/>
        </w:rPr>
      </w:r>
      <w:r>
        <w:rPr>
          <w:noProof/>
        </w:rPr>
        <w:fldChar w:fldCharType="separate"/>
      </w:r>
      <w:r w:rsidR="00341662">
        <w:rPr>
          <w:noProof/>
        </w:rPr>
        <w:t>52</w:t>
      </w:r>
      <w:r>
        <w:rPr>
          <w:noProof/>
        </w:rPr>
        <w:fldChar w:fldCharType="end"/>
      </w:r>
    </w:p>
    <w:p w14:paraId="3FCA3DB8" w14:textId="7A86A560"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_Toc455167962 \h </w:instrText>
      </w:r>
      <w:r>
        <w:rPr>
          <w:noProof/>
        </w:rPr>
      </w:r>
      <w:r>
        <w:rPr>
          <w:noProof/>
        </w:rPr>
        <w:fldChar w:fldCharType="separate"/>
      </w:r>
      <w:r w:rsidR="00341662">
        <w:rPr>
          <w:noProof/>
        </w:rPr>
        <w:t>52</w:t>
      </w:r>
      <w:r>
        <w:rPr>
          <w:noProof/>
        </w:rPr>
        <w:fldChar w:fldCharType="end"/>
      </w:r>
    </w:p>
    <w:p w14:paraId="4CAE81FA" w14:textId="3D1D5F7E"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_Toc455167963 \h </w:instrText>
      </w:r>
      <w:r>
        <w:rPr>
          <w:noProof/>
        </w:rPr>
      </w:r>
      <w:r>
        <w:rPr>
          <w:noProof/>
        </w:rPr>
        <w:fldChar w:fldCharType="separate"/>
      </w:r>
      <w:r w:rsidR="00341662">
        <w:rPr>
          <w:noProof/>
        </w:rPr>
        <w:t>52</w:t>
      </w:r>
      <w:r>
        <w:rPr>
          <w:noProof/>
        </w:rPr>
        <w:fldChar w:fldCharType="end"/>
      </w:r>
    </w:p>
    <w:p w14:paraId="5DBD2E42" w14:textId="343EA5A3"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_Toc455167964 \h </w:instrText>
      </w:r>
      <w:r>
        <w:rPr>
          <w:noProof/>
        </w:rPr>
      </w:r>
      <w:r>
        <w:rPr>
          <w:noProof/>
        </w:rPr>
        <w:fldChar w:fldCharType="separate"/>
      </w:r>
      <w:r w:rsidR="00341662">
        <w:rPr>
          <w:noProof/>
        </w:rPr>
        <w:t>53</w:t>
      </w:r>
      <w:r>
        <w:rPr>
          <w:noProof/>
        </w:rPr>
        <w:fldChar w:fldCharType="end"/>
      </w:r>
    </w:p>
    <w:p w14:paraId="3DA47D08" w14:textId="5C3ECFA2" w:rsidR="00546D42" w:rsidRDefault="00546D42">
      <w:pPr>
        <w:pStyle w:val="TOC1"/>
        <w:tabs>
          <w:tab w:val="right" w:pos="9010"/>
        </w:tabs>
        <w:rPr>
          <w:b w:val="0"/>
          <w:caps w:val="0"/>
          <w:noProof/>
          <w:u w:val="none"/>
          <w:lang w:eastAsia="en-AU"/>
        </w:rPr>
      </w:pPr>
      <w:r>
        <w:rPr>
          <w:noProof/>
        </w:rPr>
        <w:t>V18: Web services verification requirements</w:t>
      </w:r>
      <w:r>
        <w:rPr>
          <w:noProof/>
        </w:rPr>
        <w:tab/>
      </w:r>
      <w:r>
        <w:rPr>
          <w:noProof/>
        </w:rPr>
        <w:fldChar w:fldCharType="begin"/>
      </w:r>
      <w:r>
        <w:rPr>
          <w:noProof/>
        </w:rPr>
        <w:instrText xml:space="preserve"> PAGEREF _Toc455167965 \h </w:instrText>
      </w:r>
      <w:r>
        <w:rPr>
          <w:noProof/>
        </w:rPr>
      </w:r>
      <w:r>
        <w:rPr>
          <w:noProof/>
        </w:rPr>
        <w:fldChar w:fldCharType="separate"/>
      </w:r>
      <w:r w:rsidR="00341662">
        <w:rPr>
          <w:noProof/>
        </w:rPr>
        <w:t>54</w:t>
      </w:r>
      <w:r>
        <w:rPr>
          <w:noProof/>
        </w:rPr>
        <w:fldChar w:fldCharType="end"/>
      </w:r>
    </w:p>
    <w:p w14:paraId="6A5D7AB0" w14:textId="390B8D84"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_Toc455167966 \h </w:instrText>
      </w:r>
      <w:r>
        <w:rPr>
          <w:noProof/>
        </w:rPr>
      </w:r>
      <w:r>
        <w:rPr>
          <w:noProof/>
        </w:rPr>
        <w:fldChar w:fldCharType="separate"/>
      </w:r>
      <w:r w:rsidR="00341662">
        <w:rPr>
          <w:noProof/>
        </w:rPr>
        <w:t>54</w:t>
      </w:r>
      <w:r>
        <w:rPr>
          <w:noProof/>
        </w:rPr>
        <w:fldChar w:fldCharType="end"/>
      </w:r>
    </w:p>
    <w:p w14:paraId="1F38A986" w14:textId="4F25514D"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_Toc455167967 \h </w:instrText>
      </w:r>
      <w:r>
        <w:rPr>
          <w:noProof/>
        </w:rPr>
      </w:r>
      <w:r>
        <w:rPr>
          <w:noProof/>
        </w:rPr>
        <w:fldChar w:fldCharType="separate"/>
      </w:r>
      <w:r w:rsidR="00341662">
        <w:rPr>
          <w:noProof/>
        </w:rPr>
        <w:t>54</w:t>
      </w:r>
      <w:r>
        <w:rPr>
          <w:noProof/>
        </w:rPr>
        <w:fldChar w:fldCharType="end"/>
      </w:r>
    </w:p>
    <w:p w14:paraId="5BCC4F9F" w14:textId="32970471"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_Toc455167968 \h </w:instrText>
      </w:r>
      <w:r>
        <w:rPr>
          <w:noProof/>
        </w:rPr>
      </w:r>
      <w:r>
        <w:rPr>
          <w:noProof/>
        </w:rPr>
        <w:fldChar w:fldCharType="separate"/>
      </w:r>
      <w:r w:rsidR="00341662">
        <w:rPr>
          <w:noProof/>
        </w:rPr>
        <w:t>55</w:t>
      </w:r>
      <w:r>
        <w:rPr>
          <w:noProof/>
        </w:rPr>
        <w:fldChar w:fldCharType="end"/>
      </w:r>
    </w:p>
    <w:p w14:paraId="48176DB7" w14:textId="11651D74" w:rsidR="00546D42" w:rsidRDefault="00546D42">
      <w:pPr>
        <w:pStyle w:val="TOC1"/>
        <w:tabs>
          <w:tab w:val="right" w:pos="9010"/>
        </w:tabs>
        <w:rPr>
          <w:b w:val="0"/>
          <w:caps w:val="0"/>
          <w:noProof/>
          <w:u w:val="none"/>
          <w:lang w:eastAsia="en-AU"/>
        </w:rPr>
      </w:pPr>
      <w:r>
        <w:rPr>
          <w:noProof/>
        </w:rPr>
        <w:t>V19. Configuration</w:t>
      </w:r>
      <w:r>
        <w:rPr>
          <w:noProof/>
        </w:rPr>
        <w:tab/>
      </w:r>
      <w:r>
        <w:rPr>
          <w:noProof/>
        </w:rPr>
        <w:fldChar w:fldCharType="begin"/>
      </w:r>
      <w:r>
        <w:rPr>
          <w:noProof/>
        </w:rPr>
        <w:instrText xml:space="preserve"> PAGEREF _Toc455167969 \h </w:instrText>
      </w:r>
      <w:r>
        <w:rPr>
          <w:noProof/>
        </w:rPr>
      </w:r>
      <w:r>
        <w:rPr>
          <w:noProof/>
        </w:rPr>
        <w:fldChar w:fldCharType="separate"/>
      </w:r>
      <w:r w:rsidR="00341662">
        <w:rPr>
          <w:noProof/>
        </w:rPr>
        <w:t>56</w:t>
      </w:r>
      <w:r>
        <w:rPr>
          <w:noProof/>
        </w:rPr>
        <w:fldChar w:fldCharType="end"/>
      </w:r>
    </w:p>
    <w:p w14:paraId="45D8CEFC" w14:textId="603BCB34"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_Toc455167970 \h </w:instrText>
      </w:r>
      <w:r>
        <w:rPr>
          <w:noProof/>
        </w:rPr>
      </w:r>
      <w:r>
        <w:rPr>
          <w:noProof/>
        </w:rPr>
        <w:fldChar w:fldCharType="separate"/>
      </w:r>
      <w:r w:rsidR="00341662">
        <w:rPr>
          <w:noProof/>
        </w:rPr>
        <w:t>56</w:t>
      </w:r>
      <w:r>
        <w:rPr>
          <w:noProof/>
        </w:rPr>
        <w:fldChar w:fldCharType="end"/>
      </w:r>
    </w:p>
    <w:p w14:paraId="29897AA8" w14:textId="2DBD2CFB"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_Toc455167971 \h </w:instrText>
      </w:r>
      <w:r>
        <w:rPr>
          <w:noProof/>
        </w:rPr>
      </w:r>
      <w:r>
        <w:rPr>
          <w:noProof/>
        </w:rPr>
        <w:fldChar w:fldCharType="separate"/>
      </w:r>
      <w:r w:rsidR="00341662">
        <w:rPr>
          <w:noProof/>
        </w:rPr>
        <w:t>56</w:t>
      </w:r>
      <w:r>
        <w:rPr>
          <w:noProof/>
        </w:rPr>
        <w:fldChar w:fldCharType="end"/>
      </w:r>
    </w:p>
    <w:p w14:paraId="1A334218" w14:textId="616C7AB6"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_Toc455167972 \h </w:instrText>
      </w:r>
      <w:r>
        <w:rPr>
          <w:noProof/>
        </w:rPr>
      </w:r>
      <w:r>
        <w:rPr>
          <w:noProof/>
        </w:rPr>
        <w:fldChar w:fldCharType="separate"/>
      </w:r>
      <w:r w:rsidR="00341662">
        <w:rPr>
          <w:noProof/>
        </w:rPr>
        <w:t>57</w:t>
      </w:r>
      <w:r>
        <w:rPr>
          <w:noProof/>
        </w:rPr>
        <w:fldChar w:fldCharType="end"/>
      </w:r>
    </w:p>
    <w:p w14:paraId="3B7B5C00" w14:textId="0AC73136" w:rsidR="00546D42" w:rsidRDefault="00546D42">
      <w:pPr>
        <w:pStyle w:val="TOC1"/>
        <w:tabs>
          <w:tab w:val="right" w:pos="9010"/>
        </w:tabs>
        <w:rPr>
          <w:b w:val="0"/>
          <w:caps w:val="0"/>
          <w:noProof/>
          <w:u w:val="none"/>
          <w:lang w:eastAsia="en-AU"/>
        </w:rPr>
      </w:pPr>
      <w:r>
        <w:rPr>
          <w:noProof/>
        </w:rPr>
        <w:t>Appendix A: What ever happened to…</w:t>
      </w:r>
      <w:r>
        <w:rPr>
          <w:noProof/>
        </w:rPr>
        <w:tab/>
      </w:r>
      <w:r>
        <w:rPr>
          <w:noProof/>
        </w:rPr>
        <w:fldChar w:fldCharType="begin"/>
      </w:r>
      <w:r>
        <w:rPr>
          <w:noProof/>
        </w:rPr>
        <w:instrText xml:space="preserve"> PAGEREF _Toc455167973 \h </w:instrText>
      </w:r>
      <w:r>
        <w:rPr>
          <w:noProof/>
        </w:rPr>
      </w:r>
      <w:r>
        <w:rPr>
          <w:noProof/>
        </w:rPr>
        <w:fldChar w:fldCharType="separate"/>
      </w:r>
      <w:r w:rsidR="00341662">
        <w:rPr>
          <w:noProof/>
        </w:rPr>
        <w:t>58</w:t>
      </w:r>
      <w:r>
        <w:rPr>
          <w:noProof/>
        </w:rPr>
        <w:fldChar w:fldCharType="end"/>
      </w:r>
    </w:p>
    <w:p w14:paraId="06853835" w14:textId="1A923691" w:rsidR="00546D42" w:rsidRDefault="00546D42">
      <w:pPr>
        <w:pStyle w:val="TOC1"/>
        <w:tabs>
          <w:tab w:val="right" w:pos="9010"/>
        </w:tabs>
        <w:rPr>
          <w:b w:val="0"/>
          <w:caps w:val="0"/>
          <w:noProof/>
          <w:u w:val="none"/>
          <w:lang w:eastAsia="en-AU"/>
        </w:rPr>
      </w:pPr>
      <w:r>
        <w:rPr>
          <w:noProof/>
        </w:rPr>
        <w:t>Appendix B: Glossary</w:t>
      </w:r>
      <w:r>
        <w:rPr>
          <w:noProof/>
        </w:rPr>
        <w:tab/>
      </w:r>
      <w:r>
        <w:rPr>
          <w:noProof/>
        </w:rPr>
        <w:fldChar w:fldCharType="begin"/>
      </w:r>
      <w:r>
        <w:rPr>
          <w:noProof/>
        </w:rPr>
        <w:instrText xml:space="preserve"> PAGEREF _Toc455167974 \h </w:instrText>
      </w:r>
      <w:r>
        <w:rPr>
          <w:noProof/>
        </w:rPr>
      </w:r>
      <w:r>
        <w:rPr>
          <w:noProof/>
        </w:rPr>
        <w:fldChar w:fldCharType="separate"/>
      </w:r>
      <w:r w:rsidR="00341662">
        <w:rPr>
          <w:noProof/>
        </w:rPr>
        <w:t>64</w:t>
      </w:r>
      <w:r>
        <w:rPr>
          <w:noProof/>
        </w:rPr>
        <w:fldChar w:fldCharType="end"/>
      </w:r>
    </w:p>
    <w:p w14:paraId="3FC9F251" w14:textId="2FDD1470" w:rsidR="00546D42" w:rsidRDefault="00546D42">
      <w:pPr>
        <w:pStyle w:val="TOC1"/>
        <w:tabs>
          <w:tab w:val="right" w:pos="9010"/>
        </w:tabs>
        <w:rPr>
          <w:b w:val="0"/>
          <w:caps w:val="0"/>
          <w:noProof/>
          <w:u w:val="none"/>
          <w:lang w:eastAsia="en-AU"/>
        </w:rPr>
      </w:pPr>
      <w:r>
        <w:rPr>
          <w:noProof/>
        </w:rPr>
        <w:t>Appendix C: References</w:t>
      </w:r>
      <w:r>
        <w:rPr>
          <w:noProof/>
        </w:rPr>
        <w:tab/>
      </w:r>
      <w:r>
        <w:rPr>
          <w:noProof/>
        </w:rPr>
        <w:fldChar w:fldCharType="begin"/>
      </w:r>
      <w:r>
        <w:rPr>
          <w:noProof/>
        </w:rPr>
        <w:instrText xml:space="preserve"> PAGEREF _Toc455167975 \h </w:instrText>
      </w:r>
      <w:r>
        <w:rPr>
          <w:noProof/>
        </w:rPr>
      </w:r>
      <w:r>
        <w:rPr>
          <w:noProof/>
        </w:rPr>
        <w:fldChar w:fldCharType="separate"/>
      </w:r>
      <w:r w:rsidR="00341662">
        <w:rPr>
          <w:noProof/>
        </w:rPr>
        <w:t>68</w:t>
      </w:r>
      <w:r>
        <w:rPr>
          <w:noProof/>
        </w:rPr>
        <w:fldChar w:fldCharType="end"/>
      </w:r>
    </w:p>
    <w:p w14:paraId="4161D595" w14:textId="13049DD2" w:rsidR="00546D42" w:rsidRDefault="00546D42">
      <w:pPr>
        <w:pStyle w:val="TOC1"/>
        <w:tabs>
          <w:tab w:val="right" w:pos="9010"/>
        </w:tabs>
        <w:rPr>
          <w:b w:val="0"/>
          <w:caps w:val="0"/>
          <w:noProof/>
          <w:u w:val="none"/>
          <w:lang w:eastAsia="en-AU"/>
        </w:rPr>
      </w:pPr>
      <w:r>
        <w:rPr>
          <w:noProof/>
        </w:rPr>
        <w:t>Appendix D: Standards Mappings</w:t>
      </w:r>
      <w:r>
        <w:rPr>
          <w:noProof/>
        </w:rPr>
        <w:tab/>
      </w:r>
      <w:r>
        <w:rPr>
          <w:noProof/>
        </w:rPr>
        <w:fldChar w:fldCharType="begin"/>
      </w:r>
      <w:r>
        <w:rPr>
          <w:noProof/>
        </w:rPr>
        <w:instrText xml:space="preserve"> PAGEREF _Toc455167976 \h </w:instrText>
      </w:r>
      <w:r>
        <w:rPr>
          <w:noProof/>
        </w:rPr>
      </w:r>
      <w:r>
        <w:rPr>
          <w:noProof/>
        </w:rPr>
        <w:fldChar w:fldCharType="separate"/>
      </w:r>
      <w:r w:rsidR="00341662">
        <w:rPr>
          <w:noProof/>
        </w:rPr>
        <w:t>69</w:t>
      </w:r>
      <w:r>
        <w:rPr>
          <w:noProof/>
        </w:rPr>
        <w:fldChar w:fldCharType="end"/>
      </w:r>
    </w:p>
    <w:p w14:paraId="38EE47DA" w14:textId="1B835D18" w:rsidR="00DF702A" w:rsidRDefault="00347EAF" w:rsidP="00BD5F80">
      <w:r>
        <w:fldChar w:fldCharType="end"/>
      </w:r>
    </w:p>
    <w:p w14:paraId="2847483E" w14:textId="77777777" w:rsidR="00DF702A" w:rsidRDefault="00DF702A" w:rsidP="00BD5F80">
      <w:r>
        <w:br w:type="page"/>
      </w:r>
    </w:p>
    <w:p w14:paraId="51AB4864" w14:textId="77777777" w:rsidR="00DF702A" w:rsidRDefault="00DF702A" w:rsidP="00BD5F80">
      <w:pPr>
        <w:pStyle w:val="Heading1"/>
      </w:pPr>
      <w:bookmarkStart w:id="0" w:name="_Toc455167880"/>
      <w:r>
        <w:lastRenderedPageBreak/>
        <w:t>Acknowledgements</w:t>
      </w:r>
      <w:bookmarkEnd w:id="0"/>
    </w:p>
    <w:p w14:paraId="1539F287" w14:textId="6C4F642B" w:rsidR="0021352C" w:rsidRDefault="0021352C" w:rsidP="0021352C">
      <w:pPr>
        <w:pStyle w:val="Heading2"/>
      </w:pPr>
      <w:bookmarkStart w:id="1" w:name="_Toc455167881"/>
      <w:r>
        <w:t>About the Standard</w:t>
      </w:r>
      <w:bookmarkEnd w:id="1"/>
    </w:p>
    <w:p w14:paraId="3CC2A95A" w14:textId="5DB957F6" w:rsidR="0021352C" w:rsidRPr="0021352C" w:rsidRDefault="0021352C" w:rsidP="0021352C">
      <w:r w:rsidRPr="0021352C">
        <w:t>The Application Security Verification Standard is a list of application security requirements or tests that can be used by architects, developers, testers, security professionals, and even consumers to define what a secure application is.</w:t>
      </w:r>
    </w:p>
    <w:p w14:paraId="61D29DC3" w14:textId="77777777" w:rsidR="0021352C" w:rsidRDefault="0021352C" w:rsidP="0021352C">
      <w:pPr>
        <w:pStyle w:val="Heading2"/>
      </w:pPr>
      <w:bookmarkStart w:id="2" w:name="_Toc455167882"/>
      <w:r>
        <w:t>Copyright and License</w:t>
      </w:r>
      <w:bookmarkEnd w:id="2"/>
    </w:p>
    <w:p w14:paraId="2B8F03C6" w14:textId="7E7CFC94" w:rsidR="0021352C" w:rsidRDefault="0021352C" w:rsidP="0021352C">
      <w:r w:rsidRPr="009D317F">
        <w:rPr>
          <w:noProof/>
          <w:lang w:eastAsia="en-AU"/>
        </w:rPr>
        <w:drawing>
          <wp:anchor distT="0" distB="0" distL="114300" distR="114300" simplePos="0" relativeHeight="251659264" behindDoc="0" locked="0" layoutInCell="0" hidden="0" allowOverlap="0" wp14:anchorId="28909DD2" wp14:editId="4F03416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AA1EE5">
        <w:t>Copyright © 2008 – 201</w:t>
      </w:r>
      <w:r w:rsidR="007170C0">
        <w:t>6</w:t>
      </w:r>
      <w:r w:rsidRPr="00AA1EE5">
        <w:t xml:space="preserve"> The OWASP Foundation. This document is released under the Creative Commons Attribution ShareAlike 3.0 license. For any reuse or distribution, you must make clear to others the license terms of this work.</w:t>
      </w:r>
    </w:p>
    <w:p w14:paraId="62833EB0" w14:textId="2A02EF93" w:rsidR="00DF702A" w:rsidRDefault="00DF702A" w:rsidP="00D4309C">
      <w:pPr>
        <w:pStyle w:val="Heading3"/>
      </w:pPr>
      <w:r>
        <w:t xml:space="preserve">Version </w:t>
      </w:r>
      <w:r w:rsidR="00BD4533">
        <w:t>3.0</w:t>
      </w:r>
      <w:r>
        <w:t>, 2015</w:t>
      </w:r>
    </w:p>
    <w:tbl>
      <w:tblPr>
        <w:tblStyle w:val="ListTable3-Accent5"/>
        <w:tblW w:w="0" w:type="auto"/>
        <w:tblLook w:val="0420" w:firstRow="1" w:lastRow="0" w:firstColumn="0" w:lastColumn="0" w:noHBand="0" w:noVBand="1"/>
      </w:tblPr>
      <w:tblGrid>
        <w:gridCol w:w="3003"/>
        <w:gridCol w:w="3003"/>
        <w:gridCol w:w="3004"/>
      </w:tblGrid>
      <w:tr w:rsidR="00666757" w14:paraId="00EC11B7"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6566878B" w14:textId="01A9B39E" w:rsidR="00666757" w:rsidRDefault="00666757" w:rsidP="00666757">
            <w:pPr>
              <w:spacing w:before="0" w:after="0"/>
            </w:pPr>
            <w:r>
              <w:t>Project Leads</w:t>
            </w:r>
          </w:p>
        </w:tc>
        <w:tc>
          <w:tcPr>
            <w:tcW w:w="3003" w:type="dxa"/>
          </w:tcPr>
          <w:p w14:paraId="296ABD3C" w14:textId="665C548A" w:rsidR="00666757" w:rsidRDefault="00666757" w:rsidP="00666757">
            <w:pPr>
              <w:spacing w:before="0" w:after="0"/>
            </w:pPr>
            <w:r>
              <w:t>Lead Authors</w:t>
            </w:r>
          </w:p>
        </w:tc>
        <w:tc>
          <w:tcPr>
            <w:tcW w:w="3004" w:type="dxa"/>
          </w:tcPr>
          <w:p w14:paraId="7EEA6330" w14:textId="78FD208A" w:rsidR="00666757" w:rsidRDefault="00666757" w:rsidP="00666757">
            <w:pPr>
              <w:spacing w:before="0" w:after="0"/>
            </w:pPr>
            <w:r>
              <w:t>Contributors and Reviewers</w:t>
            </w:r>
          </w:p>
        </w:tc>
      </w:tr>
      <w:tr w:rsidR="00666757" w:rsidRPr="00666757" w14:paraId="44C105F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04745818" w14:textId="77777777" w:rsidR="00666757" w:rsidRPr="00666757" w:rsidRDefault="00666757" w:rsidP="00666757">
            <w:pPr>
              <w:spacing w:before="0" w:after="0"/>
              <w:rPr>
                <w:sz w:val="20"/>
                <w:szCs w:val="20"/>
              </w:rPr>
            </w:pPr>
            <w:r w:rsidRPr="00666757">
              <w:rPr>
                <w:sz w:val="20"/>
                <w:szCs w:val="20"/>
              </w:rPr>
              <w:t>Andrew van der Stock</w:t>
            </w:r>
          </w:p>
          <w:p w14:paraId="7B7054E5" w14:textId="7E6453A0" w:rsidR="00666757" w:rsidRPr="00666757" w:rsidRDefault="00666757" w:rsidP="00666757">
            <w:pPr>
              <w:spacing w:before="0" w:after="0"/>
              <w:rPr>
                <w:sz w:val="20"/>
                <w:szCs w:val="20"/>
              </w:rPr>
            </w:pPr>
            <w:r w:rsidRPr="00666757">
              <w:rPr>
                <w:sz w:val="20"/>
                <w:szCs w:val="20"/>
              </w:rPr>
              <w:t>Daniel Cuthbert</w:t>
            </w:r>
          </w:p>
        </w:tc>
        <w:tc>
          <w:tcPr>
            <w:tcW w:w="3003" w:type="dxa"/>
          </w:tcPr>
          <w:p w14:paraId="1F75D6F8" w14:textId="58082A58" w:rsidR="00666757" w:rsidRPr="00666757" w:rsidRDefault="00666757" w:rsidP="00666757">
            <w:pPr>
              <w:spacing w:before="0" w:after="0"/>
              <w:rPr>
                <w:sz w:val="20"/>
                <w:szCs w:val="20"/>
              </w:rPr>
            </w:pPr>
            <w:r w:rsidRPr="00666757">
              <w:rPr>
                <w:sz w:val="20"/>
                <w:szCs w:val="20"/>
              </w:rPr>
              <w:t>Jim Manico</w:t>
            </w:r>
          </w:p>
        </w:tc>
        <w:tc>
          <w:tcPr>
            <w:tcW w:w="3004" w:type="dxa"/>
          </w:tcPr>
          <w:p w14:paraId="3529CEA6" w14:textId="77777777" w:rsidR="00F214E1" w:rsidRPr="00F214E1" w:rsidRDefault="00F214E1" w:rsidP="00F214E1">
            <w:pPr>
              <w:spacing w:before="0" w:after="0"/>
              <w:rPr>
                <w:sz w:val="20"/>
                <w:szCs w:val="20"/>
              </w:rPr>
            </w:pPr>
            <w:r w:rsidRPr="00F214E1">
              <w:rPr>
                <w:sz w:val="20"/>
                <w:szCs w:val="20"/>
              </w:rPr>
              <w:t>Abhinav Sejpal</w:t>
            </w:r>
          </w:p>
          <w:p w14:paraId="1FE98D99" w14:textId="77777777" w:rsidR="00F214E1" w:rsidRPr="00F214E1" w:rsidRDefault="00F214E1" w:rsidP="00F214E1">
            <w:pPr>
              <w:spacing w:before="0" w:after="0"/>
              <w:rPr>
                <w:sz w:val="20"/>
                <w:szCs w:val="20"/>
              </w:rPr>
            </w:pPr>
            <w:r w:rsidRPr="00F214E1">
              <w:rPr>
                <w:sz w:val="20"/>
                <w:szCs w:val="20"/>
              </w:rPr>
              <w:t>Ari Kesäniemi</w:t>
            </w:r>
          </w:p>
          <w:p w14:paraId="5DE9F182" w14:textId="77777777" w:rsidR="00F214E1" w:rsidRPr="00F214E1" w:rsidRDefault="00F214E1" w:rsidP="00F214E1">
            <w:pPr>
              <w:spacing w:before="0" w:after="0"/>
              <w:rPr>
                <w:sz w:val="20"/>
                <w:szCs w:val="20"/>
              </w:rPr>
            </w:pPr>
            <w:r w:rsidRPr="00F214E1">
              <w:rPr>
                <w:sz w:val="20"/>
                <w:szCs w:val="20"/>
              </w:rPr>
              <w:t xml:space="preserve">Boy Baukema </w:t>
            </w:r>
          </w:p>
          <w:p w14:paraId="72E2FAA4" w14:textId="77777777" w:rsidR="00F214E1" w:rsidRPr="00F214E1" w:rsidRDefault="00F214E1" w:rsidP="00F214E1">
            <w:pPr>
              <w:spacing w:before="0" w:after="0"/>
              <w:rPr>
                <w:sz w:val="20"/>
                <w:szCs w:val="20"/>
              </w:rPr>
            </w:pPr>
            <w:r w:rsidRPr="00F214E1">
              <w:rPr>
                <w:sz w:val="20"/>
                <w:szCs w:val="20"/>
              </w:rPr>
              <w:t xml:space="preserve">Colin Watson </w:t>
            </w:r>
          </w:p>
          <w:p w14:paraId="08B64D6F" w14:textId="77777777" w:rsidR="00F214E1" w:rsidRPr="00F214E1" w:rsidRDefault="00F214E1" w:rsidP="00F214E1">
            <w:pPr>
              <w:spacing w:before="0" w:after="0"/>
              <w:rPr>
                <w:sz w:val="20"/>
                <w:szCs w:val="20"/>
              </w:rPr>
            </w:pPr>
            <w:r w:rsidRPr="00F214E1">
              <w:rPr>
                <w:sz w:val="20"/>
                <w:szCs w:val="20"/>
              </w:rPr>
              <w:t xml:space="preserve">Cristinel Dumitru </w:t>
            </w:r>
          </w:p>
          <w:p w14:paraId="54C54582" w14:textId="77777777" w:rsidR="00F214E1" w:rsidRPr="00F214E1" w:rsidRDefault="00F214E1" w:rsidP="00F214E1">
            <w:pPr>
              <w:spacing w:before="0" w:after="0"/>
              <w:rPr>
                <w:sz w:val="20"/>
                <w:szCs w:val="20"/>
              </w:rPr>
            </w:pPr>
            <w:r w:rsidRPr="00F214E1">
              <w:rPr>
                <w:sz w:val="20"/>
                <w:szCs w:val="20"/>
              </w:rPr>
              <w:t>David Ryan</w:t>
            </w:r>
          </w:p>
          <w:p w14:paraId="2F08702F" w14:textId="77777777" w:rsidR="00F214E1" w:rsidRPr="00F214E1" w:rsidRDefault="00F214E1" w:rsidP="00F214E1">
            <w:pPr>
              <w:spacing w:before="0" w:after="0"/>
              <w:rPr>
                <w:sz w:val="20"/>
                <w:szCs w:val="20"/>
              </w:rPr>
            </w:pPr>
            <w:r w:rsidRPr="00F214E1">
              <w:rPr>
                <w:sz w:val="20"/>
                <w:szCs w:val="20"/>
              </w:rPr>
              <w:t>François-Eric Guyomarc’h</w:t>
            </w:r>
          </w:p>
          <w:p w14:paraId="71C47A63" w14:textId="77777777" w:rsidR="00F214E1" w:rsidRPr="00F214E1" w:rsidRDefault="00F214E1" w:rsidP="00F214E1">
            <w:pPr>
              <w:spacing w:before="0" w:after="0"/>
              <w:rPr>
                <w:sz w:val="20"/>
                <w:szCs w:val="20"/>
              </w:rPr>
            </w:pPr>
            <w:r w:rsidRPr="00F214E1">
              <w:rPr>
                <w:sz w:val="20"/>
                <w:szCs w:val="20"/>
              </w:rPr>
              <w:t>Gary Robinson</w:t>
            </w:r>
          </w:p>
          <w:p w14:paraId="19981477" w14:textId="77777777" w:rsidR="00F214E1" w:rsidRPr="00F214E1" w:rsidRDefault="00F214E1" w:rsidP="00F214E1">
            <w:pPr>
              <w:spacing w:before="0" w:after="0"/>
              <w:rPr>
                <w:sz w:val="20"/>
                <w:szCs w:val="20"/>
              </w:rPr>
            </w:pPr>
            <w:r w:rsidRPr="00F214E1">
              <w:rPr>
                <w:sz w:val="20"/>
                <w:szCs w:val="20"/>
              </w:rPr>
              <w:t>Glenn Ten Cate</w:t>
            </w:r>
          </w:p>
          <w:p w14:paraId="7A55CD4D" w14:textId="77777777" w:rsidR="00F214E1" w:rsidRPr="00F214E1" w:rsidRDefault="00F214E1" w:rsidP="00F214E1">
            <w:pPr>
              <w:spacing w:before="0" w:after="0"/>
              <w:rPr>
                <w:sz w:val="20"/>
                <w:szCs w:val="20"/>
              </w:rPr>
            </w:pPr>
            <w:r w:rsidRPr="00F214E1">
              <w:rPr>
                <w:sz w:val="20"/>
                <w:szCs w:val="20"/>
              </w:rPr>
              <w:t>James Holland</w:t>
            </w:r>
          </w:p>
          <w:p w14:paraId="48B20C64" w14:textId="77777777" w:rsidR="00F214E1" w:rsidRPr="00F214E1" w:rsidRDefault="00F214E1" w:rsidP="00F214E1">
            <w:pPr>
              <w:spacing w:before="0" w:after="0"/>
              <w:rPr>
                <w:sz w:val="20"/>
                <w:szCs w:val="20"/>
              </w:rPr>
            </w:pPr>
            <w:r w:rsidRPr="00F214E1">
              <w:rPr>
                <w:sz w:val="20"/>
                <w:szCs w:val="20"/>
              </w:rPr>
              <w:t>Martin Knobloch</w:t>
            </w:r>
          </w:p>
          <w:p w14:paraId="71923742" w14:textId="77777777" w:rsidR="00F214E1" w:rsidRPr="00F214E1" w:rsidRDefault="00F214E1" w:rsidP="00F214E1">
            <w:pPr>
              <w:spacing w:before="0" w:after="0"/>
              <w:rPr>
                <w:sz w:val="20"/>
                <w:szCs w:val="20"/>
              </w:rPr>
            </w:pPr>
            <w:r w:rsidRPr="00F214E1">
              <w:rPr>
                <w:sz w:val="20"/>
                <w:szCs w:val="20"/>
              </w:rPr>
              <w:t>Raoul Endres</w:t>
            </w:r>
          </w:p>
          <w:p w14:paraId="115EE481" w14:textId="77777777" w:rsidR="00F214E1" w:rsidRPr="00F214E1" w:rsidRDefault="00F214E1" w:rsidP="00F214E1">
            <w:pPr>
              <w:spacing w:before="0" w:after="0"/>
              <w:rPr>
                <w:sz w:val="20"/>
                <w:szCs w:val="20"/>
              </w:rPr>
            </w:pPr>
            <w:r w:rsidRPr="00F214E1">
              <w:rPr>
                <w:sz w:val="20"/>
                <w:szCs w:val="20"/>
              </w:rPr>
              <w:t>Ravishankar S</w:t>
            </w:r>
          </w:p>
          <w:p w14:paraId="0070D05B" w14:textId="77777777" w:rsidR="00F214E1" w:rsidRPr="00F214E1" w:rsidRDefault="00F214E1" w:rsidP="00F214E1">
            <w:pPr>
              <w:spacing w:before="0" w:after="0"/>
              <w:rPr>
                <w:sz w:val="20"/>
                <w:szCs w:val="20"/>
              </w:rPr>
            </w:pPr>
            <w:r w:rsidRPr="00F214E1">
              <w:rPr>
                <w:sz w:val="20"/>
                <w:szCs w:val="20"/>
              </w:rPr>
              <w:t>Riccardo Ten Cate</w:t>
            </w:r>
          </w:p>
          <w:p w14:paraId="02F5DBF9" w14:textId="77777777" w:rsidR="00F214E1" w:rsidRPr="00F214E1" w:rsidRDefault="00F214E1" w:rsidP="00F214E1">
            <w:pPr>
              <w:spacing w:before="0" w:after="0"/>
              <w:rPr>
                <w:sz w:val="20"/>
                <w:szCs w:val="20"/>
              </w:rPr>
            </w:pPr>
            <w:r w:rsidRPr="00F214E1">
              <w:rPr>
                <w:sz w:val="20"/>
                <w:szCs w:val="20"/>
              </w:rPr>
              <w:t>Roberto Martelloni</w:t>
            </w:r>
          </w:p>
          <w:p w14:paraId="2D0499AE" w14:textId="77777777" w:rsidR="00F214E1" w:rsidRPr="00F214E1" w:rsidRDefault="00F214E1" w:rsidP="00F214E1">
            <w:pPr>
              <w:spacing w:before="0" w:after="0"/>
              <w:rPr>
                <w:sz w:val="20"/>
                <w:szCs w:val="20"/>
              </w:rPr>
            </w:pPr>
            <w:r w:rsidRPr="00F214E1">
              <w:rPr>
                <w:sz w:val="20"/>
                <w:szCs w:val="20"/>
              </w:rPr>
              <w:t>Ryan Dewhurst</w:t>
            </w:r>
          </w:p>
          <w:p w14:paraId="24886C5C" w14:textId="77777777" w:rsidR="00F214E1" w:rsidRPr="00F214E1" w:rsidRDefault="00F214E1" w:rsidP="00F214E1">
            <w:pPr>
              <w:spacing w:before="0" w:after="0"/>
              <w:rPr>
                <w:sz w:val="20"/>
                <w:szCs w:val="20"/>
              </w:rPr>
            </w:pPr>
            <w:r w:rsidRPr="00F214E1">
              <w:rPr>
                <w:sz w:val="20"/>
                <w:szCs w:val="20"/>
              </w:rPr>
              <w:t>Stephen de Vries</w:t>
            </w:r>
          </w:p>
          <w:p w14:paraId="06C4BE31" w14:textId="20B1BCD5" w:rsidR="00F214E1" w:rsidRPr="00666757" w:rsidRDefault="00F214E1" w:rsidP="00F214E1">
            <w:pPr>
              <w:spacing w:before="0" w:after="0"/>
              <w:rPr>
                <w:sz w:val="20"/>
                <w:szCs w:val="20"/>
              </w:rPr>
            </w:pPr>
            <w:r w:rsidRPr="00F214E1">
              <w:rPr>
                <w:sz w:val="20"/>
                <w:szCs w:val="20"/>
              </w:rPr>
              <w:t>Steven van der Baan</w:t>
            </w:r>
          </w:p>
        </w:tc>
      </w:tr>
    </w:tbl>
    <w:p w14:paraId="4BBA7B11" w14:textId="31093FA2" w:rsidR="00DF702A" w:rsidRDefault="00DF702A" w:rsidP="0021352C">
      <w:pPr>
        <w:pStyle w:val="Heading3"/>
        <w:spacing w:before="240"/>
      </w:pPr>
      <w:r>
        <w:t>Version 2.0, 2014</w:t>
      </w:r>
    </w:p>
    <w:tbl>
      <w:tblPr>
        <w:tblStyle w:val="ListTable3-Accent5"/>
        <w:tblW w:w="0" w:type="auto"/>
        <w:tblLook w:val="0420" w:firstRow="1" w:lastRow="0" w:firstColumn="0" w:lastColumn="0" w:noHBand="0" w:noVBand="1"/>
      </w:tblPr>
      <w:tblGrid>
        <w:gridCol w:w="3003"/>
        <w:gridCol w:w="3003"/>
        <w:gridCol w:w="3004"/>
      </w:tblGrid>
      <w:tr w:rsidR="00666757" w14:paraId="2D5D7DEA" w14:textId="77777777" w:rsidTr="0021352C">
        <w:trPr>
          <w:cnfStyle w:val="100000000000" w:firstRow="1" w:lastRow="0" w:firstColumn="0" w:lastColumn="0" w:oddVBand="0" w:evenVBand="0" w:oddHBand="0" w:evenHBand="0" w:firstRowFirstColumn="0" w:firstRowLastColumn="0" w:lastRowFirstColumn="0" w:lastRowLastColumn="0"/>
          <w:tblHeader/>
        </w:trPr>
        <w:tc>
          <w:tcPr>
            <w:tcW w:w="3003" w:type="dxa"/>
          </w:tcPr>
          <w:p w14:paraId="492F45A1" w14:textId="77777777" w:rsidR="00666757" w:rsidRDefault="00666757" w:rsidP="00666757">
            <w:pPr>
              <w:spacing w:before="0" w:after="0"/>
            </w:pPr>
            <w:r>
              <w:t>Project Leads</w:t>
            </w:r>
          </w:p>
        </w:tc>
        <w:tc>
          <w:tcPr>
            <w:tcW w:w="3003" w:type="dxa"/>
          </w:tcPr>
          <w:p w14:paraId="358F1D16" w14:textId="77777777" w:rsidR="00666757" w:rsidRDefault="00666757" w:rsidP="00666757">
            <w:pPr>
              <w:spacing w:before="0" w:after="0"/>
            </w:pPr>
            <w:r>
              <w:t>Lead Authors</w:t>
            </w:r>
          </w:p>
        </w:tc>
        <w:tc>
          <w:tcPr>
            <w:tcW w:w="3004" w:type="dxa"/>
          </w:tcPr>
          <w:p w14:paraId="4E5BA889" w14:textId="77777777" w:rsidR="00666757" w:rsidRDefault="00666757" w:rsidP="00666757">
            <w:pPr>
              <w:spacing w:before="0" w:after="0"/>
            </w:pPr>
            <w:r>
              <w:t>Contributors and Reviewers</w:t>
            </w:r>
          </w:p>
        </w:tc>
      </w:tr>
      <w:tr w:rsidR="00666757" w:rsidRPr="00666757" w14:paraId="724645FE"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2DBA6C34" w14:textId="77777777" w:rsidR="00666757" w:rsidRPr="00666757" w:rsidRDefault="00666757" w:rsidP="00666757">
            <w:pPr>
              <w:spacing w:before="0" w:after="0"/>
              <w:rPr>
                <w:sz w:val="20"/>
                <w:szCs w:val="20"/>
              </w:rPr>
            </w:pPr>
            <w:r w:rsidRPr="00666757">
              <w:rPr>
                <w:sz w:val="20"/>
                <w:szCs w:val="20"/>
              </w:rPr>
              <w:t>Daniel Cuthbert</w:t>
            </w:r>
            <w:r w:rsidRPr="00666757">
              <w:rPr>
                <w:sz w:val="20"/>
                <w:szCs w:val="20"/>
              </w:rPr>
              <w:tab/>
            </w:r>
          </w:p>
          <w:p w14:paraId="7F12BCB9" w14:textId="63D5CF6B" w:rsidR="00666757" w:rsidRPr="00666757" w:rsidRDefault="00666757" w:rsidP="00666757">
            <w:pPr>
              <w:spacing w:before="0" w:after="0"/>
              <w:rPr>
                <w:sz w:val="20"/>
                <w:szCs w:val="20"/>
              </w:rPr>
            </w:pPr>
            <w:r w:rsidRPr="00666757">
              <w:rPr>
                <w:sz w:val="20"/>
                <w:szCs w:val="20"/>
              </w:rPr>
              <w:t>Sahba Kazerooni</w:t>
            </w:r>
          </w:p>
        </w:tc>
        <w:tc>
          <w:tcPr>
            <w:tcW w:w="3003" w:type="dxa"/>
          </w:tcPr>
          <w:p w14:paraId="413CD69C" w14:textId="77777777" w:rsidR="00666757" w:rsidRPr="00666757" w:rsidRDefault="00666757" w:rsidP="00666757">
            <w:pPr>
              <w:spacing w:before="0" w:after="0"/>
              <w:rPr>
                <w:sz w:val="20"/>
                <w:szCs w:val="20"/>
              </w:rPr>
            </w:pPr>
            <w:r w:rsidRPr="00666757">
              <w:rPr>
                <w:sz w:val="20"/>
                <w:szCs w:val="20"/>
              </w:rPr>
              <w:t>Andrew van der Stock</w:t>
            </w:r>
            <w:r w:rsidRPr="00666757">
              <w:rPr>
                <w:sz w:val="20"/>
                <w:szCs w:val="20"/>
              </w:rPr>
              <w:tab/>
            </w:r>
          </w:p>
          <w:p w14:paraId="0CDF129A" w14:textId="5601F0B8" w:rsidR="00666757" w:rsidRPr="00666757" w:rsidRDefault="00666757" w:rsidP="00666757">
            <w:pPr>
              <w:spacing w:before="0" w:after="0"/>
              <w:rPr>
                <w:sz w:val="20"/>
                <w:szCs w:val="20"/>
              </w:rPr>
            </w:pPr>
            <w:r w:rsidRPr="00666757">
              <w:rPr>
                <w:sz w:val="20"/>
                <w:szCs w:val="20"/>
              </w:rPr>
              <w:t>Krishna Raja</w:t>
            </w:r>
          </w:p>
        </w:tc>
        <w:tc>
          <w:tcPr>
            <w:tcW w:w="3004" w:type="dxa"/>
          </w:tcPr>
          <w:p w14:paraId="6DD08BAB" w14:textId="77777777" w:rsidR="00AF7F08" w:rsidRPr="00AF7F08" w:rsidRDefault="00AF7F08" w:rsidP="00AF7F08">
            <w:pPr>
              <w:spacing w:before="0" w:after="0"/>
              <w:rPr>
                <w:sz w:val="20"/>
                <w:szCs w:val="20"/>
              </w:rPr>
            </w:pPr>
            <w:r w:rsidRPr="00AF7F08">
              <w:rPr>
                <w:sz w:val="20"/>
                <w:szCs w:val="20"/>
              </w:rPr>
              <w:t>Antonio Fontes</w:t>
            </w:r>
          </w:p>
          <w:p w14:paraId="748B161B" w14:textId="77777777" w:rsidR="00AF7F08" w:rsidRPr="00AF7F08" w:rsidRDefault="00AF7F08" w:rsidP="00AF7F08">
            <w:pPr>
              <w:spacing w:before="0" w:after="0"/>
              <w:rPr>
                <w:sz w:val="20"/>
                <w:szCs w:val="20"/>
              </w:rPr>
            </w:pPr>
            <w:r w:rsidRPr="00AF7F08">
              <w:rPr>
                <w:sz w:val="20"/>
                <w:szCs w:val="20"/>
              </w:rPr>
              <w:t>Archangel Cuison</w:t>
            </w:r>
            <w:r w:rsidRPr="00AF7F08">
              <w:rPr>
                <w:sz w:val="20"/>
                <w:szCs w:val="20"/>
              </w:rPr>
              <w:tab/>
            </w:r>
          </w:p>
          <w:p w14:paraId="16DBF4BC" w14:textId="77777777" w:rsidR="00AF7F08" w:rsidRPr="00AF7F08" w:rsidRDefault="00AF7F08" w:rsidP="00AF7F08">
            <w:pPr>
              <w:spacing w:before="0" w:after="0"/>
              <w:rPr>
                <w:sz w:val="20"/>
                <w:szCs w:val="20"/>
              </w:rPr>
            </w:pPr>
            <w:r w:rsidRPr="00AF7F08">
              <w:rPr>
                <w:sz w:val="20"/>
                <w:szCs w:val="20"/>
              </w:rPr>
              <w:t>Ari Kesäniemi</w:t>
            </w:r>
            <w:r w:rsidRPr="00AF7F08">
              <w:rPr>
                <w:sz w:val="20"/>
                <w:szCs w:val="20"/>
              </w:rPr>
              <w:tab/>
            </w:r>
          </w:p>
          <w:p w14:paraId="0F488B92" w14:textId="77777777" w:rsidR="00AF7F08" w:rsidRPr="00AF7F08" w:rsidRDefault="00AF7F08" w:rsidP="00AF7F08">
            <w:pPr>
              <w:spacing w:before="0" w:after="0"/>
              <w:rPr>
                <w:sz w:val="20"/>
                <w:szCs w:val="20"/>
              </w:rPr>
            </w:pPr>
            <w:r w:rsidRPr="00AF7F08">
              <w:rPr>
                <w:sz w:val="20"/>
                <w:szCs w:val="20"/>
              </w:rPr>
              <w:t>Boy Baukema</w:t>
            </w:r>
            <w:r w:rsidRPr="00AF7F08">
              <w:rPr>
                <w:sz w:val="20"/>
                <w:szCs w:val="20"/>
              </w:rPr>
              <w:tab/>
            </w:r>
          </w:p>
          <w:p w14:paraId="6D1F0726" w14:textId="77777777" w:rsidR="00AF7F08" w:rsidRPr="00AF7F08" w:rsidRDefault="00AF7F08" w:rsidP="00AF7F08">
            <w:pPr>
              <w:spacing w:before="0" w:after="0"/>
              <w:rPr>
                <w:sz w:val="20"/>
                <w:szCs w:val="20"/>
              </w:rPr>
            </w:pPr>
            <w:r w:rsidRPr="00AF7F08">
              <w:rPr>
                <w:sz w:val="20"/>
                <w:szCs w:val="20"/>
              </w:rPr>
              <w:t>Colin Watson</w:t>
            </w:r>
            <w:r w:rsidRPr="00AF7F08">
              <w:rPr>
                <w:sz w:val="20"/>
                <w:szCs w:val="20"/>
              </w:rPr>
              <w:tab/>
            </w:r>
          </w:p>
          <w:p w14:paraId="5A6235F6" w14:textId="77777777" w:rsidR="00AF7F08" w:rsidRPr="00AF7F08" w:rsidRDefault="00AF7F08" w:rsidP="00AF7F08">
            <w:pPr>
              <w:spacing w:before="0" w:after="0"/>
              <w:rPr>
                <w:sz w:val="20"/>
                <w:szCs w:val="20"/>
              </w:rPr>
            </w:pPr>
            <w:r w:rsidRPr="00AF7F08">
              <w:rPr>
                <w:sz w:val="20"/>
                <w:szCs w:val="20"/>
              </w:rPr>
              <w:t>Dr Emin Tatli</w:t>
            </w:r>
            <w:r w:rsidRPr="00AF7F08">
              <w:rPr>
                <w:sz w:val="20"/>
                <w:szCs w:val="20"/>
              </w:rPr>
              <w:tab/>
            </w:r>
          </w:p>
          <w:p w14:paraId="04BD13A2" w14:textId="77777777" w:rsidR="00AF7F08" w:rsidRPr="00AF7F08" w:rsidRDefault="00AF7F08" w:rsidP="00AF7F08">
            <w:pPr>
              <w:spacing w:before="0" w:after="0"/>
              <w:rPr>
                <w:sz w:val="20"/>
                <w:szCs w:val="20"/>
              </w:rPr>
            </w:pPr>
            <w:r w:rsidRPr="00AF7F08">
              <w:rPr>
                <w:sz w:val="20"/>
                <w:szCs w:val="20"/>
              </w:rPr>
              <w:t>Etienne Stalmans</w:t>
            </w:r>
            <w:r w:rsidRPr="00AF7F08">
              <w:rPr>
                <w:sz w:val="20"/>
                <w:szCs w:val="20"/>
              </w:rPr>
              <w:tab/>
            </w:r>
          </w:p>
          <w:p w14:paraId="64A6EB97" w14:textId="77777777" w:rsidR="00AF7F08" w:rsidRPr="00AF7F08" w:rsidRDefault="00AF7F08" w:rsidP="00AF7F08">
            <w:pPr>
              <w:spacing w:before="0" w:after="0"/>
              <w:rPr>
                <w:sz w:val="20"/>
                <w:szCs w:val="20"/>
              </w:rPr>
            </w:pPr>
            <w:r w:rsidRPr="00AF7F08">
              <w:rPr>
                <w:sz w:val="20"/>
                <w:szCs w:val="20"/>
              </w:rPr>
              <w:t>Evan Gaustad</w:t>
            </w:r>
            <w:r w:rsidRPr="00AF7F08">
              <w:rPr>
                <w:sz w:val="20"/>
                <w:szCs w:val="20"/>
              </w:rPr>
              <w:tab/>
            </w:r>
          </w:p>
          <w:p w14:paraId="72A8F378" w14:textId="77777777" w:rsidR="00AF7F08" w:rsidRPr="00AF7F08" w:rsidRDefault="00AF7F08" w:rsidP="00AF7F08">
            <w:pPr>
              <w:spacing w:before="0" w:after="0"/>
              <w:rPr>
                <w:sz w:val="20"/>
                <w:szCs w:val="20"/>
              </w:rPr>
            </w:pPr>
            <w:r w:rsidRPr="00AF7F08">
              <w:rPr>
                <w:sz w:val="20"/>
                <w:szCs w:val="20"/>
              </w:rPr>
              <w:t>Jeff Sergeant</w:t>
            </w:r>
            <w:r w:rsidRPr="00AF7F08">
              <w:rPr>
                <w:sz w:val="20"/>
                <w:szCs w:val="20"/>
              </w:rPr>
              <w:tab/>
            </w:r>
          </w:p>
          <w:p w14:paraId="569126D9" w14:textId="77777777" w:rsidR="00AF7F08" w:rsidRPr="00AF7F08" w:rsidRDefault="00AF7F08" w:rsidP="00AF7F08">
            <w:pPr>
              <w:spacing w:before="0" w:after="0"/>
              <w:rPr>
                <w:sz w:val="20"/>
                <w:szCs w:val="20"/>
              </w:rPr>
            </w:pPr>
            <w:r w:rsidRPr="00AF7F08">
              <w:rPr>
                <w:sz w:val="20"/>
                <w:szCs w:val="20"/>
              </w:rPr>
              <w:t>Jerome Athias</w:t>
            </w:r>
            <w:r w:rsidRPr="00AF7F08">
              <w:rPr>
                <w:sz w:val="20"/>
                <w:szCs w:val="20"/>
              </w:rPr>
              <w:tab/>
            </w:r>
          </w:p>
          <w:p w14:paraId="198C2E2C" w14:textId="77777777" w:rsidR="00AF7F08" w:rsidRPr="00AF7F08" w:rsidRDefault="00AF7F08" w:rsidP="00AF7F08">
            <w:pPr>
              <w:spacing w:before="0" w:after="0"/>
              <w:rPr>
                <w:sz w:val="20"/>
                <w:szCs w:val="20"/>
              </w:rPr>
            </w:pPr>
            <w:r w:rsidRPr="00AF7F08">
              <w:rPr>
                <w:sz w:val="20"/>
                <w:szCs w:val="20"/>
              </w:rPr>
              <w:lastRenderedPageBreak/>
              <w:t>Jim Manico</w:t>
            </w:r>
            <w:r w:rsidRPr="00AF7F08">
              <w:rPr>
                <w:sz w:val="20"/>
                <w:szCs w:val="20"/>
              </w:rPr>
              <w:tab/>
            </w:r>
          </w:p>
          <w:p w14:paraId="31D41192" w14:textId="77777777" w:rsidR="00AF7F08" w:rsidRPr="00AF7F08" w:rsidRDefault="00AF7F08" w:rsidP="00AF7F08">
            <w:pPr>
              <w:spacing w:before="0" w:after="0"/>
              <w:rPr>
                <w:sz w:val="20"/>
                <w:szCs w:val="20"/>
              </w:rPr>
            </w:pPr>
            <w:r w:rsidRPr="00AF7F08">
              <w:rPr>
                <w:sz w:val="20"/>
                <w:szCs w:val="20"/>
              </w:rPr>
              <w:t>Mait Peekma</w:t>
            </w:r>
            <w:r w:rsidRPr="00AF7F08">
              <w:rPr>
                <w:sz w:val="20"/>
                <w:szCs w:val="20"/>
              </w:rPr>
              <w:tab/>
            </w:r>
          </w:p>
          <w:p w14:paraId="2FB2E1BC" w14:textId="77777777" w:rsidR="00AF7F08" w:rsidRPr="00AF7F08" w:rsidRDefault="00AF7F08" w:rsidP="00AF7F08">
            <w:pPr>
              <w:spacing w:before="0" w:after="0"/>
              <w:rPr>
                <w:sz w:val="20"/>
                <w:szCs w:val="20"/>
              </w:rPr>
            </w:pPr>
            <w:r w:rsidRPr="00AF7F08">
              <w:rPr>
                <w:sz w:val="20"/>
                <w:szCs w:val="20"/>
              </w:rPr>
              <w:t>Pekka Sillanpää</w:t>
            </w:r>
          </w:p>
          <w:p w14:paraId="7C8ABF03" w14:textId="77777777" w:rsidR="00AF7F08" w:rsidRPr="00AF7F08" w:rsidRDefault="00AF7F08" w:rsidP="00AF7F08">
            <w:pPr>
              <w:spacing w:before="0" w:after="0"/>
              <w:rPr>
                <w:sz w:val="20"/>
                <w:szCs w:val="20"/>
              </w:rPr>
            </w:pPr>
            <w:r w:rsidRPr="00AF7F08">
              <w:rPr>
                <w:sz w:val="20"/>
                <w:szCs w:val="20"/>
              </w:rPr>
              <w:t>Safuat Hamdy</w:t>
            </w:r>
          </w:p>
          <w:p w14:paraId="71CECE7F" w14:textId="77777777" w:rsidR="00AF7F08" w:rsidRPr="00AF7F08" w:rsidRDefault="00AF7F08" w:rsidP="00AF7F08">
            <w:pPr>
              <w:spacing w:before="0" w:after="0"/>
              <w:rPr>
                <w:sz w:val="20"/>
                <w:szCs w:val="20"/>
              </w:rPr>
            </w:pPr>
            <w:r w:rsidRPr="00AF7F08">
              <w:rPr>
                <w:sz w:val="20"/>
                <w:szCs w:val="20"/>
              </w:rPr>
              <w:t>Scott Luc</w:t>
            </w:r>
          </w:p>
          <w:p w14:paraId="588B4797" w14:textId="71CD0813" w:rsidR="00666757" w:rsidRPr="00666757" w:rsidRDefault="00AF7F08" w:rsidP="00666757">
            <w:pPr>
              <w:spacing w:before="0" w:after="0"/>
              <w:rPr>
                <w:sz w:val="20"/>
                <w:szCs w:val="20"/>
              </w:rPr>
            </w:pPr>
            <w:r w:rsidRPr="00AF7F08">
              <w:rPr>
                <w:sz w:val="20"/>
                <w:szCs w:val="20"/>
              </w:rPr>
              <w:t>Sebastien Deleersnyder</w:t>
            </w:r>
          </w:p>
        </w:tc>
      </w:tr>
    </w:tbl>
    <w:p w14:paraId="209E4525" w14:textId="549DE01C" w:rsidR="00DF702A" w:rsidRDefault="00DF702A" w:rsidP="0021352C">
      <w:pPr>
        <w:pStyle w:val="Heading3"/>
        <w:spacing w:before="240"/>
      </w:pPr>
      <w:r>
        <w:lastRenderedPageBreak/>
        <w:t>Version 1.0</w:t>
      </w:r>
      <w:r w:rsidR="0021352C">
        <w:t>,</w:t>
      </w:r>
      <w:r>
        <w:t xml:space="preserve"> 2009</w:t>
      </w:r>
    </w:p>
    <w:tbl>
      <w:tblPr>
        <w:tblStyle w:val="ListTable3-Accent5"/>
        <w:tblW w:w="0" w:type="auto"/>
        <w:tblLook w:val="0420" w:firstRow="1" w:lastRow="0" w:firstColumn="0" w:lastColumn="0" w:noHBand="0" w:noVBand="1"/>
      </w:tblPr>
      <w:tblGrid>
        <w:gridCol w:w="3003"/>
        <w:gridCol w:w="3003"/>
        <w:gridCol w:w="3004"/>
      </w:tblGrid>
      <w:tr w:rsidR="00666757" w14:paraId="6EDBFECB"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01AF93C9" w14:textId="77777777" w:rsidR="00666757" w:rsidRDefault="00666757" w:rsidP="00666757">
            <w:pPr>
              <w:spacing w:before="0" w:after="0"/>
            </w:pPr>
            <w:r>
              <w:t>Project Leads</w:t>
            </w:r>
          </w:p>
        </w:tc>
        <w:tc>
          <w:tcPr>
            <w:tcW w:w="3003" w:type="dxa"/>
          </w:tcPr>
          <w:p w14:paraId="47C538AC" w14:textId="77777777" w:rsidR="00666757" w:rsidRDefault="00666757" w:rsidP="00666757">
            <w:pPr>
              <w:spacing w:before="0" w:after="0"/>
            </w:pPr>
            <w:r>
              <w:t>Lead Authors</w:t>
            </w:r>
          </w:p>
        </w:tc>
        <w:tc>
          <w:tcPr>
            <w:tcW w:w="3004" w:type="dxa"/>
          </w:tcPr>
          <w:p w14:paraId="741BF03B" w14:textId="77777777" w:rsidR="00666757" w:rsidRDefault="00666757" w:rsidP="00666757">
            <w:pPr>
              <w:spacing w:before="0" w:after="0"/>
            </w:pPr>
            <w:r>
              <w:t>Contributors and Reviewers</w:t>
            </w:r>
          </w:p>
        </w:tc>
      </w:tr>
      <w:tr w:rsidR="00666757" w:rsidRPr="00666757" w14:paraId="6F84E5D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5F8CAED2" w14:textId="77777777" w:rsidR="00666757" w:rsidRPr="00666757" w:rsidRDefault="00666757" w:rsidP="00666757">
            <w:pPr>
              <w:spacing w:before="0" w:after="0"/>
              <w:rPr>
                <w:sz w:val="20"/>
                <w:szCs w:val="20"/>
              </w:rPr>
            </w:pPr>
            <w:r w:rsidRPr="00666757">
              <w:rPr>
                <w:sz w:val="20"/>
                <w:szCs w:val="20"/>
              </w:rPr>
              <w:t>Mike Boberski</w:t>
            </w:r>
            <w:r w:rsidRPr="00666757">
              <w:rPr>
                <w:sz w:val="20"/>
                <w:szCs w:val="20"/>
              </w:rPr>
              <w:tab/>
            </w:r>
          </w:p>
          <w:p w14:paraId="331B8967" w14:textId="77777777" w:rsidR="00666757" w:rsidRPr="00666757" w:rsidRDefault="00666757" w:rsidP="00666757">
            <w:pPr>
              <w:spacing w:before="0" w:after="0"/>
              <w:rPr>
                <w:sz w:val="20"/>
                <w:szCs w:val="20"/>
              </w:rPr>
            </w:pPr>
            <w:r w:rsidRPr="00666757">
              <w:rPr>
                <w:sz w:val="20"/>
                <w:szCs w:val="20"/>
              </w:rPr>
              <w:t>Jeff Williams</w:t>
            </w:r>
            <w:r w:rsidRPr="00666757">
              <w:rPr>
                <w:sz w:val="20"/>
                <w:szCs w:val="20"/>
              </w:rPr>
              <w:tab/>
            </w:r>
          </w:p>
          <w:p w14:paraId="5F64F3B3" w14:textId="42730976" w:rsidR="00666757" w:rsidRPr="00666757" w:rsidRDefault="00666757" w:rsidP="00666757">
            <w:pPr>
              <w:spacing w:before="0" w:after="0"/>
              <w:rPr>
                <w:sz w:val="20"/>
                <w:szCs w:val="20"/>
              </w:rPr>
            </w:pPr>
            <w:r w:rsidRPr="00666757">
              <w:rPr>
                <w:sz w:val="20"/>
                <w:szCs w:val="20"/>
              </w:rPr>
              <w:t>Dave Wichers</w:t>
            </w:r>
          </w:p>
        </w:tc>
        <w:tc>
          <w:tcPr>
            <w:tcW w:w="3003" w:type="dxa"/>
          </w:tcPr>
          <w:p w14:paraId="3EE60B9E" w14:textId="77777777" w:rsidR="00666757" w:rsidRPr="00666757" w:rsidRDefault="00666757" w:rsidP="00666757">
            <w:pPr>
              <w:spacing w:before="0" w:after="0"/>
              <w:rPr>
                <w:sz w:val="20"/>
                <w:szCs w:val="20"/>
              </w:rPr>
            </w:pPr>
            <w:r w:rsidRPr="00666757">
              <w:rPr>
                <w:sz w:val="20"/>
                <w:szCs w:val="20"/>
              </w:rPr>
              <w:t>Jim Manico</w:t>
            </w:r>
          </w:p>
        </w:tc>
        <w:tc>
          <w:tcPr>
            <w:tcW w:w="3004" w:type="dxa"/>
          </w:tcPr>
          <w:p w14:paraId="2B8510B3" w14:textId="77777777" w:rsidR="003A0703" w:rsidRPr="003A0703" w:rsidRDefault="003A0703" w:rsidP="003A0703">
            <w:pPr>
              <w:spacing w:before="0" w:after="0"/>
              <w:rPr>
                <w:sz w:val="20"/>
                <w:szCs w:val="20"/>
              </w:rPr>
            </w:pPr>
            <w:r w:rsidRPr="003A0703">
              <w:rPr>
                <w:sz w:val="20"/>
                <w:szCs w:val="20"/>
              </w:rPr>
              <w:t>Andrew van der Stock</w:t>
            </w:r>
            <w:r w:rsidRPr="003A0703">
              <w:rPr>
                <w:sz w:val="20"/>
                <w:szCs w:val="20"/>
              </w:rPr>
              <w:tab/>
            </w:r>
          </w:p>
          <w:p w14:paraId="2ADE7DD8" w14:textId="77777777" w:rsidR="003A0703" w:rsidRPr="003A0703" w:rsidRDefault="003A0703" w:rsidP="003A0703">
            <w:pPr>
              <w:spacing w:before="0" w:after="0"/>
              <w:rPr>
                <w:sz w:val="20"/>
                <w:szCs w:val="20"/>
              </w:rPr>
            </w:pPr>
            <w:r w:rsidRPr="003A0703">
              <w:rPr>
                <w:sz w:val="20"/>
                <w:szCs w:val="20"/>
              </w:rPr>
              <w:t>Barry Boyd</w:t>
            </w:r>
          </w:p>
          <w:p w14:paraId="348E80A4" w14:textId="77777777" w:rsidR="003A0703" w:rsidRPr="003A0703" w:rsidRDefault="003A0703" w:rsidP="003A0703">
            <w:pPr>
              <w:spacing w:before="0" w:after="0"/>
              <w:rPr>
                <w:sz w:val="20"/>
                <w:szCs w:val="20"/>
              </w:rPr>
            </w:pPr>
            <w:r w:rsidRPr="003A0703">
              <w:rPr>
                <w:sz w:val="20"/>
                <w:szCs w:val="20"/>
              </w:rPr>
              <w:t>Bedirhan Urgun</w:t>
            </w:r>
            <w:r w:rsidRPr="003A0703">
              <w:rPr>
                <w:sz w:val="20"/>
                <w:szCs w:val="20"/>
              </w:rPr>
              <w:tab/>
            </w:r>
          </w:p>
          <w:p w14:paraId="59E9DDC2" w14:textId="77777777" w:rsidR="003A0703" w:rsidRPr="003A0703" w:rsidRDefault="003A0703" w:rsidP="003A0703">
            <w:pPr>
              <w:spacing w:before="0" w:after="0"/>
              <w:rPr>
                <w:sz w:val="20"/>
                <w:szCs w:val="20"/>
              </w:rPr>
            </w:pPr>
            <w:r w:rsidRPr="003A0703">
              <w:rPr>
                <w:sz w:val="20"/>
                <w:szCs w:val="20"/>
              </w:rPr>
              <w:t>Colin Watson</w:t>
            </w:r>
            <w:r w:rsidRPr="003A0703">
              <w:rPr>
                <w:sz w:val="20"/>
                <w:szCs w:val="20"/>
              </w:rPr>
              <w:tab/>
            </w:r>
          </w:p>
          <w:p w14:paraId="7BED2E92" w14:textId="77777777" w:rsidR="003A0703" w:rsidRPr="003A0703" w:rsidRDefault="003A0703" w:rsidP="003A0703">
            <w:pPr>
              <w:spacing w:before="0" w:after="0"/>
              <w:rPr>
                <w:sz w:val="20"/>
                <w:szCs w:val="20"/>
              </w:rPr>
            </w:pPr>
            <w:r w:rsidRPr="003A0703">
              <w:rPr>
                <w:sz w:val="20"/>
                <w:szCs w:val="20"/>
              </w:rPr>
              <w:t>Dan Cornell</w:t>
            </w:r>
            <w:r w:rsidRPr="003A0703">
              <w:rPr>
                <w:sz w:val="20"/>
                <w:szCs w:val="20"/>
              </w:rPr>
              <w:tab/>
            </w:r>
          </w:p>
          <w:p w14:paraId="552081BC" w14:textId="77777777" w:rsidR="003A0703" w:rsidRPr="003A0703" w:rsidRDefault="003A0703" w:rsidP="003A0703">
            <w:pPr>
              <w:spacing w:before="0" w:after="0"/>
              <w:rPr>
                <w:sz w:val="20"/>
                <w:szCs w:val="20"/>
              </w:rPr>
            </w:pPr>
            <w:r w:rsidRPr="003A0703">
              <w:rPr>
                <w:sz w:val="20"/>
                <w:szCs w:val="20"/>
              </w:rPr>
              <w:t>Dave Hausladen</w:t>
            </w:r>
            <w:r w:rsidRPr="003A0703">
              <w:rPr>
                <w:sz w:val="20"/>
                <w:szCs w:val="20"/>
              </w:rPr>
              <w:tab/>
            </w:r>
          </w:p>
          <w:p w14:paraId="5B1DFC4F" w14:textId="77777777" w:rsidR="003A0703" w:rsidRPr="003A0703" w:rsidRDefault="003A0703" w:rsidP="003A0703">
            <w:pPr>
              <w:spacing w:before="0" w:after="0"/>
              <w:rPr>
                <w:sz w:val="20"/>
                <w:szCs w:val="20"/>
              </w:rPr>
            </w:pPr>
            <w:r w:rsidRPr="003A0703">
              <w:rPr>
                <w:sz w:val="20"/>
                <w:szCs w:val="20"/>
              </w:rPr>
              <w:t>Dave van Stein</w:t>
            </w:r>
            <w:r w:rsidRPr="003A0703">
              <w:rPr>
                <w:sz w:val="20"/>
                <w:szCs w:val="20"/>
              </w:rPr>
              <w:tab/>
            </w:r>
          </w:p>
          <w:p w14:paraId="28655BEF" w14:textId="77777777" w:rsidR="003A0703" w:rsidRPr="003A0703" w:rsidRDefault="003A0703" w:rsidP="003A0703">
            <w:pPr>
              <w:spacing w:before="0" w:after="0"/>
              <w:rPr>
                <w:sz w:val="20"/>
                <w:szCs w:val="20"/>
              </w:rPr>
            </w:pPr>
            <w:r w:rsidRPr="003A0703">
              <w:rPr>
                <w:sz w:val="20"/>
                <w:szCs w:val="20"/>
              </w:rPr>
              <w:t>Dr. Sarbari Gupta</w:t>
            </w:r>
            <w:r w:rsidRPr="003A0703">
              <w:rPr>
                <w:sz w:val="20"/>
                <w:szCs w:val="20"/>
              </w:rPr>
              <w:tab/>
            </w:r>
          </w:p>
          <w:p w14:paraId="5384B59E" w14:textId="77777777" w:rsidR="003A0703" w:rsidRPr="003A0703" w:rsidRDefault="003A0703" w:rsidP="003A0703">
            <w:pPr>
              <w:spacing w:before="0" w:after="0"/>
              <w:rPr>
                <w:sz w:val="20"/>
                <w:szCs w:val="20"/>
              </w:rPr>
            </w:pPr>
            <w:r w:rsidRPr="003A0703">
              <w:rPr>
                <w:sz w:val="20"/>
                <w:szCs w:val="20"/>
              </w:rPr>
              <w:t>Dr. Thomas Braun</w:t>
            </w:r>
            <w:r w:rsidRPr="003A0703">
              <w:rPr>
                <w:sz w:val="20"/>
                <w:szCs w:val="20"/>
              </w:rPr>
              <w:tab/>
            </w:r>
          </w:p>
          <w:p w14:paraId="2538476A" w14:textId="77777777" w:rsidR="003A0703" w:rsidRPr="003A0703" w:rsidRDefault="003A0703" w:rsidP="003A0703">
            <w:pPr>
              <w:spacing w:before="0" w:after="0"/>
              <w:rPr>
                <w:sz w:val="20"/>
                <w:szCs w:val="20"/>
              </w:rPr>
            </w:pPr>
            <w:r w:rsidRPr="003A0703">
              <w:rPr>
                <w:sz w:val="20"/>
                <w:szCs w:val="20"/>
              </w:rPr>
              <w:t>Eoin Keary</w:t>
            </w:r>
            <w:r w:rsidRPr="003A0703">
              <w:rPr>
                <w:sz w:val="20"/>
                <w:szCs w:val="20"/>
              </w:rPr>
              <w:tab/>
            </w:r>
          </w:p>
          <w:p w14:paraId="7B187F40" w14:textId="77777777" w:rsidR="003A0703" w:rsidRPr="003A0703" w:rsidRDefault="003A0703" w:rsidP="003A0703">
            <w:pPr>
              <w:spacing w:before="0" w:after="0"/>
              <w:rPr>
                <w:sz w:val="20"/>
                <w:szCs w:val="20"/>
              </w:rPr>
            </w:pPr>
            <w:r w:rsidRPr="003A0703">
              <w:rPr>
                <w:sz w:val="20"/>
                <w:szCs w:val="20"/>
              </w:rPr>
              <w:t>Gaurang Shah</w:t>
            </w:r>
            <w:r w:rsidRPr="003A0703">
              <w:rPr>
                <w:sz w:val="20"/>
                <w:szCs w:val="20"/>
              </w:rPr>
              <w:tab/>
            </w:r>
          </w:p>
          <w:p w14:paraId="75D6C0F8" w14:textId="77777777" w:rsidR="003A0703" w:rsidRPr="003A0703" w:rsidRDefault="003A0703" w:rsidP="003A0703">
            <w:pPr>
              <w:spacing w:before="0" w:after="0"/>
              <w:rPr>
                <w:sz w:val="20"/>
                <w:szCs w:val="20"/>
              </w:rPr>
            </w:pPr>
            <w:r w:rsidRPr="003A0703">
              <w:rPr>
                <w:sz w:val="20"/>
                <w:szCs w:val="20"/>
              </w:rPr>
              <w:t>George Lawless</w:t>
            </w:r>
            <w:r w:rsidRPr="003A0703">
              <w:rPr>
                <w:sz w:val="20"/>
                <w:szCs w:val="20"/>
              </w:rPr>
              <w:tab/>
            </w:r>
          </w:p>
          <w:p w14:paraId="4AB5DAB6" w14:textId="77777777" w:rsidR="003A0703" w:rsidRPr="003A0703" w:rsidRDefault="003A0703" w:rsidP="003A0703">
            <w:pPr>
              <w:spacing w:before="0" w:after="0"/>
              <w:rPr>
                <w:sz w:val="20"/>
                <w:szCs w:val="20"/>
              </w:rPr>
            </w:pPr>
            <w:r w:rsidRPr="003A0703">
              <w:rPr>
                <w:sz w:val="20"/>
                <w:szCs w:val="20"/>
              </w:rPr>
              <w:t>Jeff LoSapio</w:t>
            </w:r>
            <w:r w:rsidRPr="003A0703">
              <w:rPr>
                <w:sz w:val="20"/>
                <w:szCs w:val="20"/>
              </w:rPr>
              <w:tab/>
            </w:r>
          </w:p>
          <w:p w14:paraId="3D945242" w14:textId="77777777" w:rsidR="003A0703" w:rsidRPr="003A0703" w:rsidRDefault="003A0703" w:rsidP="003A0703">
            <w:pPr>
              <w:spacing w:before="0" w:after="0"/>
              <w:rPr>
                <w:sz w:val="20"/>
                <w:szCs w:val="20"/>
              </w:rPr>
            </w:pPr>
            <w:r w:rsidRPr="003A0703">
              <w:rPr>
                <w:sz w:val="20"/>
                <w:szCs w:val="20"/>
              </w:rPr>
              <w:t>Jeremiah Grossman</w:t>
            </w:r>
            <w:r w:rsidRPr="003A0703">
              <w:rPr>
                <w:sz w:val="20"/>
                <w:szCs w:val="20"/>
              </w:rPr>
              <w:tab/>
            </w:r>
          </w:p>
          <w:p w14:paraId="7E247528" w14:textId="77777777" w:rsidR="003A0703" w:rsidRPr="003A0703" w:rsidRDefault="003A0703" w:rsidP="003A0703">
            <w:pPr>
              <w:spacing w:before="0" w:after="0"/>
              <w:rPr>
                <w:sz w:val="20"/>
                <w:szCs w:val="20"/>
              </w:rPr>
            </w:pPr>
            <w:r w:rsidRPr="003A0703">
              <w:rPr>
                <w:sz w:val="20"/>
                <w:szCs w:val="20"/>
              </w:rPr>
              <w:t>John Martin</w:t>
            </w:r>
            <w:r w:rsidRPr="003A0703">
              <w:rPr>
                <w:sz w:val="20"/>
                <w:szCs w:val="20"/>
              </w:rPr>
              <w:tab/>
            </w:r>
          </w:p>
          <w:p w14:paraId="57AF6ECC" w14:textId="77777777" w:rsidR="003A0703" w:rsidRPr="003A0703" w:rsidRDefault="003A0703" w:rsidP="003A0703">
            <w:pPr>
              <w:spacing w:before="0" w:after="0"/>
              <w:rPr>
                <w:sz w:val="20"/>
                <w:szCs w:val="20"/>
              </w:rPr>
            </w:pPr>
            <w:r w:rsidRPr="003A0703">
              <w:rPr>
                <w:sz w:val="20"/>
                <w:szCs w:val="20"/>
              </w:rPr>
              <w:t>John Steven</w:t>
            </w:r>
            <w:r w:rsidRPr="003A0703">
              <w:rPr>
                <w:sz w:val="20"/>
                <w:szCs w:val="20"/>
              </w:rPr>
              <w:tab/>
            </w:r>
          </w:p>
          <w:p w14:paraId="003A7E47" w14:textId="77777777" w:rsidR="003A0703" w:rsidRPr="003A0703" w:rsidRDefault="003A0703" w:rsidP="003A0703">
            <w:pPr>
              <w:spacing w:before="0" w:after="0"/>
              <w:rPr>
                <w:sz w:val="20"/>
                <w:szCs w:val="20"/>
              </w:rPr>
            </w:pPr>
            <w:r w:rsidRPr="003A0703">
              <w:rPr>
                <w:sz w:val="20"/>
                <w:szCs w:val="20"/>
              </w:rPr>
              <w:t>Ken Huang</w:t>
            </w:r>
            <w:r w:rsidRPr="003A0703">
              <w:rPr>
                <w:sz w:val="20"/>
                <w:szCs w:val="20"/>
              </w:rPr>
              <w:tab/>
            </w:r>
          </w:p>
          <w:p w14:paraId="5F0B0810" w14:textId="77777777" w:rsidR="003A0703" w:rsidRPr="003A0703" w:rsidRDefault="003A0703" w:rsidP="003A0703">
            <w:pPr>
              <w:spacing w:before="0" w:after="0"/>
              <w:rPr>
                <w:sz w:val="20"/>
                <w:szCs w:val="20"/>
              </w:rPr>
            </w:pPr>
            <w:r w:rsidRPr="003A0703">
              <w:rPr>
                <w:sz w:val="20"/>
                <w:szCs w:val="20"/>
              </w:rPr>
              <w:t>Ketan Dilipkumar Vyas</w:t>
            </w:r>
            <w:r w:rsidRPr="003A0703">
              <w:rPr>
                <w:sz w:val="20"/>
                <w:szCs w:val="20"/>
              </w:rPr>
              <w:tab/>
            </w:r>
          </w:p>
          <w:p w14:paraId="45413657" w14:textId="77777777" w:rsidR="003A0703" w:rsidRPr="003A0703" w:rsidRDefault="003A0703" w:rsidP="003A0703">
            <w:pPr>
              <w:spacing w:before="0" w:after="0"/>
              <w:rPr>
                <w:sz w:val="20"/>
                <w:szCs w:val="20"/>
              </w:rPr>
            </w:pPr>
            <w:r w:rsidRPr="003A0703">
              <w:rPr>
                <w:sz w:val="20"/>
                <w:szCs w:val="20"/>
              </w:rPr>
              <w:t>Liz Fong</w:t>
            </w:r>
            <w:r w:rsidRPr="003A0703">
              <w:rPr>
                <w:sz w:val="20"/>
                <w:szCs w:val="20"/>
              </w:rPr>
              <w:tab/>
              <w:t>Shouvik Bardhan</w:t>
            </w:r>
          </w:p>
          <w:p w14:paraId="71CE7860" w14:textId="77777777" w:rsidR="003A0703" w:rsidRPr="003A0703" w:rsidRDefault="003A0703" w:rsidP="003A0703">
            <w:pPr>
              <w:spacing w:before="0" w:after="0"/>
              <w:rPr>
                <w:sz w:val="20"/>
                <w:szCs w:val="20"/>
              </w:rPr>
            </w:pPr>
            <w:r w:rsidRPr="003A0703">
              <w:rPr>
                <w:sz w:val="20"/>
                <w:szCs w:val="20"/>
              </w:rPr>
              <w:t xml:space="preserve">Mandeep Khera </w:t>
            </w:r>
            <w:r w:rsidRPr="003A0703">
              <w:rPr>
                <w:sz w:val="20"/>
                <w:szCs w:val="20"/>
              </w:rPr>
              <w:tab/>
            </w:r>
          </w:p>
          <w:p w14:paraId="18ECF3BD" w14:textId="77777777" w:rsidR="003A0703" w:rsidRPr="003A0703" w:rsidRDefault="003A0703" w:rsidP="003A0703">
            <w:pPr>
              <w:spacing w:before="0" w:after="0"/>
              <w:rPr>
                <w:sz w:val="20"/>
                <w:szCs w:val="20"/>
              </w:rPr>
            </w:pPr>
            <w:r w:rsidRPr="003A0703">
              <w:rPr>
                <w:sz w:val="20"/>
                <w:szCs w:val="20"/>
              </w:rPr>
              <w:t>Matt Presson</w:t>
            </w:r>
            <w:r w:rsidRPr="003A0703">
              <w:rPr>
                <w:sz w:val="20"/>
                <w:szCs w:val="20"/>
              </w:rPr>
              <w:tab/>
            </w:r>
          </w:p>
          <w:p w14:paraId="554F4CAF" w14:textId="77777777" w:rsidR="003A0703" w:rsidRPr="003A0703" w:rsidRDefault="003A0703" w:rsidP="003A0703">
            <w:pPr>
              <w:spacing w:before="0" w:after="0"/>
              <w:rPr>
                <w:sz w:val="20"/>
                <w:szCs w:val="20"/>
              </w:rPr>
            </w:pPr>
            <w:r w:rsidRPr="003A0703">
              <w:rPr>
                <w:sz w:val="20"/>
                <w:szCs w:val="20"/>
              </w:rPr>
              <w:t>Nam Nguyen</w:t>
            </w:r>
            <w:r w:rsidRPr="003A0703">
              <w:rPr>
                <w:sz w:val="20"/>
                <w:szCs w:val="20"/>
              </w:rPr>
              <w:tab/>
            </w:r>
          </w:p>
          <w:p w14:paraId="5E3DCA29" w14:textId="77777777" w:rsidR="003A0703" w:rsidRPr="003A0703" w:rsidRDefault="003A0703" w:rsidP="003A0703">
            <w:pPr>
              <w:spacing w:before="0" w:after="0"/>
              <w:rPr>
                <w:sz w:val="20"/>
                <w:szCs w:val="20"/>
              </w:rPr>
            </w:pPr>
            <w:r w:rsidRPr="003A0703">
              <w:rPr>
                <w:sz w:val="20"/>
                <w:szCs w:val="20"/>
              </w:rPr>
              <w:t>Paul Douthit</w:t>
            </w:r>
            <w:r w:rsidRPr="003A0703">
              <w:rPr>
                <w:sz w:val="20"/>
                <w:szCs w:val="20"/>
              </w:rPr>
              <w:tab/>
            </w:r>
          </w:p>
          <w:p w14:paraId="03817904" w14:textId="77777777" w:rsidR="003A0703" w:rsidRPr="003A0703" w:rsidRDefault="003A0703" w:rsidP="003A0703">
            <w:pPr>
              <w:spacing w:before="0" w:after="0"/>
              <w:rPr>
                <w:sz w:val="20"/>
                <w:szCs w:val="20"/>
              </w:rPr>
            </w:pPr>
            <w:r w:rsidRPr="003A0703">
              <w:rPr>
                <w:sz w:val="20"/>
                <w:szCs w:val="20"/>
              </w:rPr>
              <w:t>Pierre Parrend</w:t>
            </w:r>
          </w:p>
          <w:p w14:paraId="190C3412" w14:textId="77777777" w:rsidR="003A0703" w:rsidRPr="003A0703" w:rsidRDefault="003A0703" w:rsidP="003A0703">
            <w:pPr>
              <w:spacing w:before="0" w:after="0"/>
              <w:rPr>
                <w:sz w:val="20"/>
                <w:szCs w:val="20"/>
              </w:rPr>
            </w:pPr>
            <w:r w:rsidRPr="003A0703">
              <w:rPr>
                <w:sz w:val="20"/>
                <w:szCs w:val="20"/>
              </w:rPr>
              <w:t>Richard Campbell</w:t>
            </w:r>
          </w:p>
          <w:p w14:paraId="04365110" w14:textId="77777777" w:rsidR="003A0703" w:rsidRPr="003A0703" w:rsidRDefault="003A0703" w:rsidP="003A0703">
            <w:pPr>
              <w:spacing w:before="0" w:after="0"/>
              <w:rPr>
                <w:sz w:val="20"/>
                <w:szCs w:val="20"/>
              </w:rPr>
            </w:pPr>
            <w:r w:rsidRPr="003A0703">
              <w:rPr>
                <w:sz w:val="20"/>
                <w:szCs w:val="20"/>
              </w:rPr>
              <w:t>Scott Matsumoto</w:t>
            </w:r>
          </w:p>
          <w:p w14:paraId="32D080F8" w14:textId="77777777" w:rsidR="003A0703" w:rsidRPr="003A0703" w:rsidRDefault="003A0703" w:rsidP="003A0703">
            <w:pPr>
              <w:spacing w:before="0" w:after="0"/>
              <w:rPr>
                <w:sz w:val="20"/>
                <w:szCs w:val="20"/>
              </w:rPr>
            </w:pPr>
            <w:r w:rsidRPr="003A0703">
              <w:rPr>
                <w:sz w:val="20"/>
                <w:szCs w:val="20"/>
              </w:rPr>
              <w:t>Stan Wisseman</w:t>
            </w:r>
          </w:p>
          <w:p w14:paraId="03F07FBE" w14:textId="77777777" w:rsidR="003A0703" w:rsidRPr="003A0703" w:rsidRDefault="003A0703" w:rsidP="003A0703">
            <w:pPr>
              <w:spacing w:before="0" w:after="0"/>
              <w:rPr>
                <w:sz w:val="20"/>
                <w:szCs w:val="20"/>
              </w:rPr>
            </w:pPr>
            <w:r w:rsidRPr="003A0703">
              <w:rPr>
                <w:sz w:val="20"/>
                <w:szCs w:val="20"/>
              </w:rPr>
              <w:t>Stephen de Vries</w:t>
            </w:r>
          </w:p>
          <w:p w14:paraId="3C6140BD" w14:textId="77777777" w:rsidR="003A0703" w:rsidRPr="003A0703" w:rsidRDefault="003A0703" w:rsidP="003A0703">
            <w:pPr>
              <w:spacing w:before="0" w:after="0"/>
              <w:rPr>
                <w:sz w:val="20"/>
                <w:szCs w:val="20"/>
              </w:rPr>
            </w:pPr>
            <w:r w:rsidRPr="003A0703">
              <w:rPr>
                <w:sz w:val="20"/>
                <w:szCs w:val="20"/>
              </w:rPr>
              <w:t>Steve Coyle</w:t>
            </w:r>
          </w:p>
          <w:p w14:paraId="79FD6CA5" w14:textId="77777777" w:rsidR="003A0703" w:rsidRPr="003A0703" w:rsidRDefault="003A0703" w:rsidP="003A0703">
            <w:pPr>
              <w:spacing w:before="0" w:after="0"/>
              <w:rPr>
                <w:sz w:val="20"/>
                <w:szCs w:val="20"/>
              </w:rPr>
            </w:pPr>
            <w:r w:rsidRPr="003A0703">
              <w:rPr>
                <w:sz w:val="20"/>
                <w:szCs w:val="20"/>
              </w:rPr>
              <w:t>Terrie Diaz</w:t>
            </w:r>
          </w:p>
          <w:p w14:paraId="056E321B" w14:textId="0A3DFBEB" w:rsidR="00666757" w:rsidRPr="00666757" w:rsidRDefault="003A0703" w:rsidP="003A0703">
            <w:pPr>
              <w:spacing w:before="0" w:after="0"/>
              <w:rPr>
                <w:sz w:val="20"/>
                <w:szCs w:val="20"/>
              </w:rPr>
            </w:pPr>
            <w:r w:rsidRPr="003A0703">
              <w:rPr>
                <w:sz w:val="20"/>
                <w:szCs w:val="20"/>
              </w:rPr>
              <w:t>Theodore Winograd</w:t>
            </w:r>
          </w:p>
        </w:tc>
      </w:tr>
    </w:tbl>
    <w:p w14:paraId="4E61EFB7" w14:textId="77777777" w:rsidR="009B6EC5" w:rsidRDefault="009B6EC5" w:rsidP="00BD5F80"/>
    <w:p w14:paraId="3E0EB44F" w14:textId="77777777" w:rsidR="00AA1EE5" w:rsidRPr="00DF702A" w:rsidRDefault="00AA1EE5" w:rsidP="00BD5F80"/>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r>
        <w:br w:type="page"/>
      </w:r>
    </w:p>
    <w:p w14:paraId="2FF243FA" w14:textId="1AEE5BB3" w:rsidR="00AA1EE5" w:rsidRDefault="00AA1EE5" w:rsidP="00BD5F80">
      <w:pPr>
        <w:pStyle w:val="Heading1"/>
      </w:pPr>
      <w:bookmarkStart w:id="3" w:name="_Toc455167883"/>
      <w:r>
        <w:lastRenderedPageBreak/>
        <w:t>Preface</w:t>
      </w:r>
      <w:bookmarkEnd w:id="3"/>
    </w:p>
    <w:p w14:paraId="7CFB6829" w14:textId="77777777" w:rsidR="0021352C" w:rsidRDefault="0021352C" w:rsidP="0021352C">
      <w:r>
        <w:t>Welcome to the Application Security Verification Standard (ASVS) version 3.0. The ASVS is a community-effort to establish a framework of security requirements and controls that focus on normalising the functional and non-functional security controls required when designing, developing and testing modern web applications.</w:t>
      </w:r>
    </w:p>
    <w:p w14:paraId="53D7D4F8" w14:textId="77777777" w:rsidR="0021352C" w:rsidRDefault="0021352C" w:rsidP="0021352C">
      <w:r>
        <w:t>ASVS v3.0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14:paraId="2A704D90" w14:textId="1A121379" w:rsidR="0021352C" w:rsidRDefault="0021352C" w:rsidP="0021352C">
      <w: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308D5A02" w14:textId="77777777" w:rsidR="0021352C" w:rsidRDefault="0021352C" w:rsidP="0021352C">
      <w:pPr>
        <w:pStyle w:val="Heading2"/>
      </w:pPr>
      <w:bookmarkStart w:id="4" w:name="_Toc455167884"/>
      <w:r>
        <w:t>What’s new in 3.0?</w:t>
      </w:r>
      <w:bookmarkEnd w:id="4"/>
    </w:p>
    <w:p w14:paraId="39C2CAA1" w14:textId="77777777" w:rsidR="0021352C" w:rsidRDefault="0021352C" w:rsidP="0021352C">
      <w:r>
        <w:t xml:space="preserve">In version 3.0, we have added several new sections, including Configuration, Web Services, Modern (Client) based applications, to make the Standard more applicable to modern applications, which are commonly responsive applications, with an extensive HTML5 front end or mobile client that calls a common set of RESTful web services using SAML authentication. </w:t>
      </w:r>
    </w:p>
    <w:p w14:paraId="00E45C68" w14:textId="6D0F9F0F" w:rsidR="0021352C" w:rsidRDefault="0021352C" w:rsidP="0021352C">
      <w:r>
        <w:t>We have also de</w:t>
      </w:r>
      <w:r w:rsidR="0070406F">
        <w:t>-</w:t>
      </w:r>
      <w:r>
        <w:t xml:space="preserve">duplicated the standard, for example, to ensure that a mobile developer does not need to re-test the same items multiple times. </w:t>
      </w:r>
    </w:p>
    <w:p w14:paraId="53B9B40F" w14:textId="77777777" w:rsidR="0021352C" w:rsidRDefault="0021352C" w:rsidP="0021352C">
      <w:r>
        <w:t xml:space="preserve">We have provided a mapping to the CWE common weakness enumeration (CWE) dictionary. The CWE mapping can be used to identify information such as likelihood of exploitation, consequence of a successful exploitation and broadly speaking to gain insight on what could go wrong if a security control is not used or implemented effectively and how to mitigate the weakness. </w:t>
      </w:r>
    </w:p>
    <w:p w14:paraId="163D78B9" w14:textId="77777777" w:rsidR="0021352C" w:rsidRDefault="0021352C" w:rsidP="0021352C">
      <w:r>
        <w:t xml:space="preserve">Lastly, we reached out to the community and held peer review sessions at AppSec EU 2015 and a final working session at AppSec USA 2015 to include a massive amount of community feedback. During peer review, if edits to the meaning of a control changed substantially, we created a new control and deprecated the old one. We have deliberately chosen to not reuse any deprecated control requirements, as this could be a source of confusion. We have provided a comprehensive mapping of what has changed in Appendix A. </w:t>
      </w:r>
    </w:p>
    <w:p w14:paraId="0A84EDB1" w14:textId="4F4D04E8" w:rsidR="0021352C" w:rsidRDefault="0021352C" w:rsidP="0021352C">
      <w:r>
        <w:t>Taken together, v3.0 is the single largest change to the Standard in its history. We hope that you find the update to the standard useful, and use it in ways we can only imagine.</w:t>
      </w:r>
    </w:p>
    <w:p w14:paraId="2878FBA1" w14:textId="524FEDCC" w:rsidR="0021352C" w:rsidRDefault="0021352C" w:rsidP="00273F89">
      <w:pPr>
        <w:pStyle w:val="Heading1"/>
      </w:pPr>
      <w:bookmarkStart w:id="5" w:name="_Toc455167885"/>
      <w:r w:rsidRPr="0021352C">
        <w:lastRenderedPageBreak/>
        <w:t>Using the Application Security Verification Standard</w:t>
      </w:r>
      <w:bookmarkEnd w:id="5"/>
    </w:p>
    <w:p w14:paraId="2FC15703" w14:textId="77777777" w:rsidR="0021352C" w:rsidRDefault="0021352C" w:rsidP="0021352C">
      <w:r>
        <w:t xml:space="preserve">ASVS has two main goals: </w:t>
      </w:r>
    </w:p>
    <w:p w14:paraId="2733DB0B" w14:textId="77777777" w:rsidR="0021352C" w:rsidRDefault="0021352C" w:rsidP="009D1F1E">
      <w:pPr>
        <w:pStyle w:val="ListParagraph"/>
        <w:numPr>
          <w:ilvl w:val="0"/>
          <w:numId w:val="4"/>
        </w:numPr>
      </w:pPr>
      <w:r>
        <w:t>to help organizations develop and maintain secure applications</w:t>
      </w:r>
    </w:p>
    <w:p w14:paraId="0B66FD61" w14:textId="77777777" w:rsidR="0021352C" w:rsidRDefault="0021352C" w:rsidP="009D1F1E">
      <w:pPr>
        <w:pStyle w:val="ListParagraph"/>
        <w:numPr>
          <w:ilvl w:val="0"/>
          <w:numId w:val="4"/>
        </w:numPr>
      </w:pPr>
      <w:r>
        <w:t>to allow security service, security tools vendors, and consumers to align their requirements and offerings</w:t>
      </w:r>
    </w:p>
    <w:p w14:paraId="609B491D" w14:textId="20E70D5F" w:rsidR="0070406F" w:rsidRDefault="0070406F" w:rsidP="0070406F">
      <w:pPr>
        <w:pStyle w:val="Heading2"/>
      </w:pPr>
      <w:bookmarkStart w:id="6" w:name="_Toc455167886"/>
      <w:r>
        <w:t>Application Security Verification Levels</w:t>
      </w:r>
      <w:bookmarkEnd w:id="6"/>
    </w:p>
    <w:p w14:paraId="75A50AC7" w14:textId="77777777" w:rsidR="0070406F" w:rsidRPr="0070406F" w:rsidRDefault="0070406F" w:rsidP="0070406F">
      <w:r w:rsidRPr="0070406F">
        <w:t xml:space="preserve">The Application Security Verification Standard defines three security verification levels, with each level increasing in depth. </w:t>
      </w:r>
    </w:p>
    <w:p w14:paraId="579B5CBE" w14:textId="77777777" w:rsidR="0070406F" w:rsidRPr="0070406F" w:rsidRDefault="0070406F" w:rsidP="009D1F1E">
      <w:pPr>
        <w:pStyle w:val="ListParagraph"/>
        <w:numPr>
          <w:ilvl w:val="0"/>
          <w:numId w:val="5"/>
        </w:numPr>
      </w:pPr>
      <w:r w:rsidRPr="0070406F">
        <w:t xml:space="preserve">ASVS Level 1 is meant for all software. </w:t>
      </w:r>
    </w:p>
    <w:p w14:paraId="7E41C6F4" w14:textId="77777777" w:rsidR="0070406F" w:rsidRPr="0070406F" w:rsidRDefault="0070406F" w:rsidP="009D1F1E">
      <w:pPr>
        <w:pStyle w:val="ListParagraph"/>
        <w:numPr>
          <w:ilvl w:val="0"/>
          <w:numId w:val="5"/>
        </w:numPr>
      </w:pPr>
      <w:r w:rsidRPr="0070406F">
        <w:t xml:space="preserve">ASVS Level 2 is for applications that contain sensitive data, which requires protection. </w:t>
      </w:r>
    </w:p>
    <w:p w14:paraId="3C7A67FE" w14:textId="77777777" w:rsidR="0070406F" w:rsidRPr="0070406F" w:rsidRDefault="0070406F" w:rsidP="009D1F1E">
      <w:pPr>
        <w:pStyle w:val="ListParagraph"/>
        <w:numPr>
          <w:ilvl w:val="0"/>
          <w:numId w:val="5"/>
        </w:numPr>
      </w:pPr>
      <w:r w:rsidRPr="0070406F">
        <w:t>ASVS Level 3 is for the most critical applications - applications that perform high value transactions, contain sensitive medical data, or any application that requires the highest level of trust.</w:t>
      </w:r>
    </w:p>
    <w:p w14:paraId="29A097C2" w14:textId="77777777" w:rsidR="0070406F" w:rsidRDefault="0070406F" w:rsidP="0070406F">
      <w:r w:rsidRPr="0070406F">
        <w:t xml:space="preserve">Each ASVS level contains a list of security requirements. Each of these requirements can also be mapped to security-specific features and capabilities that must be built into software by developers. </w:t>
      </w:r>
    </w:p>
    <w:p w14:paraId="4EC44CE9" w14:textId="28EDF7A8" w:rsidR="0070406F" w:rsidRDefault="00721C05" w:rsidP="0070406F">
      <w:pPr>
        <w:keepNext/>
        <w:jc w:val="center"/>
      </w:pPr>
      <w:r>
        <w:rPr>
          <w:noProof/>
          <w:lang w:eastAsia="en-AU"/>
        </w:rPr>
        <w:drawing>
          <wp:inline distT="0" distB="0" distL="0" distR="0" wp14:anchorId="4C42C039" wp14:editId="712F587E">
            <wp:extent cx="4909607" cy="2615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4909607" cy="2615024"/>
                    </a:xfrm>
                    <a:prstGeom prst="rect">
                      <a:avLst/>
                    </a:prstGeom>
                  </pic:spPr>
                </pic:pic>
              </a:graphicData>
            </a:graphic>
          </wp:inline>
        </w:drawing>
      </w:r>
    </w:p>
    <w:p w14:paraId="19AE02F2" w14:textId="7331E12E" w:rsidR="0070406F" w:rsidRDefault="0070406F" w:rsidP="0070406F">
      <w:pPr>
        <w:pStyle w:val="Caption"/>
        <w:jc w:val="center"/>
      </w:pPr>
      <w:r>
        <w:t xml:space="preserve">Figure </w:t>
      </w:r>
      <w:r w:rsidR="00954C91">
        <w:fldChar w:fldCharType="begin"/>
      </w:r>
      <w:r w:rsidR="00954C91">
        <w:instrText xml:space="preserve"> SEQ Figure \*</w:instrText>
      </w:r>
      <w:r w:rsidR="00954C91">
        <w:instrText xml:space="preserve"> ARABIC </w:instrText>
      </w:r>
      <w:r w:rsidR="00954C91">
        <w:fldChar w:fldCharType="separate"/>
      </w:r>
      <w:r w:rsidR="00341662">
        <w:rPr>
          <w:noProof/>
        </w:rPr>
        <w:t>1</w:t>
      </w:r>
      <w:r w:rsidR="00954C91">
        <w:rPr>
          <w:noProof/>
        </w:rPr>
        <w:fldChar w:fldCharType="end"/>
      </w:r>
      <w:r>
        <w:t xml:space="preserve"> - OWASP Application Security Verification Standard 3.0 Levels</w:t>
      </w:r>
    </w:p>
    <w:p w14:paraId="1BFFDB46" w14:textId="77777777" w:rsidR="0070406F" w:rsidRDefault="0070406F" w:rsidP="00721C05">
      <w:pPr>
        <w:pStyle w:val="Heading2"/>
      </w:pPr>
      <w:bookmarkStart w:id="7" w:name="_Toc455167887"/>
      <w:r>
        <w:lastRenderedPageBreak/>
        <w:t>How to use this standard</w:t>
      </w:r>
      <w:bookmarkEnd w:id="7"/>
    </w:p>
    <w:p w14:paraId="418BDFAD" w14:textId="77777777" w:rsidR="0070406F" w:rsidRDefault="0070406F" w:rsidP="0070406F">
      <w:r>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 </w:t>
      </w:r>
    </w:p>
    <w:p w14:paraId="2E10C21F" w14:textId="77777777" w:rsidR="0070406F" w:rsidRDefault="0070406F" w:rsidP="0070406F">
      <w:pPr>
        <w:pStyle w:val="Heading3"/>
      </w:pPr>
      <w:r>
        <w:t>Level 1: Opportunistic</w:t>
      </w:r>
    </w:p>
    <w:p w14:paraId="53F3E3AC" w14:textId="77777777" w:rsidR="0070406F" w:rsidRDefault="0070406F" w:rsidP="0070406F">
      <w:r>
        <w:t xml:space="preserve">An application achieves ASVS Level 1 (or Opportunistic) if it adequately defends against application security vulnerabilities that are easy to discover, and included in the OWASP Top 10 and other similar checklists. </w:t>
      </w:r>
    </w:p>
    <w:p w14:paraId="4E72111B" w14:textId="77777777" w:rsidR="0070406F" w:rsidRDefault="0070406F" w:rsidP="0070406F">
      <w:r>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 </w:t>
      </w:r>
    </w:p>
    <w:p w14:paraId="09070790" w14:textId="77777777" w:rsidR="0070406F" w:rsidRDefault="0070406F" w:rsidP="0070406F">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 </w:t>
      </w:r>
    </w:p>
    <w:p w14:paraId="6DB9CF1D" w14:textId="77777777" w:rsidR="0070406F" w:rsidRDefault="0070406F" w:rsidP="0070406F">
      <w:pPr>
        <w:pStyle w:val="Heading3"/>
      </w:pPr>
      <w:r>
        <w:t>Level 2: Standard</w:t>
      </w:r>
    </w:p>
    <w:p w14:paraId="0C4B8765" w14:textId="77777777" w:rsidR="0070406F" w:rsidRDefault="0070406F" w:rsidP="0070406F">
      <w:r>
        <w:t xml:space="preserve">An application achieves ASVS Level 2 (or Standard) if it adequately defends against most of the risks associated with software today. </w:t>
      </w:r>
    </w:p>
    <w:p w14:paraId="4895EAE8" w14:textId="77777777" w:rsidR="0070406F" w:rsidRDefault="0070406F" w:rsidP="0070406F">
      <w:r>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14:paraId="3A61AF7B" w14:textId="77777777" w:rsidR="0070406F" w:rsidRDefault="0070406F" w:rsidP="0070406F">
      <w:r>
        <w:t xml:space="preserve">Threats to Level 2 applications will typically be skilled and motivated attackers focusing on specific targets using tools and techniques that are highly practiced and effective at discovering and exploiting weaknesses within applications. </w:t>
      </w:r>
    </w:p>
    <w:p w14:paraId="5095DC6C" w14:textId="77777777" w:rsidR="0070406F" w:rsidRDefault="0070406F" w:rsidP="0070406F">
      <w:pPr>
        <w:pStyle w:val="Heading3"/>
      </w:pPr>
      <w:r>
        <w:t>Level 3: Advanced</w:t>
      </w:r>
    </w:p>
    <w:p w14:paraId="2035F3CD" w14:textId="77777777" w:rsidR="0070406F" w:rsidRDefault="0070406F" w:rsidP="0070406F">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 Organisations may require ASVS Level 3 for applications that perform critical functions, </w:t>
      </w:r>
      <w:r>
        <w:lastRenderedPageBreak/>
        <w:t xml:space="preserve">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 </w:t>
      </w:r>
    </w:p>
    <w:p w14:paraId="50D6CDC6" w14:textId="4448A204" w:rsidR="0070406F" w:rsidRDefault="0070406F" w:rsidP="0070406F">
      <w:r>
        <w:t>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w:t>
      </w:r>
      <w:r w:rsidR="00721C05">
        <w:t>defence</w:t>
      </w:r>
      <w:r>
        <w:t xml:space="preserv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 </w:t>
      </w:r>
    </w:p>
    <w:p w14:paraId="5BA0F7A6" w14:textId="77777777" w:rsidR="0070406F" w:rsidRDefault="0070406F" w:rsidP="0070406F">
      <w:pPr>
        <w:pStyle w:val="Heading2"/>
      </w:pPr>
      <w:bookmarkStart w:id="8" w:name="_Toc455167888"/>
      <w:r>
        <w:t>Applying ASVS in Practice</w:t>
      </w:r>
      <w:bookmarkEnd w:id="8"/>
    </w:p>
    <w:p w14:paraId="49498986" w14:textId="454DEE35" w:rsidR="0070406F" w:rsidRDefault="0070406F" w:rsidP="0070406F">
      <w:r>
        <w:t xml:space="preserve">Different threats have different motivations. Some industries have unique information and technology assets </w:t>
      </w:r>
      <w:r w:rsidR="00CD6110">
        <w:t>and domain</w:t>
      </w:r>
      <w:r>
        <w:t xml:space="preserve"> specific regulatory compliance requirements.</w:t>
      </w:r>
    </w:p>
    <w:p w14:paraId="43B3BEE1" w14:textId="6E3A6450" w:rsidR="0070406F" w:rsidRDefault="0070406F" w:rsidP="0070406F">
      <w:r>
        <w:t>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tbl>
      <w:tblPr>
        <w:tblStyle w:val="ListTable3-Accent5"/>
        <w:tblW w:w="0" w:type="auto"/>
        <w:tblLayout w:type="fixed"/>
        <w:tblLook w:val="04A0" w:firstRow="1" w:lastRow="0" w:firstColumn="1" w:lastColumn="0" w:noHBand="0" w:noVBand="1"/>
      </w:tblPr>
      <w:tblGrid>
        <w:gridCol w:w="1075"/>
        <w:gridCol w:w="3150"/>
        <w:gridCol w:w="1595"/>
        <w:gridCol w:w="1595"/>
        <w:gridCol w:w="1595"/>
      </w:tblGrid>
      <w:tr w:rsidR="001C7900" w:rsidRPr="001C7900" w14:paraId="2CA7E2FF" w14:textId="77777777" w:rsidTr="001C790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75" w:type="dxa"/>
          </w:tcPr>
          <w:p w14:paraId="05A4CB92" w14:textId="3BD804FF" w:rsidR="00CD6110" w:rsidRPr="001C7900" w:rsidRDefault="00CD6110" w:rsidP="001C7900">
            <w:pPr>
              <w:spacing w:before="0" w:after="0"/>
              <w:rPr>
                <w:sz w:val="16"/>
                <w:szCs w:val="16"/>
              </w:rPr>
            </w:pPr>
            <w:r w:rsidRPr="001C7900">
              <w:rPr>
                <w:sz w:val="16"/>
                <w:szCs w:val="16"/>
              </w:rPr>
              <w:lastRenderedPageBreak/>
              <w:t>Industry</w:t>
            </w:r>
          </w:p>
        </w:tc>
        <w:tc>
          <w:tcPr>
            <w:tcW w:w="3150" w:type="dxa"/>
          </w:tcPr>
          <w:p w14:paraId="1E225AEF" w14:textId="179F1F9B" w:rsidR="00CD6110" w:rsidRPr="001C7900"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Threat Profile</w:t>
            </w:r>
          </w:p>
        </w:tc>
        <w:tc>
          <w:tcPr>
            <w:tcW w:w="1595" w:type="dxa"/>
            <w:shd w:val="clear" w:color="auto" w:fill="FFC000"/>
          </w:tcPr>
          <w:p w14:paraId="270753D3" w14:textId="25BE1F8F" w:rsidR="00CD6110" w:rsidRPr="001C7900"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L1 Recommendation</w:t>
            </w:r>
          </w:p>
        </w:tc>
        <w:tc>
          <w:tcPr>
            <w:tcW w:w="1595" w:type="dxa"/>
            <w:shd w:val="clear" w:color="auto" w:fill="92D050"/>
          </w:tcPr>
          <w:p w14:paraId="5F2786B0" w14:textId="7A750575" w:rsidR="00CD6110" w:rsidRPr="001C7900"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L2 Recommendation</w:t>
            </w:r>
          </w:p>
        </w:tc>
        <w:tc>
          <w:tcPr>
            <w:tcW w:w="1595" w:type="dxa"/>
            <w:shd w:val="clear" w:color="auto" w:fill="00B0F0"/>
          </w:tcPr>
          <w:p w14:paraId="0A670141" w14:textId="7C5CCF31" w:rsidR="00CD6110" w:rsidRPr="001C7900"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L3 Recommendation</w:t>
            </w:r>
          </w:p>
        </w:tc>
      </w:tr>
      <w:tr w:rsidR="001C7900" w:rsidRPr="001C7900" w14:paraId="29DADC21"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54E2A3D6" w14:textId="6923F991" w:rsidR="001C7900" w:rsidRPr="001C7900" w:rsidRDefault="001C7900" w:rsidP="001C7900">
            <w:pPr>
              <w:spacing w:before="0" w:after="0"/>
              <w:rPr>
                <w:sz w:val="16"/>
                <w:szCs w:val="16"/>
              </w:rPr>
            </w:pPr>
            <w:r w:rsidRPr="001C7900">
              <w:rPr>
                <w:sz w:val="16"/>
                <w:szCs w:val="16"/>
              </w:rPr>
              <w:t>Finance and Insurance</w:t>
            </w:r>
          </w:p>
        </w:tc>
        <w:tc>
          <w:tcPr>
            <w:tcW w:w="3150" w:type="dxa"/>
          </w:tcPr>
          <w:p w14:paraId="15B43A7C" w14:textId="1D3D80E0"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eastAsia="Times New Roman" w:hAnsi="Calibri" w:cs="Times New Roman"/>
                <w:color w:val="000000"/>
                <w:sz w:val="16"/>
                <w:szCs w:val="16"/>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DSS),Gramm Leech Bliley Act and</w:t>
            </w:r>
            <w:r w:rsidRPr="001C7900">
              <w:rPr>
                <w:rFonts w:ascii="Calibri" w:eastAsia="Times New Roman" w:hAnsi="Calibri" w:cs="Times New Roman"/>
                <w:color w:val="000000"/>
                <w:sz w:val="16"/>
                <w:szCs w:val="16"/>
                <w:lang w:val="en-US"/>
              </w:rPr>
              <w:br/>
              <w:t>Sarbanes-Oxley Act (SOX).</w:t>
            </w:r>
          </w:p>
        </w:tc>
        <w:tc>
          <w:tcPr>
            <w:tcW w:w="1595" w:type="dxa"/>
            <w:shd w:val="clear" w:color="auto" w:fill="FFC000"/>
          </w:tcPr>
          <w:p w14:paraId="3E34768C" w14:textId="6671FCA6"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All network accessible applications.</w:t>
            </w:r>
          </w:p>
        </w:tc>
        <w:tc>
          <w:tcPr>
            <w:tcW w:w="1595" w:type="dxa"/>
            <w:shd w:val="clear" w:color="auto" w:fill="92D050"/>
          </w:tcPr>
          <w:p w14:paraId="7AAAD858" w14:textId="7777777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 xml:space="preserve">Applications that contain sensitive information like credit card numbers, personal information, that can move limited amounts of money in limited ways. Examples include:  </w:t>
            </w:r>
          </w:p>
          <w:p w14:paraId="073AA148" w14:textId="7777777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(i) transfer money between accounts at the same institution or</w:t>
            </w:r>
          </w:p>
          <w:p w14:paraId="6F49FDA0" w14:textId="7777777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(ii) a slower form of money movement (e.g. ACH) with transaction limits or</w:t>
            </w:r>
          </w:p>
          <w:p w14:paraId="7DB4A7FB" w14:textId="0493E55B"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(iii) wire transfers with hard transfer limits within a period of time.</w:t>
            </w:r>
          </w:p>
        </w:tc>
        <w:tc>
          <w:tcPr>
            <w:tcW w:w="1595" w:type="dxa"/>
            <w:shd w:val="clear" w:color="auto" w:fill="00B0F0"/>
          </w:tcPr>
          <w:p w14:paraId="169D4132" w14:textId="0DF895C2"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Applications that contain large amounts of sensitive information or that allow either rapid transfer of large sums of money (e.g. wire transfers) and/or transfer of large sums of money in the form of individual transactions or as a batch of smaller transfers.</w:t>
            </w:r>
          </w:p>
        </w:tc>
      </w:tr>
      <w:tr w:rsidR="001C7900" w:rsidRPr="001C7900" w14:paraId="1FE471F0"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C3BA3F9" w14:textId="242A1F05" w:rsidR="001C7900" w:rsidRPr="001C7900" w:rsidRDefault="001C7900" w:rsidP="001C7900">
            <w:pPr>
              <w:spacing w:before="0" w:after="0"/>
              <w:rPr>
                <w:sz w:val="16"/>
                <w:szCs w:val="16"/>
              </w:rPr>
            </w:pPr>
            <w:r w:rsidRPr="001C7900">
              <w:rPr>
                <w:sz w:val="16"/>
                <w:szCs w:val="16"/>
              </w:rPr>
              <w:t>Manufacturing, professional, transportation, technology, utilities, infrastructure, and defense</w:t>
            </w:r>
          </w:p>
        </w:tc>
        <w:tc>
          <w:tcPr>
            <w:tcW w:w="3150" w:type="dxa"/>
          </w:tcPr>
          <w:p w14:paraId="06B63C1F" w14:textId="7777777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1C7900">
              <w:rPr>
                <w:rFonts w:ascii="Calibri" w:eastAsia="Times New Roman" w:hAnsi="Calibri" w:cs="Times New Roman"/>
                <w:color w:val="000000"/>
                <w:sz w:val="16"/>
                <w:szCs w:val="16"/>
                <w:lang w:val="en-US"/>
              </w:rPr>
              <w:t>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behaviour of or disrupt sensitive systems.</w:t>
            </w:r>
          </w:p>
          <w:p w14:paraId="270E53F6" w14:textId="182D31A1"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Times New Roman" w:eastAsia="Times New Roman" w:hAnsi="Times New Roman" w:cs="Times New Roman"/>
                <w:sz w:val="16"/>
                <w:szCs w:val="16"/>
                <w:lang w:val="en-US"/>
              </w:rPr>
              <w:br/>
            </w:r>
            <w:r w:rsidRPr="001C7900">
              <w:rPr>
                <w:rFonts w:ascii="Calibri" w:eastAsia="Times New Roman" w:hAnsi="Calibri" w:cs="Times New Roman"/>
                <w:color w:val="000000"/>
                <w:sz w:val="16"/>
                <w:szCs w:val="16"/>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1595" w:type="dxa"/>
            <w:shd w:val="clear" w:color="auto" w:fill="FFC000"/>
          </w:tcPr>
          <w:p w14:paraId="6BB7C94D" w14:textId="53269496"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sz w:val="16"/>
                <w:szCs w:val="16"/>
              </w:rPr>
              <w:t>All network accessible applications.</w:t>
            </w:r>
          </w:p>
        </w:tc>
        <w:tc>
          <w:tcPr>
            <w:tcW w:w="1595" w:type="dxa"/>
            <w:shd w:val="clear" w:color="auto" w:fill="92D050"/>
          </w:tcPr>
          <w:p w14:paraId="04B26D03" w14:textId="166F30F6"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sz w:val="16"/>
                <w:szCs w:val="16"/>
              </w:rPr>
              <w:t>Applications containing internal information or information about employees that may be leveraged in social engineering. Applications containing nonessential, but important intellectual property or trade secrets.</w:t>
            </w:r>
          </w:p>
        </w:tc>
        <w:tc>
          <w:tcPr>
            <w:tcW w:w="1595" w:type="dxa"/>
            <w:shd w:val="clear" w:color="auto" w:fill="00B0F0"/>
          </w:tcPr>
          <w:p w14:paraId="4C0CBE11" w14:textId="37E8C20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sz w:val="16"/>
                <w:szCs w:val="16"/>
              </w:rPr>
              <w:t>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w:t>
            </w:r>
          </w:p>
        </w:tc>
      </w:tr>
      <w:tr w:rsidR="001C7900" w:rsidRPr="001C7900" w14:paraId="2A6020EA"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19F3BCE9" w14:textId="4F4AF80B" w:rsidR="001C7900" w:rsidRPr="001C7900" w:rsidRDefault="001C7900" w:rsidP="001C7900">
            <w:pPr>
              <w:spacing w:before="0" w:after="0"/>
              <w:rPr>
                <w:sz w:val="16"/>
                <w:szCs w:val="16"/>
              </w:rPr>
            </w:pPr>
            <w:r w:rsidRPr="001C7900">
              <w:rPr>
                <w:sz w:val="16"/>
                <w:szCs w:val="16"/>
              </w:rPr>
              <w:lastRenderedPageBreak/>
              <w:t>Healthcare</w:t>
            </w:r>
          </w:p>
        </w:tc>
        <w:tc>
          <w:tcPr>
            <w:tcW w:w="3150" w:type="dxa"/>
          </w:tcPr>
          <w:p w14:paraId="04763BA4" w14:textId="77777777" w:rsidR="001C7900" w:rsidRPr="001C7900" w:rsidRDefault="001C7900" w:rsidP="001C7900">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36A2FD61" w14:textId="0131793E"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br/>
            </w:r>
            <w:r w:rsidRPr="001C7900">
              <w:rPr>
                <w:rFonts w:ascii="Calibri" w:hAnsi="Calibri"/>
                <w:color w:val="000000"/>
                <w:sz w:val="16"/>
                <w:szCs w:val="16"/>
              </w:rPr>
              <w:t>For the US healthcare sector, the Health Insurance Portability and</w:t>
            </w:r>
            <w:r w:rsidRPr="001C7900">
              <w:rPr>
                <w:rFonts w:ascii="Calibri" w:hAnsi="Calibri"/>
                <w:color w:val="000000"/>
                <w:sz w:val="16"/>
                <w:szCs w:val="16"/>
              </w:rPr>
              <w:br/>
              <w:t>Accountability Act (HIPAA) Privacy, Security, Breach Notification</w:t>
            </w:r>
            <w:r w:rsidRPr="001C7900">
              <w:rPr>
                <w:rFonts w:ascii="Calibri" w:hAnsi="Calibri"/>
                <w:color w:val="000000"/>
                <w:sz w:val="16"/>
                <w:szCs w:val="16"/>
              </w:rPr>
              <w:br/>
              <w:t>Rules and Patient Safety Rule (</w:t>
            </w:r>
            <w:hyperlink r:id="rId11" w:history="1">
              <w:r w:rsidRPr="001C7900">
                <w:rPr>
                  <w:rStyle w:val="Hyperlink"/>
                  <w:rFonts w:ascii="Calibri" w:hAnsi="Calibri"/>
                  <w:color w:val="1155CC"/>
                  <w:sz w:val="16"/>
                  <w:szCs w:val="16"/>
                </w:rPr>
                <w:t>http://www.hhs.gov/ocr/privacy/</w:t>
              </w:r>
            </w:hyperlink>
            <w:r w:rsidRPr="001C7900">
              <w:rPr>
                <w:rFonts w:ascii="Calibri" w:hAnsi="Calibri"/>
                <w:color w:val="000000"/>
                <w:sz w:val="16"/>
                <w:szCs w:val="16"/>
              </w:rPr>
              <w:t>=</w:t>
            </w:r>
            <w:hyperlink r:id="rId12" w:history="1">
              <w:r w:rsidRPr="001C7900">
                <w:rPr>
                  <w:rStyle w:val="Hyperlink"/>
                  <w:rFonts w:ascii="Calibri" w:hAnsi="Calibri"/>
                  <w:color w:val="000000"/>
                  <w:sz w:val="16"/>
                  <w:szCs w:val="16"/>
                </w:rPr>
                <w:t>.</w:t>
              </w:r>
            </w:hyperlink>
          </w:p>
        </w:tc>
        <w:tc>
          <w:tcPr>
            <w:tcW w:w="1595" w:type="dxa"/>
            <w:shd w:val="clear" w:color="auto" w:fill="FFC000"/>
          </w:tcPr>
          <w:p w14:paraId="25DF37B3" w14:textId="338A27D3"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All network accessible applications</w:t>
            </w:r>
          </w:p>
        </w:tc>
        <w:tc>
          <w:tcPr>
            <w:tcW w:w="1595" w:type="dxa"/>
            <w:shd w:val="clear" w:color="auto" w:fill="92D050"/>
          </w:tcPr>
          <w:p w14:paraId="7F68901C" w14:textId="0674EE39"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Applications with small or moderate amounts of sensitive medical information (Protected Health Information), Personally Identifiable Information, or payment data.</w:t>
            </w:r>
          </w:p>
        </w:tc>
        <w:tc>
          <w:tcPr>
            <w:tcW w:w="1595" w:type="dxa"/>
            <w:shd w:val="clear" w:color="auto" w:fill="00B0F0"/>
          </w:tcPr>
          <w:p w14:paraId="696D8A50" w14:textId="021BE05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C7900" w:rsidRPr="001C7900" w14:paraId="6AB9E6EB"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4DB8288" w14:textId="7BD05D8F" w:rsidR="001C7900" w:rsidRPr="001C7900" w:rsidRDefault="001C7900" w:rsidP="001C7900">
            <w:pPr>
              <w:spacing w:before="0" w:after="0"/>
              <w:rPr>
                <w:sz w:val="16"/>
                <w:szCs w:val="16"/>
              </w:rPr>
            </w:pPr>
            <w:r w:rsidRPr="001C7900">
              <w:rPr>
                <w:sz w:val="16"/>
                <w:szCs w:val="16"/>
              </w:rPr>
              <w:t>Retail, food, hospitality</w:t>
            </w:r>
          </w:p>
        </w:tc>
        <w:tc>
          <w:tcPr>
            <w:tcW w:w="3150" w:type="dxa"/>
          </w:tcPr>
          <w:p w14:paraId="342B66DC" w14:textId="3BA7697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1595" w:type="dxa"/>
            <w:shd w:val="clear" w:color="auto" w:fill="FFC000"/>
          </w:tcPr>
          <w:p w14:paraId="0015DC65" w14:textId="208D6A6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All network accessible applications.</w:t>
            </w:r>
          </w:p>
        </w:tc>
        <w:tc>
          <w:tcPr>
            <w:tcW w:w="1595" w:type="dxa"/>
            <w:shd w:val="clear" w:color="auto" w:fill="92D050"/>
          </w:tcPr>
          <w:p w14:paraId="61B4B354" w14:textId="199E646D"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Suitable for business applications, product catalogue information, internal corporate information, and applications with limited user information (e.g. contact information). Applications with small or moderate amounts of payment data or checkout functionality.</w:t>
            </w:r>
          </w:p>
        </w:tc>
        <w:tc>
          <w:tcPr>
            <w:tcW w:w="1595" w:type="dxa"/>
            <w:shd w:val="clear" w:color="auto" w:fill="00B0F0"/>
          </w:tcPr>
          <w:p w14:paraId="6C5096E6" w14:textId="41621238"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7D8C38A" w14:textId="77777777" w:rsidR="001C7900" w:rsidRPr="001C7900" w:rsidRDefault="001C7900" w:rsidP="001C7900">
      <w:pPr>
        <w:pStyle w:val="Heading1"/>
      </w:pPr>
      <w:bookmarkStart w:id="9" w:name="_Toc455167889"/>
      <w:r w:rsidRPr="001C7900">
        <w:lastRenderedPageBreak/>
        <w:t>Case Studies</w:t>
      </w:r>
      <w:bookmarkEnd w:id="9"/>
    </w:p>
    <w:p w14:paraId="41D23C94" w14:textId="77777777" w:rsidR="001C7900" w:rsidRPr="001C7900" w:rsidRDefault="001C7900" w:rsidP="001C7900">
      <w:pPr>
        <w:pStyle w:val="Heading2"/>
      </w:pPr>
      <w:bookmarkStart w:id="10" w:name="_Toc455167890"/>
      <w:r w:rsidRPr="001C7900">
        <w:t>Case Study 1: As a Security Testing Guide</w:t>
      </w:r>
      <w:bookmarkEnd w:id="10"/>
    </w:p>
    <w:p w14:paraId="396AE37D" w14:textId="77777777" w:rsidR="001C7900" w:rsidRDefault="001C7900" w:rsidP="001C7900">
      <w:r>
        <w:t>At a private university in Utah, USA, the campus Red Team uses the OWASP ASVS as a guide when performing application penetration tests. It is used throughout the penetration testing process, from initial planning and scoping meetings to guidance for testing activities, and as a way to frame the findings of the final report to clients. The Red Team also organizes training for the team using the ASVS.</w:t>
      </w:r>
    </w:p>
    <w:p w14:paraId="54A61790" w14:textId="77777777" w:rsidR="001C7900" w:rsidRDefault="001C7900" w:rsidP="001C7900">
      <w:r>
        <w:t xml:space="preserve">The campus Red Team performs network and application penetration testing for various departments on campus as part of the overall university's information security strategy. During initial planning meetings, clients are often reticent to give permission for their application to be tested by a team of students. By introducing the ASVS and explaining to stakeholders that testing activities will be guided by this standard, and that the final report will include how the application performed against the standard, many concerns are immediately resolved. The ASVS is then used during scoping to help determine how much time and effort will be spent on the test. By using the predefined verification levels of the ASVS, the Red Team explains risk-based testing. This helps the client, stakeholders, and the team to come to an agreement on an appropriate scope for the application in question. </w:t>
      </w:r>
    </w:p>
    <w:p w14:paraId="02E2D166" w14:textId="77777777" w:rsidR="001C7900" w:rsidRDefault="001C7900" w:rsidP="001C7900">
      <w:r>
        <w:t>Once testing begins, the Red Team uses the ASVS to organize activities and divide up the workload. By tracking which verification requirements have been tested and which are still pending, project managers for the team can easily see how the test is progressing. This leads to improved communication with clients and gives project managers the ability to better manage resources. Because the Red Team is composed primarily of students, most team members have multiple demands on their time from different courses. Well-defined tasks, based on individual verification requirements or entire categories, help team members know exactly what needs to be tested and allow them to provide accurate estimations on how long a task will take to complete. Reporting also benefits from the clear organization of the ASVS, as team members can write up a finding before moving on to the next task, effectively performing the majority of report writing concurrently with the penetration test.</w:t>
      </w:r>
    </w:p>
    <w:p w14:paraId="5287E09D" w14:textId="77777777" w:rsidR="001C7900" w:rsidRDefault="001C7900" w:rsidP="001C7900">
      <w:r>
        <w:t xml:space="preserve">The Red Team organizes the final report around the ASVS, reporting the status of each verification requirement and providing further details where appropriate. This gives clients and stakeholders a good idea of where their application stands as measured by the standard, and is extremely valuable on follow-up engagements because it allows them to see how security has improved or regressed over time. Furthermore, stakeholders interested in how the application performed a specific category or categories can easily find out that information because the report format aligns so closely with the ASVS. The clear organization of the ASVS has also made it easier to train new team members on how to write a report when compared to the previous report format. </w:t>
      </w:r>
    </w:p>
    <w:p w14:paraId="41C0C778" w14:textId="77777777" w:rsidR="001C7900" w:rsidRDefault="001C7900" w:rsidP="001C7900">
      <w:r>
        <w:lastRenderedPageBreak/>
        <w:t>Finally, training of the Red Team has improved after adopting the ASVS. Previously, weekly trainings were centered on a topic chosen by the team lead or project manager. These were selected based on requests by team members and perceived need. Training based on these criteria had the potential to broaden the skills of team members, but did not necessarily relate to core Red Team activities. In other words, the team did not get significantly better at penetration testing. After adopting the ASVS, team training now focuses on how to test individual verification requirements. This has led to a significant improvement in the measurable skills of individual team members and the quality of final reports.</w:t>
      </w:r>
    </w:p>
    <w:p w14:paraId="1BB12EAC" w14:textId="77777777" w:rsidR="001C7900" w:rsidRPr="001C7900" w:rsidRDefault="001C7900" w:rsidP="001C7900">
      <w:pPr>
        <w:pStyle w:val="Heading2"/>
      </w:pPr>
      <w:bookmarkStart w:id="11" w:name="_Toc455167891"/>
      <w:r w:rsidRPr="001C7900">
        <w:t>Case Study 2: As a secure SDLC</w:t>
      </w:r>
      <w:bookmarkEnd w:id="11"/>
    </w:p>
    <w:p w14:paraId="77583B6C" w14:textId="1598EC76" w:rsidR="001C7900" w:rsidRDefault="001C7900" w:rsidP="001C7900">
      <w:r>
        <w:t xml:space="preserve">A </w:t>
      </w:r>
      <w:r w:rsidR="00721C05">
        <w:t>start up</w:t>
      </w:r>
      <w:r>
        <w:t xml:space="preserve"> looking to provide big data analytics to financial institutions realises that security in development is on top of the list of requirements in order to obtain access to and process financial metadata. In this instance, the </w:t>
      </w:r>
      <w:r w:rsidR="00721C05">
        <w:t>start up</w:t>
      </w:r>
      <w:r>
        <w:t xml:space="preserve"> has chosen to use the ASVS as the basis of their agile secure development lifecycle. </w:t>
      </w:r>
    </w:p>
    <w:p w14:paraId="0EEC8E41" w14:textId="68741D2E" w:rsidR="001C7900" w:rsidRDefault="001C7900" w:rsidP="001C7900">
      <w:r>
        <w:t xml:space="preserve">The </w:t>
      </w:r>
      <w:r w:rsidR="00721C05">
        <w:t>start up</w:t>
      </w:r>
      <w:r>
        <w:t xml:space="preserve"> uses the ASVS to generate epics and use cases for functional security issues, such as how best to implement login functionality. The </w:t>
      </w:r>
      <w:r w:rsidR="00721C05">
        <w:t>start up</w:t>
      </w:r>
      <w:r>
        <w:t xml:space="preserve"> uses ASVS in a different way than most - it looks through ASVS, picking the requirements that suit the current sprint, and adds them directly to the sprint backlog if it’s a functional requirement, or as a constraint to existing use cases if non-functional. For example, adding TOTP two factor authentication was selected, along with password policies and a web service regulator that doubles as a brute force detection and prevention mechanism. In future sprints, additional requirements will be selected based upon a “just in time”, “you ain’t gonna need it” basis. </w:t>
      </w:r>
    </w:p>
    <w:p w14:paraId="241A1C5F" w14:textId="77777777" w:rsidR="001C7900" w:rsidRDefault="001C7900" w:rsidP="001C7900">
      <w:r>
        <w:t xml:space="preserve">The developers use the ASVS as a peer review checklist, which ensures unsafe code does not get checked in, and in retrospective plans to challenge developers who have checked in a new feature to ensure that they have considered likely ASVS requirements and if anything can be improved or reduced in future sprints. </w:t>
      </w:r>
    </w:p>
    <w:p w14:paraId="18BF2A4D" w14:textId="77777777" w:rsidR="001C7900" w:rsidRDefault="001C7900" w:rsidP="001C7900">
      <w:r>
        <w:t xml:space="preserve">Lastly, the developers use the ASVS as part of their automated verification secure unit and integration test suites to test for use, abuse, and fuzz testing cases. The aim is to reduce the risk from waterfall methodology “penetration testing at the end” causing expensive refactoring when delivering milestone builds into production. As new builds could be promoted after every sprint, it is not sufficient to rely upon a single assurance activity, and so by automating their testing regime, there should be no significant issues that can be found by even a skilled penetration tester with weeks to test the application. </w:t>
      </w:r>
    </w:p>
    <w:p w14:paraId="78C691E1" w14:textId="77777777" w:rsidR="001C7900" w:rsidRPr="001C7900" w:rsidRDefault="001C7900" w:rsidP="001C7900">
      <w:pPr>
        <w:pStyle w:val="Heading1"/>
      </w:pPr>
      <w:bookmarkStart w:id="12" w:name="_Toc455167892"/>
      <w:r w:rsidRPr="001C7900">
        <w:lastRenderedPageBreak/>
        <w:t>Assessing software has achieved a verification level</w:t>
      </w:r>
      <w:bookmarkEnd w:id="12"/>
    </w:p>
    <w:p w14:paraId="74D750A2" w14:textId="77777777" w:rsidR="001C7900" w:rsidRPr="001C7900" w:rsidRDefault="001C7900" w:rsidP="001C7900">
      <w:pPr>
        <w:pStyle w:val="Heading2"/>
      </w:pPr>
      <w:bookmarkStart w:id="13" w:name="_Toc455167893"/>
      <w:r w:rsidRPr="001C7900">
        <w:t>OWASP’s stance on ASVS Certifications and Trust Marks</w:t>
      </w:r>
      <w:bookmarkEnd w:id="13"/>
    </w:p>
    <w:p w14:paraId="033D4646" w14:textId="77777777" w:rsidR="001C7900" w:rsidRDefault="001C7900" w:rsidP="001C7900">
      <w:r>
        <w:t xml:space="preserve">OWASP, as a vendor-neutral not-for-profit organisation, does not certify any vendors, verifiers or software. </w:t>
      </w:r>
    </w:p>
    <w:p w14:paraId="60BDA2CD" w14:textId="77777777" w:rsidR="001C7900" w:rsidRDefault="001C7900" w:rsidP="001C7900">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 </w:t>
      </w:r>
    </w:p>
    <w:p w14:paraId="661B753A" w14:textId="77777777" w:rsidR="001C7900" w:rsidRDefault="001C7900" w:rsidP="001C7900">
      <w:r>
        <w:t xml:space="preserve">This should not inhibit organizations from offering such assurance services, as long as they do not claim official OWASP certification. </w:t>
      </w:r>
    </w:p>
    <w:p w14:paraId="466D3259" w14:textId="77777777" w:rsidR="001C7900" w:rsidRPr="001C7900" w:rsidRDefault="001C7900" w:rsidP="001C7900">
      <w:pPr>
        <w:pStyle w:val="Heading2"/>
      </w:pPr>
      <w:bookmarkStart w:id="14" w:name="_Toc455167894"/>
      <w:r w:rsidRPr="001C7900">
        <w:t>Guidance for certifying organizations</w:t>
      </w:r>
      <w:bookmarkEnd w:id="14"/>
    </w:p>
    <w:p w14:paraId="663158F8" w14:textId="77777777" w:rsidR="001C7900" w:rsidRDefault="001C7900" w:rsidP="001C7900">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 </w:t>
      </w:r>
    </w:p>
    <w:p w14:paraId="0E2F1DBB" w14:textId="77777777" w:rsidR="001C7900" w:rsidRDefault="001C7900" w:rsidP="001C7900">
      <w:r>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 </w:t>
      </w:r>
    </w:p>
    <w:p w14:paraId="4094372C" w14:textId="77777777" w:rsidR="001C7900" w:rsidRDefault="001C7900" w:rsidP="001C7900">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 </w:t>
      </w:r>
    </w:p>
    <w:p w14:paraId="11155B38" w14:textId="77777777" w:rsidR="001C7900" w:rsidRPr="001C7900" w:rsidRDefault="001C7900" w:rsidP="001C7900">
      <w:pPr>
        <w:pStyle w:val="Heading2"/>
      </w:pPr>
      <w:bookmarkStart w:id="15" w:name="_Toc455167895"/>
      <w:r w:rsidRPr="001C7900">
        <w:t>The role of automated penetration testing tools</w:t>
      </w:r>
      <w:bookmarkEnd w:id="15"/>
    </w:p>
    <w:p w14:paraId="7B592AB6" w14:textId="77777777" w:rsidR="001C7900" w:rsidRDefault="001C7900" w:rsidP="001C7900">
      <w:r>
        <w:t xml:space="preserve">Automated penetration tools are encouraged to provide as much as possible coverage and to exercise as many parameters as possible with many different forms of malicious inputs as possible. </w:t>
      </w:r>
    </w:p>
    <w:p w14:paraId="26C8913D" w14:textId="77777777" w:rsidR="001C7900" w:rsidRDefault="001C7900" w:rsidP="001C7900">
      <w:r>
        <w:t xml:space="preserve">It is not possible to fully complete ASVS verification using automated penetration testing tools alone. Whilst a large majority of requirements in L1 can be performed using </w:t>
      </w:r>
      <w:r>
        <w:lastRenderedPageBreak/>
        <w:t>automated tests, the overall majority of requirements are not amenable to automated penetration testing.  </w:t>
      </w:r>
    </w:p>
    <w:p w14:paraId="77789438" w14:textId="77777777" w:rsidR="001C7900" w:rsidRDefault="001C7900" w:rsidP="001C7900">
      <w:r>
        <w:t>Please note that the lines between automated and manual testing have blurred as the application security industry matures. Automated tools are often manually tuned by experts and manual testers often leverage a wide variety of automated tools.</w:t>
      </w:r>
    </w:p>
    <w:p w14:paraId="67DB17FC" w14:textId="77777777" w:rsidR="001C7900" w:rsidRPr="001C7900" w:rsidRDefault="001C7900" w:rsidP="001C7900">
      <w:pPr>
        <w:pStyle w:val="Heading2"/>
      </w:pPr>
      <w:bookmarkStart w:id="16" w:name="_Toc455167896"/>
      <w:r w:rsidRPr="001C7900">
        <w:t>The role of penetration testing</w:t>
      </w:r>
      <w:bookmarkEnd w:id="16"/>
    </w:p>
    <w:p w14:paraId="5B341143" w14:textId="064FF33E" w:rsidR="001C7900" w:rsidRDefault="001C7900" w:rsidP="001C7900">
      <w:r>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modelling, and other non-penetration testing </w:t>
      </w:r>
      <w:r w:rsidR="00721C05">
        <w:t>artefacts</w:t>
      </w:r>
      <w:r>
        <w:t xml:space="preserve">. </w:t>
      </w:r>
    </w:p>
    <w:p w14:paraId="778714B3" w14:textId="77777777" w:rsidR="001C7900" w:rsidRPr="001C7900" w:rsidRDefault="001C7900" w:rsidP="001C7900">
      <w:pPr>
        <w:pStyle w:val="Heading2"/>
      </w:pPr>
      <w:bookmarkStart w:id="17" w:name="_Toc455167897"/>
      <w:r w:rsidRPr="001C7900">
        <w:t>As detailed security architecture guidance</w:t>
      </w:r>
      <w:bookmarkEnd w:id="17"/>
    </w:p>
    <w:p w14:paraId="1431FD4F" w14:textId="77777777" w:rsidR="001C7900" w:rsidRDefault="001C7900" w:rsidP="001C7900">
      <w:r>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 </w:t>
      </w:r>
    </w:p>
    <w:p w14:paraId="5CCF70ED" w14:textId="77777777" w:rsidR="001C7900" w:rsidRPr="001C7900" w:rsidRDefault="001C7900" w:rsidP="001C7900">
      <w:pPr>
        <w:pStyle w:val="Heading2"/>
      </w:pPr>
      <w:bookmarkStart w:id="18" w:name="_Toc455167898"/>
      <w:r w:rsidRPr="001C7900">
        <w:t>As a replacement for off the shelf secure coding checklists</w:t>
      </w:r>
      <w:bookmarkEnd w:id="18"/>
    </w:p>
    <w:p w14:paraId="1D2C1AE7" w14:textId="77777777" w:rsidR="001C7900" w:rsidRDefault="001C7900" w:rsidP="001C7900">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 </w:t>
      </w:r>
    </w:p>
    <w:p w14:paraId="4010CB7C" w14:textId="77777777" w:rsidR="001C7900" w:rsidRPr="001C7900" w:rsidRDefault="001C7900" w:rsidP="001C7900">
      <w:pPr>
        <w:pStyle w:val="Heading2"/>
      </w:pPr>
      <w:bookmarkStart w:id="19" w:name="_Toc455167899"/>
      <w:r w:rsidRPr="001C7900">
        <w:t>As a guide for automated unit and integration tests</w:t>
      </w:r>
      <w:bookmarkEnd w:id="19"/>
    </w:p>
    <w:p w14:paraId="5F5B3D65" w14:textId="77777777" w:rsidR="001C7900" w:rsidRDefault="001C7900" w:rsidP="001C7900">
      <w:r>
        <w:t>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14:paraId="4A4F345E" w14:textId="77777777" w:rsidR="001C7900" w:rsidRPr="001C7900" w:rsidRDefault="001C7900" w:rsidP="001C7900">
      <w:pPr>
        <w:pStyle w:val="Heading2"/>
      </w:pPr>
      <w:bookmarkStart w:id="20" w:name="_Toc455167900"/>
      <w:r w:rsidRPr="001C7900">
        <w:lastRenderedPageBreak/>
        <w:t>As secure development training</w:t>
      </w:r>
      <w:bookmarkEnd w:id="20"/>
    </w:p>
    <w:p w14:paraId="51274AAC" w14:textId="3B4B828A" w:rsidR="00CD6110" w:rsidRDefault="001C7900" w:rsidP="001C7900">
      <w:r>
        <w:t>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14:paraId="69FDFE90" w14:textId="77777777" w:rsidR="006317CA" w:rsidRPr="006317CA" w:rsidRDefault="006317CA" w:rsidP="006317CA">
      <w:pPr>
        <w:pStyle w:val="Heading1"/>
      </w:pPr>
      <w:bookmarkStart w:id="21" w:name="_Toc455167901"/>
      <w:r w:rsidRPr="006317CA">
        <w:lastRenderedPageBreak/>
        <w:t>OWASP Projects using ASVS</w:t>
      </w:r>
      <w:bookmarkEnd w:id="21"/>
    </w:p>
    <w:p w14:paraId="501BDB0A" w14:textId="77777777" w:rsidR="006317CA" w:rsidRDefault="006317CA" w:rsidP="006317CA">
      <w:pPr>
        <w:pStyle w:val="Heading2"/>
      </w:pPr>
      <w:bookmarkStart w:id="22" w:name="_Toc455167902"/>
      <w:r>
        <w:t>Security Knowledge Framework</w:t>
      </w:r>
      <w:bookmarkEnd w:id="22"/>
    </w:p>
    <w:p w14:paraId="57AEEAB8" w14:textId="6204F3D2" w:rsidR="006317CA" w:rsidRDefault="00954C91" w:rsidP="006317CA">
      <w:pPr>
        <w:pStyle w:val="NormalWeb"/>
        <w:spacing w:before="200" w:beforeAutospacing="0" w:after="0" w:afterAutospacing="0"/>
        <w:jc w:val="both"/>
      </w:pPr>
      <w:hyperlink r:id="rId13" w:history="1">
        <w:r w:rsidR="006317CA">
          <w:rPr>
            <w:rStyle w:val="Hyperlink"/>
            <w:rFonts w:ascii="Calibri" w:hAnsi="Calibri"/>
            <w:color w:val="1155CC"/>
          </w:rPr>
          <w:t>https://www.owasp.org/index.php/OWASP_Security_Knowledge_Framework</w:t>
        </w:r>
      </w:hyperlink>
      <w:r w:rsidR="006317CA">
        <w:rPr>
          <w:rFonts w:ascii="Calibri" w:hAnsi="Calibri"/>
          <w:color w:val="000000"/>
        </w:rPr>
        <w:t xml:space="preserve"> </w:t>
      </w:r>
    </w:p>
    <w:p w14:paraId="6C6F77BF" w14:textId="77777777" w:rsidR="006317CA" w:rsidRDefault="006317CA" w:rsidP="006317CA">
      <w:r>
        <w:t>Training developers in writing secure code - SKF is a fully open-source Python-Flask web-application that uses the OWASP Application Security Verification Standard to train you and your team in writing secure code, by design.</w:t>
      </w:r>
    </w:p>
    <w:p w14:paraId="0B51D19A" w14:textId="77777777" w:rsidR="006317CA" w:rsidRDefault="006317CA" w:rsidP="006317CA">
      <w:pPr>
        <w:pStyle w:val="Heading2"/>
      </w:pPr>
      <w:bookmarkStart w:id="23" w:name="_Toc455167903"/>
      <w:r>
        <w:t>OWASP Zed Attack Proxy</w:t>
      </w:r>
      <w:bookmarkEnd w:id="23"/>
    </w:p>
    <w:p w14:paraId="5CE2B41F" w14:textId="730AB73F" w:rsidR="006317CA" w:rsidRDefault="00954C91" w:rsidP="006317CA">
      <w:pPr>
        <w:pStyle w:val="NormalWeb"/>
        <w:spacing w:before="200" w:beforeAutospacing="0" w:after="0" w:afterAutospacing="0"/>
        <w:jc w:val="both"/>
      </w:pPr>
      <w:hyperlink r:id="rId14" w:history="1">
        <w:r w:rsidR="006317CA">
          <w:rPr>
            <w:rStyle w:val="Hyperlink"/>
            <w:rFonts w:ascii="Calibri" w:hAnsi="Calibri"/>
            <w:color w:val="1155CC"/>
          </w:rPr>
          <w:t>https://www.owasp.org/index.php/OWASP_Zed_Attack_Proxy_Project</w:t>
        </w:r>
      </w:hyperlink>
      <w:r w:rsidR="006317CA">
        <w:rPr>
          <w:rFonts w:ascii="Calibri" w:hAnsi="Calibri"/>
          <w:color w:val="000000"/>
        </w:rPr>
        <w:t xml:space="preserve"> </w:t>
      </w:r>
    </w:p>
    <w:p w14:paraId="0024E56E" w14:textId="77777777" w:rsidR="006317CA" w:rsidRDefault="006317CA" w:rsidP="006317CA">
      <w:r>
        <w:t>The OWASP Zed Attack Proxy (ZAP) is an easy to use integrated penetration testing tool for finding vulnerabilities in web applications. It is designed to be used by people with a wide range of security experience and as such is ideal for developers and functional testers who are new to penetration testing. ZAP provides automated scanners as well as a set of tools that allow you to find security vulnerabilities manually.</w:t>
      </w:r>
    </w:p>
    <w:p w14:paraId="22824A1C" w14:textId="77777777" w:rsidR="006317CA" w:rsidRDefault="006317CA" w:rsidP="006317CA">
      <w:pPr>
        <w:pStyle w:val="Heading2"/>
      </w:pPr>
      <w:bookmarkStart w:id="24" w:name="_Toc455167904"/>
      <w:r>
        <w:t>OWASP Cornucopia</w:t>
      </w:r>
      <w:bookmarkEnd w:id="24"/>
    </w:p>
    <w:p w14:paraId="7B61E0E6" w14:textId="7D24F022" w:rsidR="006317CA" w:rsidRDefault="00954C91" w:rsidP="006317CA">
      <w:pPr>
        <w:pStyle w:val="NormalWeb"/>
        <w:spacing w:before="200" w:beforeAutospacing="0" w:after="0" w:afterAutospacing="0"/>
        <w:jc w:val="both"/>
      </w:pPr>
      <w:hyperlink r:id="rId15" w:history="1">
        <w:r w:rsidR="006317CA">
          <w:rPr>
            <w:rStyle w:val="Hyperlink"/>
            <w:rFonts w:ascii="Calibri" w:hAnsi="Calibri"/>
            <w:color w:val="1155CC"/>
          </w:rPr>
          <w:t>https://www.owasp.org/index.php/OWASP_Cornucopia</w:t>
        </w:r>
      </w:hyperlink>
    </w:p>
    <w:p w14:paraId="5ADBC08C" w14:textId="74FDBFC7" w:rsidR="006317CA" w:rsidRDefault="006317CA" w:rsidP="006317CA">
      <w:r>
        <w:t>OWASP Cornucopia is a mechanism in the form of a card game to assist software development teams identify security requirements in Agile, conventional and formal development processes. It is language, platform and technology agnostic. Cornucopia suits were selected based on the structure of the OWASP Secure Coding Practices - Quick Reference Guide (SCP), but with additional consideration of sections in the OWASP Application Security Verification Standard, the OWASP Testing Guide and David Rook’s Principles of Secure Development.</w:t>
      </w:r>
    </w:p>
    <w:p w14:paraId="315F80C8" w14:textId="10EAC5AC" w:rsidR="00DF702A" w:rsidRDefault="00DF702A" w:rsidP="0070406F">
      <w:pPr>
        <w:pStyle w:val="Heading1"/>
      </w:pPr>
      <w:bookmarkStart w:id="25" w:name="_Toc455167905"/>
      <w:r>
        <w:lastRenderedPageBreak/>
        <w:t>Detailed Verification Requirements</w:t>
      </w:r>
      <w:bookmarkEnd w:id="25"/>
    </w:p>
    <w:p w14:paraId="3A840595" w14:textId="77777777" w:rsidR="006042A4" w:rsidRDefault="006042A4" w:rsidP="00BD5F80"/>
    <w:p w14:paraId="65EB5138" w14:textId="77777777" w:rsidR="00B92575" w:rsidRPr="00B92575" w:rsidRDefault="00B92575" w:rsidP="00721C05">
      <w:pPr>
        <w:rPr>
          <w:rFonts w:ascii="Times New Roman" w:hAnsi="Times New Roman"/>
          <w:lang w:val="en-US"/>
        </w:rPr>
      </w:pPr>
      <w:r w:rsidRPr="00B92575">
        <w:rPr>
          <w:lang w:val="en-US"/>
        </w:rPr>
        <w:t xml:space="preserve">V1. </w:t>
      </w:r>
      <w:r w:rsidRPr="00B92575">
        <w:rPr>
          <w:lang w:val="en-US"/>
        </w:rPr>
        <w:tab/>
        <w:t>Architecture, design and threat modelling</w:t>
      </w:r>
    </w:p>
    <w:p w14:paraId="0F97BAEC" w14:textId="77777777" w:rsidR="00B92575" w:rsidRPr="00B92575" w:rsidRDefault="00B92575" w:rsidP="00721C05">
      <w:pPr>
        <w:rPr>
          <w:rFonts w:ascii="Times New Roman" w:hAnsi="Times New Roman"/>
          <w:lang w:val="en-US"/>
        </w:rPr>
      </w:pPr>
      <w:r w:rsidRPr="00B92575">
        <w:rPr>
          <w:lang w:val="en-US"/>
        </w:rPr>
        <w:t>V2.</w:t>
      </w:r>
      <w:r w:rsidRPr="00B92575">
        <w:rPr>
          <w:lang w:val="en-US"/>
        </w:rPr>
        <w:tab/>
        <w:t>Authentication</w:t>
      </w:r>
    </w:p>
    <w:p w14:paraId="4AEAA096" w14:textId="77777777" w:rsidR="00B92575" w:rsidRPr="00B92575" w:rsidRDefault="00B92575" w:rsidP="00721C05">
      <w:pPr>
        <w:rPr>
          <w:rFonts w:ascii="Times New Roman" w:hAnsi="Times New Roman"/>
          <w:lang w:val="en-US"/>
        </w:rPr>
      </w:pPr>
      <w:r w:rsidRPr="00B92575">
        <w:rPr>
          <w:lang w:val="en-US"/>
        </w:rPr>
        <w:t>V3.</w:t>
      </w:r>
      <w:r w:rsidRPr="00B92575">
        <w:rPr>
          <w:lang w:val="en-US"/>
        </w:rPr>
        <w:tab/>
        <w:t>Session management</w:t>
      </w:r>
    </w:p>
    <w:p w14:paraId="261F84D1" w14:textId="77777777" w:rsidR="00B92575" w:rsidRPr="00B92575" w:rsidRDefault="00B92575" w:rsidP="00721C05">
      <w:pPr>
        <w:rPr>
          <w:rFonts w:ascii="Times New Roman" w:hAnsi="Times New Roman"/>
          <w:lang w:val="en-US"/>
        </w:rPr>
      </w:pPr>
      <w:r w:rsidRPr="00B92575">
        <w:rPr>
          <w:lang w:val="en-US"/>
        </w:rPr>
        <w:t>V4.</w:t>
      </w:r>
      <w:r w:rsidRPr="00B92575">
        <w:rPr>
          <w:lang w:val="en-US"/>
        </w:rPr>
        <w:tab/>
        <w:t>Access control</w:t>
      </w:r>
    </w:p>
    <w:p w14:paraId="2237161A" w14:textId="77777777" w:rsidR="00B92575" w:rsidRPr="00B92575" w:rsidRDefault="00B92575" w:rsidP="00721C05">
      <w:pPr>
        <w:rPr>
          <w:rFonts w:ascii="Times New Roman" w:hAnsi="Times New Roman"/>
          <w:lang w:val="en-US"/>
        </w:rPr>
      </w:pPr>
      <w:r w:rsidRPr="00B92575">
        <w:rPr>
          <w:lang w:val="en-US"/>
        </w:rPr>
        <w:t>V5.</w:t>
      </w:r>
      <w:r w:rsidRPr="00B92575">
        <w:rPr>
          <w:lang w:val="en-US"/>
        </w:rPr>
        <w:tab/>
        <w:t>Malicious input handling</w:t>
      </w:r>
    </w:p>
    <w:p w14:paraId="3657A48F" w14:textId="77777777" w:rsidR="00B92575" w:rsidRPr="00B92575" w:rsidRDefault="00B92575" w:rsidP="00721C05">
      <w:pPr>
        <w:rPr>
          <w:rFonts w:ascii="Times New Roman" w:hAnsi="Times New Roman"/>
          <w:lang w:val="en-US"/>
        </w:rPr>
      </w:pPr>
      <w:r w:rsidRPr="00B92575">
        <w:rPr>
          <w:lang w:val="en-US"/>
        </w:rPr>
        <w:t>V7.</w:t>
      </w:r>
      <w:r w:rsidRPr="00B92575">
        <w:rPr>
          <w:lang w:val="en-US"/>
        </w:rPr>
        <w:tab/>
        <w:t>Cryptography at rest</w:t>
      </w:r>
    </w:p>
    <w:p w14:paraId="5B50D5DE" w14:textId="77777777" w:rsidR="00B92575" w:rsidRPr="00B92575" w:rsidRDefault="00B92575" w:rsidP="00721C05">
      <w:pPr>
        <w:rPr>
          <w:rFonts w:ascii="Times New Roman" w:hAnsi="Times New Roman"/>
          <w:lang w:val="en-US"/>
        </w:rPr>
      </w:pPr>
      <w:r w:rsidRPr="00B92575">
        <w:rPr>
          <w:lang w:val="en-US"/>
        </w:rPr>
        <w:t>V8.</w:t>
      </w:r>
      <w:r w:rsidRPr="00B92575">
        <w:rPr>
          <w:lang w:val="en-US"/>
        </w:rPr>
        <w:tab/>
        <w:t>Error handling and logging</w:t>
      </w:r>
    </w:p>
    <w:p w14:paraId="47299045" w14:textId="77777777" w:rsidR="00B92575" w:rsidRPr="00B92575" w:rsidRDefault="00B92575" w:rsidP="00721C05">
      <w:pPr>
        <w:rPr>
          <w:rFonts w:ascii="Times New Roman" w:hAnsi="Times New Roman"/>
          <w:lang w:val="en-US"/>
        </w:rPr>
      </w:pPr>
      <w:r w:rsidRPr="00B92575">
        <w:rPr>
          <w:lang w:val="en-US"/>
        </w:rPr>
        <w:t>V9.</w:t>
      </w:r>
      <w:r w:rsidRPr="00B92575">
        <w:rPr>
          <w:lang w:val="en-US"/>
        </w:rPr>
        <w:tab/>
        <w:t>Data protection</w:t>
      </w:r>
    </w:p>
    <w:p w14:paraId="2090931E" w14:textId="77777777" w:rsidR="00B92575" w:rsidRPr="00B92575" w:rsidRDefault="00B92575" w:rsidP="00721C05">
      <w:pPr>
        <w:rPr>
          <w:rFonts w:ascii="Times New Roman" w:hAnsi="Times New Roman"/>
          <w:lang w:val="en-US"/>
        </w:rPr>
      </w:pPr>
      <w:r w:rsidRPr="00B92575">
        <w:rPr>
          <w:lang w:val="en-US"/>
        </w:rPr>
        <w:t>V10.</w:t>
      </w:r>
      <w:r w:rsidRPr="00B92575">
        <w:rPr>
          <w:lang w:val="en-US"/>
        </w:rPr>
        <w:tab/>
        <w:t>Communications</w:t>
      </w:r>
    </w:p>
    <w:p w14:paraId="65689686" w14:textId="77777777" w:rsidR="00B92575" w:rsidRPr="00B92575" w:rsidRDefault="00B92575" w:rsidP="00721C05">
      <w:pPr>
        <w:rPr>
          <w:rFonts w:ascii="Times New Roman" w:hAnsi="Times New Roman"/>
          <w:lang w:val="en-US"/>
        </w:rPr>
      </w:pPr>
      <w:r w:rsidRPr="00B92575">
        <w:rPr>
          <w:lang w:val="en-US"/>
        </w:rPr>
        <w:t>V11.</w:t>
      </w:r>
      <w:r w:rsidRPr="00B92575">
        <w:rPr>
          <w:lang w:val="en-US"/>
        </w:rPr>
        <w:tab/>
        <w:t>HTTP security configuration</w:t>
      </w:r>
    </w:p>
    <w:p w14:paraId="78638E75" w14:textId="77777777" w:rsidR="00B92575" w:rsidRPr="00B92575" w:rsidRDefault="00B92575" w:rsidP="00721C05">
      <w:pPr>
        <w:rPr>
          <w:rFonts w:ascii="Times New Roman" w:hAnsi="Times New Roman"/>
          <w:lang w:val="en-US"/>
        </w:rPr>
      </w:pPr>
      <w:r w:rsidRPr="00B92575">
        <w:rPr>
          <w:lang w:val="en-US"/>
        </w:rPr>
        <w:t>V13.</w:t>
      </w:r>
      <w:r w:rsidRPr="00B92575">
        <w:rPr>
          <w:lang w:val="en-US"/>
        </w:rPr>
        <w:tab/>
        <w:t>Malicious controls</w:t>
      </w:r>
    </w:p>
    <w:p w14:paraId="1E5D2168" w14:textId="77777777" w:rsidR="00B92575" w:rsidRPr="00B92575" w:rsidRDefault="00B92575" w:rsidP="00721C05">
      <w:pPr>
        <w:rPr>
          <w:rFonts w:ascii="Times New Roman" w:hAnsi="Times New Roman"/>
          <w:lang w:val="en-US"/>
        </w:rPr>
      </w:pPr>
      <w:r w:rsidRPr="00B92575">
        <w:rPr>
          <w:lang w:val="en-US"/>
        </w:rPr>
        <w:t>V15.</w:t>
      </w:r>
      <w:r w:rsidRPr="00B92575">
        <w:rPr>
          <w:lang w:val="en-US"/>
        </w:rPr>
        <w:tab/>
        <w:t>Business logic</w:t>
      </w:r>
    </w:p>
    <w:p w14:paraId="75D752D8" w14:textId="77777777" w:rsidR="00B92575" w:rsidRPr="00B92575" w:rsidRDefault="00B92575" w:rsidP="00721C05">
      <w:pPr>
        <w:rPr>
          <w:rFonts w:ascii="Times New Roman" w:hAnsi="Times New Roman"/>
          <w:lang w:val="en-US"/>
        </w:rPr>
      </w:pPr>
      <w:r w:rsidRPr="00B92575">
        <w:rPr>
          <w:lang w:val="en-US"/>
        </w:rPr>
        <w:t>V16.</w:t>
      </w:r>
      <w:r w:rsidRPr="00B92575">
        <w:rPr>
          <w:lang w:val="en-US"/>
        </w:rPr>
        <w:tab/>
        <w:t>File and resources</w:t>
      </w:r>
    </w:p>
    <w:p w14:paraId="60920DEC" w14:textId="77777777" w:rsidR="00B92575" w:rsidRPr="00B92575" w:rsidRDefault="00B92575" w:rsidP="00721C05">
      <w:pPr>
        <w:rPr>
          <w:rFonts w:ascii="Times New Roman" w:hAnsi="Times New Roman"/>
          <w:lang w:val="en-US"/>
        </w:rPr>
      </w:pPr>
      <w:r w:rsidRPr="00B92575">
        <w:rPr>
          <w:lang w:val="en-US"/>
        </w:rPr>
        <w:t>V17.</w:t>
      </w:r>
      <w:r w:rsidRPr="00B92575">
        <w:rPr>
          <w:lang w:val="en-US"/>
        </w:rPr>
        <w:tab/>
        <w:t>Mobile</w:t>
      </w:r>
    </w:p>
    <w:p w14:paraId="5E2CEE79" w14:textId="77777777" w:rsidR="00B92575" w:rsidRPr="00B92575" w:rsidRDefault="00B92575" w:rsidP="00721C05">
      <w:pPr>
        <w:rPr>
          <w:rFonts w:ascii="Times New Roman" w:hAnsi="Times New Roman"/>
          <w:lang w:val="en-US"/>
        </w:rPr>
      </w:pPr>
      <w:r w:rsidRPr="00B92575">
        <w:rPr>
          <w:lang w:val="en-US"/>
        </w:rPr>
        <w:t>V18.</w:t>
      </w:r>
      <w:r w:rsidRPr="00B92575">
        <w:rPr>
          <w:lang w:val="en-US"/>
        </w:rPr>
        <w:tab/>
        <w:t>Web services (NEW for 3.0)</w:t>
      </w:r>
    </w:p>
    <w:p w14:paraId="08D97233" w14:textId="7CC58CB1" w:rsidR="005D41AB" w:rsidRDefault="00B92575" w:rsidP="00721C05">
      <w:r w:rsidRPr="00B92575">
        <w:rPr>
          <w:lang w:val="en-US"/>
        </w:rPr>
        <w:t>V19.</w:t>
      </w:r>
      <w:r w:rsidRPr="00B92575">
        <w:rPr>
          <w:lang w:val="en-US"/>
        </w:rPr>
        <w:tab/>
        <w:t>Configuration (NEW for 3.0)</w:t>
      </w:r>
    </w:p>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1B431C58" w:rsidR="005D41AB" w:rsidRDefault="005D41AB" w:rsidP="000A1EBE">
      <w:pPr>
        <w:pStyle w:val="Heading1"/>
      </w:pPr>
      <w:bookmarkStart w:id="26" w:name="_Toc455167906"/>
      <w:r>
        <w:lastRenderedPageBreak/>
        <w:t>V1: Architecture, design and threat modelling</w:t>
      </w:r>
      <w:bookmarkEnd w:id="26"/>
    </w:p>
    <w:p w14:paraId="277B45B6" w14:textId="0875EB2C" w:rsidR="005D41AB" w:rsidRPr="006317CA" w:rsidRDefault="000C795A" w:rsidP="006317CA">
      <w:pPr>
        <w:pStyle w:val="Heading2"/>
      </w:pPr>
      <w:bookmarkStart w:id="27" w:name="_Toc455167907"/>
      <w:r w:rsidRPr="006317CA">
        <w:t>Control objective</w:t>
      </w:r>
      <w:bookmarkEnd w:id="27"/>
    </w:p>
    <w:p w14:paraId="7EAF4399" w14:textId="77777777" w:rsidR="006317CA" w:rsidRPr="00E34115" w:rsidRDefault="006317CA" w:rsidP="00945FEB">
      <w:r w:rsidRPr="00E34115">
        <w:t>Ensure that a verified application satisfies the following high level requirements:</w:t>
      </w:r>
    </w:p>
    <w:p w14:paraId="24C14ADB" w14:textId="77777777" w:rsidR="006317CA" w:rsidRPr="00E34115" w:rsidRDefault="006317CA" w:rsidP="00945FEB">
      <w:pPr>
        <w:pStyle w:val="ListParagraph"/>
        <w:numPr>
          <w:ilvl w:val="0"/>
          <w:numId w:val="38"/>
        </w:numPr>
      </w:pPr>
      <w:r w:rsidRPr="00E34115">
        <w:t xml:space="preserve">At level 1, components of the application are identified and have a reason for being in the app </w:t>
      </w:r>
    </w:p>
    <w:p w14:paraId="26617A38" w14:textId="77777777" w:rsidR="006317CA" w:rsidRPr="00E34115" w:rsidRDefault="006317CA" w:rsidP="00945FEB">
      <w:pPr>
        <w:pStyle w:val="ListParagraph"/>
        <w:numPr>
          <w:ilvl w:val="0"/>
          <w:numId w:val="38"/>
        </w:numPr>
      </w:pPr>
      <w:r w:rsidRPr="00E34115">
        <w:t>At level 2, the architecture has been defined and the code adheres to the architecture</w:t>
      </w:r>
    </w:p>
    <w:p w14:paraId="049A74D7" w14:textId="77777777" w:rsidR="006317CA" w:rsidRPr="00E34115" w:rsidRDefault="006317CA" w:rsidP="00945FEB">
      <w:pPr>
        <w:pStyle w:val="ListParagraph"/>
        <w:numPr>
          <w:ilvl w:val="0"/>
          <w:numId w:val="38"/>
        </w:numPr>
      </w:pPr>
      <w:r w:rsidRPr="00E34115">
        <w:t>At level 3, the architecture and design is in place, in use, and effective</w:t>
      </w:r>
    </w:p>
    <w:p w14:paraId="050039A5" w14:textId="77777777" w:rsidR="006317CA" w:rsidRPr="00E34115" w:rsidRDefault="006317CA" w:rsidP="00945FEB">
      <w:r w:rsidRPr="00E34115">
        <w:t xml:space="preserve">Note: This section has been re-introduced in version 3.0, but is essentially the same architectural controls as version 1.0 of the ASVS. </w:t>
      </w:r>
    </w:p>
    <w:p w14:paraId="63119356" w14:textId="46FD7863" w:rsidR="00702571" w:rsidRPr="006317CA" w:rsidRDefault="000C795A" w:rsidP="006317CA">
      <w:pPr>
        <w:pStyle w:val="Heading2"/>
      </w:pPr>
      <w:bookmarkStart w:id="28" w:name="_Toc455167908"/>
      <w:r w:rsidRPr="006317CA">
        <w:t>Requirements</w:t>
      </w:r>
      <w:bookmarkEnd w:id="28"/>
    </w:p>
    <w:tbl>
      <w:tblPr>
        <w:tblStyle w:val="GridTable5Dark-Accent3"/>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4"/>
        <w:gridCol w:w="4961"/>
        <w:gridCol w:w="854"/>
        <w:gridCol w:w="854"/>
        <w:gridCol w:w="854"/>
        <w:gridCol w:w="735"/>
      </w:tblGrid>
      <w:tr w:rsidR="005D41AB" w:rsidRPr="0002304C" w14:paraId="5BA3D89D"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18" w:type="pct"/>
            <w:tcBorders>
              <w:top w:val="none" w:sz="0" w:space="0" w:color="auto"/>
              <w:left w:val="none" w:sz="0" w:space="0" w:color="auto"/>
              <w:right w:val="none" w:sz="0" w:space="0" w:color="auto"/>
            </w:tcBorders>
            <w:vAlign w:val="center"/>
          </w:tcPr>
          <w:p w14:paraId="6561AEFE" w14:textId="46292D1E" w:rsidR="005D41AB" w:rsidRPr="0002304C" w:rsidRDefault="0093359F" w:rsidP="00A804AA">
            <w:pPr>
              <w:pStyle w:val="TableHeading"/>
            </w:pPr>
            <w:r w:rsidRPr="0002304C">
              <w:t>#</w:t>
            </w:r>
          </w:p>
        </w:tc>
        <w:tc>
          <w:tcPr>
            <w:tcW w:w="2752" w:type="pct"/>
            <w:tcBorders>
              <w:top w:val="none" w:sz="0" w:space="0" w:color="auto"/>
              <w:left w:val="none" w:sz="0" w:space="0" w:color="auto"/>
              <w:right w:val="none" w:sz="0" w:space="0" w:color="auto"/>
            </w:tcBorders>
            <w:vAlign w:val="center"/>
          </w:tcPr>
          <w:p w14:paraId="6F832428" w14:textId="77777777" w:rsidR="005D41AB" w:rsidRPr="0002304C" w:rsidRDefault="005D41AB"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02304C">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1</w:t>
            </w:r>
          </w:p>
        </w:tc>
        <w:tc>
          <w:tcPr>
            <w:tcW w:w="474" w:type="pct"/>
            <w:tcBorders>
              <w:top w:val="none" w:sz="0" w:space="0" w:color="auto"/>
              <w:left w:val="none" w:sz="0" w:space="0" w:color="auto"/>
              <w:right w:val="none" w:sz="0" w:space="0" w:color="auto"/>
            </w:tcBorders>
            <w:vAlign w:val="center"/>
          </w:tcPr>
          <w:p w14:paraId="7BFB82BC"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2</w:t>
            </w:r>
          </w:p>
        </w:tc>
        <w:tc>
          <w:tcPr>
            <w:tcW w:w="474" w:type="pct"/>
            <w:tcBorders>
              <w:top w:val="none" w:sz="0" w:space="0" w:color="auto"/>
              <w:left w:val="none" w:sz="0" w:space="0" w:color="auto"/>
              <w:right w:val="none" w:sz="0" w:space="0" w:color="auto"/>
            </w:tcBorders>
            <w:vAlign w:val="center"/>
          </w:tcPr>
          <w:p w14:paraId="7AD36F1D"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3</w:t>
            </w:r>
          </w:p>
        </w:tc>
        <w:tc>
          <w:tcPr>
            <w:tcW w:w="408" w:type="pct"/>
            <w:tcBorders>
              <w:top w:val="none" w:sz="0" w:space="0" w:color="auto"/>
              <w:left w:val="none" w:sz="0" w:space="0" w:color="auto"/>
              <w:right w:val="none" w:sz="0" w:space="0" w:color="auto"/>
            </w:tcBorders>
            <w:vAlign w:val="center"/>
          </w:tcPr>
          <w:p w14:paraId="1C5A9F74"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Since</w:t>
            </w:r>
          </w:p>
        </w:tc>
      </w:tr>
      <w:tr w:rsidR="006317CA" w:rsidRPr="00E34115" w14:paraId="0B39B45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7B9F712" w14:textId="155C32F7" w:rsidR="006317CA" w:rsidRPr="00E34115" w:rsidRDefault="006317CA" w:rsidP="00A804AA">
            <w:pPr>
              <w:pStyle w:val="TableBody"/>
              <w:jc w:val="center"/>
            </w:pPr>
            <w:r w:rsidRPr="00E34115">
              <w:t>1.1</w:t>
            </w:r>
          </w:p>
        </w:tc>
        <w:tc>
          <w:tcPr>
            <w:tcW w:w="2752" w:type="pct"/>
            <w:shd w:val="clear" w:color="auto" w:fill="auto"/>
            <w:vAlign w:val="center"/>
          </w:tcPr>
          <w:p w14:paraId="744846ED" w14:textId="3B5C2417"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Verify that all application components are identified and are known to be needed.</w:t>
            </w:r>
          </w:p>
        </w:tc>
        <w:tc>
          <w:tcPr>
            <w:tcW w:w="474" w:type="pct"/>
            <w:shd w:val="clear" w:color="auto" w:fill="FFC000"/>
            <w:vAlign w:val="center"/>
          </w:tcPr>
          <w:p w14:paraId="13D5E6B0" w14:textId="60F4FD28"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92D050"/>
            <w:vAlign w:val="center"/>
          </w:tcPr>
          <w:p w14:paraId="0FFFB9B1" w14:textId="24BDB56D"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60838747" w14:textId="5551E8FC"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30E98FAD"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4CA0C37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FC94FCB" w14:textId="0D1BEC86" w:rsidR="006317CA" w:rsidRPr="00E34115" w:rsidRDefault="006317CA" w:rsidP="00A804AA">
            <w:pPr>
              <w:pStyle w:val="TableBody"/>
              <w:jc w:val="center"/>
            </w:pPr>
            <w:r w:rsidRPr="00E34115">
              <w:t>1.2</w:t>
            </w:r>
          </w:p>
        </w:tc>
        <w:tc>
          <w:tcPr>
            <w:tcW w:w="2752" w:type="pct"/>
            <w:shd w:val="clear" w:color="auto" w:fill="auto"/>
            <w:vAlign w:val="center"/>
          </w:tcPr>
          <w:p w14:paraId="2906E9D3" w14:textId="58E16297"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 xml:space="preserve">Verify that all components, such as libraries, modules, and external systems, that are not part of the application but that the application relies on to operate are identified. </w:t>
            </w:r>
          </w:p>
        </w:tc>
        <w:tc>
          <w:tcPr>
            <w:tcW w:w="474" w:type="pct"/>
            <w:shd w:val="clear" w:color="auto" w:fill="auto"/>
            <w:vAlign w:val="center"/>
          </w:tcPr>
          <w:p w14:paraId="09451DA5"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776D8E95" w14:textId="4263DBDF"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4103DF78" w14:textId="41FB85A8"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198D76F0"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4E771035" w14:textId="034D8C67" w:rsidR="006317CA" w:rsidRPr="00E34115" w:rsidRDefault="006317CA" w:rsidP="00A804AA">
            <w:pPr>
              <w:pStyle w:val="TableBody"/>
              <w:jc w:val="center"/>
            </w:pPr>
            <w:r w:rsidRPr="00E34115">
              <w:t>1.3</w:t>
            </w:r>
          </w:p>
        </w:tc>
        <w:tc>
          <w:tcPr>
            <w:tcW w:w="2752" w:type="pct"/>
            <w:shd w:val="clear" w:color="auto" w:fill="auto"/>
            <w:vAlign w:val="center"/>
          </w:tcPr>
          <w:p w14:paraId="48B59DA4" w14:textId="59902BB2"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Verify that a high-level architecture for the application has been defined.</w:t>
            </w:r>
          </w:p>
        </w:tc>
        <w:tc>
          <w:tcPr>
            <w:tcW w:w="474" w:type="pct"/>
            <w:shd w:val="clear" w:color="auto" w:fill="auto"/>
            <w:vAlign w:val="center"/>
          </w:tcPr>
          <w:p w14:paraId="7A6D74FE"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07CEAA0B" w14:textId="0BF6C911"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1E5E0FB6" w14:textId="694360A2"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3180354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6318830B" w14:textId="510FF5FA" w:rsidR="006317CA" w:rsidRPr="00E34115" w:rsidRDefault="006317CA" w:rsidP="00A804AA">
            <w:pPr>
              <w:pStyle w:val="TableBody"/>
              <w:jc w:val="center"/>
            </w:pPr>
            <w:r w:rsidRPr="00E34115">
              <w:t>1.4</w:t>
            </w:r>
          </w:p>
        </w:tc>
        <w:tc>
          <w:tcPr>
            <w:tcW w:w="2752" w:type="pct"/>
            <w:shd w:val="clear" w:color="auto" w:fill="auto"/>
            <w:vAlign w:val="center"/>
          </w:tcPr>
          <w:p w14:paraId="3E681D21" w14:textId="0AE93AA3"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 xml:space="preserve">Verify that all application components are defined in terms of the business functions and/or security functions they provide. </w:t>
            </w:r>
          </w:p>
        </w:tc>
        <w:tc>
          <w:tcPr>
            <w:tcW w:w="474" w:type="pct"/>
            <w:shd w:val="clear" w:color="auto" w:fill="auto"/>
            <w:vAlign w:val="center"/>
          </w:tcPr>
          <w:p w14:paraId="3B32568D"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7705B867" w14:textId="58DF288D"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66392C0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1E883045" w14:textId="6C5C5841" w:rsidR="006317CA" w:rsidRPr="00E34115" w:rsidRDefault="006317CA" w:rsidP="00A804AA">
            <w:pPr>
              <w:pStyle w:val="TableBody"/>
              <w:jc w:val="center"/>
            </w:pPr>
            <w:r w:rsidRPr="00E34115">
              <w:t>1.5</w:t>
            </w:r>
          </w:p>
        </w:tc>
        <w:tc>
          <w:tcPr>
            <w:tcW w:w="2752" w:type="pct"/>
            <w:shd w:val="clear" w:color="auto" w:fill="auto"/>
            <w:vAlign w:val="center"/>
          </w:tcPr>
          <w:p w14:paraId="69B0943E" w14:textId="307B3311"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 xml:space="preserve">Verify that all components that are not part of the application but that the application relies on to operate are defined in terms of the functions, and/or security functions, they provide. </w:t>
            </w:r>
          </w:p>
        </w:tc>
        <w:tc>
          <w:tcPr>
            <w:tcW w:w="474" w:type="pct"/>
            <w:shd w:val="clear" w:color="auto" w:fill="auto"/>
            <w:vAlign w:val="center"/>
          </w:tcPr>
          <w:p w14:paraId="3633EBCF"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6B16D6BE" w14:textId="0423932D"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1502C62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A5C312A" w14:textId="2DB29DB1" w:rsidR="006317CA" w:rsidRPr="00E34115" w:rsidRDefault="006317CA" w:rsidP="00A804AA">
            <w:pPr>
              <w:pStyle w:val="TableBody"/>
              <w:jc w:val="center"/>
            </w:pPr>
            <w:r w:rsidRPr="00E34115">
              <w:t>1.6</w:t>
            </w:r>
          </w:p>
        </w:tc>
        <w:tc>
          <w:tcPr>
            <w:tcW w:w="2752" w:type="pct"/>
            <w:shd w:val="clear" w:color="auto" w:fill="auto"/>
            <w:vAlign w:val="center"/>
          </w:tcPr>
          <w:p w14:paraId="7DD6D971" w14:textId="3DA92A20"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Verify that a threat model for the target application has been produced and covers off risks associated with Spoofing, Tampering, Repudiation, Information Disclosure,</w:t>
            </w:r>
            <w:r w:rsidR="00481B74">
              <w:t xml:space="preserve"> Denial of Service,</w:t>
            </w:r>
            <w:r w:rsidRPr="00E34115">
              <w:t xml:space="preserve"> and Elevation of privilege (STRIDE).</w:t>
            </w:r>
          </w:p>
        </w:tc>
        <w:tc>
          <w:tcPr>
            <w:tcW w:w="474" w:type="pct"/>
            <w:shd w:val="clear" w:color="auto" w:fill="auto"/>
            <w:vAlign w:val="center"/>
          </w:tcPr>
          <w:p w14:paraId="3660C54E"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2E30EBBA"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02AA3F8F"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6969A599" w14:textId="63D1D2AD"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69F2F81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4A5193D" w14:textId="38584E51" w:rsidR="006317CA" w:rsidRPr="00E34115" w:rsidRDefault="006317CA" w:rsidP="00A804AA">
            <w:pPr>
              <w:pStyle w:val="TableBody"/>
              <w:jc w:val="center"/>
            </w:pPr>
            <w:r w:rsidRPr="00E34115">
              <w:lastRenderedPageBreak/>
              <w:t>1.7</w:t>
            </w:r>
          </w:p>
        </w:tc>
        <w:tc>
          <w:tcPr>
            <w:tcW w:w="2752" w:type="pct"/>
            <w:shd w:val="clear" w:color="auto" w:fill="auto"/>
            <w:vAlign w:val="center"/>
          </w:tcPr>
          <w:p w14:paraId="3CC60A3C" w14:textId="496B184D"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Verify all security controls (including libraries that call external security services) have a centralized implementation.</w:t>
            </w:r>
          </w:p>
        </w:tc>
        <w:tc>
          <w:tcPr>
            <w:tcW w:w="474" w:type="pct"/>
            <w:shd w:val="clear" w:color="auto" w:fill="auto"/>
            <w:vAlign w:val="center"/>
          </w:tcPr>
          <w:p w14:paraId="148367CE"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103212AB" w14:textId="083DA91B"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6C02F2E0" w14:textId="408D1466"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482C6386" w14:textId="7978FC28"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3.0</w:t>
            </w:r>
          </w:p>
        </w:tc>
      </w:tr>
      <w:tr w:rsidR="006317CA" w:rsidRPr="00E34115" w14:paraId="120B0BA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3656C43" w14:textId="2EC14A0D" w:rsidR="006317CA" w:rsidRPr="00E34115" w:rsidRDefault="006317CA" w:rsidP="00A804AA">
            <w:pPr>
              <w:pStyle w:val="TableBody"/>
              <w:jc w:val="center"/>
            </w:pPr>
            <w:r w:rsidRPr="00E34115">
              <w:t>1.8</w:t>
            </w:r>
          </w:p>
        </w:tc>
        <w:tc>
          <w:tcPr>
            <w:tcW w:w="2752" w:type="pct"/>
            <w:shd w:val="clear" w:color="auto" w:fill="auto"/>
            <w:vAlign w:val="center"/>
          </w:tcPr>
          <w:p w14:paraId="54F7043B" w14:textId="2C901213"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Verify that components are segregated from each other via a defined security control, such as network segmentation, firewall rules, or cloud based security groups.</w:t>
            </w:r>
          </w:p>
        </w:tc>
        <w:tc>
          <w:tcPr>
            <w:tcW w:w="474" w:type="pct"/>
            <w:shd w:val="clear" w:color="auto" w:fill="auto"/>
            <w:vAlign w:val="center"/>
          </w:tcPr>
          <w:p w14:paraId="236A26A0"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A587DC6" w14:textId="7F54719B"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6FDDF0DD" w14:textId="65973E5E"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306E499E" w14:textId="52B3A7F8"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3.0</w:t>
            </w:r>
          </w:p>
        </w:tc>
      </w:tr>
      <w:tr w:rsidR="003D7AB8" w:rsidRPr="00E34115" w14:paraId="3DA63CD8" w14:textId="77777777" w:rsidTr="00B943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6824A71" w14:textId="48429948" w:rsidR="003D7AB8" w:rsidRPr="00E34115" w:rsidRDefault="003D7AB8" w:rsidP="00A804AA">
            <w:pPr>
              <w:pStyle w:val="TableBody"/>
              <w:jc w:val="center"/>
            </w:pPr>
            <w:r w:rsidRPr="00E34115">
              <w:t>1.9</w:t>
            </w:r>
          </w:p>
        </w:tc>
        <w:tc>
          <w:tcPr>
            <w:tcW w:w="2752" w:type="pct"/>
            <w:shd w:val="clear" w:color="auto" w:fill="auto"/>
            <w:vAlign w:val="center"/>
          </w:tcPr>
          <w:p w14:paraId="3F6EAF16" w14:textId="2E122883" w:rsidR="003D7AB8" w:rsidRPr="00E34115" w:rsidRDefault="003D7AB8" w:rsidP="00A804AA">
            <w:pPr>
              <w:pStyle w:val="TableBody"/>
              <w:cnfStyle w:val="000000100000" w:firstRow="0" w:lastRow="0" w:firstColumn="0" w:lastColumn="0" w:oddVBand="0" w:evenVBand="0" w:oddHBand="1" w:evenHBand="0" w:firstRowFirstColumn="0" w:firstRowLastColumn="0" w:lastRowFirstColumn="0" w:lastRowLastColumn="0"/>
            </w:pPr>
            <w:r w:rsidRPr="00E34115">
              <w:t xml:space="preserve">Verify the application has a clear separation between the data layer, controller layer and the display layer, such that security decisions can be enforced on trusted systems. </w:t>
            </w:r>
          </w:p>
        </w:tc>
        <w:tc>
          <w:tcPr>
            <w:tcW w:w="474" w:type="pct"/>
            <w:shd w:val="clear" w:color="auto" w:fill="auto"/>
            <w:vAlign w:val="center"/>
          </w:tcPr>
          <w:p w14:paraId="143FB743" w14:textId="77777777"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6B6637C4" w14:textId="4C87D6F1"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4B763D68" w14:textId="124DC19B"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FFFFFF" w:themeFill="background1"/>
            <w:vAlign w:val="center"/>
          </w:tcPr>
          <w:p w14:paraId="121EAB81" w14:textId="0FC9AA4B"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B94383">
              <w:t>3.0</w:t>
            </w:r>
          </w:p>
        </w:tc>
      </w:tr>
      <w:tr w:rsidR="003D7AB8" w:rsidRPr="00E34115" w14:paraId="1F5E9EA3" w14:textId="77777777" w:rsidTr="00B94383">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C72465A" w14:textId="3DFF40B7" w:rsidR="003D7AB8" w:rsidRPr="00E34115" w:rsidRDefault="003D7AB8" w:rsidP="00A804AA">
            <w:pPr>
              <w:pStyle w:val="TableBody"/>
              <w:jc w:val="center"/>
            </w:pPr>
            <w:r w:rsidRPr="00E34115">
              <w:t>1.10</w:t>
            </w:r>
          </w:p>
        </w:tc>
        <w:tc>
          <w:tcPr>
            <w:tcW w:w="2752" w:type="pct"/>
            <w:shd w:val="clear" w:color="auto" w:fill="auto"/>
            <w:vAlign w:val="center"/>
          </w:tcPr>
          <w:p w14:paraId="0701B314" w14:textId="0D464F29" w:rsidR="003D7AB8" w:rsidRPr="00E34115" w:rsidRDefault="003D7AB8" w:rsidP="00A804AA">
            <w:pPr>
              <w:pStyle w:val="TableBody"/>
              <w:cnfStyle w:val="000000000000" w:firstRow="0" w:lastRow="0" w:firstColumn="0" w:lastColumn="0" w:oddVBand="0" w:evenVBand="0" w:oddHBand="0" w:evenHBand="0" w:firstRowFirstColumn="0" w:firstRowLastColumn="0" w:lastRowFirstColumn="0" w:lastRowLastColumn="0"/>
            </w:pPr>
            <w:r w:rsidRPr="00E34115">
              <w:rPr>
                <w:color w:val="000000"/>
              </w:rPr>
              <w:t>Verify that there is no sensitive business logic, secret keys or other proprietary information in client side code.</w:t>
            </w:r>
          </w:p>
        </w:tc>
        <w:tc>
          <w:tcPr>
            <w:tcW w:w="474" w:type="pct"/>
            <w:shd w:val="clear" w:color="auto" w:fill="auto"/>
            <w:vAlign w:val="center"/>
          </w:tcPr>
          <w:p w14:paraId="673FCB92" w14:textId="77777777"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1571A0EB" w14:textId="4C0919EB"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43371B08" w14:textId="14343892"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FFFFFF" w:themeFill="background1"/>
            <w:vAlign w:val="center"/>
          </w:tcPr>
          <w:p w14:paraId="3414DC92" w14:textId="4696AB4E"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B94383">
              <w:t>3.0</w:t>
            </w:r>
          </w:p>
        </w:tc>
      </w:tr>
      <w:tr w:rsidR="006B6F3E" w:rsidRPr="00E34115" w14:paraId="27DBC0AD"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2FFB09EC" w14:textId="43565DAD" w:rsidR="006B6F3E" w:rsidRPr="00E34115" w:rsidRDefault="006B6F3E" w:rsidP="00A804AA">
            <w:pPr>
              <w:pStyle w:val="TableBody"/>
              <w:jc w:val="center"/>
            </w:pPr>
            <w:r>
              <w:t>1.11</w:t>
            </w:r>
          </w:p>
        </w:tc>
        <w:tc>
          <w:tcPr>
            <w:tcW w:w="2752" w:type="pct"/>
            <w:shd w:val="clear" w:color="auto" w:fill="auto"/>
            <w:vAlign w:val="center"/>
          </w:tcPr>
          <w:p w14:paraId="4CB86DD0" w14:textId="09F73426" w:rsidR="006B6F3E" w:rsidRPr="00E34115" w:rsidRDefault="006B6F3E" w:rsidP="000B1B33">
            <w:pPr>
              <w:pStyle w:val="TableBody"/>
              <w:cnfStyle w:val="000000100000" w:firstRow="0" w:lastRow="0" w:firstColumn="0" w:lastColumn="0" w:oddVBand="0" w:evenVBand="0" w:oddHBand="1" w:evenHBand="0" w:firstRowFirstColumn="0" w:firstRowLastColumn="0" w:lastRowFirstColumn="0" w:lastRowLastColumn="0"/>
              <w:rPr>
                <w:color w:val="000000"/>
              </w:rPr>
            </w:pPr>
            <w:r w:rsidRPr="006B6F3E">
              <w:rPr>
                <w:color w:val="000000"/>
              </w:rPr>
              <w:t>Verify that all application components</w:t>
            </w:r>
            <w:r w:rsidR="000B1B33">
              <w:rPr>
                <w:color w:val="000000"/>
              </w:rPr>
              <w:t>,</w:t>
            </w:r>
            <w:r w:rsidRPr="006B6F3E">
              <w:rPr>
                <w:color w:val="000000"/>
              </w:rPr>
              <w:t xml:space="preserve"> libraries, modules</w:t>
            </w:r>
            <w:r>
              <w:rPr>
                <w:color w:val="000000"/>
              </w:rPr>
              <w:t>, framework</w:t>
            </w:r>
            <w:r w:rsidR="000B1B33">
              <w:rPr>
                <w:color w:val="000000"/>
              </w:rPr>
              <w:t>s</w:t>
            </w:r>
            <w:r>
              <w:rPr>
                <w:color w:val="000000"/>
              </w:rPr>
              <w:t xml:space="preserve">, platform, and operating </w:t>
            </w:r>
            <w:r w:rsidRPr="006B6F3E">
              <w:rPr>
                <w:color w:val="000000"/>
              </w:rPr>
              <w:t>system</w:t>
            </w:r>
            <w:r w:rsidR="000B1B33">
              <w:rPr>
                <w:color w:val="000000"/>
              </w:rPr>
              <w:t>s</w:t>
            </w:r>
            <w:r w:rsidRPr="006B6F3E">
              <w:rPr>
                <w:color w:val="000000"/>
              </w:rPr>
              <w:t xml:space="preserve"> are free </w:t>
            </w:r>
            <w:r>
              <w:rPr>
                <w:color w:val="000000"/>
              </w:rPr>
              <w:t xml:space="preserve">from </w:t>
            </w:r>
            <w:r w:rsidRPr="006B6F3E">
              <w:rPr>
                <w:color w:val="000000"/>
              </w:rPr>
              <w:t>known vulnerabilities.</w:t>
            </w:r>
          </w:p>
        </w:tc>
        <w:tc>
          <w:tcPr>
            <w:tcW w:w="474" w:type="pct"/>
            <w:shd w:val="clear" w:color="auto" w:fill="auto"/>
            <w:vAlign w:val="center"/>
          </w:tcPr>
          <w:p w14:paraId="5A599E8D" w14:textId="77777777" w:rsidR="006B6F3E" w:rsidRPr="00E34115"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3B2466D5" w14:textId="462484BE" w:rsidR="006B6F3E" w:rsidRPr="00E34115"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7E89CA86" w14:textId="02053569" w:rsidR="006B6F3E" w:rsidRPr="00E34115"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072B6C05" w14:textId="1CDE9C18" w:rsidR="006B6F3E"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rPr>
                <w:shd w:val="clear" w:color="auto" w:fill="E2EFD9"/>
              </w:rPr>
            </w:pPr>
            <w:r>
              <w:rPr>
                <w:shd w:val="clear" w:color="auto" w:fill="E2EFD9"/>
              </w:rPr>
              <w:t>3.0.1</w:t>
            </w:r>
          </w:p>
        </w:tc>
      </w:tr>
    </w:tbl>
    <w:p w14:paraId="71F9F511" w14:textId="77777777" w:rsidR="006317CA" w:rsidRDefault="006317CA" w:rsidP="006317CA"/>
    <w:p w14:paraId="0E780C86" w14:textId="15CCEF03" w:rsidR="005D41AB" w:rsidRDefault="00702571" w:rsidP="00702571">
      <w:pPr>
        <w:pStyle w:val="Heading2"/>
      </w:pPr>
      <w:bookmarkStart w:id="29" w:name="_Toc455167909"/>
      <w:r>
        <w:t>References</w:t>
      </w:r>
      <w:bookmarkEnd w:id="29"/>
    </w:p>
    <w:p w14:paraId="16AA273E" w14:textId="46382041" w:rsidR="006317CA" w:rsidRPr="006317CA" w:rsidRDefault="006317CA" w:rsidP="006317CA">
      <w:r w:rsidRPr="006317CA">
        <w:t>For more information, please see</w:t>
      </w:r>
      <w:r w:rsidR="00E34115">
        <w:t>:</w:t>
      </w:r>
    </w:p>
    <w:p w14:paraId="18B02CD3" w14:textId="0D1D391F" w:rsidR="006317CA" w:rsidRPr="006317CA" w:rsidRDefault="006317CA" w:rsidP="009D1F1E">
      <w:pPr>
        <w:pStyle w:val="ListParagraph"/>
        <w:numPr>
          <w:ilvl w:val="0"/>
          <w:numId w:val="6"/>
        </w:numPr>
      </w:pPr>
      <w:r>
        <w:t xml:space="preserve">Threat Modeling Cheat Sheet </w:t>
      </w:r>
      <w:hyperlink r:id="rId16" w:history="1">
        <w:r w:rsidRPr="007507FC">
          <w:rPr>
            <w:rStyle w:val="Hyperlink"/>
          </w:rPr>
          <w:t>https://www.owasp.org/index.php/Application_Security_Architecture_Cheat_Sheet</w:t>
        </w:r>
      </w:hyperlink>
      <w:r>
        <w:t xml:space="preserve"> </w:t>
      </w:r>
      <w:r w:rsidRPr="006317CA">
        <w:t xml:space="preserve"> </w:t>
      </w:r>
      <w:r>
        <w:t xml:space="preserve"> </w:t>
      </w:r>
    </w:p>
    <w:p w14:paraId="39B45014" w14:textId="35251BFA" w:rsidR="006317CA" w:rsidRPr="006317CA" w:rsidRDefault="006317CA" w:rsidP="009D1F1E">
      <w:pPr>
        <w:pStyle w:val="ListParagraph"/>
        <w:numPr>
          <w:ilvl w:val="0"/>
          <w:numId w:val="6"/>
        </w:numPr>
      </w:pPr>
      <w:r w:rsidRPr="006317CA">
        <w:t xml:space="preserve">Attack Surface Analysis Cheat Sheet: </w:t>
      </w:r>
      <w:hyperlink r:id="rId17" w:history="1">
        <w:r w:rsidRPr="007507FC">
          <w:rPr>
            <w:rStyle w:val="Hyperlink"/>
          </w:rPr>
          <w:t>https://www.owasp.org/index.php/Attack_Surface_Analysis_Cheat_Sheet</w:t>
        </w:r>
      </w:hyperlink>
      <w:r>
        <w:t xml:space="preserve"> </w:t>
      </w:r>
      <w:r w:rsidRPr="006317CA">
        <w:t xml:space="preserve"> </w:t>
      </w:r>
    </w:p>
    <w:p w14:paraId="50C83C7C" w14:textId="77777777" w:rsidR="00333230" w:rsidRDefault="00333230">
      <w:pPr>
        <w:spacing w:before="0" w:after="0" w:line="240" w:lineRule="auto"/>
        <w:rPr>
          <w:rFonts w:asciiTheme="majorHAnsi" w:eastAsiaTheme="majorEastAsia" w:hAnsiTheme="majorHAnsi" w:cstheme="majorBidi"/>
          <w:color w:val="2E74B5" w:themeColor="accent1" w:themeShade="BF"/>
          <w:sz w:val="32"/>
          <w:szCs w:val="32"/>
        </w:rPr>
      </w:pPr>
      <w:r>
        <w:br w:type="page"/>
      </w:r>
    </w:p>
    <w:p w14:paraId="183F075E" w14:textId="1AD3F770" w:rsidR="00DF702A" w:rsidRDefault="00DF702A" w:rsidP="00BD5F80">
      <w:pPr>
        <w:pStyle w:val="Heading1"/>
      </w:pPr>
      <w:bookmarkStart w:id="30" w:name="_Toc455167910"/>
      <w:r>
        <w:lastRenderedPageBreak/>
        <w:t>V2: Authentication Verification Requirements</w:t>
      </w:r>
      <w:bookmarkEnd w:id="30"/>
    </w:p>
    <w:p w14:paraId="0509CF78" w14:textId="18C8A22C" w:rsidR="00702571" w:rsidRDefault="00702571" w:rsidP="00702571">
      <w:pPr>
        <w:pStyle w:val="Heading2"/>
      </w:pPr>
      <w:bookmarkStart w:id="31" w:name="_Toc455167911"/>
      <w:r>
        <w:t>Control objective</w:t>
      </w:r>
      <w:bookmarkEnd w:id="31"/>
    </w:p>
    <w:p w14:paraId="186F2090" w14:textId="77777777" w:rsidR="00431C00" w:rsidRDefault="00431C00" w:rsidP="00945FEB">
      <w:r>
        <w:t>Authentication is the act of establishing, or confirming, something (or someone) as authentic, that is, that claims made by or about the thing are true. Ensure that a verified application satisfies the following high level requirements:</w:t>
      </w:r>
    </w:p>
    <w:p w14:paraId="7A40E5D6" w14:textId="77777777" w:rsidR="00431C00" w:rsidRDefault="00431C00" w:rsidP="00945FEB">
      <w:pPr>
        <w:pStyle w:val="ListParagraph"/>
        <w:numPr>
          <w:ilvl w:val="0"/>
          <w:numId w:val="39"/>
        </w:numPr>
      </w:pPr>
      <w:r>
        <w:t xml:space="preserve">Verifies the digital identity of the sender of a communication. </w:t>
      </w:r>
    </w:p>
    <w:p w14:paraId="26BE456B" w14:textId="77777777" w:rsidR="00431C00" w:rsidRDefault="00431C00" w:rsidP="00945FEB">
      <w:pPr>
        <w:pStyle w:val="ListParagraph"/>
        <w:numPr>
          <w:ilvl w:val="0"/>
          <w:numId w:val="39"/>
        </w:numPr>
      </w:pPr>
      <w:r>
        <w:t>Ensures that only those authorised are able to authenticate and credentials are transported in a secure manner.</w:t>
      </w:r>
    </w:p>
    <w:p w14:paraId="4FB9F705" w14:textId="69CAE3F5" w:rsidR="00DF702A" w:rsidRPr="00DF702A" w:rsidRDefault="00702571" w:rsidP="003C52FF">
      <w:pPr>
        <w:pStyle w:val="Heading2"/>
      </w:pPr>
      <w:bookmarkStart w:id="32" w:name="_Toc455167912"/>
      <w:r>
        <w:t>Requirements</w:t>
      </w:r>
      <w:bookmarkEnd w:id="32"/>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DF702A" w14:paraId="041B1C91"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C465C60" w14:textId="04B42FC2" w:rsidR="00DF702A" w:rsidRPr="00DF702A" w:rsidRDefault="003C52FF" w:rsidP="00A804AA">
            <w:pPr>
              <w:pStyle w:val="TableHeading"/>
            </w:pPr>
            <w:r>
              <w:t>#</w:t>
            </w:r>
          </w:p>
        </w:tc>
        <w:tc>
          <w:tcPr>
            <w:tcW w:w="5014" w:type="dxa"/>
            <w:vAlign w:val="center"/>
          </w:tcPr>
          <w:p w14:paraId="22529562" w14:textId="77777777" w:rsidR="00DF702A" w:rsidRPr="00DF702A" w:rsidRDefault="00DF702A"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DF702A">
              <w:t>Description</w:t>
            </w:r>
          </w:p>
        </w:tc>
        <w:tc>
          <w:tcPr>
            <w:tcW w:w="764" w:type="dxa"/>
            <w:vAlign w:val="center"/>
          </w:tcPr>
          <w:p w14:paraId="5539A784"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1</w:t>
            </w:r>
          </w:p>
        </w:tc>
        <w:tc>
          <w:tcPr>
            <w:tcW w:w="764" w:type="dxa"/>
            <w:vAlign w:val="center"/>
          </w:tcPr>
          <w:p w14:paraId="1FDC67C5"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2</w:t>
            </w:r>
          </w:p>
        </w:tc>
        <w:tc>
          <w:tcPr>
            <w:tcW w:w="764" w:type="dxa"/>
            <w:vAlign w:val="center"/>
          </w:tcPr>
          <w:p w14:paraId="6585AADC"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3</w:t>
            </w:r>
          </w:p>
        </w:tc>
        <w:tc>
          <w:tcPr>
            <w:tcW w:w="764" w:type="dxa"/>
            <w:vAlign w:val="center"/>
          </w:tcPr>
          <w:p w14:paraId="53F89FE6"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Since</w:t>
            </w:r>
          </w:p>
        </w:tc>
      </w:tr>
      <w:tr w:rsidR="00530AE0" w:rsidRPr="00530AE0" w14:paraId="6E5ABBD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F2A7E9" w14:textId="19148C1D"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w:t>
            </w:r>
          </w:p>
        </w:tc>
        <w:tc>
          <w:tcPr>
            <w:tcW w:w="5014" w:type="dxa"/>
            <w:shd w:val="clear" w:color="auto" w:fill="auto"/>
            <w:vAlign w:val="center"/>
          </w:tcPr>
          <w:p w14:paraId="312051D0" w14:textId="41B55772"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all pages and resources by default require authentication except those specifically intended to be public (Principle of complete mediation).</w:t>
            </w:r>
          </w:p>
        </w:tc>
        <w:tc>
          <w:tcPr>
            <w:tcW w:w="764" w:type="dxa"/>
            <w:shd w:val="clear" w:color="auto" w:fill="FFC000"/>
            <w:vAlign w:val="center"/>
          </w:tcPr>
          <w:p w14:paraId="3FEF6CEF" w14:textId="00A92DEB"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F32D487" w14:textId="3502F530"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3C1038BA" w14:textId="4580CDB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555D10CF" w14:textId="43F7E43E"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530AE0" w:rsidRPr="00530AE0" w14:paraId="75D7D448"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A5FA04D" w14:textId="444FFC9E"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w:t>
            </w:r>
          </w:p>
        </w:tc>
        <w:tc>
          <w:tcPr>
            <w:tcW w:w="5014" w:type="dxa"/>
            <w:shd w:val="clear" w:color="auto" w:fill="auto"/>
            <w:vAlign w:val="center"/>
          </w:tcPr>
          <w:p w14:paraId="3195773A" w14:textId="4E45B03A"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w:t>
            </w:r>
            <w:r w:rsidR="00DC41B1">
              <w:t xml:space="preserve">forms containing </w:t>
            </w:r>
            <w:r w:rsidR="00325B0E">
              <w:t>credentials are not filled in by the application. Pre-filling</w:t>
            </w:r>
            <w:r w:rsidR="005717AE">
              <w:t xml:space="preserve"> by the </w:t>
            </w:r>
            <w:r w:rsidR="00611033">
              <w:t>application</w:t>
            </w:r>
            <w:r w:rsidR="00325B0E">
              <w:t xml:space="preserve"> implies that credentials are stored in plaintext or a reversible format, which is explicitly prohibited. </w:t>
            </w:r>
          </w:p>
        </w:tc>
        <w:tc>
          <w:tcPr>
            <w:tcW w:w="764" w:type="dxa"/>
            <w:shd w:val="clear" w:color="auto" w:fill="FFC000"/>
            <w:vAlign w:val="center"/>
          </w:tcPr>
          <w:p w14:paraId="4E0BA9F6" w14:textId="75533B01"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30841D8E" w14:textId="4D84FFB0"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576EAC99" w14:textId="7961AB44"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4BE04585" w14:textId="4EDB5329" w:rsidR="00530AE0" w:rsidRPr="00530AE0" w:rsidRDefault="00325B0E"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530AE0" w:rsidRPr="00530AE0" w14:paraId="5CB487F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3F7CD9B" w14:textId="4B9B0932"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2.4</w:t>
            </w:r>
          </w:p>
        </w:tc>
        <w:tc>
          <w:tcPr>
            <w:tcW w:w="5014" w:type="dxa"/>
            <w:shd w:val="clear" w:color="auto" w:fill="auto"/>
            <w:vAlign w:val="center"/>
          </w:tcPr>
          <w:p w14:paraId="0497B277" w14:textId="4663446D"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all authentication controls are enforced on the server side.</w:t>
            </w:r>
          </w:p>
        </w:tc>
        <w:tc>
          <w:tcPr>
            <w:tcW w:w="764" w:type="dxa"/>
            <w:shd w:val="clear" w:color="auto" w:fill="FFC000"/>
            <w:vAlign w:val="center"/>
          </w:tcPr>
          <w:p w14:paraId="4AA63C26" w14:textId="150B7CC5"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665E4B21" w14:textId="0251E732"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4A751C36" w14:textId="32F4473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09C81AB0" w14:textId="398AACE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530AE0" w:rsidRPr="00530AE0" w14:paraId="50FFCC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4D0C0C9" w14:textId="15BCAE2A"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2.6</w:t>
            </w:r>
          </w:p>
        </w:tc>
        <w:tc>
          <w:tcPr>
            <w:tcW w:w="5014" w:type="dxa"/>
            <w:shd w:val="clear" w:color="auto" w:fill="auto"/>
            <w:vAlign w:val="center"/>
          </w:tcPr>
          <w:p w14:paraId="27809F62" w14:textId="6944DF17"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all authentication controls fail securely to ensure attackers cannot log in.</w:t>
            </w:r>
          </w:p>
        </w:tc>
        <w:tc>
          <w:tcPr>
            <w:tcW w:w="764" w:type="dxa"/>
            <w:shd w:val="clear" w:color="auto" w:fill="FFC000"/>
            <w:vAlign w:val="center"/>
          </w:tcPr>
          <w:p w14:paraId="0C6F4D91" w14:textId="74BE43B1"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24FF7AC9" w14:textId="1B1F1DFE"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81632F4" w14:textId="605CD80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06ADB4DA" w14:textId="1818564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1.0</w:t>
            </w:r>
          </w:p>
        </w:tc>
      </w:tr>
      <w:tr w:rsidR="00530AE0" w:rsidRPr="00530AE0" w14:paraId="6995F43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578117" w14:textId="0272436C"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2.7</w:t>
            </w:r>
          </w:p>
        </w:tc>
        <w:tc>
          <w:tcPr>
            <w:tcW w:w="5014" w:type="dxa"/>
            <w:shd w:val="clear" w:color="auto" w:fill="auto"/>
            <w:vAlign w:val="center"/>
          </w:tcPr>
          <w:p w14:paraId="37FFFB7D" w14:textId="55EAE1B1"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password entry fields allow, or encourage, the use of passphrases, and </w:t>
            </w:r>
            <w:r w:rsidR="00325B0E">
              <w:t xml:space="preserve">do not prevent password managers, long passphrases or </w:t>
            </w:r>
            <w:r w:rsidRPr="00530AE0">
              <w:t>highly complex passwords being entered.</w:t>
            </w:r>
          </w:p>
        </w:tc>
        <w:tc>
          <w:tcPr>
            <w:tcW w:w="764" w:type="dxa"/>
            <w:shd w:val="clear" w:color="auto" w:fill="FFC000"/>
            <w:vAlign w:val="center"/>
          </w:tcPr>
          <w:p w14:paraId="725FC3B9" w14:textId="4237CAFF"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EE48C36" w14:textId="13CE4EE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00E3E523" w14:textId="64D87695"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41DA2A4F" w14:textId="2EE12156"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r w:rsidR="00325B0E">
              <w:t>.1</w:t>
            </w:r>
          </w:p>
        </w:tc>
      </w:tr>
      <w:tr w:rsidR="00530AE0" w:rsidRPr="00530AE0" w14:paraId="06CEE55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39409A6" w14:textId="7491489E"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2.8</w:t>
            </w:r>
          </w:p>
        </w:tc>
        <w:tc>
          <w:tcPr>
            <w:tcW w:w="5014" w:type="dxa"/>
            <w:shd w:val="clear" w:color="auto" w:fill="auto"/>
            <w:vAlign w:val="center"/>
          </w:tcPr>
          <w:p w14:paraId="5142F0AF" w14:textId="3D70D227"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FFC000"/>
            <w:vAlign w:val="center"/>
          </w:tcPr>
          <w:p w14:paraId="10183914" w14:textId="71736F7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0C525D08" w14:textId="6CB6A6A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4EC7A830" w14:textId="5F4A1D80"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C8C20B0" w14:textId="6B4DE61D"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2.0</w:t>
            </w:r>
          </w:p>
        </w:tc>
      </w:tr>
      <w:tr w:rsidR="00530AE0" w:rsidRPr="00530AE0" w14:paraId="73113322"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0A79E4" w14:textId="049BD30F"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2.9</w:t>
            </w:r>
          </w:p>
        </w:tc>
        <w:tc>
          <w:tcPr>
            <w:tcW w:w="5014" w:type="dxa"/>
            <w:shd w:val="clear" w:color="auto" w:fill="auto"/>
            <w:vAlign w:val="center"/>
          </w:tcPr>
          <w:p w14:paraId="34F2DF71" w14:textId="2C3B0107"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the changing password functionality includes the old password, the new password, and a password confirmation. </w:t>
            </w:r>
          </w:p>
        </w:tc>
        <w:tc>
          <w:tcPr>
            <w:tcW w:w="764" w:type="dxa"/>
            <w:shd w:val="clear" w:color="auto" w:fill="FFC000"/>
            <w:vAlign w:val="center"/>
          </w:tcPr>
          <w:p w14:paraId="6472D40E" w14:textId="7488892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243E0D68" w14:textId="362506C0"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7B950CF8" w14:textId="395A9C81"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01F7D28" w14:textId="76FA8906"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431C00" w:rsidRPr="00530AE0" w14:paraId="0650EFD1" w14:textId="77777777" w:rsidTr="00035ADB">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1922EF6" w14:textId="68FCA204"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lastRenderedPageBreak/>
              <w:t>2.12</w:t>
            </w:r>
          </w:p>
        </w:tc>
        <w:tc>
          <w:tcPr>
            <w:tcW w:w="5014" w:type="dxa"/>
            <w:shd w:val="clear" w:color="auto" w:fill="auto"/>
            <w:vAlign w:val="center"/>
          </w:tcPr>
          <w:p w14:paraId="50205EE5" w14:textId="3F94822F" w:rsidR="00431C00" w:rsidRPr="00530AE0" w:rsidRDefault="00431C00" w:rsidP="00035ADB">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all authentication decisions </w:t>
            </w:r>
            <w:r w:rsidR="008F0FEB">
              <w:t>can be</w:t>
            </w:r>
            <w:r w:rsidRPr="00530AE0">
              <w:t xml:space="preserve"> logged</w:t>
            </w:r>
            <w:r w:rsidR="00035ADB">
              <w:t>, without storing sensitive session identifiers or passwords</w:t>
            </w:r>
            <w:r w:rsidRPr="00530AE0">
              <w:t>. This should include requests with relevant metadata needed for security investigations.</w:t>
            </w:r>
            <w:r w:rsidR="00035ADB">
              <w:t xml:space="preserve"> </w:t>
            </w:r>
          </w:p>
        </w:tc>
        <w:tc>
          <w:tcPr>
            <w:tcW w:w="764" w:type="dxa"/>
            <w:shd w:val="clear" w:color="auto" w:fill="auto"/>
            <w:vAlign w:val="center"/>
          </w:tcPr>
          <w:p w14:paraId="04E554A2" w14:textId="77777777"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3044B322"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44DFEEE8" w14:textId="45494239"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DDD1A90" w14:textId="6B170A89" w:rsidR="00431C00" w:rsidRPr="00530AE0" w:rsidRDefault="008F0FEB"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431C00" w:rsidRPr="00530AE0" w14:paraId="395C25A4"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E0DA67A" w14:textId="3EE05CCD"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t>2.13</w:t>
            </w:r>
          </w:p>
        </w:tc>
        <w:tc>
          <w:tcPr>
            <w:tcW w:w="5014" w:type="dxa"/>
            <w:shd w:val="clear" w:color="auto" w:fill="auto"/>
            <w:vAlign w:val="center"/>
          </w:tcPr>
          <w:p w14:paraId="1CB88A76" w14:textId="2F8EF7F7" w:rsidR="00431C00" w:rsidRPr="00530AE0" w:rsidRDefault="00431C0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account passwords </w:t>
            </w:r>
            <w:r w:rsidR="00AF7F08">
              <w:t xml:space="preserve">are one way hashed with a salt, </w:t>
            </w:r>
            <w:r w:rsidRPr="00530AE0">
              <w:t xml:space="preserve">and </w:t>
            </w:r>
            <w:r w:rsidR="00AF7F08">
              <w:t>there is sufficient work factor to defeat brute force and password hash recovery attacks</w:t>
            </w:r>
            <w:r w:rsidRPr="00530AE0">
              <w:t xml:space="preserve">. </w:t>
            </w:r>
          </w:p>
        </w:tc>
        <w:tc>
          <w:tcPr>
            <w:tcW w:w="764" w:type="dxa"/>
            <w:shd w:val="clear" w:color="auto" w:fill="auto"/>
            <w:vAlign w:val="center"/>
          </w:tcPr>
          <w:p w14:paraId="6EA49952" w14:textId="77777777"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5698F704"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3D613F81" w14:textId="267E6285"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6CE09D5" w14:textId="1ACB83F8" w:rsidR="00431C0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r w:rsidR="00AF7F08">
              <w:t>.1</w:t>
            </w:r>
          </w:p>
        </w:tc>
      </w:tr>
      <w:tr w:rsidR="00431C00" w:rsidRPr="00530AE0" w14:paraId="13067030"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0D85DB" w14:textId="40550D26"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t>2.16</w:t>
            </w:r>
          </w:p>
        </w:tc>
        <w:tc>
          <w:tcPr>
            <w:tcW w:w="5014" w:type="dxa"/>
            <w:shd w:val="clear" w:color="auto" w:fill="auto"/>
            <w:vAlign w:val="center"/>
          </w:tcPr>
          <w:p w14:paraId="53D4FBCC" w14:textId="72D4B539" w:rsidR="00431C00" w:rsidRPr="00530AE0" w:rsidRDefault="00431C0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that credentials are transported using a suitable encrypted link and that all pages/functions that require a user to enter credentials are done so using an encrypted link.</w:t>
            </w:r>
          </w:p>
        </w:tc>
        <w:tc>
          <w:tcPr>
            <w:tcW w:w="764" w:type="dxa"/>
            <w:shd w:val="clear" w:color="auto" w:fill="FFC000"/>
            <w:vAlign w:val="center"/>
          </w:tcPr>
          <w:p w14:paraId="2CCCA7C3" w14:textId="517895EC"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424CB7D6" w14:textId="3EF1B52F"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143557F9" w14:textId="653BC1D6"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D7CAD05" w14:textId="074D3158" w:rsidR="00431C0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p>
        </w:tc>
      </w:tr>
      <w:tr w:rsidR="00530AE0" w:rsidRPr="00530AE0" w14:paraId="43E08B6A"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5D422B9" w14:textId="19E63B21"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2.17</w:t>
            </w:r>
          </w:p>
        </w:tc>
        <w:tc>
          <w:tcPr>
            <w:tcW w:w="5014" w:type="dxa"/>
            <w:shd w:val="clear" w:color="auto" w:fill="auto"/>
            <w:vAlign w:val="center"/>
          </w:tcPr>
          <w:p w14:paraId="664500C0" w14:textId="6539380D"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1A1C5ECC"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67451048" w14:textId="59C0992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5F8E75F1" w14:textId="40882AA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774F9A54" w14:textId="650955F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124E0099"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AEA873B" w14:textId="3077300A"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2.18</w:t>
            </w:r>
          </w:p>
        </w:tc>
        <w:tc>
          <w:tcPr>
            <w:tcW w:w="5014" w:type="dxa"/>
            <w:shd w:val="clear" w:color="auto" w:fill="auto"/>
            <w:vAlign w:val="center"/>
          </w:tcPr>
          <w:p w14:paraId="1252CCC3" w14:textId="5F283DBC"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information enumeration is not possible via login, password reset, or forgot account functionality. </w:t>
            </w:r>
          </w:p>
        </w:tc>
        <w:tc>
          <w:tcPr>
            <w:tcW w:w="764" w:type="dxa"/>
            <w:shd w:val="clear" w:color="auto" w:fill="FFC000"/>
            <w:vAlign w:val="center"/>
          </w:tcPr>
          <w:p w14:paraId="0D85FEBA" w14:textId="4D6D665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6889EDA6" w14:textId="4CC129A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0E6EEF78" w14:textId="42D9F2F5"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0E5933A" w14:textId="3234B41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2.0</w:t>
            </w:r>
          </w:p>
        </w:tc>
      </w:tr>
      <w:tr w:rsidR="00530AE0" w:rsidRPr="00530AE0" w14:paraId="365309E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C2BB57" w14:textId="677ABB4F"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2.19</w:t>
            </w:r>
          </w:p>
        </w:tc>
        <w:tc>
          <w:tcPr>
            <w:tcW w:w="5014" w:type="dxa"/>
            <w:shd w:val="clear" w:color="auto" w:fill="auto"/>
            <w:vAlign w:val="center"/>
          </w:tcPr>
          <w:p w14:paraId="3099C08A" w14:textId="25D54E88"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there are no default passwords in use for the application framework or any components used by the application (such as “admin/password”).</w:t>
            </w:r>
          </w:p>
        </w:tc>
        <w:tc>
          <w:tcPr>
            <w:tcW w:w="764" w:type="dxa"/>
            <w:shd w:val="clear" w:color="auto" w:fill="FFC000"/>
            <w:vAlign w:val="center"/>
          </w:tcPr>
          <w:p w14:paraId="157C2FFF" w14:textId="78FBF43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84A1683" w14:textId="29684230"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2D4E875E" w14:textId="3E4A7F1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38ABEA94" w14:textId="2AEE70E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550CEC9A"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D2E8DF5" w14:textId="6A70B112"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2.20</w:t>
            </w:r>
          </w:p>
        </w:tc>
        <w:tc>
          <w:tcPr>
            <w:tcW w:w="5014" w:type="dxa"/>
            <w:shd w:val="clear" w:color="auto" w:fill="auto"/>
            <w:vAlign w:val="center"/>
          </w:tcPr>
          <w:p w14:paraId="3E08BBAF" w14:textId="0816F571"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w:t>
            </w:r>
            <w:r w:rsidR="00AF7F08">
              <w:t>anti-automation</w:t>
            </w:r>
            <w:r w:rsidRPr="00530AE0">
              <w:t xml:space="preserve"> is in place to prevent </w:t>
            </w:r>
            <w:r w:rsidR="00AF7F08">
              <w:t>breached credential testing, brute forcing, and account lockout attacks.</w:t>
            </w:r>
          </w:p>
        </w:tc>
        <w:tc>
          <w:tcPr>
            <w:tcW w:w="764" w:type="dxa"/>
            <w:shd w:val="clear" w:color="auto" w:fill="FFC000"/>
            <w:vAlign w:val="center"/>
          </w:tcPr>
          <w:p w14:paraId="7014ED95" w14:textId="74D4CF4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6DEB5221" w14:textId="1FC006B4"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7BAB67E" w14:textId="4AFB5AC5"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0F7FF60" w14:textId="17ED9CE9"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r w:rsidR="00AF7F08">
              <w:t>.1</w:t>
            </w:r>
          </w:p>
        </w:tc>
      </w:tr>
      <w:tr w:rsidR="00530AE0" w:rsidRPr="00530AE0" w14:paraId="77FBE3B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DBEDBF" w14:textId="0045E48C"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2.21</w:t>
            </w:r>
          </w:p>
        </w:tc>
        <w:tc>
          <w:tcPr>
            <w:tcW w:w="5014" w:type="dxa"/>
            <w:shd w:val="clear" w:color="auto" w:fill="auto"/>
            <w:vAlign w:val="center"/>
          </w:tcPr>
          <w:p w14:paraId="433C9A3E" w14:textId="455FB68B"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28EC043B"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24CDE402"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174CEC6F" w14:textId="27D60C3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7D170A87" w14:textId="6046ACE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783C677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EDF06" w14:textId="145D7CA5"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2.22</w:t>
            </w:r>
          </w:p>
        </w:tc>
        <w:tc>
          <w:tcPr>
            <w:tcW w:w="5014" w:type="dxa"/>
            <w:shd w:val="clear" w:color="auto" w:fill="auto"/>
            <w:vAlign w:val="center"/>
          </w:tcPr>
          <w:p w14:paraId="675EB0BC" w14:textId="412850F8" w:rsidR="00530AE0" w:rsidRPr="00530AE0" w:rsidRDefault="00530AE0" w:rsidP="00481B74">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forgotten password and other recovery paths use a </w:t>
            </w:r>
            <w:r w:rsidR="00481B74">
              <w:t>TOTP or other soft token</w:t>
            </w:r>
            <w:r w:rsidRPr="00530AE0">
              <w:t xml:space="preserve">, mobile push, or </w:t>
            </w:r>
            <w:r w:rsidR="00481B74">
              <w:t xml:space="preserve">other </w:t>
            </w:r>
            <w:r w:rsidRPr="00530AE0">
              <w:t>offline recovery mechanism</w:t>
            </w:r>
            <w:r w:rsidR="00481B74">
              <w:t xml:space="preserve">. Use of a random value in an e-mail or SMS should be a last resort and is known weak. </w:t>
            </w:r>
          </w:p>
        </w:tc>
        <w:tc>
          <w:tcPr>
            <w:tcW w:w="764" w:type="dxa"/>
            <w:shd w:val="clear" w:color="auto" w:fill="FFC000"/>
            <w:vAlign w:val="center"/>
          </w:tcPr>
          <w:p w14:paraId="36AF080B" w14:textId="6E7F75D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73D46F7A" w14:textId="2AD966D8"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37C58139" w14:textId="676228F8"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2EFB42BF" w14:textId="53E11E0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r w:rsidR="00481B74">
              <w:t>.1</w:t>
            </w:r>
          </w:p>
        </w:tc>
      </w:tr>
      <w:tr w:rsidR="00530AE0" w:rsidRPr="00530AE0" w14:paraId="4A89E81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437CE3" w14:textId="618378BE"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2.23</w:t>
            </w:r>
          </w:p>
        </w:tc>
        <w:tc>
          <w:tcPr>
            <w:tcW w:w="5014" w:type="dxa"/>
            <w:shd w:val="clear" w:color="auto" w:fill="auto"/>
            <w:vAlign w:val="center"/>
          </w:tcPr>
          <w:p w14:paraId="091AD195" w14:textId="607775E2"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7112EA21"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7E12594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10AB5C37" w14:textId="3BCAA722"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18FD5A9D" w14:textId="44A2949B"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0AE991F8" w14:textId="77777777" w:rsidTr="00481B74">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2026D6" w14:textId="0BBBFF14"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2.24</w:t>
            </w:r>
          </w:p>
        </w:tc>
        <w:tc>
          <w:tcPr>
            <w:tcW w:w="5014" w:type="dxa"/>
            <w:shd w:val="clear" w:color="auto" w:fill="auto"/>
            <w:vAlign w:val="center"/>
          </w:tcPr>
          <w:p w14:paraId="277ED47B" w14:textId="0DA9A41A" w:rsidR="00530AE0" w:rsidRPr="00530AE0" w:rsidRDefault="00530AE0" w:rsidP="00481B74">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if </w:t>
            </w:r>
            <w:r w:rsidR="00481B74">
              <w:t xml:space="preserve">shared </w:t>
            </w:r>
            <w:r w:rsidRPr="00530AE0">
              <w:t xml:space="preserve">knowledge based questions (also known as "secret questions") are required, the questions </w:t>
            </w:r>
            <w:r w:rsidR="00481B74">
              <w:t>do not violate privacy laws and are sufficiently strong to protect accounts from malicious recovery</w:t>
            </w:r>
            <w:r w:rsidRPr="00530AE0">
              <w:t xml:space="preserve">. </w:t>
            </w:r>
          </w:p>
        </w:tc>
        <w:tc>
          <w:tcPr>
            <w:tcW w:w="764" w:type="dxa"/>
            <w:shd w:val="clear" w:color="auto" w:fill="FFC000"/>
            <w:vAlign w:val="center"/>
          </w:tcPr>
          <w:p w14:paraId="47AA4C86" w14:textId="2E1DC72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6B468259" w14:textId="20F83E88"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0B039017" w14:textId="687A928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22BB6A4B" w14:textId="3BDC2218" w:rsidR="00530AE0" w:rsidRPr="00530AE0" w:rsidRDefault="00481B74"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530AE0" w:rsidRPr="00530AE0" w14:paraId="539A390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B865A85" w14:textId="46355717"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2.25</w:t>
            </w:r>
          </w:p>
        </w:tc>
        <w:tc>
          <w:tcPr>
            <w:tcW w:w="5014" w:type="dxa"/>
            <w:shd w:val="clear" w:color="auto" w:fill="auto"/>
            <w:vAlign w:val="center"/>
          </w:tcPr>
          <w:p w14:paraId="3C4B548B" w14:textId="26878FD1"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that the system can be configured to disallow the use of a configurable number of previous passwords.</w:t>
            </w:r>
          </w:p>
        </w:tc>
        <w:tc>
          <w:tcPr>
            <w:tcW w:w="764" w:type="dxa"/>
            <w:shd w:val="clear" w:color="auto" w:fill="auto"/>
            <w:vAlign w:val="center"/>
          </w:tcPr>
          <w:p w14:paraId="30F72320" w14:textId="7777777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6E83A85E"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12689899" w14:textId="415504D6"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51B2CE1E" w14:textId="72A66A64"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7E2A0348"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8E5E087" w14:textId="075AE95F"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lastRenderedPageBreak/>
              <w:t>2.26</w:t>
            </w:r>
          </w:p>
        </w:tc>
        <w:tc>
          <w:tcPr>
            <w:tcW w:w="5014" w:type="dxa"/>
            <w:shd w:val="clear" w:color="auto" w:fill="auto"/>
            <w:vAlign w:val="center"/>
          </w:tcPr>
          <w:p w14:paraId="45E35B55" w14:textId="72B5C544"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w:t>
            </w:r>
            <w:r w:rsidR="00AF7F08">
              <w:t xml:space="preserve">that risk based re-authentication, two factor or transaction signing is in place for high value transactions. </w:t>
            </w:r>
          </w:p>
        </w:tc>
        <w:tc>
          <w:tcPr>
            <w:tcW w:w="764" w:type="dxa"/>
            <w:shd w:val="clear" w:color="auto" w:fill="auto"/>
            <w:vAlign w:val="center"/>
          </w:tcPr>
          <w:p w14:paraId="3E339FE0" w14:textId="7777777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5D891F9A" w14:textId="3DC25D2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08E3EDE" w14:textId="75A768DF"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1C0EC861" w14:textId="1DC2E29F" w:rsidR="00530AE0" w:rsidRPr="00530AE0"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431C00" w:rsidRPr="00530AE0" w14:paraId="470A37C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D1719D" w14:textId="45B79716"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t>2.27</w:t>
            </w:r>
          </w:p>
        </w:tc>
        <w:tc>
          <w:tcPr>
            <w:tcW w:w="5014" w:type="dxa"/>
            <w:shd w:val="clear" w:color="auto" w:fill="auto"/>
            <w:vAlign w:val="center"/>
          </w:tcPr>
          <w:p w14:paraId="20003E4C" w14:textId="0BFC5503" w:rsidR="00431C00" w:rsidRPr="00530AE0" w:rsidRDefault="00431C0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measures are in place to block the use of commonly chosen passwords and weak passphrases. </w:t>
            </w:r>
          </w:p>
        </w:tc>
        <w:tc>
          <w:tcPr>
            <w:tcW w:w="764" w:type="dxa"/>
            <w:shd w:val="clear" w:color="auto" w:fill="FFC000"/>
            <w:vAlign w:val="center"/>
          </w:tcPr>
          <w:p w14:paraId="4462AE2B" w14:textId="0CE4DF99"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18C0892E" w14:textId="46A276CA"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2D5B7038" w14:textId="326F18C4"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7ECEB43" w14:textId="22C02840" w:rsidR="00431C0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5A2ACAA6"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2D50D63" w14:textId="2F2BFBF6"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2.28</w:t>
            </w:r>
          </w:p>
        </w:tc>
        <w:tc>
          <w:tcPr>
            <w:tcW w:w="5014" w:type="dxa"/>
            <w:shd w:val="clear" w:color="auto" w:fill="auto"/>
            <w:vAlign w:val="center"/>
          </w:tcPr>
          <w:p w14:paraId="026F65D0" w14:textId="6A56083D"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that all authentication challenges, whether successful or failed, should respond in the same average response time.</w:t>
            </w:r>
          </w:p>
        </w:tc>
        <w:tc>
          <w:tcPr>
            <w:tcW w:w="764" w:type="dxa"/>
            <w:shd w:val="clear" w:color="auto" w:fill="auto"/>
            <w:vAlign w:val="center"/>
          </w:tcPr>
          <w:p w14:paraId="06A17DAF" w14:textId="7777777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6EB1390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6B15E474"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3B84367A" w14:textId="72307365"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p>
        </w:tc>
      </w:tr>
      <w:tr w:rsidR="00530AE0" w:rsidRPr="00530AE0" w14:paraId="201B2AE5"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D90787" w14:textId="456DE575"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2.29</w:t>
            </w:r>
          </w:p>
        </w:tc>
        <w:tc>
          <w:tcPr>
            <w:tcW w:w="5014" w:type="dxa"/>
            <w:shd w:val="clear" w:color="auto" w:fill="auto"/>
            <w:vAlign w:val="center"/>
          </w:tcPr>
          <w:p w14:paraId="5302AE91" w14:textId="0186F630"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secrets, API keys, and passwords are not included in the source code, or online source code repositories. </w:t>
            </w:r>
          </w:p>
        </w:tc>
        <w:tc>
          <w:tcPr>
            <w:tcW w:w="764" w:type="dxa"/>
            <w:shd w:val="clear" w:color="auto" w:fill="auto"/>
            <w:vAlign w:val="center"/>
          </w:tcPr>
          <w:p w14:paraId="28EFD96D" w14:textId="7777777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1FE62BFF"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41EA1A65"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431A888" w14:textId="47C7D54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4418923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62873E6" w14:textId="77DE4A94"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2.31</w:t>
            </w:r>
          </w:p>
        </w:tc>
        <w:tc>
          <w:tcPr>
            <w:tcW w:w="5014" w:type="dxa"/>
            <w:shd w:val="clear" w:color="auto" w:fill="auto"/>
            <w:vAlign w:val="center"/>
          </w:tcPr>
          <w:p w14:paraId="38F33F0F" w14:textId="45F67B42"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if an application allows users to authenticate, they can authenticate using two-factor authentication or other strong authentication, or any similar scheme that provides protection against username + password disclosure. </w:t>
            </w:r>
          </w:p>
        </w:tc>
        <w:tc>
          <w:tcPr>
            <w:tcW w:w="764" w:type="dxa"/>
            <w:shd w:val="clear" w:color="auto" w:fill="auto"/>
            <w:vAlign w:val="center"/>
          </w:tcPr>
          <w:p w14:paraId="66C6E9A1" w14:textId="7777777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7FDB4C1" w14:textId="0BC792D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5B0C4633" w14:textId="17EDA67F"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00EDF690" w14:textId="4EB082BE"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p>
        </w:tc>
      </w:tr>
      <w:tr w:rsidR="00530AE0" w:rsidRPr="00530AE0" w14:paraId="2CCB478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FCBD470" w14:textId="25E0009C"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2.32</w:t>
            </w:r>
          </w:p>
        </w:tc>
        <w:tc>
          <w:tcPr>
            <w:tcW w:w="5014" w:type="dxa"/>
            <w:shd w:val="clear" w:color="auto" w:fill="auto"/>
            <w:vAlign w:val="center"/>
          </w:tcPr>
          <w:p w14:paraId="69A19477" w14:textId="6286864C"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rPr>
                <w:color w:val="000000"/>
              </w:rPr>
              <w:t>Verify that administrative interfaces are not accessible to untrusted parties</w:t>
            </w:r>
            <w:r w:rsidR="00611033">
              <w:rPr>
                <w:color w:val="000000"/>
              </w:rPr>
              <w:t>.</w:t>
            </w:r>
          </w:p>
        </w:tc>
        <w:tc>
          <w:tcPr>
            <w:tcW w:w="764" w:type="dxa"/>
            <w:shd w:val="clear" w:color="auto" w:fill="FFC000"/>
            <w:vAlign w:val="center"/>
          </w:tcPr>
          <w:p w14:paraId="76C999E1" w14:textId="3A7A26B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2F214839" w14:textId="0259BBEC"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2ADC735F" w14:textId="1319037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6642D3FC" w14:textId="64948D4F"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611033" w:rsidRPr="00530AE0" w14:paraId="534F0536"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274E21" w14:textId="1987BEF0" w:rsidR="00611033" w:rsidRPr="00530AE0" w:rsidRDefault="00611033" w:rsidP="00A804AA">
            <w:pPr>
              <w:pStyle w:val="TableHeading"/>
              <w:rPr>
                <w:rFonts w:asciiTheme="minorHAnsi" w:hAnsiTheme="minorHAnsi"/>
                <w:sz w:val="20"/>
                <w:szCs w:val="20"/>
              </w:rPr>
            </w:pPr>
            <w:r>
              <w:rPr>
                <w:rFonts w:asciiTheme="minorHAnsi" w:hAnsiTheme="minorHAnsi"/>
                <w:sz w:val="20"/>
                <w:szCs w:val="20"/>
              </w:rPr>
              <w:t>2.33</w:t>
            </w:r>
          </w:p>
        </w:tc>
        <w:tc>
          <w:tcPr>
            <w:tcW w:w="5014" w:type="dxa"/>
            <w:shd w:val="clear" w:color="auto" w:fill="auto"/>
            <w:vAlign w:val="center"/>
          </w:tcPr>
          <w:p w14:paraId="03ED16AB" w14:textId="06B47C9F" w:rsidR="00611033" w:rsidRPr="00530AE0" w:rsidRDefault="00611033" w:rsidP="00A804AA">
            <w:pPr>
              <w:pStyle w:val="TableBody"/>
              <w:cnfStyle w:val="000000000000" w:firstRow="0" w:lastRow="0" w:firstColumn="0" w:lastColumn="0" w:oddVBand="0" w:evenVBand="0" w:oddHBand="0" w:evenHBand="0" w:firstRowFirstColumn="0" w:firstRowLastColumn="0" w:lastRowFirstColumn="0" w:lastRowLastColumn="0"/>
              <w:rPr>
                <w:color w:val="000000"/>
              </w:rPr>
            </w:pPr>
            <w:r>
              <w:t>Browser autocomplete, and integration with password managers are permitted unless prohibited by risk based policy.</w:t>
            </w:r>
          </w:p>
        </w:tc>
        <w:tc>
          <w:tcPr>
            <w:tcW w:w="764" w:type="dxa"/>
            <w:shd w:val="clear" w:color="auto" w:fill="FFC000"/>
            <w:vAlign w:val="center"/>
          </w:tcPr>
          <w:p w14:paraId="398B46F5" w14:textId="304DC121"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2F2DFE9F" w14:textId="31F6D8B8"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128DD688" w14:textId="65E4DA7E"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666BDECB" w14:textId="179EF0D6"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bl>
    <w:p w14:paraId="589AFA31" w14:textId="77777777" w:rsidR="00E34115" w:rsidRDefault="00E34115" w:rsidP="00E34115"/>
    <w:p w14:paraId="4C7CFE2B" w14:textId="5F3DA71A" w:rsidR="00E34115" w:rsidRDefault="00E34115" w:rsidP="00E34115">
      <w:pPr>
        <w:pStyle w:val="Heading2"/>
      </w:pPr>
      <w:bookmarkStart w:id="33" w:name="_Toc455167913"/>
      <w:r>
        <w:t>References</w:t>
      </w:r>
      <w:bookmarkEnd w:id="33"/>
    </w:p>
    <w:p w14:paraId="5B407F90" w14:textId="6CA79499" w:rsidR="00431C00" w:rsidRPr="00431C00" w:rsidRDefault="00431C00" w:rsidP="00431C00">
      <w:r w:rsidRPr="00431C00">
        <w:t>For more information, please see:</w:t>
      </w:r>
    </w:p>
    <w:p w14:paraId="4BC2B15E" w14:textId="6BAF04C2" w:rsidR="00431C00" w:rsidRPr="00431C00" w:rsidRDefault="00431C00" w:rsidP="009D1F1E">
      <w:pPr>
        <w:pStyle w:val="ListParagraph"/>
        <w:numPr>
          <w:ilvl w:val="0"/>
          <w:numId w:val="9"/>
        </w:numPr>
      </w:pPr>
      <w:r w:rsidRPr="00431C00">
        <w:t xml:space="preserve">OWASP Testing Guide 4.0: Testing for Authentication </w:t>
      </w:r>
      <w:hyperlink r:id="rId18" w:history="1">
        <w:r w:rsidRPr="007507FC">
          <w:rPr>
            <w:rStyle w:val="Hyperlink"/>
          </w:rPr>
          <w:t>https://www.owasp.org/index.php/Testing_for_authentication</w:t>
        </w:r>
      </w:hyperlink>
      <w:r>
        <w:t xml:space="preserve"> </w:t>
      </w:r>
      <w:r w:rsidRPr="00431C00">
        <w:t xml:space="preserve"> </w:t>
      </w:r>
    </w:p>
    <w:p w14:paraId="071B429C" w14:textId="3456767F" w:rsidR="00431C00" w:rsidRPr="00431C00" w:rsidRDefault="00431C00" w:rsidP="009D1F1E">
      <w:pPr>
        <w:pStyle w:val="ListParagraph"/>
        <w:numPr>
          <w:ilvl w:val="0"/>
          <w:numId w:val="9"/>
        </w:numPr>
      </w:pPr>
      <w:r w:rsidRPr="00431C00">
        <w:t xml:space="preserve">Password storage cheat sheet </w:t>
      </w:r>
      <w:hyperlink r:id="rId19" w:history="1">
        <w:r w:rsidRPr="007507FC">
          <w:rPr>
            <w:rStyle w:val="Hyperlink"/>
          </w:rPr>
          <w:t>https://www.owasp.org/index.php/Password_Storage_Cheat_Sheet</w:t>
        </w:r>
      </w:hyperlink>
      <w:r>
        <w:t xml:space="preserve"> </w:t>
      </w:r>
      <w:r w:rsidRPr="00431C00">
        <w:t xml:space="preserve">  </w:t>
      </w:r>
    </w:p>
    <w:p w14:paraId="3BD71DE2" w14:textId="740CAEE4" w:rsidR="00431C00" w:rsidRPr="00431C00" w:rsidRDefault="00431C00" w:rsidP="009D1F1E">
      <w:pPr>
        <w:pStyle w:val="ListParagraph"/>
        <w:numPr>
          <w:ilvl w:val="0"/>
          <w:numId w:val="9"/>
        </w:numPr>
      </w:pPr>
      <w:r w:rsidRPr="00431C00">
        <w:t xml:space="preserve">Forgot password cheat sheet </w:t>
      </w:r>
      <w:hyperlink r:id="rId20" w:history="1">
        <w:r w:rsidRPr="007507FC">
          <w:rPr>
            <w:rStyle w:val="Hyperlink"/>
          </w:rPr>
          <w:t>https://www.owasp.org/index.php/Forgot_Password_Cheat_Sheet</w:t>
        </w:r>
      </w:hyperlink>
      <w:r>
        <w:t xml:space="preserve"> </w:t>
      </w:r>
      <w:r w:rsidRPr="00431C00">
        <w:t xml:space="preserve"> </w:t>
      </w:r>
    </w:p>
    <w:p w14:paraId="112BD473" w14:textId="259E48FB" w:rsidR="00431C00" w:rsidRPr="00431C00" w:rsidRDefault="00431C00" w:rsidP="009D1F1E">
      <w:pPr>
        <w:pStyle w:val="ListParagraph"/>
        <w:numPr>
          <w:ilvl w:val="0"/>
          <w:numId w:val="9"/>
        </w:numPr>
      </w:pPr>
      <w:r w:rsidRPr="00431C00">
        <w:t xml:space="preserve">Choosing and Using Security Questions at </w:t>
      </w:r>
      <w:hyperlink r:id="rId21" w:history="1">
        <w:r w:rsidRPr="007507FC">
          <w:rPr>
            <w:rStyle w:val="Hyperlink"/>
          </w:rPr>
          <w:t>https://www.owasp.org/index.php/Choosing_and_Using_Security_Questions_Cheat_Sheet</w:t>
        </w:r>
      </w:hyperlink>
      <w:r>
        <w:t xml:space="preserve"> </w:t>
      </w:r>
    </w:p>
    <w:p w14:paraId="1BF8F608" w14:textId="066FFC39" w:rsidR="00DF702A" w:rsidRDefault="00DF702A" w:rsidP="00431C00">
      <w:pPr>
        <w:pStyle w:val="Heading1"/>
      </w:pPr>
      <w:bookmarkStart w:id="34" w:name="_Toc455167914"/>
      <w:r>
        <w:lastRenderedPageBreak/>
        <w:t>V3: Session Management Verification Requirements</w:t>
      </w:r>
      <w:bookmarkEnd w:id="34"/>
    </w:p>
    <w:p w14:paraId="5749481A" w14:textId="77777777" w:rsidR="00702571" w:rsidRDefault="00702571" w:rsidP="00702571">
      <w:pPr>
        <w:pStyle w:val="Heading2"/>
      </w:pPr>
      <w:bookmarkStart w:id="35" w:name="_Toc455167915"/>
      <w:r>
        <w:t>Control objective</w:t>
      </w:r>
      <w:bookmarkEnd w:id="35"/>
    </w:p>
    <w:p w14:paraId="00C3862E" w14:textId="77777777" w:rsidR="00F212DD" w:rsidRDefault="00F212DD" w:rsidP="00945FEB">
      <w:r>
        <w:t>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14:paraId="67FF492F" w14:textId="77777777" w:rsidR="00F212DD" w:rsidRDefault="00F212DD" w:rsidP="00945FEB">
      <w:r>
        <w:t>Ensure that a verified application satisfies the following high level session management requirements:</w:t>
      </w:r>
    </w:p>
    <w:p w14:paraId="47A76BF0" w14:textId="7F4FF2A6" w:rsidR="00F212DD" w:rsidRDefault="00F212DD" w:rsidP="00945FEB">
      <w:pPr>
        <w:pStyle w:val="ListParagraph"/>
        <w:numPr>
          <w:ilvl w:val="0"/>
          <w:numId w:val="40"/>
        </w:numPr>
      </w:pPr>
      <w:r>
        <w:t>Sessions are unique to each individual and cannot be guessed or shared</w:t>
      </w:r>
    </w:p>
    <w:p w14:paraId="315FF2F9" w14:textId="391CBD19" w:rsidR="00702571" w:rsidRDefault="00F212DD" w:rsidP="00945FEB">
      <w:pPr>
        <w:pStyle w:val="ListParagraph"/>
        <w:numPr>
          <w:ilvl w:val="0"/>
          <w:numId w:val="40"/>
        </w:numPr>
      </w:pPr>
      <w:r>
        <w:t>Sessions are invalidated when no longer required and timed out during periods of inactivity.</w:t>
      </w:r>
    </w:p>
    <w:p w14:paraId="5952C480" w14:textId="29652CA2" w:rsidR="00702571" w:rsidRDefault="00702571" w:rsidP="00671123">
      <w:pPr>
        <w:pStyle w:val="Heading2"/>
      </w:pPr>
      <w:bookmarkStart w:id="36" w:name="_Toc455167916"/>
      <w:r>
        <w:t>Requirements</w:t>
      </w:r>
      <w:bookmarkEnd w:id="36"/>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5"/>
        <w:gridCol w:w="4798"/>
        <w:gridCol w:w="850"/>
        <w:gridCol w:w="850"/>
        <w:gridCol w:w="850"/>
        <w:gridCol w:w="851"/>
      </w:tblGrid>
      <w:tr w:rsidR="00C801A4" w:rsidRPr="005F339B" w14:paraId="31CCE4BF"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vAlign w:val="center"/>
          </w:tcPr>
          <w:p w14:paraId="35E53EA5" w14:textId="507276C4" w:rsidR="00C801A4" w:rsidRPr="005F339B" w:rsidRDefault="00216D10" w:rsidP="00A804AA">
            <w:pPr>
              <w:pStyle w:val="TableHeading"/>
            </w:pPr>
            <w:r w:rsidRPr="005F339B">
              <w:t>#</w:t>
            </w:r>
          </w:p>
        </w:tc>
        <w:tc>
          <w:tcPr>
            <w:tcW w:w="4798" w:type="dxa"/>
            <w:tcBorders>
              <w:top w:val="none" w:sz="0" w:space="0" w:color="auto"/>
              <w:left w:val="none" w:sz="0" w:space="0" w:color="auto"/>
              <w:right w:val="none" w:sz="0" w:space="0" w:color="auto"/>
            </w:tcBorders>
            <w:vAlign w:val="center"/>
          </w:tcPr>
          <w:p w14:paraId="36A1161C" w14:textId="77777777" w:rsidR="00C801A4" w:rsidRPr="005F339B" w:rsidRDefault="00C801A4"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5F339B">
              <w:rPr>
                <w:b/>
              </w:rPr>
              <w:t>Description</w:t>
            </w:r>
          </w:p>
        </w:tc>
        <w:tc>
          <w:tcPr>
            <w:tcW w:w="850" w:type="dxa"/>
            <w:tcBorders>
              <w:top w:val="none" w:sz="0" w:space="0" w:color="auto"/>
              <w:left w:val="none" w:sz="0" w:space="0" w:color="auto"/>
              <w:right w:val="none" w:sz="0" w:space="0" w:color="auto"/>
            </w:tcBorders>
            <w:vAlign w:val="center"/>
          </w:tcPr>
          <w:p w14:paraId="5CDA05AA"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1</w:t>
            </w:r>
          </w:p>
        </w:tc>
        <w:tc>
          <w:tcPr>
            <w:tcW w:w="850" w:type="dxa"/>
            <w:tcBorders>
              <w:top w:val="none" w:sz="0" w:space="0" w:color="auto"/>
              <w:left w:val="none" w:sz="0" w:space="0" w:color="auto"/>
              <w:right w:val="none" w:sz="0" w:space="0" w:color="auto"/>
            </w:tcBorders>
            <w:vAlign w:val="center"/>
          </w:tcPr>
          <w:p w14:paraId="33182E44"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2</w:t>
            </w:r>
          </w:p>
        </w:tc>
        <w:tc>
          <w:tcPr>
            <w:tcW w:w="850" w:type="dxa"/>
            <w:tcBorders>
              <w:top w:val="none" w:sz="0" w:space="0" w:color="auto"/>
              <w:left w:val="none" w:sz="0" w:space="0" w:color="auto"/>
              <w:right w:val="none" w:sz="0" w:space="0" w:color="auto"/>
            </w:tcBorders>
            <w:vAlign w:val="center"/>
          </w:tcPr>
          <w:p w14:paraId="41B3A292"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Since</w:t>
            </w:r>
          </w:p>
        </w:tc>
      </w:tr>
      <w:tr w:rsidR="00024848" w:rsidRPr="00DF702A" w14:paraId="16FF627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1C704536" w14:textId="3CA84E7D" w:rsidR="00024848" w:rsidRPr="005F339B" w:rsidRDefault="00024848" w:rsidP="00A804AA">
            <w:pPr>
              <w:pStyle w:val="TableHeading"/>
            </w:pPr>
            <w:r>
              <w:rPr>
                <w:b/>
                <w:color w:val="FFFFFF"/>
                <w:sz w:val="20"/>
                <w:szCs w:val="20"/>
                <w:shd w:val="clear" w:color="auto" w:fill="A5A5A5"/>
              </w:rPr>
              <w:t>3.1</w:t>
            </w:r>
          </w:p>
        </w:tc>
        <w:tc>
          <w:tcPr>
            <w:tcW w:w="4798" w:type="dxa"/>
            <w:shd w:val="clear" w:color="auto" w:fill="auto"/>
            <w:vAlign w:val="center"/>
          </w:tcPr>
          <w:p w14:paraId="1A1BE995" w14:textId="1FD7E9C1"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there is no custom session manager, or that the custom session manager is resistant against all common session management attacks.</w:t>
            </w:r>
          </w:p>
        </w:tc>
        <w:tc>
          <w:tcPr>
            <w:tcW w:w="850" w:type="dxa"/>
            <w:shd w:val="clear" w:color="auto" w:fill="FFC000"/>
            <w:vAlign w:val="center"/>
          </w:tcPr>
          <w:p w14:paraId="3BDCBF1D" w14:textId="1D2652F5"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1E9C880A" w14:textId="2F0D11B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761BAC90" w14:textId="52E9773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1EB814B7" w14:textId="02B14A92"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5548E2EE"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E710243" w14:textId="66868520" w:rsidR="00024848" w:rsidRPr="005F339B" w:rsidRDefault="00024848" w:rsidP="00A804AA">
            <w:pPr>
              <w:pStyle w:val="TableHeading"/>
            </w:pPr>
            <w:r>
              <w:rPr>
                <w:b/>
                <w:color w:val="FFFFFF"/>
                <w:sz w:val="20"/>
                <w:szCs w:val="20"/>
                <w:shd w:val="clear" w:color="auto" w:fill="A5A5A5"/>
              </w:rPr>
              <w:t>3.2</w:t>
            </w:r>
          </w:p>
        </w:tc>
        <w:tc>
          <w:tcPr>
            <w:tcW w:w="4798" w:type="dxa"/>
            <w:shd w:val="clear" w:color="auto" w:fill="auto"/>
            <w:vAlign w:val="center"/>
          </w:tcPr>
          <w:p w14:paraId="3070A36D" w14:textId="51ADFE68"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sessions are invalidated when the user logs out.</w:t>
            </w:r>
          </w:p>
        </w:tc>
        <w:tc>
          <w:tcPr>
            <w:tcW w:w="850" w:type="dxa"/>
            <w:shd w:val="clear" w:color="auto" w:fill="FFC000"/>
            <w:vAlign w:val="center"/>
          </w:tcPr>
          <w:p w14:paraId="6C3A5354" w14:textId="3DCB816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149BA957" w14:textId="2A74B56D"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32BC30C5" w14:textId="4F320131"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78A7B7F3" w14:textId="3301C23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4B3BBE44"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836B5D3" w14:textId="65847F89" w:rsidR="00024848" w:rsidRPr="005F339B" w:rsidRDefault="00024848" w:rsidP="00A804AA">
            <w:pPr>
              <w:pStyle w:val="TableHeading"/>
            </w:pPr>
            <w:r>
              <w:rPr>
                <w:b/>
                <w:color w:val="FFFFFF"/>
                <w:sz w:val="20"/>
                <w:szCs w:val="20"/>
                <w:shd w:val="clear" w:color="auto" w:fill="A5A5A5"/>
              </w:rPr>
              <w:t>3.3</w:t>
            </w:r>
          </w:p>
        </w:tc>
        <w:tc>
          <w:tcPr>
            <w:tcW w:w="4798" w:type="dxa"/>
            <w:shd w:val="clear" w:color="auto" w:fill="auto"/>
            <w:vAlign w:val="center"/>
          </w:tcPr>
          <w:p w14:paraId="15EA590A" w14:textId="271D9685"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sessions timeout after a specified period of inactivity.</w:t>
            </w:r>
          </w:p>
        </w:tc>
        <w:tc>
          <w:tcPr>
            <w:tcW w:w="850" w:type="dxa"/>
            <w:shd w:val="clear" w:color="auto" w:fill="FFC000"/>
            <w:vAlign w:val="center"/>
          </w:tcPr>
          <w:p w14:paraId="5A6691FF" w14:textId="4BD497D0"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2BFBDAC6" w14:textId="2C6DFC5D"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7804B06C" w14:textId="04200F34"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66F11EE9" w14:textId="21716740"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719BC146"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DFF0693" w14:textId="1692C012" w:rsidR="00024848" w:rsidRPr="005F339B" w:rsidRDefault="00024848" w:rsidP="00A804AA">
            <w:pPr>
              <w:pStyle w:val="TableHeading"/>
            </w:pPr>
            <w:r>
              <w:rPr>
                <w:b/>
                <w:color w:val="FFFFFF"/>
                <w:sz w:val="20"/>
                <w:szCs w:val="20"/>
                <w:shd w:val="clear" w:color="auto" w:fill="A5A5A5"/>
              </w:rPr>
              <w:t>3.4</w:t>
            </w:r>
          </w:p>
        </w:tc>
        <w:tc>
          <w:tcPr>
            <w:tcW w:w="4798" w:type="dxa"/>
            <w:shd w:val="clear" w:color="auto" w:fill="auto"/>
            <w:vAlign w:val="center"/>
          </w:tcPr>
          <w:p w14:paraId="4BAC275E" w14:textId="16DF2066"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sessions timeout after an administratively-configurable maximum time period regardless of activity (an absolute timeout).</w:t>
            </w:r>
          </w:p>
        </w:tc>
        <w:tc>
          <w:tcPr>
            <w:tcW w:w="850" w:type="dxa"/>
            <w:shd w:val="clear" w:color="auto" w:fill="auto"/>
            <w:vAlign w:val="center"/>
          </w:tcPr>
          <w:p w14:paraId="266F258E" w14:textId="69AEACC1"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1007B5A" w14:textId="3011F688"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5A88D91A" w14:textId="6B616892"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4EFD9722" w14:textId="2C75543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61D4D4ED"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F529708" w14:textId="2C2C9A79" w:rsidR="00024848" w:rsidRPr="005F339B" w:rsidRDefault="00024848" w:rsidP="00A804AA">
            <w:pPr>
              <w:pStyle w:val="TableHeading"/>
            </w:pPr>
            <w:r>
              <w:rPr>
                <w:b/>
                <w:color w:val="FFFFFF"/>
                <w:sz w:val="20"/>
                <w:szCs w:val="20"/>
                <w:shd w:val="clear" w:color="auto" w:fill="A5A5A5"/>
              </w:rPr>
              <w:t>3.5</w:t>
            </w:r>
          </w:p>
        </w:tc>
        <w:tc>
          <w:tcPr>
            <w:tcW w:w="4798" w:type="dxa"/>
            <w:shd w:val="clear" w:color="auto" w:fill="auto"/>
            <w:vAlign w:val="center"/>
          </w:tcPr>
          <w:p w14:paraId="1E7910CF" w14:textId="462EDB4A"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all pages that require authentication have easy and visible access to logout functionality.</w:t>
            </w:r>
          </w:p>
        </w:tc>
        <w:tc>
          <w:tcPr>
            <w:tcW w:w="850" w:type="dxa"/>
            <w:shd w:val="clear" w:color="auto" w:fill="FFC000"/>
            <w:vAlign w:val="center"/>
          </w:tcPr>
          <w:p w14:paraId="25869544" w14:textId="22DCE5FD"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371910CB" w14:textId="50B7AD57"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57A61356" w14:textId="5BC21515"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1940B10C" w14:textId="28A1BA1B"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673DB86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CF97173" w14:textId="5F6D5CF9" w:rsidR="00024848" w:rsidRPr="005F339B" w:rsidRDefault="00024848" w:rsidP="00A804AA">
            <w:pPr>
              <w:pStyle w:val="TableHeading"/>
            </w:pPr>
            <w:r>
              <w:rPr>
                <w:b/>
                <w:color w:val="FFFFFF"/>
                <w:sz w:val="20"/>
                <w:szCs w:val="20"/>
                <w:shd w:val="clear" w:color="auto" w:fill="A5A5A5"/>
              </w:rPr>
              <w:t>3.6</w:t>
            </w:r>
          </w:p>
        </w:tc>
        <w:tc>
          <w:tcPr>
            <w:tcW w:w="4798" w:type="dxa"/>
            <w:shd w:val="clear" w:color="auto" w:fill="auto"/>
            <w:vAlign w:val="center"/>
          </w:tcPr>
          <w:p w14:paraId="48820B17" w14:textId="01949B05"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the session id is never disclosed in URLs, error messages, or logs. This includes verifying that the application does not support URL rewriting of session cookies.</w:t>
            </w:r>
          </w:p>
        </w:tc>
        <w:tc>
          <w:tcPr>
            <w:tcW w:w="850" w:type="dxa"/>
            <w:shd w:val="clear" w:color="auto" w:fill="FFC000"/>
            <w:vAlign w:val="center"/>
          </w:tcPr>
          <w:p w14:paraId="3FF041AE" w14:textId="500DA8DE"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7F147F42" w14:textId="1D03C4D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5062F904" w14:textId="73F086EA"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7FF7F9F9" w14:textId="65E86334"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57D37C3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5D7ED1B" w14:textId="1F32A9BE" w:rsidR="00024848" w:rsidRPr="005F339B" w:rsidRDefault="00024848" w:rsidP="00A804AA">
            <w:pPr>
              <w:pStyle w:val="TableHeading"/>
            </w:pPr>
            <w:r>
              <w:rPr>
                <w:b/>
                <w:color w:val="FFFFFF"/>
                <w:sz w:val="20"/>
                <w:szCs w:val="20"/>
                <w:shd w:val="clear" w:color="auto" w:fill="A5A5A5"/>
              </w:rPr>
              <w:t>3.7</w:t>
            </w:r>
          </w:p>
        </w:tc>
        <w:tc>
          <w:tcPr>
            <w:tcW w:w="4798" w:type="dxa"/>
            <w:shd w:val="clear" w:color="auto" w:fill="auto"/>
            <w:vAlign w:val="center"/>
          </w:tcPr>
          <w:p w14:paraId="07B00CAA" w14:textId="75A6AE6B"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all successful authentication and re-authentication generates a new session and session id.</w:t>
            </w:r>
          </w:p>
        </w:tc>
        <w:tc>
          <w:tcPr>
            <w:tcW w:w="850" w:type="dxa"/>
            <w:shd w:val="clear" w:color="auto" w:fill="FFC000"/>
            <w:vAlign w:val="center"/>
          </w:tcPr>
          <w:p w14:paraId="07E27FCC" w14:textId="31F256B6"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174D64C4" w14:textId="36C96132"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0F1F7AC3" w14:textId="0588E10F"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45B55039" w14:textId="206054A2"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77DACDE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F3806B3" w14:textId="2A9B8A64" w:rsidR="00024848" w:rsidRPr="005F339B" w:rsidRDefault="00024848" w:rsidP="00A804AA">
            <w:pPr>
              <w:pStyle w:val="TableHeading"/>
            </w:pPr>
            <w:r>
              <w:rPr>
                <w:b/>
                <w:color w:val="FFFFFF"/>
                <w:sz w:val="20"/>
                <w:szCs w:val="20"/>
                <w:shd w:val="clear" w:color="auto" w:fill="A5A5A5"/>
              </w:rPr>
              <w:t>3.10</w:t>
            </w:r>
          </w:p>
        </w:tc>
        <w:tc>
          <w:tcPr>
            <w:tcW w:w="4798" w:type="dxa"/>
            <w:shd w:val="clear" w:color="auto" w:fill="auto"/>
            <w:vAlign w:val="center"/>
          </w:tcPr>
          <w:p w14:paraId="0365DDCB" w14:textId="2C18F95E"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only session ids generated by the application framework are recognized as active by the application.</w:t>
            </w:r>
          </w:p>
        </w:tc>
        <w:tc>
          <w:tcPr>
            <w:tcW w:w="850" w:type="dxa"/>
            <w:shd w:val="clear" w:color="auto" w:fill="auto"/>
            <w:vAlign w:val="center"/>
          </w:tcPr>
          <w:p w14:paraId="75FA6346" w14:textId="7777777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21BF6CEB" w14:textId="3DE7B163"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47C229D8" w14:textId="47EADB16"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7ECC1F54" w14:textId="78C1AFAE"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3E4E606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2321D44" w14:textId="397DACB5" w:rsidR="00024848" w:rsidRPr="005F339B" w:rsidRDefault="00024848" w:rsidP="00A804AA">
            <w:pPr>
              <w:pStyle w:val="TableHeading"/>
            </w:pPr>
            <w:r>
              <w:rPr>
                <w:b/>
                <w:color w:val="FFFFFF"/>
                <w:sz w:val="20"/>
                <w:szCs w:val="20"/>
                <w:shd w:val="clear" w:color="auto" w:fill="A5A5A5"/>
              </w:rPr>
              <w:lastRenderedPageBreak/>
              <w:t>3.11</w:t>
            </w:r>
          </w:p>
        </w:tc>
        <w:tc>
          <w:tcPr>
            <w:tcW w:w="4798" w:type="dxa"/>
            <w:shd w:val="clear" w:color="auto" w:fill="auto"/>
            <w:vAlign w:val="center"/>
          </w:tcPr>
          <w:p w14:paraId="67999BC8" w14:textId="25577765" w:rsidR="00024848" w:rsidRPr="003F2DE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session ids are sufficiently long, random and unique across the correct active session base.</w:t>
            </w:r>
          </w:p>
        </w:tc>
        <w:tc>
          <w:tcPr>
            <w:tcW w:w="850" w:type="dxa"/>
            <w:shd w:val="clear" w:color="auto" w:fill="FFC000"/>
            <w:vAlign w:val="center"/>
          </w:tcPr>
          <w:p w14:paraId="0AFA3EF2" w14:textId="61D7BE6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3D4D83FC" w14:textId="2042D61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61CD2B9E" w14:textId="195C8AB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170F3AC5" w14:textId="2B1FA8A6"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4BA1B3C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477B7FC" w14:textId="7895B87A" w:rsidR="00024848" w:rsidRPr="005F339B" w:rsidRDefault="00024848" w:rsidP="00A804AA">
            <w:pPr>
              <w:pStyle w:val="TableHeading"/>
            </w:pPr>
            <w:r>
              <w:rPr>
                <w:b/>
                <w:color w:val="FFFFFF"/>
                <w:sz w:val="20"/>
                <w:szCs w:val="20"/>
                <w:shd w:val="clear" w:color="auto" w:fill="A5A5A5"/>
              </w:rPr>
              <w:t>3.12</w:t>
            </w:r>
          </w:p>
        </w:tc>
        <w:tc>
          <w:tcPr>
            <w:tcW w:w="4798" w:type="dxa"/>
            <w:shd w:val="clear" w:color="auto" w:fill="auto"/>
            <w:vAlign w:val="center"/>
          </w:tcPr>
          <w:p w14:paraId="5FDA1D1B" w14:textId="22D307CC"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session ids stored in cookies have their path set to an appropriately restrictive value for the application, and authentication session tokens additionally set the “HttpOnly” and “secure” attributes</w:t>
            </w:r>
          </w:p>
        </w:tc>
        <w:tc>
          <w:tcPr>
            <w:tcW w:w="850" w:type="dxa"/>
            <w:shd w:val="clear" w:color="auto" w:fill="FFC000"/>
            <w:vAlign w:val="center"/>
          </w:tcPr>
          <w:p w14:paraId="4D9B777D" w14:textId="3D6E062B"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6043D8B7" w14:textId="3E2A7481"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25DDCA4F" w14:textId="70634C86"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48A70CC5" w14:textId="5C7E768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24848" w:rsidRPr="00DF702A" w14:paraId="1A753D06"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ACABEC7" w14:textId="7A96114D" w:rsidR="00024848" w:rsidRPr="005F339B" w:rsidRDefault="00024848" w:rsidP="00A804AA">
            <w:pPr>
              <w:pStyle w:val="TableHeading"/>
            </w:pPr>
            <w:r>
              <w:rPr>
                <w:b/>
                <w:color w:val="FFFFFF"/>
                <w:sz w:val="20"/>
                <w:szCs w:val="20"/>
                <w:shd w:val="clear" w:color="auto" w:fill="A5A5A5"/>
              </w:rPr>
              <w:t>3.16</w:t>
            </w:r>
          </w:p>
        </w:tc>
        <w:tc>
          <w:tcPr>
            <w:tcW w:w="4798" w:type="dxa"/>
            <w:shd w:val="clear" w:color="auto" w:fill="auto"/>
            <w:vAlign w:val="center"/>
          </w:tcPr>
          <w:p w14:paraId="7F05D173" w14:textId="6A22A544"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limits the number of active concurrent sessions.</w:t>
            </w:r>
          </w:p>
        </w:tc>
        <w:tc>
          <w:tcPr>
            <w:tcW w:w="850" w:type="dxa"/>
            <w:shd w:val="clear" w:color="auto" w:fill="FFC000"/>
            <w:vAlign w:val="center"/>
          </w:tcPr>
          <w:p w14:paraId="1D411E0B" w14:textId="1FA8269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662A49CF" w14:textId="7BD45F5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7F5E84C7" w14:textId="4F3BEE77"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6818CCCA" w14:textId="4255E43F"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24848" w:rsidRPr="00DF702A" w14:paraId="442A7C1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9CCD64F" w14:textId="74221F06" w:rsidR="00024848" w:rsidRPr="005F339B" w:rsidRDefault="00024848" w:rsidP="00A804AA">
            <w:pPr>
              <w:pStyle w:val="TableHeading"/>
            </w:pPr>
            <w:r>
              <w:rPr>
                <w:b/>
                <w:color w:val="FFFFFF"/>
                <w:sz w:val="20"/>
                <w:szCs w:val="20"/>
                <w:shd w:val="clear" w:color="auto" w:fill="A5A5A5"/>
              </w:rPr>
              <w:t>3.17</w:t>
            </w:r>
          </w:p>
        </w:tc>
        <w:tc>
          <w:tcPr>
            <w:tcW w:w="4798" w:type="dxa"/>
            <w:shd w:val="clear" w:color="auto" w:fill="auto"/>
            <w:vAlign w:val="center"/>
          </w:tcPr>
          <w:p w14:paraId="4246864A" w14:textId="5C0D16B9"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 xml:space="preserve">Verify that an active session list is displayed in the account profile or similar of each user. The user should be able to terminate any active session. </w:t>
            </w:r>
          </w:p>
        </w:tc>
        <w:tc>
          <w:tcPr>
            <w:tcW w:w="850" w:type="dxa"/>
            <w:shd w:val="clear" w:color="auto" w:fill="FFC000"/>
            <w:vAlign w:val="center"/>
          </w:tcPr>
          <w:p w14:paraId="269AACCF" w14:textId="0A910E1A"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16E45892" w14:textId="3C77401B"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51268492" w14:textId="33C6BE65"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4DB8C355" w14:textId="34266AF9"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24848" w:rsidRPr="00DF702A" w14:paraId="42CCFAB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0239A3A" w14:textId="40E2AB8C" w:rsidR="00024848" w:rsidRPr="005F339B" w:rsidRDefault="00024848" w:rsidP="00A804AA">
            <w:pPr>
              <w:pStyle w:val="TableHeading"/>
            </w:pPr>
            <w:r>
              <w:rPr>
                <w:b/>
                <w:color w:val="FFFFFF"/>
                <w:sz w:val="20"/>
                <w:szCs w:val="20"/>
                <w:shd w:val="clear" w:color="auto" w:fill="A5A5A5"/>
              </w:rPr>
              <w:t>3.18</w:t>
            </w:r>
          </w:p>
        </w:tc>
        <w:tc>
          <w:tcPr>
            <w:tcW w:w="4798" w:type="dxa"/>
            <w:shd w:val="clear" w:color="auto" w:fill="auto"/>
            <w:vAlign w:val="center"/>
          </w:tcPr>
          <w:p w14:paraId="60E06FDF" w14:textId="52DBF293" w:rsidR="00024848" w:rsidRPr="003F2DE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the user is prompted with the option to terminate all other active sessions after a successful change password process.</w:t>
            </w:r>
          </w:p>
        </w:tc>
        <w:tc>
          <w:tcPr>
            <w:tcW w:w="850" w:type="dxa"/>
            <w:shd w:val="clear" w:color="auto" w:fill="FFC000"/>
            <w:vAlign w:val="center"/>
          </w:tcPr>
          <w:p w14:paraId="1D309ED2" w14:textId="3DA63CDB"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6D49ABD6" w14:textId="28704F85"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3E5230DF" w14:textId="6E354A5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7229A5DD" w14:textId="7966AA4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6334F02D" w14:textId="77777777" w:rsidR="00E34115" w:rsidRDefault="00E34115" w:rsidP="00E34115"/>
    <w:p w14:paraId="00EED24E" w14:textId="77777777" w:rsidR="00E34115" w:rsidRDefault="00E34115" w:rsidP="00E34115">
      <w:pPr>
        <w:pStyle w:val="Heading2"/>
      </w:pPr>
      <w:bookmarkStart w:id="37" w:name="_Toc455167917"/>
      <w:r>
        <w:t>References</w:t>
      </w:r>
      <w:bookmarkEnd w:id="37"/>
    </w:p>
    <w:p w14:paraId="6506B9A6" w14:textId="77777777" w:rsidR="00E34115" w:rsidRPr="006317CA" w:rsidRDefault="00E34115" w:rsidP="00E34115">
      <w:r w:rsidRPr="006317CA">
        <w:t>For more information, please see</w:t>
      </w:r>
      <w:r>
        <w:t>:</w:t>
      </w:r>
    </w:p>
    <w:p w14:paraId="3FED5093" w14:textId="44628B3E" w:rsidR="00F212DD" w:rsidRDefault="00F212DD" w:rsidP="00F212DD">
      <w:pPr>
        <w:pStyle w:val="ListParagraph"/>
        <w:numPr>
          <w:ilvl w:val="0"/>
          <w:numId w:val="33"/>
        </w:numPr>
      </w:pPr>
      <w:r>
        <w:rPr>
          <w:rFonts w:hint="eastAsia"/>
        </w:rPr>
        <w:t xml:space="preserve">OWASP Testing Guide 4.0: Session Management Testing </w:t>
      </w:r>
      <w:hyperlink r:id="rId22" w:history="1">
        <w:r w:rsidRPr="00C44E0B">
          <w:rPr>
            <w:rStyle w:val="Hyperlink"/>
            <w:rFonts w:hint="eastAsia"/>
          </w:rPr>
          <w:t>https://www.owasp.org/index.php/Testing_for_Session_Management</w:t>
        </w:r>
      </w:hyperlink>
      <w:r>
        <w:t xml:space="preserve"> </w:t>
      </w:r>
      <w:r>
        <w:rPr>
          <w:rFonts w:hint="eastAsia"/>
        </w:rPr>
        <w:t xml:space="preserve"> </w:t>
      </w:r>
    </w:p>
    <w:p w14:paraId="0E38F06C" w14:textId="13849CFF" w:rsidR="00F212DD" w:rsidRDefault="00F212DD" w:rsidP="00F212DD">
      <w:pPr>
        <w:pStyle w:val="ListParagraph"/>
        <w:numPr>
          <w:ilvl w:val="0"/>
          <w:numId w:val="33"/>
        </w:numPr>
      </w:pPr>
      <w:r>
        <w:rPr>
          <w:rFonts w:hint="eastAsia"/>
        </w:rPr>
        <w:t xml:space="preserve">OWASP Session Management Cheat Sheet: </w:t>
      </w:r>
      <w:hyperlink r:id="rId23" w:history="1">
        <w:r w:rsidRPr="00C44E0B">
          <w:rPr>
            <w:rStyle w:val="Hyperlink"/>
            <w:rFonts w:hint="eastAsia"/>
          </w:rPr>
          <w:t>https://www.owasp.org/index.php/Session_Management_Cheat_Sheet</w:t>
        </w:r>
      </w:hyperlink>
      <w:r>
        <w:t xml:space="preserve"> </w:t>
      </w:r>
      <w:r>
        <w:rPr>
          <w:rFonts w:hint="eastAsia"/>
        </w:rPr>
        <w:t xml:space="preserve"> </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77777777" w:rsidR="00DF702A" w:rsidRDefault="00DF702A" w:rsidP="00BD5F80">
      <w:pPr>
        <w:pStyle w:val="Heading1"/>
      </w:pPr>
      <w:bookmarkStart w:id="38" w:name="_Toc455167918"/>
      <w:r>
        <w:lastRenderedPageBreak/>
        <w:t>V4: Access Control Verification Requirements</w:t>
      </w:r>
      <w:bookmarkEnd w:id="38"/>
    </w:p>
    <w:p w14:paraId="3FAE069F" w14:textId="77777777" w:rsidR="00702571" w:rsidRDefault="00702571" w:rsidP="00702571">
      <w:pPr>
        <w:pStyle w:val="Heading2"/>
      </w:pPr>
      <w:bookmarkStart w:id="39" w:name="_Toc455167919"/>
      <w:r>
        <w:t>Control objective</w:t>
      </w:r>
      <w:bookmarkEnd w:id="39"/>
    </w:p>
    <w:p w14:paraId="2B7D77D7" w14:textId="77777777" w:rsidR="00F212DD" w:rsidRDefault="00F212DD" w:rsidP="00945FEB">
      <w:r>
        <w:t>Authorization is the concept of allowing access to resources only to those permitted to use them. Ensure that a verified application satisfies the following high level requirements:</w:t>
      </w:r>
    </w:p>
    <w:p w14:paraId="076B2E61" w14:textId="77777777" w:rsidR="00F212DD" w:rsidRDefault="00F212DD" w:rsidP="00945FEB">
      <w:pPr>
        <w:pStyle w:val="ListParagraph"/>
        <w:numPr>
          <w:ilvl w:val="0"/>
          <w:numId w:val="41"/>
        </w:numPr>
      </w:pPr>
      <w:r>
        <w:t>Persons accessing resources holds valid credentials to do so.</w:t>
      </w:r>
    </w:p>
    <w:p w14:paraId="35DEE65A" w14:textId="77777777" w:rsidR="00F212DD" w:rsidRDefault="00F212DD" w:rsidP="00945FEB">
      <w:pPr>
        <w:pStyle w:val="ListParagraph"/>
        <w:numPr>
          <w:ilvl w:val="0"/>
          <w:numId w:val="41"/>
        </w:numPr>
      </w:pPr>
      <w:r>
        <w:t>Users are associated with a well-defined set of roles and privileges.</w:t>
      </w:r>
    </w:p>
    <w:p w14:paraId="1240CD25" w14:textId="5B861B1B" w:rsidR="00702571" w:rsidRDefault="00F212DD" w:rsidP="00945FEB">
      <w:pPr>
        <w:pStyle w:val="ListParagraph"/>
        <w:numPr>
          <w:ilvl w:val="0"/>
          <w:numId w:val="41"/>
        </w:numPr>
      </w:pPr>
      <w:r>
        <w:t>Role and permission metadata is protected from replay or tampering.</w:t>
      </w:r>
    </w:p>
    <w:p w14:paraId="3DFDDAFD" w14:textId="58EC51E9" w:rsidR="007F3D7A" w:rsidRPr="007F3D7A" w:rsidRDefault="00702571" w:rsidP="00580E86">
      <w:pPr>
        <w:pStyle w:val="Heading2"/>
      </w:pPr>
      <w:bookmarkStart w:id="40" w:name="_Toc455167920"/>
      <w:r>
        <w:t>Requirements</w:t>
      </w:r>
      <w:bookmarkEnd w:id="40"/>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1C5B6E" w14:paraId="420CBFDA"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none" w:sz="0" w:space="0" w:color="auto"/>
              <w:left w:val="none" w:sz="0" w:space="0" w:color="auto"/>
              <w:right w:val="none" w:sz="0" w:space="0" w:color="auto"/>
            </w:tcBorders>
            <w:vAlign w:val="center"/>
          </w:tcPr>
          <w:p w14:paraId="08689BA6" w14:textId="15E10D42" w:rsidR="00C801A4" w:rsidRPr="001C5B6E" w:rsidRDefault="001B1E6E" w:rsidP="003841E1">
            <w:pPr>
              <w:pStyle w:val="TableHeading"/>
              <w:rPr>
                <w:b/>
              </w:rPr>
            </w:pPr>
            <w:r w:rsidRPr="001C5B6E">
              <w:rPr>
                <w:b/>
              </w:rPr>
              <w:t>#</w:t>
            </w:r>
          </w:p>
        </w:tc>
        <w:tc>
          <w:tcPr>
            <w:tcW w:w="4962" w:type="dxa"/>
            <w:tcBorders>
              <w:top w:val="none" w:sz="0" w:space="0" w:color="auto"/>
              <w:left w:val="none" w:sz="0" w:space="0" w:color="auto"/>
              <w:right w:val="none" w:sz="0" w:space="0" w:color="auto"/>
            </w:tcBorders>
            <w:vAlign w:val="center"/>
          </w:tcPr>
          <w:p w14:paraId="3027D705" w14:textId="77777777" w:rsidR="00C801A4" w:rsidRPr="001C5B6E"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1C5B6E">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Since</w:t>
            </w:r>
          </w:p>
        </w:tc>
      </w:tr>
      <w:tr w:rsidR="00024848" w:rsidRPr="001F7F8D" w14:paraId="78B43D8B"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1786D50" w14:textId="76256204" w:rsidR="00024848" w:rsidRPr="001F7F8D" w:rsidRDefault="00024848" w:rsidP="003841E1">
            <w:pPr>
              <w:pStyle w:val="TableHeading"/>
            </w:pPr>
            <w:r>
              <w:rPr>
                <w:b/>
                <w:color w:val="FFFFFF"/>
                <w:sz w:val="20"/>
                <w:szCs w:val="20"/>
                <w:shd w:val="clear" w:color="auto" w:fill="A5A5A5"/>
              </w:rPr>
              <w:t>4.1</w:t>
            </w:r>
          </w:p>
        </w:tc>
        <w:tc>
          <w:tcPr>
            <w:tcW w:w="4962" w:type="dxa"/>
            <w:shd w:val="clear" w:color="auto" w:fill="auto"/>
            <w:vAlign w:val="center"/>
          </w:tcPr>
          <w:p w14:paraId="64067B97" w14:textId="132E32AF"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the principle of least privilege exists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5642C9C5"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5633F37C" w14:textId="472450C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2210BF2E" w14:textId="2706D48C"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7830719" w14:textId="19488335"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127F6492"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5A9FA41" w14:textId="0DDE446D" w:rsidR="00024848" w:rsidRPr="001F7F8D" w:rsidRDefault="00024848" w:rsidP="003841E1">
            <w:pPr>
              <w:pStyle w:val="TableHeading"/>
            </w:pPr>
            <w:r>
              <w:rPr>
                <w:b/>
                <w:color w:val="FFFFFF"/>
                <w:sz w:val="20"/>
                <w:szCs w:val="20"/>
                <w:shd w:val="clear" w:color="auto" w:fill="A5A5A5"/>
              </w:rPr>
              <w:t>4.4</w:t>
            </w:r>
          </w:p>
        </w:tc>
        <w:tc>
          <w:tcPr>
            <w:tcW w:w="4962" w:type="dxa"/>
            <w:shd w:val="clear" w:color="auto" w:fill="auto"/>
            <w:vAlign w:val="center"/>
          </w:tcPr>
          <w:p w14:paraId="54F253B9" w14:textId="22F3B79B"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6F82BE50" w14:textId="52FE8869"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05CC08AA" w14:textId="40A86A90"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7F751023" w14:textId="4171B058"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48F8F943" w14:textId="4A66E646"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024848" w:rsidRPr="001F7F8D" w14:paraId="313C1C3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C41F7BA" w14:textId="689CDF6C" w:rsidR="00024848" w:rsidRPr="001F7F8D" w:rsidRDefault="00024848" w:rsidP="003841E1">
            <w:pPr>
              <w:pStyle w:val="TableHeading"/>
            </w:pPr>
            <w:r>
              <w:rPr>
                <w:b/>
                <w:color w:val="FFFFFF"/>
                <w:sz w:val="20"/>
                <w:szCs w:val="20"/>
                <w:shd w:val="clear" w:color="auto" w:fill="A5A5A5"/>
              </w:rPr>
              <w:t>4.5</w:t>
            </w:r>
          </w:p>
        </w:tc>
        <w:tc>
          <w:tcPr>
            <w:tcW w:w="4962" w:type="dxa"/>
            <w:shd w:val="clear" w:color="auto" w:fill="auto"/>
            <w:vAlign w:val="center"/>
          </w:tcPr>
          <w:p w14:paraId="49C9675F" w14:textId="653423D3"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directory browsing is disabled unless deliberately desired. Additionally, applications should not allow discovery or disclosure of file or directory metadata, such as Thumbs.db, .DS_Store, .git or .svn folders.</w:t>
            </w:r>
          </w:p>
        </w:tc>
        <w:tc>
          <w:tcPr>
            <w:tcW w:w="807" w:type="dxa"/>
            <w:shd w:val="clear" w:color="auto" w:fill="FFC000"/>
            <w:vAlign w:val="center"/>
          </w:tcPr>
          <w:p w14:paraId="4E8F8852" w14:textId="7052E114"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736D7F56" w14:textId="0DB37378"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4ABB065F" w14:textId="0D3ACAE1"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03F0355E" w14:textId="39B87F2F"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1F14FD3E"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13EF67" w14:textId="75F3EFEF" w:rsidR="00024848" w:rsidRPr="001F7F8D" w:rsidRDefault="00024848" w:rsidP="003841E1">
            <w:pPr>
              <w:pStyle w:val="TableHeading"/>
            </w:pPr>
            <w:r>
              <w:rPr>
                <w:b/>
                <w:color w:val="FFFFFF"/>
                <w:sz w:val="20"/>
                <w:szCs w:val="20"/>
                <w:shd w:val="clear" w:color="auto" w:fill="A5A5A5"/>
              </w:rPr>
              <w:t>4.8</w:t>
            </w:r>
          </w:p>
        </w:tc>
        <w:tc>
          <w:tcPr>
            <w:tcW w:w="4962" w:type="dxa"/>
            <w:shd w:val="clear" w:color="auto" w:fill="auto"/>
            <w:vAlign w:val="center"/>
          </w:tcPr>
          <w:p w14:paraId="19D438CF" w14:textId="2A489711"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that access controls fail securely.</w:t>
            </w:r>
          </w:p>
        </w:tc>
        <w:tc>
          <w:tcPr>
            <w:tcW w:w="807" w:type="dxa"/>
            <w:shd w:val="clear" w:color="auto" w:fill="FFC000"/>
            <w:vAlign w:val="center"/>
          </w:tcPr>
          <w:p w14:paraId="7D94105F" w14:textId="602F9C5D"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34450F0A" w14:textId="01C3F8F1"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585EB64B" w14:textId="53442909"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448435E9" w14:textId="17E81EFC"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024848" w:rsidRPr="001F7F8D" w14:paraId="3122C54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34405F3" w14:textId="3EF96B69" w:rsidR="00024848" w:rsidRPr="001F7F8D" w:rsidRDefault="00024848" w:rsidP="003841E1">
            <w:pPr>
              <w:pStyle w:val="TableHeading"/>
            </w:pPr>
            <w:r>
              <w:rPr>
                <w:b/>
                <w:color w:val="FFFFFF"/>
                <w:sz w:val="20"/>
                <w:szCs w:val="20"/>
                <w:shd w:val="clear" w:color="auto" w:fill="A5A5A5"/>
              </w:rPr>
              <w:t>4.9</w:t>
            </w:r>
          </w:p>
        </w:tc>
        <w:tc>
          <w:tcPr>
            <w:tcW w:w="4962" w:type="dxa"/>
            <w:shd w:val="clear" w:color="auto" w:fill="auto"/>
            <w:vAlign w:val="center"/>
          </w:tcPr>
          <w:p w14:paraId="63A4E742" w14:textId="019A6806"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the same access control rules implied by the presentation layer are enforced on the server side.</w:t>
            </w:r>
          </w:p>
        </w:tc>
        <w:tc>
          <w:tcPr>
            <w:tcW w:w="807" w:type="dxa"/>
            <w:shd w:val="clear" w:color="auto" w:fill="FFC000"/>
            <w:vAlign w:val="center"/>
          </w:tcPr>
          <w:p w14:paraId="4848C0B8" w14:textId="57019FE9"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2A163959" w14:textId="3503FFB0"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31A2D164" w14:textId="1CF0AADE"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4E47BCCC" w14:textId="5906E5C8"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2DF37DB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DF75FEE" w14:textId="78AA09A3" w:rsidR="00024848" w:rsidRPr="001F7F8D" w:rsidRDefault="00024848" w:rsidP="003841E1">
            <w:pPr>
              <w:pStyle w:val="TableHeading"/>
            </w:pPr>
            <w:r>
              <w:rPr>
                <w:b/>
                <w:color w:val="FFFFFF"/>
                <w:sz w:val="20"/>
                <w:szCs w:val="20"/>
                <w:shd w:val="clear" w:color="auto" w:fill="A5A5A5"/>
              </w:rPr>
              <w:t>4.10</w:t>
            </w:r>
          </w:p>
        </w:tc>
        <w:tc>
          <w:tcPr>
            <w:tcW w:w="4962" w:type="dxa"/>
            <w:shd w:val="clear" w:color="auto" w:fill="auto"/>
            <w:vAlign w:val="center"/>
          </w:tcPr>
          <w:p w14:paraId="36280235" w14:textId="2E40A635"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that all user and data attributes and policy information used by access controls cannot be manipulated by end users unless specifically authorized.</w:t>
            </w:r>
          </w:p>
        </w:tc>
        <w:tc>
          <w:tcPr>
            <w:tcW w:w="807" w:type="dxa"/>
            <w:shd w:val="clear" w:color="auto" w:fill="auto"/>
            <w:vAlign w:val="center"/>
          </w:tcPr>
          <w:p w14:paraId="37E96F71" w14:textId="4A80A850"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16500C5" w14:textId="351A6015"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6ADB3A50" w14:textId="1BBF605C"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7590A77" w14:textId="416E3EA4"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024848" w:rsidRPr="001F7F8D" w14:paraId="68BF66F1"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712B2434" w14:textId="3D65EF5F" w:rsidR="00024848" w:rsidRPr="001F7F8D" w:rsidRDefault="00024848" w:rsidP="003841E1">
            <w:pPr>
              <w:pStyle w:val="TableHeading"/>
            </w:pPr>
            <w:r>
              <w:rPr>
                <w:b/>
                <w:color w:val="FFFFFF"/>
                <w:sz w:val="20"/>
                <w:szCs w:val="20"/>
                <w:shd w:val="clear" w:color="auto" w:fill="A5A5A5"/>
              </w:rPr>
              <w:t>4.11</w:t>
            </w:r>
          </w:p>
        </w:tc>
        <w:tc>
          <w:tcPr>
            <w:tcW w:w="4962" w:type="dxa"/>
            <w:shd w:val="clear" w:color="auto" w:fill="auto"/>
            <w:vAlign w:val="center"/>
          </w:tcPr>
          <w:p w14:paraId="1F18E4B7" w14:textId="0A9CE888"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190B03D8" w14:textId="06289864"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569F3442" w14:textId="0B916122"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00B0F0"/>
            <w:vAlign w:val="center"/>
          </w:tcPr>
          <w:p w14:paraId="34A4AA0F" w14:textId="0E4BC356"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2C1CD260" w14:textId="226EA9BE"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64C24C05"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1DD22FD" w14:textId="0A72A822" w:rsidR="00024848" w:rsidRPr="001F7F8D" w:rsidRDefault="00024848" w:rsidP="003841E1">
            <w:pPr>
              <w:pStyle w:val="TableHeading"/>
            </w:pPr>
            <w:r>
              <w:rPr>
                <w:b/>
                <w:color w:val="FFFFFF"/>
                <w:sz w:val="20"/>
                <w:szCs w:val="20"/>
                <w:shd w:val="clear" w:color="auto" w:fill="A5A5A5"/>
              </w:rPr>
              <w:t>4.12</w:t>
            </w:r>
          </w:p>
        </w:tc>
        <w:tc>
          <w:tcPr>
            <w:tcW w:w="4962" w:type="dxa"/>
            <w:shd w:val="clear" w:color="auto" w:fill="auto"/>
            <w:vAlign w:val="center"/>
          </w:tcPr>
          <w:p w14:paraId="6B940BEA" w14:textId="6BA8C61D"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that all access control decisions can be logged and all failed decisions are logged.</w:t>
            </w:r>
          </w:p>
        </w:tc>
        <w:tc>
          <w:tcPr>
            <w:tcW w:w="807" w:type="dxa"/>
            <w:shd w:val="clear" w:color="auto" w:fill="auto"/>
            <w:vAlign w:val="center"/>
          </w:tcPr>
          <w:p w14:paraId="2999FF34" w14:textId="5E6AE2EF"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0D349FCB"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1B9D4018" w14:textId="3C51F0BF"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AB09EA0" w14:textId="02288982"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024848" w:rsidRPr="001F7F8D" w14:paraId="43BD2E4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CEB4B3D" w14:textId="68300023" w:rsidR="00024848" w:rsidRPr="001F7F8D" w:rsidRDefault="00024848" w:rsidP="003841E1">
            <w:pPr>
              <w:pStyle w:val="TableHeading"/>
            </w:pPr>
            <w:r>
              <w:rPr>
                <w:b/>
                <w:color w:val="FFFFFF"/>
                <w:sz w:val="20"/>
                <w:szCs w:val="20"/>
                <w:shd w:val="clear" w:color="auto" w:fill="A5A5A5"/>
              </w:rPr>
              <w:lastRenderedPageBreak/>
              <w:t>4.13</w:t>
            </w:r>
          </w:p>
        </w:tc>
        <w:tc>
          <w:tcPr>
            <w:tcW w:w="4962" w:type="dxa"/>
            <w:shd w:val="clear" w:color="auto" w:fill="auto"/>
            <w:vAlign w:val="center"/>
          </w:tcPr>
          <w:p w14:paraId="39B21A75" w14:textId="14823C9A"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 xml:space="preserve">Verify that the application or framework uses strong random anti-CSRF tokens or has another transaction protection mechanism. </w:t>
            </w:r>
          </w:p>
        </w:tc>
        <w:tc>
          <w:tcPr>
            <w:tcW w:w="807" w:type="dxa"/>
            <w:shd w:val="clear" w:color="auto" w:fill="FFC000"/>
            <w:vAlign w:val="center"/>
          </w:tcPr>
          <w:p w14:paraId="00ADD64C" w14:textId="6337B889"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2802C248" w14:textId="3FA0408C"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0CE3FF21" w14:textId="7EA2F83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21BF5218" w14:textId="47E4535D"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2.0</w:t>
            </w:r>
          </w:p>
        </w:tc>
      </w:tr>
      <w:tr w:rsidR="00024848" w:rsidRPr="001F7F8D" w14:paraId="3D48F6D5"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4BA57442" w14:textId="1D5EF4BF" w:rsidR="00024848" w:rsidRPr="001F7F8D" w:rsidRDefault="00024848" w:rsidP="003841E1">
            <w:pPr>
              <w:pStyle w:val="TableHeading"/>
            </w:pPr>
            <w:r>
              <w:rPr>
                <w:b/>
                <w:color w:val="FFFFFF"/>
                <w:sz w:val="20"/>
                <w:szCs w:val="20"/>
                <w:shd w:val="clear" w:color="auto" w:fill="A5A5A5"/>
              </w:rPr>
              <w:t>4.14</w:t>
            </w:r>
          </w:p>
        </w:tc>
        <w:tc>
          <w:tcPr>
            <w:tcW w:w="4962" w:type="dxa"/>
            <w:shd w:val="clear" w:color="auto" w:fill="auto"/>
            <w:vAlign w:val="center"/>
          </w:tcPr>
          <w:p w14:paraId="2569DFF2" w14:textId="5EE014AF"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69C103D4" w14:textId="62AF5422"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2CBCCFB5" w14:textId="51262544"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6279179C" w14:textId="5915371B"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5A8BB91A" w14:textId="1E35669F"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024848" w:rsidRPr="001F7F8D" w14:paraId="2198F7B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237BF9" w14:textId="01AE98FD" w:rsidR="00024848" w:rsidRPr="001F7F8D" w:rsidRDefault="00024848" w:rsidP="003841E1">
            <w:pPr>
              <w:pStyle w:val="TableHeading"/>
            </w:pPr>
            <w:r>
              <w:rPr>
                <w:b/>
                <w:color w:val="FFFFFF"/>
                <w:sz w:val="20"/>
                <w:szCs w:val="20"/>
                <w:shd w:val="clear" w:color="auto" w:fill="A5A5A5"/>
              </w:rPr>
              <w:t>4.15</w:t>
            </w:r>
          </w:p>
        </w:tc>
        <w:tc>
          <w:tcPr>
            <w:tcW w:w="4962" w:type="dxa"/>
            <w:shd w:val="clear" w:color="auto" w:fill="auto"/>
            <w:vAlign w:val="center"/>
          </w:tcPr>
          <w:p w14:paraId="6E57DC5E" w14:textId="222FD05E"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3BADE4FB" w14:textId="7777777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19363B24" w14:textId="19FC8A4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50879245" w14:textId="38B47D18"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C0331C3" w14:textId="0AE43940" w:rsidR="00024848" w:rsidRPr="00B94383"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B94383">
              <w:t>3.0</w:t>
            </w:r>
          </w:p>
        </w:tc>
      </w:tr>
      <w:tr w:rsidR="00024848" w:rsidRPr="001F7F8D" w14:paraId="31E3B5C8"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33221CC" w14:textId="7074F83B" w:rsidR="00024848" w:rsidRPr="001F7F8D" w:rsidRDefault="00024848" w:rsidP="003841E1">
            <w:pPr>
              <w:pStyle w:val="TableHeading"/>
            </w:pPr>
            <w:r>
              <w:rPr>
                <w:b/>
                <w:color w:val="FFFFFF"/>
                <w:sz w:val="20"/>
                <w:szCs w:val="20"/>
                <w:shd w:val="clear" w:color="auto" w:fill="A5A5A5"/>
              </w:rPr>
              <w:t>4.16</w:t>
            </w:r>
          </w:p>
        </w:tc>
        <w:tc>
          <w:tcPr>
            <w:tcW w:w="4962" w:type="dxa"/>
            <w:shd w:val="clear" w:color="auto" w:fill="auto"/>
            <w:vAlign w:val="center"/>
          </w:tcPr>
          <w:p w14:paraId="25474F7A" w14:textId="5263E12D" w:rsidR="00024848" w:rsidRPr="001F7F8D" w:rsidRDefault="00024848" w:rsidP="005E26AF">
            <w:pPr>
              <w:pStyle w:val="TableBody"/>
              <w:cnfStyle w:val="000000000000" w:firstRow="0" w:lastRow="0" w:firstColumn="0" w:lastColumn="0" w:oddVBand="0" w:evenVBand="0" w:oddHBand="0" w:evenHBand="0" w:firstRowFirstColumn="0" w:firstRowLastColumn="0" w:lastRowFirstColumn="0" w:lastRowLastColumn="0"/>
              <w:rPr>
                <w:sz w:val="18"/>
                <w:szCs w:val="18"/>
              </w:rPr>
            </w:pPr>
            <w:r>
              <w:t xml:space="preserve">Verify that the application correctly enforces context-sensitive authorisation so as to not allow unauthorised manipulation by means of parameter tampering. </w:t>
            </w:r>
          </w:p>
        </w:tc>
        <w:tc>
          <w:tcPr>
            <w:tcW w:w="807" w:type="dxa"/>
            <w:shd w:val="clear" w:color="auto" w:fill="FFC000"/>
            <w:vAlign w:val="center"/>
          </w:tcPr>
          <w:p w14:paraId="3BC0AFEC" w14:textId="0277A17B"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6A29B7D7" w14:textId="72A9570D"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5D7E9B67" w14:textId="1D306978"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5D1CB8A0" w14:textId="2E8BC9F6" w:rsidR="00024848" w:rsidRPr="00B94383"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B94383">
              <w:t>3.0</w:t>
            </w:r>
          </w:p>
        </w:tc>
      </w:tr>
    </w:tbl>
    <w:p w14:paraId="0A042810" w14:textId="77777777" w:rsidR="00E34115" w:rsidRDefault="00E34115" w:rsidP="00E34115"/>
    <w:p w14:paraId="5C819D51" w14:textId="77777777" w:rsidR="00E34115" w:rsidRDefault="00E34115" w:rsidP="00E34115">
      <w:pPr>
        <w:pStyle w:val="Heading2"/>
      </w:pPr>
      <w:bookmarkStart w:id="41" w:name="_Toc455167921"/>
      <w:r>
        <w:t>References</w:t>
      </w:r>
      <w:bookmarkEnd w:id="41"/>
    </w:p>
    <w:p w14:paraId="737D0C68" w14:textId="77777777" w:rsidR="00E34115" w:rsidRDefault="00E34115" w:rsidP="00E34115">
      <w:r w:rsidRPr="006317CA">
        <w:t>For more information, please see</w:t>
      </w:r>
      <w:r>
        <w:t>:</w:t>
      </w:r>
    </w:p>
    <w:p w14:paraId="20731CAD" w14:textId="6187A373" w:rsidR="00F212DD" w:rsidRDefault="00F212DD" w:rsidP="00F212DD">
      <w:pPr>
        <w:pStyle w:val="ListParagraph"/>
        <w:numPr>
          <w:ilvl w:val="0"/>
          <w:numId w:val="28"/>
        </w:numPr>
      </w:pPr>
      <w:r>
        <w:rPr>
          <w:rFonts w:hint="eastAsia"/>
        </w:rPr>
        <w:t xml:space="preserve">OWASP Testing Guide 4.0: Authorization </w:t>
      </w:r>
      <w:hyperlink r:id="rId24" w:history="1">
        <w:r w:rsidRPr="00C44E0B">
          <w:rPr>
            <w:rStyle w:val="Hyperlink"/>
            <w:rFonts w:hint="eastAsia"/>
          </w:rPr>
          <w:t>https://www.owasp.org/index.php/Testing_for_Authorization</w:t>
        </w:r>
      </w:hyperlink>
      <w:r>
        <w:t xml:space="preserve"> </w:t>
      </w:r>
      <w:r>
        <w:rPr>
          <w:rFonts w:hint="eastAsia"/>
        </w:rPr>
        <w:t xml:space="preserve"> </w:t>
      </w:r>
    </w:p>
    <w:p w14:paraId="7B1FEF89" w14:textId="2B965130" w:rsidR="00F212DD" w:rsidRDefault="00F212DD" w:rsidP="00F212DD">
      <w:pPr>
        <w:pStyle w:val="ListParagraph"/>
        <w:numPr>
          <w:ilvl w:val="0"/>
          <w:numId w:val="28"/>
        </w:numPr>
      </w:pPr>
      <w:r>
        <w:rPr>
          <w:rFonts w:hint="eastAsia"/>
        </w:rPr>
        <w:t xml:space="preserve">OWASP Cheat Sheet: Access Control </w:t>
      </w:r>
      <w:hyperlink r:id="rId25" w:history="1">
        <w:r w:rsidRPr="00C44E0B">
          <w:rPr>
            <w:rStyle w:val="Hyperlink"/>
            <w:rFonts w:hint="eastAsia"/>
          </w:rPr>
          <w:t>https://www.owasp.org/index.php/Access_Control_Cheat_Sheet</w:t>
        </w:r>
      </w:hyperlink>
      <w:r>
        <w:t xml:space="preserve"> </w:t>
      </w:r>
      <w:r>
        <w:rPr>
          <w:rFonts w:hint="eastAsia"/>
        </w:rPr>
        <w:t xml:space="preserve">  </w:t>
      </w:r>
    </w:p>
    <w:p w14:paraId="0BC6CCC0" w14:textId="77777777" w:rsidR="00F212DD" w:rsidRPr="006317CA" w:rsidRDefault="00F212DD" w:rsidP="00E34115"/>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4C7B05B2" w:rsidR="00DF702A" w:rsidRDefault="00DF702A" w:rsidP="00BD5F80">
      <w:pPr>
        <w:pStyle w:val="Heading1"/>
      </w:pPr>
      <w:bookmarkStart w:id="42" w:name="_Toc455167922"/>
      <w:r>
        <w:lastRenderedPageBreak/>
        <w:t xml:space="preserve">V5: Malicious </w:t>
      </w:r>
      <w:r w:rsidR="00C801A4">
        <w:t>i</w:t>
      </w:r>
      <w:r>
        <w:t xml:space="preserve">nput </w:t>
      </w:r>
      <w:r w:rsidR="00C801A4">
        <w:t>h</w:t>
      </w:r>
      <w:r>
        <w:t xml:space="preserve">andling </w:t>
      </w:r>
      <w:r w:rsidR="00C801A4">
        <w:t>v</w:t>
      </w:r>
      <w:r>
        <w:t xml:space="preserve">erification </w:t>
      </w:r>
      <w:r w:rsidR="00C801A4">
        <w:t>r</w:t>
      </w:r>
      <w:r>
        <w:t>equirements</w:t>
      </w:r>
      <w:bookmarkEnd w:id="42"/>
    </w:p>
    <w:p w14:paraId="2AF2BC7A" w14:textId="77777777" w:rsidR="00702571" w:rsidRDefault="00702571" w:rsidP="00702571">
      <w:pPr>
        <w:pStyle w:val="Heading2"/>
      </w:pPr>
      <w:bookmarkStart w:id="43" w:name="_Toc455167923"/>
      <w:r>
        <w:t>Control objective</w:t>
      </w:r>
      <w:bookmarkEnd w:id="43"/>
    </w:p>
    <w:p w14:paraId="7C7E6D02" w14:textId="77777777" w:rsidR="00C9160A" w:rsidRPr="00C9160A" w:rsidRDefault="00C9160A" w:rsidP="00945FEB">
      <w:r w:rsidRPr="00C9160A">
        <w:t xml:space="preserve">The most common web application security weakness is the failure to properly validate input coming from the client or from the environment before using it. This weakness leads to almost all of the major vulnerabilities in web applications, such as cross site scripting, SQL injection, interpreter injection, locale/Unicode attacks, file system attacks, and buffer overflows. </w:t>
      </w:r>
    </w:p>
    <w:p w14:paraId="1928DA8B" w14:textId="77777777" w:rsidR="00C9160A" w:rsidRPr="00C9160A" w:rsidRDefault="00C9160A" w:rsidP="00945FEB">
      <w:r w:rsidRPr="00C9160A">
        <w:t>Ensure that a verified application satisfies the following high level requirements:</w:t>
      </w:r>
    </w:p>
    <w:p w14:paraId="4F54C0DD" w14:textId="5E6142EF" w:rsidR="00C9160A" w:rsidRPr="00C9160A" w:rsidRDefault="00C9160A" w:rsidP="00945FEB">
      <w:pPr>
        <w:pStyle w:val="ListParagraph"/>
        <w:numPr>
          <w:ilvl w:val="0"/>
          <w:numId w:val="42"/>
        </w:numPr>
      </w:pPr>
      <w:r w:rsidRPr="00C9160A">
        <w:rPr>
          <w:rFonts w:hint="eastAsia"/>
        </w:rPr>
        <w:t xml:space="preserve">All input is validated to be correct and fit for the intended purpose. </w:t>
      </w:r>
    </w:p>
    <w:p w14:paraId="0177CB3C" w14:textId="5451A9FB" w:rsidR="00C9160A" w:rsidRPr="00C9160A" w:rsidRDefault="00C9160A" w:rsidP="00945FEB">
      <w:pPr>
        <w:pStyle w:val="ListParagraph"/>
        <w:numPr>
          <w:ilvl w:val="0"/>
          <w:numId w:val="42"/>
        </w:numPr>
      </w:pPr>
      <w:r w:rsidRPr="00C9160A">
        <w:rPr>
          <w:rFonts w:hint="eastAsia"/>
        </w:rPr>
        <w:t>Data from an external entity or client should never be trusted and should be handled accordingly.</w:t>
      </w:r>
    </w:p>
    <w:p w14:paraId="2D51829B" w14:textId="4FBE8E20" w:rsidR="00C801A4" w:rsidRDefault="00702571" w:rsidP="00D9138A">
      <w:pPr>
        <w:pStyle w:val="Heading2"/>
      </w:pPr>
      <w:bookmarkStart w:id="44" w:name="_Toc455167924"/>
      <w:r>
        <w:t>Requirements</w:t>
      </w:r>
      <w:bookmarkEnd w:id="44"/>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D9138A" w14:paraId="76BA3029"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D9138A" w:rsidRDefault="00D9138A" w:rsidP="008B1965">
            <w:pPr>
              <w:pStyle w:val="TableHeading"/>
            </w:pPr>
            <w:r w:rsidRPr="00D9138A">
              <w:t>#</w:t>
            </w:r>
          </w:p>
        </w:tc>
        <w:tc>
          <w:tcPr>
            <w:tcW w:w="5313" w:type="dxa"/>
            <w:vAlign w:val="center"/>
          </w:tcPr>
          <w:p w14:paraId="103ECF14" w14:textId="77777777" w:rsidR="00C801A4" w:rsidRPr="00D9138A"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D9138A">
              <w:t>Description</w:t>
            </w:r>
          </w:p>
        </w:tc>
        <w:tc>
          <w:tcPr>
            <w:tcW w:w="722" w:type="dxa"/>
            <w:vAlign w:val="center"/>
          </w:tcPr>
          <w:p w14:paraId="549AE2F8"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1</w:t>
            </w:r>
          </w:p>
        </w:tc>
        <w:tc>
          <w:tcPr>
            <w:tcW w:w="723" w:type="dxa"/>
            <w:vAlign w:val="center"/>
          </w:tcPr>
          <w:p w14:paraId="5502207B"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2</w:t>
            </w:r>
          </w:p>
        </w:tc>
        <w:tc>
          <w:tcPr>
            <w:tcW w:w="723" w:type="dxa"/>
            <w:vAlign w:val="center"/>
          </w:tcPr>
          <w:p w14:paraId="4DA4E719"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3</w:t>
            </w:r>
          </w:p>
        </w:tc>
        <w:tc>
          <w:tcPr>
            <w:tcW w:w="723" w:type="dxa"/>
            <w:vAlign w:val="center"/>
          </w:tcPr>
          <w:p w14:paraId="4A4290CF"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Since</w:t>
            </w:r>
          </w:p>
        </w:tc>
      </w:tr>
      <w:tr w:rsidR="00024848" w:rsidRPr="00F81480" w14:paraId="70402A1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689743B6" w:rsidR="00024848" w:rsidRPr="00F81480" w:rsidRDefault="00024848" w:rsidP="008B1965">
            <w:pPr>
              <w:pStyle w:val="TableHeading"/>
            </w:pPr>
            <w:r>
              <w:rPr>
                <w:b/>
                <w:color w:val="FFFFFF"/>
                <w:sz w:val="20"/>
                <w:szCs w:val="20"/>
                <w:shd w:val="clear" w:color="auto" w:fill="A5A5A5"/>
              </w:rPr>
              <w:t>5.1</w:t>
            </w:r>
          </w:p>
        </w:tc>
        <w:tc>
          <w:tcPr>
            <w:tcW w:w="5313" w:type="dxa"/>
            <w:shd w:val="clear" w:color="auto" w:fill="auto"/>
            <w:vAlign w:val="center"/>
          </w:tcPr>
          <w:p w14:paraId="600FCBED" w14:textId="0E0D7B75"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the runtime environment is not susceptible to buffer overflows, or that security controls prevent buffer overflows.</w:t>
            </w:r>
          </w:p>
        </w:tc>
        <w:tc>
          <w:tcPr>
            <w:tcW w:w="722" w:type="dxa"/>
            <w:shd w:val="clear" w:color="auto" w:fill="FFC000"/>
            <w:vAlign w:val="center"/>
          </w:tcPr>
          <w:p w14:paraId="590F2CAC" w14:textId="5D0E8690"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363199B4" w14:textId="5A20691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27E2525A" w14:textId="67F6A68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307E16DF" w14:textId="630179DB"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F81480" w14:paraId="5C3074BF"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AACB048" w:rsidR="00024848" w:rsidRPr="00F81480" w:rsidRDefault="00024848" w:rsidP="008B1965">
            <w:pPr>
              <w:pStyle w:val="TableHeading"/>
            </w:pPr>
            <w:r>
              <w:rPr>
                <w:b/>
                <w:color w:val="FFFFFF"/>
                <w:sz w:val="20"/>
                <w:szCs w:val="20"/>
                <w:shd w:val="clear" w:color="auto" w:fill="A5A5A5"/>
              </w:rPr>
              <w:t>5.3</w:t>
            </w:r>
          </w:p>
        </w:tc>
        <w:tc>
          <w:tcPr>
            <w:tcW w:w="5313" w:type="dxa"/>
            <w:shd w:val="clear" w:color="auto" w:fill="auto"/>
            <w:vAlign w:val="center"/>
          </w:tcPr>
          <w:p w14:paraId="7E3A303A" w14:textId="5DF39F4F"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Verify that server side input validation failures result in request rejection and are logged.</w:t>
            </w:r>
          </w:p>
        </w:tc>
        <w:tc>
          <w:tcPr>
            <w:tcW w:w="722" w:type="dxa"/>
            <w:shd w:val="clear" w:color="auto" w:fill="FFC000"/>
            <w:vAlign w:val="center"/>
          </w:tcPr>
          <w:p w14:paraId="1959197C" w14:textId="662416BD"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0A3359A1" w14:textId="56A33CFF"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6F023613" w14:textId="627B9836"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42E166C5" w14:textId="24FAC39A"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F81480" w14:paraId="78A206B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432EB2F4" w:rsidR="00024848" w:rsidRPr="00F81480" w:rsidRDefault="00024848" w:rsidP="008B1965">
            <w:pPr>
              <w:pStyle w:val="TableHeading"/>
            </w:pPr>
            <w:r>
              <w:rPr>
                <w:b/>
                <w:color w:val="FFFFFF"/>
                <w:sz w:val="20"/>
                <w:szCs w:val="20"/>
                <w:shd w:val="clear" w:color="auto" w:fill="A5A5A5"/>
              </w:rPr>
              <w:t>5.5</w:t>
            </w:r>
          </w:p>
        </w:tc>
        <w:tc>
          <w:tcPr>
            <w:tcW w:w="5313" w:type="dxa"/>
            <w:shd w:val="clear" w:color="auto" w:fill="auto"/>
            <w:vAlign w:val="center"/>
          </w:tcPr>
          <w:p w14:paraId="65857C1E" w14:textId="71940378"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input validation routines are enforced on the server side. </w:t>
            </w:r>
          </w:p>
        </w:tc>
        <w:tc>
          <w:tcPr>
            <w:tcW w:w="722" w:type="dxa"/>
            <w:shd w:val="clear" w:color="auto" w:fill="FFC000"/>
            <w:vAlign w:val="center"/>
          </w:tcPr>
          <w:p w14:paraId="4CF776F2" w14:textId="0788C1C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4C9AF8E8" w14:textId="18C12ED5"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704BB1B2" w14:textId="7D2C0830"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22ECFC91" w14:textId="50FDF53E"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C9160A" w:rsidRPr="00F81480" w14:paraId="67A573BD"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39B63B64" w:rsidR="00C9160A" w:rsidRPr="00F81480" w:rsidRDefault="00C9160A" w:rsidP="008B1965">
            <w:pPr>
              <w:pStyle w:val="TableHeading"/>
            </w:pPr>
            <w:r>
              <w:rPr>
                <w:b/>
                <w:color w:val="FFFFFF"/>
                <w:sz w:val="20"/>
                <w:szCs w:val="20"/>
                <w:shd w:val="clear" w:color="auto" w:fill="A5A5A5"/>
              </w:rPr>
              <w:t>5.6</w:t>
            </w:r>
          </w:p>
        </w:tc>
        <w:tc>
          <w:tcPr>
            <w:tcW w:w="5313" w:type="dxa"/>
            <w:shd w:val="clear" w:color="auto" w:fill="auto"/>
            <w:vAlign w:val="center"/>
          </w:tcPr>
          <w:p w14:paraId="66FF3E46" w14:textId="1F114C70" w:rsidR="00C9160A" w:rsidRPr="00F81480" w:rsidRDefault="00C9160A" w:rsidP="001A6854">
            <w:pPr>
              <w:pStyle w:val="TableBody"/>
              <w:cnfStyle w:val="000000000000" w:firstRow="0" w:lastRow="0" w:firstColumn="0" w:lastColumn="0" w:oddVBand="0" w:evenVBand="0" w:oddHBand="0" w:evenHBand="0" w:firstRowFirstColumn="0" w:firstRowLastColumn="0" w:lastRowFirstColumn="0" w:lastRowLastColumn="0"/>
            </w:pPr>
            <w:r>
              <w:t>Verify that a single input validation control is used by the application for each type of data that is accepted.</w:t>
            </w:r>
          </w:p>
        </w:tc>
        <w:tc>
          <w:tcPr>
            <w:tcW w:w="722" w:type="dxa"/>
            <w:shd w:val="clear" w:color="auto" w:fill="auto"/>
            <w:vAlign w:val="center"/>
          </w:tcPr>
          <w:p w14:paraId="6904F83E" w14:textId="77777777" w:rsidR="00C9160A" w:rsidRPr="00F81480"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7EB4432D" w14:textId="45D46782" w:rsidR="00C9160A" w:rsidRPr="00F81480"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648221B0" w14:textId="1003CF58" w:rsidR="00C9160A"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6F533F04" w14:textId="3537BA08" w:rsidR="00C9160A" w:rsidRPr="00F81480"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F81480" w14:paraId="43B1DD56"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35E89142" w:rsidR="00024848" w:rsidRPr="00F81480" w:rsidRDefault="00024848" w:rsidP="008B1965">
            <w:pPr>
              <w:pStyle w:val="TableHeading"/>
            </w:pPr>
            <w:r>
              <w:rPr>
                <w:b/>
                <w:color w:val="FFFFFF"/>
                <w:sz w:val="20"/>
                <w:szCs w:val="20"/>
                <w:shd w:val="clear" w:color="auto" w:fill="A5A5A5"/>
              </w:rPr>
              <w:t>5.10</w:t>
            </w:r>
          </w:p>
        </w:tc>
        <w:tc>
          <w:tcPr>
            <w:tcW w:w="5313" w:type="dxa"/>
            <w:shd w:val="clear" w:color="auto" w:fill="auto"/>
            <w:vAlign w:val="center"/>
          </w:tcPr>
          <w:p w14:paraId="6A683BCA" w14:textId="36196E57"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all SQL queries, HQL, OSQL, NOSQL and stored procedures, calling of stored procedures are protected by the use of prepared statements or query parameterization, and thus not susceptible to SQL injection </w:t>
            </w:r>
          </w:p>
        </w:tc>
        <w:tc>
          <w:tcPr>
            <w:tcW w:w="722" w:type="dxa"/>
            <w:shd w:val="clear" w:color="auto" w:fill="FFC000"/>
            <w:vAlign w:val="center"/>
          </w:tcPr>
          <w:p w14:paraId="3BCAA2C1" w14:textId="4DBFAD6F"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67D28EF1" w14:textId="777A11A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13C2A2AC" w14:textId="26C878AF"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2CE76246" w14:textId="173624AC"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02339599"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13299D19" w:rsidR="00024848" w:rsidRPr="00F81480" w:rsidRDefault="00024848" w:rsidP="008B1965">
            <w:pPr>
              <w:pStyle w:val="TableHeading"/>
            </w:pPr>
            <w:r>
              <w:rPr>
                <w:b/>
                <w:color w:val="FFFFFF"/>
                <w:sz w:val="20"/>
                <w:szCs w:val="20"/>
                <w:shd w:val="clear" w:color="auto" w:fill="A5A5A5"/>
              </w:rPr>
              <w:t>5.11</w:t>
            </w:r>
          </w:p>
        </w:tc>
        <w:tc>
          <w:tcPr>
            <w:tcW w:w="5313" w:type="dxa"/>
            <w:shd w:val="clear" w:color="auto" w:fill="auto"/>
            <w:vAlign w:val="center"/>
          </w:tcPr>
          <w:p w14:paraId="21FBE623" w14:textId="3E7C8DEA"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that the application is not susceptible to LDAP Injection, or that security controls prevent LDAP Injection. </w:t>
            </w:r>
          </w:p>
        </w:tc>
        <w:tc>
          <w:tcPr>
            <w:tcW w:w="722" w:type="dxa"/>
            <w:shd w:val="clear" w:color="auto" w:fill="FFC000"/>
            <w:vAlign w:val="center"/>
          </w:tcPr>
          <w:p w14:paraId="57B88403" w14:textId="409D7900"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5CAD42E0" w14:textId="1B042B6B"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7DEB78C4" w14:textId="1B3D0B8E"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4D84FEE6" w14:textId="32F9D4D9"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24848" w:rsidRPr="00F81480" w14:paraId="3CCDD3D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35676479" w:rsidR="00024848" w:rsidRPr="00F81480" w:rsidRDefault="00024848" w:rsidP="008B1965">
            <w:pPr>
              <w:pStyle w:val="TableHeading"/>
            </w:pPr>
            <w:r>
              <w:rPr>
                <w:b/>
                <w:color w:val="FFFFFF"/>
                <w:sz w:val="20"/>
                <w:szCs w:val="20"/>
                <w:shd w:val="clear" w:color="auto" w:fill="A5A5A5"/>
              </w:rPr>
              <w:t>5.12</w:t>
            </w:r>
          </w:p>
        </w:tc>
        <w:tc>
          <w:tcPr>
            <w:tcW w:w="5313" w:type="dxa"/>
            <w:shd w:val="clear" w:color="auto" w:fill="auto"/>
            <w:vAlign w:val="center"/>
          </w:tcPr>
          <w:p w14:paraId="3DDD0ECD" w14:textId="5A86460E"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the application is not susceptible to OS Command Injection, or that security controls prevent OS Command Injection.</w:t>
            </w:r>
          </w:p>
        </w:tc>
        <w:tc>
          <w:tcPr>
            <w:tcW w:w="722" w:type="dxa"/>
            <w:shd w:val="clear" w:color="auto" w:fill="FFC000"/>
            <w:vAlign w:val="center"/>
          </w:tcPr>
          <w:p w14:paraId="648DAAB5" w14:textId="2A1AD078"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29DAD299" w14:textId="1255B2F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4ACE0030" w14:textId="586518DE"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5BEA0BA6" w14:textId="33EC0A26"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344500CF"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014E14EC" w:rsidR="00024848" w:rsidRPr="00F81480" w:rsidRDefault="00024848" w:rsidP="008B1965">
            <w:pPr>
              <w:pStyle w:val="TableHeading"/>
            </w:pPr>
            <w:r>
              <w:rPr>
                <w:b/>
                <w:color w:val="FFFFFF"/>
                <w:sz w:val="20"/>
                <w:szCs w:val="20"/>
                <w:shd w:val="clear" w:color="auto" w:fill="A5A5A5"/>
              </w:rPr>
              <w:lastRenderedPageBreak/>
              <w:t>5.13</w:t>
            </w:r>
          </w:p>
        </w:tc>
        <w:tc>
          <w:tcPr>
            <w:tcW w:w="5313" w:type="dxa"/>
            <w:shd w:val="clear" w:color="auto" w:fill="auto"/>
            <w:vAlign w:val="center"/>
          </w:tcPr>
          <w:p w14:paraId="2A917D01" w14:textId="2B854F4B"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that the application is not susceptible to Remote File Inclusion (RFI) or Local File Inclusion (LFI) when content is used that is a path to a file. </w:t>
            </w:r>
          </w:p>
        </w:tc>
        <w:tc>
          <w:tcPr>
            <w:tcW w:w="722" w:type="dxa"/>
            <w:shd w:val="clear" w:color="auto" w:fill="FFC000"/>
            <w:vAlign w:val="center"/>
          </w:tcPr>
          <w:p w14:paraId="2A754982" w14:textId="48A08088"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7091D844" w14:textId="689A7B20"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262292F4" w14:textId="0782ECD4"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176C6400" w14:textId="32CDA1DA"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24848" w:rsidRPr="00F81480" w14:paraId="31D52C4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15C6F184" w:rsidR="00024848" w:rsidRPr="00F81480" w:rsidRDefault="00024848" w:rsidP="008B1965">
            <w:pPr>
              <w:pStyle w:val="TableHeading"/>
            </w:pPr>
            <w:r>
              <w:rPr>
                <w:b/>
                <w:color w:val="FFFFFF"/>
                <w:sz w:val="20"/>
                <w:szCs w:val="20"/>
                <w:shd w:val="clear" w:color="auto" w:fill="A5A5A5"/>
              </w:rPr>
              <w:t>5.14</w:t>
            </w:r>
          </w:p>
        </w:tc>
        <w:tc>
          <w:tcPr>
            <w:tcW w:w="5313" w:type="dxa"/>
            <w:shd w:val="clear" w:color="auto" w:fill="auto"/>
            <w:vAlign w:val="center"/>
          </w:tcPr>
          <w:p w14:paraId="712C1AB3" w14:textId="0C2C1176"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40933C5" w14:textId="38913B41"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3013F864" w14:textId="71DAFE43"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092CD66B" w14:textId="70460F5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182A824B" w14:textId="7B20D280" w:rsidR="00024848"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22C1A27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5387901" w:rsidR="00024848" w:rsidRPr="00F81480" w:rsidRDefault="00024848" w:rsidP="008B1965">
            <w:pPr>
              <w:pStyle w:val="TableHeading"/>
            </w:pPr>
            <w:r>
              <w:rPr>
                <w:b/>
                <w:color w:val="FFFFFF"/>
                <w:sz w:val="20"/>
                <w:szCs w:val="20"/>
                <w:shd w:val="clear" w:color="auto" w:fill="A5A5A5"/>
              </w:rPr>
              <w:t>5.15</w:t>
            </w:r>
          </w:p>
        </w:tc>
        <w:tc>
          <w:tcPr>
            <w:tcW w:w="5313" w:type="dxa"/>
            <w:shd w:val="clear" w:color="auto" w:fill="auto"/>
            <w:vAlign w:val="center"/>
          </w:tcPr>
          <w:p w14:paraId="7617AD64" w14:textId="5286E29F"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Ensure that all string variables placed into HTML or other web client code is either properly contextually encoded manually, or utilize templates that automatically encode contextually to ensure the application is not susceptible to reflected, stored and DOM Cross-Site Scripting (XSS) attacks.</w:t>
            </w:r>
          </w:p>
        </w:tc>
        <w:tc>
          <w:tcPr>
            <w:tcW w:w="722" w:type="dxa"/>
            <w:shd w:val="clear" w:color="auto" w:fill="FFC000"/>
            <w:vAlign w:val="center"/>
          </w:tcPr>
          <w:p w14:paraId="0563CEF1" w14:textId="50DDE8D0"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61069F88" w14:textId="7060774C"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56231625" w14:textId="4EDC5D1A"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1B157F4E" w14:textId="01D9C6A5"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24848" w:rsidRPr="00F81480" w14:paraId="63445BD4"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1AA6555A" w:rsidR="00024848" w:rsidRPr="00F81480" w:rsidRDefault="00024848" w:rsidP="008B1965">
            <w:pPr>
              <w:pStyle w:val="TableHeading"/>
            </w:pPr>
            <w:r>
              <w:rPr>
                <w:b/>
                <w:color w:val="FFFFFF"/>
                <w:sz w:val="20"/>
                <w:szCs w:val="20"/>
                <w:shd w:val="clear" w:color="auto" w:fill="A5A5A5"/>
              </w:rPr>
              <w:t>5.16</w:t>
            </w:r>
          </w:p>
        </w:tc>
        <w:tc>
          <w:tcPr>
            <w:tcW w:w="5313" w:type="dxa"/>
            <w:shd w:val="clear" w:color="auto" w:fill="auto"/>
            <w:vAlign w:val="center"/>
          </w:tcPr>
          <w:p w14:paraId="18FD97D8" w14:textId="5B0E351E" w:rsidR="00024848" w:rsidRPr="00F81480" w:rsidRDefault="00024848" w:rsidP="00457880">
            <w:pPr>
              <w:pStyle w:val="TableBody"/>
              <w:cnfStyle w:val="000000100000" w:firstRow="0" w:lastRow="0" w:firstColumn="0" w:lastColumn="0" w:oddVBand="0" w:evenVBand="0" w:oddHBand="1" w:evenHBand="0" w:firstRowFirstColumn="0" w:firstRowLastColumn="0" w:lastRowFirstColumn="0" w:lastRowLastColumn="0"/>
            </w:pPr>
            <w:r>
              <w:t>If the application framework allows automatic mass parameter assignment (also called automatic variable binding) from the inbound request to a model, verify that security sensitive fields such as “</w:t>
            </w:r>
            <w:r>
              <w:rPr>
                <w:i/>
              </w:rPr>
              <w:t>accountBalance</w:t>
            </w:r>
            <w:r>
              <w:t>”, “</w:t>
            </w:r>
            <w:r>
              <w:rPr>
                <w:i/>
              </w:rPr>
              <w:t>role</w:t>
            </w:r>
            <w:r>
              <w:t>” or “</w:t>
            </w:r>
            <w:r>
              <w:rPr>
                <w:i/>
              </w:rPr>
              <w:t>password</w:t>
            </w:r>
            <w:r>
              <w:t>” are protected from malicious automatic binding.</w:t>
            </w:r>
          </w:p>
        </w:tc>
        <w:tc>
          <w:tcPr>
            <w:tcW w:w="722" w:type="dxa"/>
            <w:shd w:val="clear" w:color="auto" w:fill="auto"/>
            <w:vAlign w:val="center"/>
          </w:tcPr>
          <w:p w14:paraId="53B6F8A2" w14:textId="616EF30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2D6D3D6A" w14:textId="72068E59"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52D9C7D3" w14:textId="28058879"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07D3CBF6" w14:textId="215CB58C"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0100359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7CAD77A6" w:rsidR="00024848" w:rsidRPr="00F81480" w:rsidRDefault="00024848" w:rsidP="008B1965">
            <w:pPr>
              <w:pStyle w:val="TableHeading"/>
            </w:pPr>
            <w:r>
              <w:rPr>
                <w:b/>
                <w:color w:val="FFFFFF"/>
                <w:sz w:val="20"/>
                <w:szCs w:val="20"/>
                <w:shd w:val="clear" w:color="auto" w:fill="A5A5A5"/>
              </w:rPr>
              <w:t>5.17</w:t>
            </w:r>
          </w:p>
        </w:tc>
        <w:tc>
          <w:tcPr>
            <w:tcW w:w="5313" w:type="dxa"/>
            <w:shd w:val="clear" w:color="auto" w:fill="auto"/>
            <w:vAlign w:val="center"/>
          </w:tcPr>
          <w:p w14:paraId="6B93E3F9" w14:textId="25D41990"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Verify that the application has defenses against HTTP parameter pollution attacks, particularly if the application framework makes no distinction about the source of request parameters (GET, POST, cookies, headers, environment, etc.)</w:t>
            </w:r>
          </w:p>
        </w:tc>
        <w:tc>
          <w:tcPr>
            <w:tcW w:w="722" w:type="dxa"/>
            <w:shd w:val="clear" w:color="auto" w:fill="auto"/>
            <w:vAlign w:val="center"/>
          </w:tcPr>
          <w:p w14:paraId="239DAB43" w14:textId="114C8361"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72C00114" w14:textId="0585E7C8"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4AF65101" w14:textId="5AE7381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668E6D33" w14:textId="257B99C3"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24848" w:rsidRPr="00F81480" w14:paraId="0502AE61"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11C68285" w:rsidR="00024848" w:rsidRPr="00F81480" w:rsidRDefault="00024848" w:rsidP="008B1965">
            <w:pPr>
              <w:pStyle w:val="TableHeading"/>
            </w:pPr>
            <w:r>
              <w:rPr>
                <w:b/>
                <w:color w:val="FFFFFF"/>
                <w:sz w:val="20"/>
                <w:szCs w:val="20"/>
                <w:shd w:val="clear" w:color="auto" w:fill="A5A5A5"/>
              </w:rPr>
              <w:t>5.18</w:t>
            </w:r>
          </w:p>
        </w:tc>
        <w:tc>
          <w:tcPr>
            <w:tcW w:w="5313" w:type="dxa"/>
            <w:shd w:val="clear" w:color="auto" w:fill="auto"/>
            <w:vAlign w:val="center"/>
          </w:tcPr>
          <w:p w14:paraId="0E21FD9F" w14:textId="0789D008" w:rsidR="00024848" w:rsidRPr="00F81480" w:rsidRDefault="00024848" w:rsidP="00AF590F">
            <w:pPr>
              <w:pStyle w:val="TableBody"/>
              <w:cnfStyle w:val="000000100000" w:firstRow="0" w:lastRow="0" w:firstColumn="0" w:lastColumn="0" w:oddVBand="0" w:evenVBand="0" w:oddHBand="1" w:evenHBand="0" w:firstRowFirstColumn="0" w:firstRowLastColumn="0" w:lastRowFirstColumn="0" w:lastRowLastColumn="0"/>
            </w:pPr>
            <w:r>
              <w:t>Verify that client side validation is used as a second line of defense, in addition to server side validation.</w:t>
            </w:r>
          </w:p>
        </w:tc>
        <w:tc>
          <w:tcPr>
            <w:tcW w:w="722" w:type="dxa"/>
            <w:shd w:val="clear" w:color="auto" w:fill="auto"/>
            <w:vAlign w:val="center"/>
          </w:tcPr>
          <w:p w14:paraId="490B6DA6" w14:textId="2520CE26"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567A6572" w14:textId="389AD348"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30929C82" w14:textId="22B65A46"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038AF5C1" w14:textId="5618EEBB"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007A3CB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158B5780" w:rsidR="00024848" w:rsidRPr="00F81480" w:rsidRDefault="00024848" w:rsidP="008B1965">
            <w:pPr>
              <w:pStyle w:val="TableHeading"/>
            </w:pPr>
            <w:r>
              <w:rPr>
                <w:b/>
                <w:color w:val="FFFFFF"/>
                <w:sz w:val="20"/>
                <w:szCs w:val="20"/>
                <w:shd w:val="clear" w:color="auto" w:fill="A5A5A5"/>
              </w:rPr>
              <w:t>5.19</w:t>
            </w:r>
          </w:p>
        </w:tc>
        <w:tc>
          <w:tcPr>
            <w:tcW w:w="5313" w:type="dxa"/>
            <w:shd w:val="clear" w:color="auto" w:fill="auto"/>
            <w:vAlign w:val="center"/>
          </w:tcPr>
          <w:p w14:paraId="3BB93A51" w14:textId="1DA87BA1"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Verify that all input data is validated, not only HTML form fields but all sources of input such as REST calls, query parameters, HTTP headers, cookies, batch files, RSS feeds, etc; using positive validation (whitelisting), then lesser forms of validation such as greylisting (eliminating known bad strings), or rejecting bad inputs (blacklisting).</w:t>
            </w:r>
          </w:p>
        </w:tc>
        <w:tc>
          <w:tcPr>
            <w:tcW w:w="722" w:type="dxa"/>
            <w:shd w:val="clear" w:color="auto" w:fill="auto"/>
            <w:vAlign w:val="center"/>
          </w:tcPr>
          <w:p w14:paraId="4BFEFBDC" w14:textId="7777777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1010F6E0" w14:textId="6F31C3B9"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75DB9B94" w14:textId="08170F8E"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04EC836A" w14:textId="0ACB58D6"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433030D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361BC829" w:rsidR="00024848" w:rsidRPr="00F81480" w:rsidRDefault="00024848" w:rsidP="008B1965">
            <w:pPr>
              <w:pStyle w:val="TableHeading"/>
            </w:pPr>
            <w:r>
              <w:rPr>
                <w:b/>
                <w:color w:val="FFFFFF"/>
                <w:sz w:val="20"/>
                <w:szCs w:val="20"/>
                <w:shd w:val="clear" w:color="auto" w:fill="A5A5A5"/>
              </w:rPr>
              <w:t>5.20</w:t>
            </w:r>
          </w:p>
        </w:tc>
        <w:tc>
          <w:tcPr>
            <w:tcW w:w="5313" w:type="dxa"/>
            <w:shd w:val="clear" w:color="auto" w:fill="auto"/>
            <w:vAlign w:val="center"/>
          </w:tcPr>
          <w:p w14:paraId="580C83B4" w14:textId="62DA8C22"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 </w:t>
            </w:r>
          </w:p>
        </w:tc>
        <w:tc>
          <w:tcPr>
            <w:tcW w:w="722" w:type="dxa"/>
            <w:shd w:val="clear" w:color="auto" w:fill="auto"/>
            <w:vAlign w:val="center"/>
          </w:tcPr>
          <w:p w14:paraId="73257671" w14:textId="7777777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7F3DB606" w14:textId="154131AF"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7D7CF073" w14:textId="1F221D61"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3D2157C0" w14:textId="40D62571"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0815E221"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26729ED" w:rsidR="00024848" w:rsidRPr="00F81480" w:rsidRDefault="00024848" w:rsidP="008B1965">
            <w:pPr>
              <w:pStyle w:val="TableHeading"/>
            </w:pPr>
            <w:r>
              <w:rPr>
                <w:b/>
                <w:color w:val="FFFFFF"/>
                <w:sz w:val="20"/>
                <w:szCs w:val="20"/>
                <w:shd w:val="clear" w:color="auto" w:fill="A5A5A5"/>
              </w:rPr>
              <w:t>5.21</w:t>
            </w:r>
          </w:p>
        </w:tc>
        <w:tc>
          <w:tcPr>
            <w:tcW w:w="5313" w:type="dxa"/>
            <w:shd w:val="clear" w:color="auto" w:fill="auto"/>
            <w:vAlign w:val="center"/>
          </w:tcPr>
          <w:p w14:paraId="5ABEC7C6" w14:textId="7AC06D0B" w:rsidR="00024848" w:rsidRPr="00F81480" w:rsidRDefault="00024848" w:rsidP="00DF337E">
            <w:pPr>
              <w:pStyle w:val="TableBody"/>
              <w:cnfStyle w:val="000000000000" w:firstRow="0" w:lastRow="0" w:firstColumn="0" w:lastColumn="0" w:oddVBand="0" w:evenVBand="0" w:oddHBand="0" w:evenHBand="0" w:firstRowFirstColumn="0" w:firstRowLastColumn="0" w:lastRowFirstColumn="0" w:lastRowLastColumn="0"/>
            </w:pPr>
            <w:r>
              <w:t xml:space="preserve">Verify that unstructured data is sanitized to enforce generic safety measures such as allowed characters and length, and characters potentially harmful in given context should be escaped (e.g. natural names with Unicode or apostrophes, such as </w:t>
            </w:r>
            <w:r>
              <w:t>ねこ</w:t>
            </w:r>
            <w:r>
              <w:t xml:space="preserve"> or O'Hara)</w:t>
            </w:r>
          </w:p>
        </w:tc>
        <w:tc>
          <w:tcPr>
            <w:tcW w:w="722" w:type="dxa"/>
            <w:shd w:val="clear" w:color="auto" w:fill="auto"/>
            <w:vAlign w:val="center"/>
          </w:tcPr>
          <w:p w14:paraId="6402D2B7" w14:textId="155D4369"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B5AA3E0" w14:textId="47B02668"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3F4DA9B5" w14:textId="5C26903E"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21745CB9" w14:textId="07DB6602"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00167AF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06E50C1C" w:rsidR="00024848" w:rsidRPr="00F81480" w:rsidRDefault="00024848" w:rsidP="008B1965">
            <w:pPr>
              <w:pStyle w:val="TableHeading"/>
            </w:pPr>
            <w:r>
              <w:rPr>
                <w:b/>
                <w:color w:val="FFFFFF"/>
                <w:sz w:val="20"/>
                <w:szCs w:val="20"/>
                <w:shd w:val="clear" w:color="auto" w:fill="A5A5A5"/>
              </w:rPr>
              <w:lastRenderedPageBreak/>
              <w:t>5.22</w:t>
            </w:r>
          </w:p>
        </w:tc>
        <w:tc>
          <w:tcPr>
            <w:tcW w:w="5313" w:type="dxa"/>
            <w:shd w:val="clear" w:color="auto" w:fill="auto"/>
            <w:vAlign w:val="center"/>
          </w:tcPr>
          <w:p w14:paraId="2C2DFF80" w14:textId="1C0E3630"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Make sure untrusted HTML from WYSIWYG editors or similar are properly sanitized with an HTML sanitizer and handle it appropriately according to the input validation task and encoding task. </w:t>
            </w:r>
          </w:p>
        </w:tc>
        <w:tc>
          <w:tcPr>
            <w:tcW w:w="722" w:type="dxa"/>
            <w:shd w:val="clear" w:color="auto" w:fill="FFC000"/>
            <w:vAlign w:val="center"/>
          </w:tcPr>
          <w:p w14:paraId="7BAFA890" w14:textId="416B2AE5"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1CE29F11" w14:textId="4EA70755"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3CFD014E" w14:textId="0CF87FA3"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5127D4AB" w14:textId="6600F9C3"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302E7331"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4E7AA726" w:rsidR="00024848" w:rsidRPr="00F81480" w:rsidRDefault="00024848" w:rsidP="008B1965">
            <w:pPr>
              <w:pStyle w:val="TableHeading"/>
            </w:pPr>
            <w:r>
              <w:rPr>
                <w:b/>
                <w:color w:val="FFFFFF"/>
                <w:sz w:val="20"/>
                <w:szCs w:val="20"/>
                <w:shd w:val="clear" w:color="auto" w:fill="A5A5A5"/>
              </w:rPr>
              <w:t>5.23</w:t>
            </w:r>
          </w:p>
        </w:tc>
        <w:tc>
          <w:tcPr>
            <w:tcW w:w="5313" w:type="dxa"/>
            <w:shd w:val="clear" w:color="auto" w:fill="auto"/>
            <w:vAlign w:val="center"/>
          </w:tcPr>
          <w:p w14:paraId="10058566" w14:textId="526B3991"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For auto-escaping template technology, if UI escaping is disabled, ensure that HTML sanitization is enabled instead.</w:t>
            </w:r>
          </w:p>
        </w:tc>
        <w:tc>
          <w:tcPr>
            <w:tcW w:w="722" w:type="dxa"/>
            <w:shd w:val="clear" w:color="auto" w:fill="auto"/>
            <w:vAlign w:val="center"/>
          </w:tcPr>
          <w:p w14:paraId="3EDB6702" w14:textId="7777777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020B801D" w14:textId="4830DB72"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0E3E777C" w14:textId="0D7DF524"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0D7A8434" w14:textId="7B956CBA"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1252EE4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2E791DDF" w:rsidR="00024848" w:rsidRPr="00F81480" w:rsidRDefault="00024848" w:rsidP="008B1965">
            <w:pPr>
              <w:pStyle w:val="TableHeading"/>
            </w:pPr>
            <w:r>
              <w:rPr>
                <w:b/>
                <w:color w:val="FFFFFF"/>
                <w:sz w:val="20"/>
                <w:szCs w:val="20"/>
                <w:shd w:val="clear" w:color="auto" w:fill="A5A5A5"/>
              </w:rPr>
              <w:t>5.24</w:t>
            </w:r>
          </w:p>
        </w:tc>
        <w:tc>
          <w:tcPr>
            <w:tcW w:w="5313" w:type="dxa"/>
            <w:shd w:val="clear" w:color="auto" w:fill="auto"/>
            <w:vAlign w:val="center"/>
          </w:tcPr>
          <w:p w14:paraId="5BE44B79" w14:textId="777BC90D"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data transferred from one DOM context to another, uses safe JavaScript methods, such as using</w:t>
            </w:r>
            <w:r>
              <w:rPr>
                <w:color w:val="333333"/>
              </w:rPr>
              <w:t xml:space="preserve"> .innerText and .val.</w:t>
            </w:r>
          </w:p>
        </w:tc>
        <w:tc>
          <w:tcPr>
            <w:tcW w:w="722" w:type="dxa"/>
            <w:shd w:val="clear" w:color="auto" w:fill="auto"/>
            <w:vAlign w:val="center"/>
          </w:tcPr>
          <w:p w14:paraId="603059AB" w14:textId="7777777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39ECCBF7" w14:textId="040D8B9A"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4C598A36" w14:textId="2B0CA1B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22181E66" w14:textId="740A439F"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0341C77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8D10FD7" w:rsidR="00024848" w:rsidRPr="00F81480" w:rsidRDefault="00024848" w:rsidP="008B1965">
            <w:pPr>
              <w:pStyle w:val="TableHeading"/>
            </w:pPr>
            <w:r>
              <w:rPr>
                <w:b/>
                <w:color w:val="FFFFFF"/>
                <w:sz w:val="20"/>
                <w:szCs w:val="20"/>
                <w:shd w:val="clear" w:color="auto" w:fill="A5A5A5"/>
              </w:rPr>
              <w:t>5.25</w:t>
            </w:r>
          </w:p>
        </w:tc>
        <w:tc>
          <w:tcPr>
            <w:tcW w:w="5313" w:type="dxa"/>
            <w:shd w:val="clear" w:color="auto" w:fill="auto"/>
            <w:vAlign w:val="center"/>
          </w:tcPr>
          <w:p w14:paraId="36CDC27D" w14:textId="1759864C"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Verify when parsing JSON in browsers, that JSON.parse is used to parse JSON on the client. Do not use eval() to parse JSON on the client.</w:t>
            </w:r>
          </w:p>
        </w:tc>
        <w:tc>
          <w:tcPr>
            <w:tcW w:w="722" w:type="dxa"/>
            <w:shd w:val="clear" w:color="auto" w:fill="auto"/>
            <w:vAlign w:val="center"/>
          </w:tcPr>
          <w:p w14:paraId="0EAB1818" w14:textId="7777777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3213F065"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199A953A" w14:textId="31581F72"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5A5B7FC6" w14:textId="619D87FA"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7AE50951"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73765B0F" w:rsidR="00024848" w:rsidRPr="00F81480" w:rsidRDefault="00024848" w:rsidP="008B1965">
            <w:pPr>
              <w:pStyle w:val="TableHeading"/>
            </w:pPr>
            <w:r>
              <w:rPr>
                <w:b/>
                <w:color w:val="FFFFFF"/>
                <w:sz w:val="20"/>
                <w:szCs w:val="20"/>
                <w:shd w:val="clear" w:color="auto" w:fill="A5A5A5"/>
              </w:rPr>
              <w:t>5.26</w:t>
            </w:r>
          </w:p>
        </w:tc>
        <w:tc>
          <w:tcPr>
            <w:tcW w:w="5313" w:type="dxa"/>
            <w:shd w:val="clear" w:color="auto" w:fill="auto"/>
            <w:vAlign w:val="center"/>
          </w:tcPr>
          <w:p w14:paraId="3EBC17B9" w14:textId="1E90351A"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authenticated data is cleared from client storage, such as the browser DOM, after the session is terminated.</w:t>
            </w:r>
          </w:p>
        </w:tc>
        <w:tc>
          <w:tcPr>
            <w:tcW w:w="722" w:type="dxa"/>
            <w:shd w:val="clear" w:color="auto" w:fill="auto"/>
            <w:vAlign w:val="center"/>
          </w:tcPr>
          <w:p w14:paraId="50E6F996" w14:textId="7777777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55752E6C"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06340376" w14:textId="31B54FE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14758110" w14:textId="4BFC3B80"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bl>
    <w:p w14:paraId="275F1F7F" w14:textId="77777777" w:rsidR="00E34115" w:rsidRDefault="00E34115" w:rsidP="00E34115"/>
    <w:p w14:paraId="074825E1" w14:textId="77777777" w:rsidR="00E34115" w:rsidRDefault="00E34115" w:rsidP="00E34115">
      <w:pPr>
        <w:pStyle w:val="Heading2"/>
      </w:pPr>
      <w:bookmarkStart w:id="45" w:name="_Toc455167925"/>
      <w:r>
        <w:t>References</w:t>
      </w:r>
      <w:bookmarkEnd w:id="45"/>
    </w:p>
    <w:p w14:paraId="75E1DAF0" w14:textId="77777777" w:rsidR="00E34115" w:rsidRPr="006317CA" w:rsidRDefault="00E34115" w:rsidP="00C9160A">
      <w:r w:rsidRPr="006317CA">
        <w:t>For more information, please see</w:t>
      </w:r>
      <w:r>
        <w:t>:</w:t>
      </w:r>
    </w:p>
    <w:p w14:paraId="366145B2" w14:textId="40B5732F" w:rsidR="00C9160A" w:rsidRPr="00C9160A" w:rsidRDefault="00C9160A" w:rsidP="00C9160A">
      <w:pPr>
        <w:pStyle w:val="ListParagraph"/>
        <w:numPr>
          <w:ilvl w:val="0"/>
          <w:numId w:val="25"/>
        </w:numPr>
      </w:pPr>
      <w:r w:rsidRPr="00C9160A">
        <w:rPr>
          <w:rFonts w:hint="eastAsia"/>
        </w:rPr>
        <w:t>OWASP Testing Guide 4.0: Input Validation Testing</w:t>
      </w:r>
      <w:r>
        <w:br/>
      </w:r>
      <w:hyperlink r:id="rId26" w:history="1">
        <w:r w:rsidRPr="00C44E0B">
          <w:rPr>
            <w:rStyle w:val="Hyperlink"/>
            <w:rFonts w:hint="eastAsia"/>
          </w:rPr>
          <w:t>https://www.owasp.org/index.php/Testing_for_Input_Validation</w:t>
        </w:r>
      </w:hyperlink>
      <w:r>
        <w:t xml:space="preserve"> </w:t>
      </w:r>
      <w:r w:rsidRPr="00C9160A">
        <w:rPr>
          <w:rFonts w:hint="eastAsia"/>
        </w:rPr>
        <w:t xml:space="preserve"> </w:t>
      </w:r>
    </w:p>
    <w:p w14:paraId="4CBB8332" w14:textId="0C109643" w:rsidR="00C9160A" w:rsidRPr="00C9160A" w:rsidRDefault="00C9160A" w:rsidP="00C9160A">
      <w:pPr>
        <w:pStyle w:val="ListParagraph"/>
        <w:numPr>
          <w:ilvl w:val="0"/>
          <w:numId w:val="25"/>
        </w:numPr>
      </w:pPr>
      <w:r w:rsidRPr="00C9160A">
        <w:rPr>
          <w:rFonts w:hint="eastAsia"/>
        </w:rPr>
        <w:t xml:space="preserve">OWASP Cheat Sheet: Input Validation      </w:t>
      </w:r>
      <w:hyperlink r:id="rId27" w:history="1">
        <w:r w:rsidRPr="00C44E0B">
          <w:rPr>
            <w:rStyle w:val="Hyperlink"/>
            <w:rFonts w:hint="eastAsia"/>
          </w:rPr>
          <w:t>https://www.owasp.org/index.php/Input_Validation_Cheat_Sheet</w:t>
        </w:r>
      </w:hyperlink>
      <w:r>
        <w:t xml:space="preserve"> </w:t>
      </w:r>
    </w:p>
    <w:p w14:paraId="50A50495" w14:textId="7361470D" w:rsidR="00C9160A" w:rsidRPr="00C9160A" w:rsidRDefault="00C9160A" w:rsidP="00C9160A">
      <w:pPr>
        <w:pStyle w:val="ListParagraph"/>
        <w:numPr>
          <w:ilvl w:val="0"/>
          <w:numId w:val="25"/>
        </w:numPr>
      </w:pPr>
      <w:r w:rsidRPr="00C9160A">
        <w:rPr>
          <w:rFonts w:hint="eastAsia"/>
        </w:rPr>
        <w:t xml:space="preserve">OWASP Testing Guide 4.0: Testing for HTTP Parameter Pollution </w:t>
      </w:r>
      <w:hyperlink r:id="rId28" w:history="1">
        <w:r w:rsidRPr="00C44E0B">
          <w:rPr>
            <w:rStyle w:val="Hyperlink"/>
            <w:rFonts w:hint="eastAsia"/>
          </w:rPr>
          <w:t>https://www.owasp.org/index.php/Testing_for_HTTP_Parameter_pollution_%28OTG-INPVAL-004%29</w:t>
        </w:r>
      </w:hyperlink>
      <w:r>
        <w:t xml:space="preserve"> </w:t>
      </w:r>
      <w:r w:rsidRPr="00C9160A">
        <w:rPr>
          <w:rFonts w:hint="eastAsia"/>
        </w:rPr>
        <w:t xml:space="preserve"> </w:t>
      </w:r>
    </w:p>
    <w:p w14:paraId="65ADA5CA" w14:textId="75EFBF32" w:rsidR="00C9160A" w:rsidRPr="00C9160A" w:rsidRDefault="00C9160A" w:rsidP="00C9160A">
      <w:pPr>
        <w:pStyle w:val="ListParagraph"/>
        <w:numPr>
          <w:ilvl w:val="0"/>
          <w:numId w:val="25"/>
        </w:numPr>
      </w:pPr>
      <w:r w:rsidRPr="00C9160A">
        <w:rPr>
          <w:rFonts w:hint="eastAsia"/>
        </w:rPr>
        <w:t xml:space="preserve">OWASP LDAP Injection Cheat Sheet </w:t>
      </w:r>
      <w:hyperlink r:id="rId29" w:history="1">
        <w:r w:rsidRPr="00C44E0B">
          <w:rPr>
            <w:rStyle w:val="Hyperlink"/>
            <w:rFonts w:hint="eastAsia"/>
          </w:rPr>
          <w:t>https://www.owasp.org/index.php/LDAP_Injection_Prevention_Cheat_Sheet</w:t>
        </w:r>
      </w:hyperlink>
      <w:r>
        <w:t xml:space="preserve"> </w:t>
      </w:r>
      <w:r w:rsidRPr="00C9160A">
        <w:rPr>
          <w:rFonts w:hint="eastAsia"/>
        </w:rPr>
        <w:t xml:space="preserve">  </w:t>
      </w:r>
    </w:p>
    <w:p w14:paraId="51BE122B" w14:textId="0986DC93" w:rsidR="00C9160A" w:rsidRPr="00C9160A" w:rsidRDefault="00C9160A" w:rsidP="00C9160A">
      <w:pPr>
        <w:pStyle w:val="ListParagraph"/>
        <w:numPr>
          <w:ilvl w:val="0"/>
          <w:numId w:val="25"/>
        </w:numPr>
      </w:pPr>
      <w:r w:rsidRPr="00C9160A">
        <w:rPr>
          <w:rFonts w:hint="eastAsia"/>
        </w:rPr>
        <w:t xml:space="preserve">OWASP Testing Guide 4.0: Client Side Testing </w:t>
      </w:r>
      <w:hyperlink r:id="rId30" w:history="1">
        <w:r w:rsidRPr="00C44E0B">
          <w:rPr>
            <w:rStyle w:val="Hyperlink"/>
            <w:rFonts w:hint="eastAsia"/>
          </w:rPr>
          <w:t>https://www.owasp.org/index.php/Client_Side_Testing</w:t>
        </w:r>
      </w:hyperlink>
      <w:r>
        <w:t xml:space="preserve"> </w:t>
      </w:r>
      <w:r w:rsidRPr="00C9160A">
        <w:rPr>
          <w:rFonts w:hint="eastAsia"/>
        </w:rPr>
        <w:t xml:space="preserve"> </w:t>
      </w:r>
    </w:p>
    <w:p w14:paraId="03CBE905" w14:textId="15C8AD2D" w:rsidR="00C9160A" w:rsidRPr="00C9160A" w:rsidRDefault="00C9160A" w:rsidP="00C9160A">
      <w:pPr>
        <w:pStyle w:val="ListParagraph"/>
        <w:numPr>
          <w:ilvl w:val="0"/>
          <w:numId w:val="25"/>
        </w:numPr>
      </w:pPr>
      <w:r w:rsidRPr="00C9160A">
        <w:rPr>
          <w:rFonts w:hint="eastAsia"/>
        </w:rPr>
        <w:t xml:space="preserve">OWASP Cross Site Scripting Prevention Cheat Sheet </w:t>
      </w:r>
      <w:hyperlink r:id="rId31" w:history="1">
        <w:r w:rsidRPr="00C44E0B">
          <w:rPr>
            <w:rStyle w:val="Hyperlink"/>
            <w:rFonts w:hint="eastAsia"/>
          </w:rPr>
          <w:t>https://www.owasp.org/index.php/XSS_%28Cross_Site_Scripting%29_Prevention_Cheat_Sheet</w:t>
        </w:r>
      </w:hyperlink>
      <w:r>
        <w:t xml:space="preserve"> </w:t>
      </w:r>
      <w:r w:rsidRPr="00C9160A">
        <w:rPr>
          <w:rFonts w:hint="eastAsia"/>
        </w:rPr>
        <w:t xml:space="preserve"> </w:t>
      </w:r>
    </w:p>
    <w:p w14:paraId="4C4B39FC" w14:textId="4EA84C8C" w:rsidR="00C9160A" w:rsidRPr="00C9160A" w:rsidRDefault="00C9160A" w:rsidP="00C9160A">
      <w:pPr>
        <w:pStyle w:val="ListParagraph"/>
        <w:numPr>
          <w:ilvl w:val="0"/>
          <w:numId w:val="25"/>
        </w:numPr>
      </w:pPr>
      <w:r w:rsidRPr="00C9160A">
        <w:rPr>
          <w:rFonts w:hint="eastAsia"/>
        </w:rPr>
        <w:lastRenderedPageBreak/>
        <w:t>OWASP Java Encoding Project</w:t>
      </w:r>
      <w:r>
        <w:br/>
      </w:r>
      <w:hyperlink r:id="rId32" w:history="1">
        <w:r w:rsidRPr="00C44E0B">
          <w:rPr>
            <w:rStyle w:val="Hyperlink"/>
          </w:rPr>
          <w:t>https://www.owasp.org/index.php/OWASP_Java_Encoder_Project</w:t>
        </w:r>
      </w:hyperlink>
      <w:r>
        <w:t xml:space="preserve"> </w:t>
      </w:r>
      <w:r w:rsidRPr="00C9160A">
        <w:t xml:space="preserve"> </w:t>
      </w:r>
    </w:p>
    <w:p w14:paraId="7CFC5BD3" w14:textId="77777777" w:rsidR="00C9160A" w:rsidRPr="00C9160A" w:rsidRDefault="00C9160A" w:rsidP="00C9160A">
      <w:r w:rsidRPr="00C9160A">
        <w:t>For more information on auto-escaping, please see</w:t>
      </w:r>
    </w:p>
    <w:p w14:paraId="785BA157" w14:textId="298D6F5A" w:rsidR="00C9160A" w:rsidRPr="00C9160A" w:rsidRDefault="00C9160A" w:rsidP="00C9160A">
      <w:pPr>
        <w:pStyle w:val="ListParagraph"/>
        <w:numPr>
          <w:ilvl w:val="0"/>
          <w:numId w:val="26"/>
        </w:numPr>
      </w:pPr>
      <w:r w:rsidRPr="00C9160A">
        <w:rPr>
          <w:rFonts w:hint="eastAsia"/>
        </w:rPr>
        <w:t xml:space="preserve">Reducing XSS by way of Automatic Context-Aware Escaping in Template Systems </w:t>
      </w:r>
      <w:hyperlink r:id="rId33" w:history="1">
        <w:r w:rsidRPr="00C44E0B">
          <w:rPr>
            <w:rStyle w:val="Hyperlink"/>
            <w:rFonts w:hint="eastAsia"/>
          </w:rPr>
          <w:t>http://googleonlinesecurity.blogspot.com/2009/03/reducing-xss-by-way-of-automatic.html</w:t>
        </w:r>
      </w:hyperlink>
      <w:r>
        <w:t xml:space="preserve"> </w:t>
      </w:r>
      <w:r w:rsidRPr="00C9160A">
        <w:rPr>
          <w:rFonts w:hint="eastAsia"/>
        </w:rPr>
        <w:t xml:space="preserve"> </w:t>
      </w:r>
    </w:p>
    <w:p w14:paraId="6E4971D3" w14:textId="31F59707" w:rsidR="00C9160A" w:rsidRDefault="00C9160A" w:rsidP="00C9160A">
      <w:pPr>
        <w:pStyle w:val="ListParagraph"/>
        <w:numPr>
          <w:ilvl w:val="0"/>
          <w:numId w:val="26"/>
        </w:numPr>
      </w:pPr>
      <w:r w:rsidRPr="00C9160A">
        <w:rPr>
          <w:rFonts w:hint="eastAsia"/>
        </w:rPr>
        <w:t xml:space="preserve">AngularJS Strict Contextual Escaping </w:t>
      </w:r>
      <w:hyperlink r:id="rId34" w:history="1">
        <w:r w:rsidRPr="00C44E0B">
          <w:rPr>
            <w:rStyle w:val="Hyperlink"/>
            <w:rFonts w:hint="eastAsia"/>
          </w:rPr>
          <w:t>https://docs.angularjs.org/api/ng/service/$sce</w:t>
        </w:r>
      </w:hyperlink>
      <w:r>
        <w:t xml:space="preserve"> </w:t>
      </w:r>
      <w:r w:rsidRPr="00C9160A">
        <w:rPr>
          <w:rFonts w:hint="eastAsia"/>
        </w:rPr>
        <w:t xml:space="preserve"> </w:t>
      </w:r>
    </w:p>
    <w:p w14:paraId="5D63B850" w14:textId="35AFBE63" w:rsidR="00457880" w:rsidRPr="00C9160A" w:rsidRDefault="00954C91" w:rsidP="00C9160A">
      <w:pPr>
        <w:pStyle w:val="ListParagraph"/>
        <w:numPr>
          <w:ilvl w:val="0"/>
          <w:numId w:val="26"/>
        </w:numPr>
      </w:pPr>
      <w:hyperlink r:id="rId35" w:history="1">
        <w:r w:rsidR="00457880" w:rsidRPr="00304822">
          <w:rPr>
            <w:rStyle w:val="Hyperlink"/>
          </w:rPr>
          <w:t>https://cwe.mitre.org/data/definitions/915.html</w:t>
        </w:r>
      </w:hyperlink>
      <w:r w:rsidR="00457880">
        <w:t xml:space="preserve"> </w:t>
      </w:r>
    </w:p>
    <w:p w14:paraId="09088048" w14:textId="74873EB8" w:rsidR="00737C79" w:rsidRDefault="00737C79" w:rsidP="00BD5F80">
      <w:pPr>
        <w:pStyle w:val="Heading1"/>
      </w:pPr>
      <w:bookmarkStart w:id="46" w:name="_Toc455167926"/>
      <w:r>
        <w:lastRenderedPageBreak/>
        <w:t xml:space="preserve">V6: Output encoding </w:t>
      </w:r>
      <w:r w:rsidR="008C0ECE">
        <w:t>/ escaping</w:t>
      </w:r>
      <w:bookmarkEnd w:id="46"/>
    </w:p>
    <w:p w14:paraId="262E0F51" w14:textId="46458F33" w:rsidR="00737C79" w:rsidRPr="009D1F1E" w:rsidRDefault="009D1F1E" w:rsidP="00737C79">
      <w:pPr>
        <w:rPr>
          <w:b/>
          <w:color w:val="FF0000"/>
        </w:rPr>
      </w:pPr>
      <w:r>
        <w:rPr>
          <w:b/>
          <w:color w:val="FF0000"/>
        </w:rPr>
        <w:t>This section was incorporated into V5 in Application Security Verification Standard 2.0. ASVS requirement 5.16 addresses contextual output encoding to help prevent Cross Site Scripting</w:t>
      </w:r>
      <w:r w:rsidR="00737C79" w:rsidRPr="009D1F1E">
        <w:rPr>
          <w:b/>
          <w:color w:val="FF0000"/>
        </w:rPr>
        <w:t xml:space="preserve">. </w:t>
      </w:r>
    </w:p>
    <w:p w14:paraId="409469E7" w14:textId="77777777" w:rsidR="00737C79" w:rsidRPr="00737C79" w:rsidRDefault="00737C79" w:rsidP="00737C79"/>
    <w:p w14:paraId="6AD2D503" w14:textId="79D0D512" w:rsidR="00DF702A" w:rsidRDefault="00DF702A" w:rsidP="00BD5F80">
      <w:pPr>
        <w:pStyle w:val="Heading1"/>
      </w:pPr>
      <w:bookmarkStart w:id="47" w:name="_Toc455167927"/>
      <w:r>
        <w:lastRenderedPageBreak/>
        <w:t xml:space="preserve">V7: Cryptography at </w:t>
      </w:r>
      <w:r w:rsidR="00C801A4">
        <w:t>r</w:t>
      </w:r>
      <w:r>
        <w:t xml:space="preserve">est </w:t>
      </w:r>
      <w:r w:rsidR="00C801A4">
        <w:t>v</w:t>
      </w:r>
      <w:r>
        <w:t xml:space="preserve">erification </w:t>
      </w:r>
      <w:r w:rsidR="00C801A4">
        <w:t>r</w:t>
      </w:r>
      <w:r>
        <w:t>equirements</w:t>
      </w:r>
      <w:bookmarkEnd w:id="47"/>
    </w:p>
    <w:p w14:paraId="6BD3EE88" w14:textId="77777777" w:rsidR="00702571" w:rsidRDefault="00702571" w:rsidP="00702571">
      <w:pPr>
        <w:pStyle w:val="Heading2"/>
      </w:pPr>
      <w:bookmarkStart w:id="48" w:name="_Toc455167928"/>
      <w:r>
        <w:t>Control objective</w:t>
      </w:r>
      <w:bookmarkEnd w:id="48"/>
    </w:p>
    <w:p w14:paraId="11AE6E14" w14:textId="77777777" w:rsidR="009D1F1E" w:rsidRDefault="009D1F1E" w:rsidP="00945FEB">
      <w:r>
        <w:t>Ensure that a verified application satisfies the following high level requirements:</w:t>
      </w:r>
    </w:p>
    <w:p w14:paraId="6BC1A12C" w14:textId="77777777" w:rsidR="009D1F1E" w:rsidRDefault="009D1F1E" w:rsidP="00945FEB">
      <w:pPr>
        <w:pStyle w:val="ListParagraph"/>
        <w:numPr>
          <w:ilvl w:val="0"/>
          <w:numId w:val="43"/>
        </w:numPr>
      </w:pPr>
      <w:r>
        <w:t xml:space="preserve">That all cryptographic modules fail in a secure manner and that errors are handled correctly. </w:t>
      </w:r>
    </w:p>
    <w:p w14:paraId="7E50FFC1" w14:textId="77777777" w:rsidR="009D1F1E" w:rsidRDefault="009D1F1E" w:rsidP="00945FEB">
      <w:pPr>
        <w:pStyle w:val="ListParagraph"/>
        <w:numPr>
          <w:ilvl w:val="0"/>
          <w:numId w:val="43"/>
        </w:numPr>
      </w:pPr>
      <w:r>
        <w:t>That a suitable random number generator is used when randomness is required.</w:t>
      </w:r>
    </w:p>
    <w:p w14:paraId="0470892D" w14:textId="77777777" w:rsidR="009D1F1E" w:rsidRDefault="009D1F1E" w:rsidP="00945FEB">
      <w:pPr>
        <w:pStyle w:val="ListParagraph"/>
        <w:numPr>
          <w:ilvl w:val="0"/>
          <w:numId w:val="43"/>
        </w:numPr>
      </w:pPr>
      <w:r>
        <w:t>That access to keys is managed in a secure way.</w:t>
      </w:r>
    </w:p>
    <w:p w14:paraId="26A9540F" w14:textId="3CDA8302" w:rsidR="00C801A4" w:rsidRDefault="00702571" w:rsidP="000449EC">
      <w:pPr>
        <w:pStyle w:val="Heading2"/>
      </w:pPr>
      <w:bookmarkStart w:id="49" w:name="_Toc455167929"/>
      <w:r>
        <w:t>Requirements</w:t>
      </w:r>
      <w:bookmarkEnd w:id="49"/>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8B1965" w14:paraId="1B0FB82C" w14:textId="77777777" w:rsidTr="00B4545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8B1965" w:rsidRDefault="008B1965" w:rsidP="0012539C">
            <w:pPr>
              <w:pStyle w:val="TableHeading"/>
              <w:rPr>
                <w:b/>
              </w:rPr>
            </w:pPr>
            <w:r>
              <w:rPr>
                <w:b/>
              </w:rPr>
              <w:t>#</w:t>
            </w:r>
          </w:p>
        </w:tc>
        <w:tc>
          <w:tcPr>
            <w:tcW w:w="4363" w:type="dxa"/>
          </w:tcPr>
          <w:p w14:paraId="31B4F171" w14:textId="77777777" w:rsidR="00C801A4" w:rsidRPr="008B1965"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8B1965">
              <w:rPr>
                <w:b/>
              </w:rPr>
              <w:t>Description</w:t>
            </w:r>
          </w:p>
        </w:tc>
        <w:tc>
          <w:tcPr>
            <w:tcW w:w="866" w:type="dxa"/>
          </w:tcPr>
          <w:p w14:paraId="059F57FE"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1</w:t>
            </w:r>
          </w:p>
        </w:tc>
        <w:tc>
          <w:tcPr>
            <w:tcW w:w="866" w:type="dxa"/>
          </w:tcPr>
          <w:p w14:paraId="4CFF59E1"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2</w:t>
            </w:r>
          </w:p>
        </w:tc>
        <w:tc>
          <w:tcPr>
            <w:tcW w:w="866" w:type="dxa"/>
          </w:tcPr>
          <w:p w14:paraId="7B27E5D3"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3</w:t>
            </w:r>
          </w:p>
        </w:tc>
        <w:tc>
          <w:tcPr>
            <w:tcW w:w="1139" w:type="dxa"/>
          </w:tcPr>
          <w:p w14:paraId="44A8CEBB"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Since</w:t>
            </w:r>
          </w:p>
        </w:tc>
      </w:tr>
      <w:tr w:rsidR="00AF7F08" w:rsidRPr="003C7425" w14:paraId="6C17541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5CC18E70" w:rsidR="00AF7F08" w:rsidRPr="002126FD" w:rsidRDefault="00AF7F08" w:rsidP="0012539C">
            <w:pPr>
              <w:pStyle w:val="TableHeading"/>
              <w:rPr>
                <w:b/>
              </w:rPr>
            </w:pPr>
            <w:r>
              <w:rPr>
                <w:b/>
                <w:color w:val="FFFFFF"/>
                <w:sz w:val="20"/>
                <w:szCs w:val="20"/>
                <w:shd w:val="clear" w:color="auto" w:fill="A5A5A5"/>
              </w:rPr>
              <w:t>7.2</w:t>
            </w:r>
          </w:p>
        </w:tc>
        <w:tc>
          <w:tcPr>
            <w:tcW w:w="4363" w:type="dxa"/>
            <w:shd w:val="clear" w:color="auto" w:fill="auto"/>
            <w:vAlign w:val="center"/>
          </w:tcPr>
          <w:p w14:paraId="5E49887A" w14:textId="08823D2D" w:rsidR="00AF7F08" w:rsidRPr="002126FD" w:rsidRDefault="00AF7F08" w:rsidP="0012539C">
            <w:pPr>
              <w:pStyle w:val="TableBody"/>
              <w:cnfStyle w:val="000000100000" w:firstRow="0" w:lastRow="0" w:firstColumn="0" w:lastColumn="0" w:oddVBand="0" w:evenVBand="0" w:oddHBand="1" w:evenHBand="0" w:firstRowFirstColumn="0" w:firstRowLastColumn="0" w:lastRowFirstColumn="0" w:lastRowLastColumn="0"/>
            </w:pPr>
            <w:r>
              <w:t>Verify that all cryptographic modules fail securely, and errors are handled in a way that does not enable oracle padding.</w:t>
            </w:r>
          </w:p>
        </w:tc>
        <w:tc>
          <w:tcPr>
            <w:tcW w:w="866" w:type="dxa"/>
            <w:shd w:val="clear" w:color="auto" w:fill="FFC000"/>
            <w:vAlign w:val="center"/>
          </w:tcPr>
          <w:p w14:paraId="46058AC2" w14:textId="397F7590"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5DA91788" w14:textId="1A965147"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3AF89B31" w14:textId="3214DF53"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1139" w:type="dxa"/>
            <w:shd w:val="clear" w:color="auto" w:fill="auto"/>
            <w:vAlign w:val="center"/>
          </w:tcPr>
          <w:p w14:paraId="6E667805" w14:textId="0EB6EECB"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CA71A4" w:rsidRPr="003C7425" w14:paraId="3FCFD3E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1AF3A243" w:rsidR="00CA71A4" w:rsidRPr="002126FD" w:rsidRDefault="00CA71A4" w:rsidP="0012539C">
            <w:pPr>
              <w:pStyle w:val="TableHeading"/>
              <w:rPr>
                <w:b/>
              </w:rPr>
            </w:pPr>
            <w:r>
              <w:rPr>
                <w:b/>
                <w:color w:val="FFFFFF"/>
                <w:sz w:val="20"/>
                <w:szCs w:val="20"/>
                <w:shd w:val="clear" w:color="auto" w:fill="A5A5A5"/>
              </w:rPr>
              <w:t>7.6</w:t>
            </w:r>
          </w:p>
        </w:tc>
        <w:tc>
          <w:tcPr>
            <w:tcW w:w="4363" w:type="dxa"/>
            <w:shd w:val="clear" w:color="auto" w:fill="auto"/>
            <w:vAlign w:val="center"/>
          </w:tcPr>
          <w:p w14:paraId="4E94B76E" w14:textId="0FA4A6E1" w:rsidR="00CA71A4" w:rsidRPr="002126FD" w:rsidRDefault="00CA71A4" w:rsidP="0012539C">
            <w:pPr>
              <w:pStyle w:val="TableBody"/>
              <w:cnfStyle w:val="000000000000" w:firstRow="0" w:lastRow="0" w:firstColumn="0" w:lastColumn="0" w:oddVBand="0" w:evenVBand="0" w:oddHBand="0" w:evenHBand="0" w:firstRowFirstColumn="0" w:firstRowLastColumn="0" w:lastRowFirstColumn="0" w:lastRowLastColumn="0"/>
            </w:pPr>
            <w:r>
              <w:t>Verify that all random numbers, random file names, random GUIDs, and random strings are generated using the cryptographic module’s approved random number generator when these random values are intended to be not guessable by an attacker.</w:t>
            </w:r>
          </w:p>
        </w:tc>
        <w:tc>
          <w:tcPr>
            <w:tcW w:w="866" w:type="dxa"/>
            <w:shd w:val="clear" w:color="auto" w:fill="auto"/>
            <w:vAlign w:val="center"/>
          </w:tcPr>
          <w:p w14:paraId="3A4DDAEA" w14:textId="77777777"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1AAC1D82"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265E2">
              <w:sym w:font="Wingdings" w:char="F0FC"/>
            </w:r>
          </w:p>
        </w:tc>
        <w:tc>
          <w:tcPr>
            <w:tcW w:w="866" w:type="dxa"/>
            <w:shd w:val="clear" w:color="auto" w:fill="00B0F0"/>
            <w:vAlign w:val="center"/>
          </w:tcPr>
          <w:p w14:paraId="0129AE13" w14:textId="64464E65"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265E2">
              <w:sym w:font="Wingdings" w:char="F0FC"/>
            </w:r>
          </w:p>
        </w:tc>
        <w:tc>
          <w:tcPr>
            <w:tcW w:w="1139" w:type="dxa"/>
            <w:shd w:val="clear" w:color="auto" w:fill="auto"/>
            <w:vAlign w:val="center"/>
          </w:tcPr>
          <w:p w14:paraId="3707C2FA" w14:textId="3F2D7370"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3C7425" w14:paraId="3AFAA14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4DB2707F" w:rsidR="00024848" w:rsidRPr="002126FD" w:rsidRDefault="00024848" w:rsidP="0012539C">
            <w:pPr>
              <w:pStyle w:val="TableHeading"/>
              <w:rPr>
                <w:b/>
              </w:rPr>
            </w:pPr>
            <w:r>
              <w:rPr>
                <w:b/>
                <w:color w:val="FFFFFF"/>
                <w:sz w:val="20"/>
                <w:szCs w:val="20"/>
                <w:shd w:val="clear" w:color="auto" w:fill="A5A5A5"/>
              </w:rPr>
              <w:t>7.7</w:t>
            </w:r>
          </w:p>
        </w:tc>
        <w:tc>
          <w:tcPr>
            <w:tcW w:w="4363" w:type="dxa"/>
            <w:shd w:val="clear" w:color="auto" w:fill="auto"/>
            <w:vAlign w:val="center"/>
          </w:tcPr>
          <w:p w14:paraId="573D1D54" w14:textId="519285B0" w:rsidR="00024848" w:rsidRPr="002126FD" w:rsidRDefault="00024848" w:rsidP="0012539C">
            <w:pPr>
              <w:pStyle w:val="TableBody"/>
              <w:cnfStyle w:val="000000100000" w:firstRow="0" w:lastRow="0" w:firstColumn="0" w:lastColumn="0" w:oddVBand="0" w:evenVBand="0" w:oddHBand="1" w:evenHBand="0" w:firstRowFirstColumn="0" w:firstRowLastColumn="0" w:lastRowFirstColumn="0" w:lastRowLastColumn="0"/>
            </w:pPr>
            <w:r>
              <w:t>Verify that cryptographic algorithms used by the application have been validated against FIPS 140-2 or an equivalent standard.</w:t>
            </w:r>
          </w:p>
        </w:tc>
        <w:tc>
          <w:tcPr>
            <w:tcW w:w="866" w:type="dxa"/>
            <w:shd w:val="clear" w:color="auto" w:fill="FFC000"/>
            <w:vAlign w:val="center"/>
          </w:tcPr>
          <w:p w14:paraId="5E9B0B1C" w14:textId="38857971"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7D062B14" w14:textId="103F631E"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70AF8C68" w14:textId="6C06327D"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1139" w:type="dxa"/>
            <w:shd w:val="clear" w:color="auto" w:fill="auto"/>
            <w:vAlign w:val="center"/>
          </w:tcPr>
          <w:p w14:paraId="19AA7296" w14:textId="1EF1F928"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3C7425" w14:paraId="48DEFF6B"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43F03EAF" w:rsidR="001E0EA2" w:rsidRPr="002126FD" w:rsidRDefault="001E0EA2" w:rsidP="0012539C">
            <w:pPr>
              <w:pStyle w:val="TableHeading"/>
              <w:rPr>
                <w:b/>
              </w:rPr>
            </w:pPr>
            <w:r>
              <w:rPr>
                <w:b/>
                <w:color w:val="FFFFFF"/>
                <w:sz w:val="20"/>
                <w:szCs w:val="20"/>
                <w:shd w:val="clear" w:color="auto" w:fill="A5A5A5"/>
              </w:rPr>
              <w:t>7.8</w:t>
            </w:r>
          </w:p>
        </w:tc>
        <w:tc>
          <w:tcPr>
            <w:tcW w:w="4363" w:type="dxa"/>
            <w:shd w:val="clear" w:color="auto" w:fill="auto"/>
            <w:vAlign w:val="center"/>
          </w:tcPr>
          <w:p w14:paraId="376804C5" w14:textId="72A1A087" w:rsidR="001E0EA2" w:rsidRPr="002126FD" w:rsidRDefault="001E0EA2" w:rsidP="0012539C">
            <w:pPr>
              <w:pStyle w:val="TableBody"/>
              <w:cnfStyle w:val="000000000000" w:firstRow="0" w:lastRow="0" w:firstColumn="0" w:lastColumn="0" w:oddVBand="0" w:evenVBand="0" w:oddHBand="0" w:evenHBand="0" w:firstRowFirstColumn="0" w:firstRowLastColumn="0" w:lastRowFirstColumn="0" w:lastRowLastColumn="0"/>
            </w:pPr>
            <w:r>
              <w:t>Verify that cryptographic modules operate in their approved mode according to their published security policies.</w:t>
            </w:r>
          </w:p>
        </w:tc>
        <w:tc>
          <w:tcPr>
            <w:tcW w:w="866" w:type="dxa"/>
            <w:shd w:val="clear" w:color="auto" w:fill="auto"/>
            <w:vAlign w:val="center"/>
          </w:tcPr>
          <w:p w14:paraId="2C8BCF83"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A4952E"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66FBCF37" w14:textId="5F74C8B1"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auto"/>
            <w:vAlign w:val="center"/>
          </w:tcPr>
          <w:p w14:paraId="65495216" w14:textId="19308ECA"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3C7425" w14:paraId="142ACDE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76E2ADCD" w:rsidR="001E0EA2" w:rsidRPr="002126FD" w:rsidRDefault="001E0EA2" w:rsidP="0012539C">
            <w:pPr>
              <w:pStyle w:val="TableHeading"/>
              <w:rPr>
                <w:b/>
              </w:rPr>
            </w:pPr>
            <w:r>
              <w:rPr>
                <w:b/>
                <w:color w:val="FFFFFF"/>
                <w:sz w:val="20"/>
                <w:szCs w:val="20"/>
                <w:shd w:val="clear" w:color="auto" w:fill="A5A5A5"/>
              </w:rPr>
              <w:t>7.9</w:t>
            </w:r>
          </w:p>
        </w:tc>
        <w:tc>
          <w:tcPr>
            <w:tcW w:w="4363" w:type="dxa"/>
            <w:shd w:val="clear" w:color="auto" w:fill="auto"/>
            <w:vAlign w:val="center"/>
          </w:tcPr>
          <w:p w14:paraId="09CB331F" w14:textId="71328A2E" w:rsidR="001E0EA2" w:rsidRPr="002126FD" w:rsidRDefault="001E0EA2" w:rsidP="0012539C">
            <w:pPr>
              <w:pStyle w:val="TableBody"/>
              <w:cnfStyle w:val="000000100000" w:firstRow="0" w:lastRow="0" w:firstColumn="0" w:lastColumn="0" w:oddVBand="0" w:evenVBand="0" w:oddHBand="1" w:evenHBand="0" w:firstRowFirstColumn="0" w:firstRowLastColumn="0" w:lastRowFirstColumn="0" w:lastRowLastColumn="0"/>
            </w:pPr>
            <w:r>
              <w:t>Verify that there is an explicit policy for how cryptographic keys are managed (e.g., generated, distributed, revoked, and expired). Verify that this key lifecycle is properly enforced.</w:t>
            </w:r>
          </w:p>
        </w:tc>
        <w:tc>
          <w:tcPr>
            <w:tcW w:w="866" w:type="dxa"/>
            <w:shd w:val="clear" w:color="auto" w:fill="auto"/>
            <w:vAlign w:val="center"/>
          </w:tcPr>
          <w:p w14:paraId="5374DAA4" w14:textId="77777777"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4F4B020" w14:textId="55040060"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7A15A0B3" w14:textId="331D0D19"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DD389F">
              <w:sym w:font="Wingdings" w:char="F0FC"/>
            </w:r>
          </w:p>
        </w:tc>
        <w:tc>
          <w:tcPr>
            <w:tcW w:w="1139" w:type="dxa"/>
            <w:shd w:val="clear" w:color="auto" w:fill="auto"/>
            <w:vAlign w:val="center"/>
          </w:tcPr>
          <w:p w14:paraId="2AC2F481" w14:textId="600A3176"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3C7425" w14:paraId="14FBEF38"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02187122" w:rsidR="001E0EA2" w:rsidRPr="002126FD" w:rsidRDefault="001E0EA2" w:rsidP="0012539C">
            <w:pPr>
              <w:pStyle w:val="TableHeading"/>
              <w:rPr>
                <w:b/>
              </w:rPr>
            </w:pPr>
            <w:r>
              <w:rPr>
                <w:b/>
                <w:color w:val="FFFFFF"/>
                <w:sz w:val="20"/>
                <w:szCs w:val="20"/>
                <w:shd w:val="clear" w:color="auto" w:fill="A5A5A5"/>
              </w:rPr>
              <w:t>7.11</w:t>
            </w:r>
          </w:p>
        </w:tc>
        <w:tc>
          <w:tcPr>
            <w:tcW w:w="4363" w:type="dxa"/>
            <w:shd w:val="clear" w:color="auto" w:fill="auto"/>
            <w:vAlign w:val="center"/>
          </w:tcPr>
          <w:p w14:paraId="4AEB4109" w14:textId="6BD4FFDF" w:rsidR="001E0EA2" w:rsidRPr="002126FD" w:rsidRDefault="001E0EA2" w:rsidP="00325B0E">
            <w:pPr>
              <w:pStyle w:val="TableBody"/>
              <w:cnfStyle w:val="000000000000" w:firstRow="0" w:lastRow="0" w:firstColumn="0" w:lastColumn="0" w:oddVBand="0" w:evenVBand="0" w:oddHBand="0" w:evenHBand="0" w:firstRowFirstColumn="0" w:firstRowLastColumn="0" w:lastRowFirstColumn="0" w:lastRowLastColumn="0"/>
            </w:pPr>
            <w:r>
              <w:t xml:space="preserve">Verify that all consumers of cryptographic services do not have direct access to key material. Isolate cryptographic processes, including master secrets and consider the use of a </w:t>
            </w:r>
            <w:r w:rsidR="00325B0E">
              <w:t xml:space="preserve">virtualized or physical </w:t>
            </w:r>
            <w:r>
              <w:t>hardware key vault (HSM)</w:t>
            </w:r>
            <w:r w:rsidR="00325B0E">
              <w:t xml:space="preserve">. </w:t>
            </w:r>
          </w:p>
        </w:tc>
        <w:tc>
          <w:tcPr>
            <w:tcW w:w="866" w:type="dxa"/>
            <w:shd w:val="clear" w:color="auto" w:fill="auto"/>
            <w:vAlign w:val="center"/>
          </w:tcPr>
          <w:p w14:paraId="3E2ACC96"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F779ED" w14:textId="22A04D62"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30D2DFF" w14:textId="2BA039E5"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E2EFD9" w:themeFill="accent6" w:themeFillTint="33"/>
            <w:vAlign w:val="center"/>
          </w:tcPr>
          <w:p w14:paraId="3BAA729E" w14:textId="65690AEA"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r w:rsidR="00325B0E">
              <w:rPr>
                <w:shd w:val="clear" w:color="auto" w:fill="E2EFD9"/>
              </w:rPr>
              <w:t>.1</w:t>
            </w:r>
          </w:p>
        </w:tc>
      </w:tr>
      <w:tr w:rsidR="001E0EA2" w:rsidRPr="003C7425" w14:paraId="4AE86D5B"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27347BD2" w:rsidR="001E0EA2" w:rsidRPr="002126FD" w:rsidRDefault="001E0EA2" w:rsidP="0012539C">
            <w:pPr>
              <w:pStyle w:val="TableHeading"/>
              <w:rPr>
                <w:b/>
              </w:rPr>
            </w:pPr>
            <w:r>
              <w:rPr>
                <w:b/>
                <w:color w:val="FFFFFF"/>
                <w:sz w:val="20"/>
                <w:szCs w:val="20"/>
                <w:shd w:val="clear" w:color="auto" w:fill="A5A5A5"/>
              </w:rPr>
              <w:lastRenderedPageBreak/>
              <w:t>7.12</w:t>
            </w:r>
          </w:p>
        </w:tc>
        <w:tc>
          <w:tcPr>
            <w:tcW w:w="4363" w:type="dxa"/>
            <w:shd w:val="clear" w:color="auto" w:fill="auto"/>
            <w:vAlign w:val="center"/>
          </w:tcPr>
          <w:p w14:paraId="5CD4D3B8" w14:textId="237EDDC4" w:rsidR="001E0EA2" w:rsidRPr="002126FD" w:rsidRDefault="001E0EA2" w:rsidP="0012539C">
            <w:pPr>
              <w:pStyle w:val="TableBody"/>
              <w:cnfStyle w:val="000000100000" w:firstRow="0" w:lastRow="0" w:firstColumn="0" w:lastColumn="0" w:oddVBand="0" w:evenVBand="0" w:oddHBand="1" w:evenHBand="0" w:firstRowFirstColumn="0" w:firstRowLastColumn="0" w:lastRowFirstColumn="0" w:lastRowLastColumn="0"/>
            </w:pPr>
            <w:r>
              <w:rPr>
                <w:i/>
              </w:rPr>
              <w:t>Personally Identifiable Information</w:t>
            </w:r>
            <w:r>
              <w:t xml:space="preserve"> should be stored encrypted at rest and ensure that communication goes via protected channels.</w:t>
            </w:r>
          </w:p>
        </w:tc>
        <w:tc>
          <w:tcPr>
            <w:tcW w:w="866" w:type="dxa"/>
            <w:shd w:val="clear" w:color="auto" w:fill="auto"/>
            <w:vAlign w:val="center"/>
          </w:tcPr>
          <w:p w14:paraId="6BCB2451" w14:textId="3F9C7004"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B3D1589" w14:textId="4C1D27FF"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124E0">
              <w:sym w:font="Wingdings" w:char="F0FC"/>
            </w:r>
          </w:p>
        </w:tc>
        <w:tc>
          <w:tcPr>
            <w:tcW w:w="866" w:type="dxa"/>
            <w:shd w:val="clear" w:color="auto" w:fill="00B0F0"/>
            <w:vAlign w:val="center"/>
          </w:tcPr>
          <w:p w14:paraId="21700801" w14:textId="0A7D86B9"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DD389F">
              <w:sym w:font="Wingdings" w:char="F0FC"/>
            </w:r>
          </w:p>
        </w:tc>
        <w:tc>
          <w:tcPr>
            <w:tcW w:w="1139" w:type="dxa"/>
            <w:shd w:val="clear" w:color="auto" w:fill="auto"/>
            <w:vAlign w:val="center"/>
          </w:tcPr>
          <w:p w14:paraId="61EFE31B" w14:textId="2609298A"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B94383">
              <w:t>3.0</w:t>
            </w:r>
          </w:p>
        </w:tc>
      </w:tr>
      <w:tr w:rsidR="001E0EA2" w:rsidRPr="003C7425" w14:paraId="06AD0A38"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488B6B79" w:rsidR="001E0EA2" w:rsidRPr="002126FD" w:rsidRDefault="001E0EA2" w:rsidP="0012539C">
            <w:pPr>
              <w:pStyle w:val="TableHeading"/>
              <w:rPr>
                <w:b/>
              </w:rPr>
            </w:pPr>
            <w:r>
              <w:rPr>
                <w:b/>
                <w:color w:val="FFFFFF"/>
                <w:sz w:val="20"/>
                <w:szCs w:val="20"/>
                <w:shd w:val="clear" w:color="auto" w:fill="A5A5A5"/>
              </w:rPr>
              <w:t>7.13</w:t>
            </w:r>
          </w:p>
        </w:tc>
        <w:tc>
          <w:tcPr>
            <w:tcW w:w="4363" w:type="dxa"/>
            <w:shd w:val="clear" w:color="auto" w:fill="auto"/>
            <w:vAlign w:val="center"/>
          </w:tcPr>
          <w:p w14:paraId="13565B12" w14:textId="0EB527B4" w:rsidR="001E0EA2" w:rsidRPr="002126FD" w:rsidRDefault="00325B0E" w:rsidP="00325B0E">
            <w:pPr>
              <w:pStyle w:val="TableBody"/>
              <w:cnfStyle w:val="000000000000" w:firstRow="0" w:lastRow="0" w:firstColumn="0" w:lastColumn="0" w:oddVBand="0" w:evenVBand="0" w:oddHBand="0" w:evenHBand="0" w:firstRowFirstColumn="0" w:firstRowLastColumn="0" w:lastRowFirstColumn="0" w:lastRowLastColumn="0"/>
            </w:pPr>
            <w:r>
              <w:t xml:space="preserve">Verify that sensitive passwords or key material maintained in memory is overwritten with zeros as soon as </w:t>
            </w:r>
            <w:r w:rsidR="001448AF">
              <w:t>it is no</w:t>
            </w:r>
            <w:r>
              <w:t xml:space="preserve"> longer required, to mitigate memory dumping attacks.</w:t>
            </w:r>
          </w:p>
        </w:tc>
        <w:tc>
          <w:tcPr>
            <w:tcW w:w="866" w:type="dxa"/>
            <w:shd w:val="clear" w:color="auto" w:fill="auto"/>
            <w:vAlign w:val="center"/>
          </w:tcPr>
          <w:p w14:paraId="72F081AD"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FABB646" w14:textId="7364215C"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124E0">
              <w:sym w:font="Wingdings" w:char="F0FC"/>
            </w:r>
          </w:p>
        </w:tc>
        <w:tc>
          <w:tcPr>
            <w:tcW w:w="866" w:type="dxa"/>
            <w:shd w:val="clear" w:color="auto" w:fill="00B0F0"/>
            <w:vAlign w:val="center"/>
          </w:tcPr>
          <w:p w14:paraId="497C489C" w14:textId="5D5A2639"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E2EFD9" w:themeFill="accent6" w:themeFillTint="33"/>
            <w:vAlign w:val="center"/>
          </w:tcPr>
          <w:p w14:paraId="3FFA76D1" w14:textId="4779DFA2"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r w:rsidR="00325B0E">
              <w:rPr>
                <w:shd w:val="clear" w:color="auto" w:fill="E2EFD9"/>
              </w:rPr>
              <w:t>.1</w:t>
            </w:r>
          </w:p>
        </w:tc>
      </w:tr>
      <w:tr w:rsidR="001E0EA2" w:rsidRPr="003C7425" w14:paraId="42C9EDE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0CB77966" w:rsidR="001E0EA2" w:rsidRPr="002126FD" w:rsidRDefault="001E0EA2" w:rsidP="0012539C">
            <w:pPr>
              <w:pStyle w:val="TableHeading"/>
              <w:rPr>
                <w:b/>
              </w:rPr>
            </w:pPr>
            <w:r>
              <w:rPr>
                <w:b/>
                <w:color w:val="FFFFFF"/>
                <w:sz w:val="20"/>
                <w:szCs w:val="20"/>
                <w:shd w:val="clear" w:color="auto" w:fill="A5A5A5"/>
              </w:rPr>
              <w:t>7.14</w:t>
            </w:r>
          </w:p>
        </w:tc>
        <w:tc>
          <w:tcPr>
            <w:tcW w:w="4363" w:type="dxa"/>
            <w:shd w:val="clear" w:color="auto" w:fill="auto"/>
            <w:vAlign w:val="center"/>
          </w:tcPr>
          <w:p w14:paraId="06C9671D" w14:textId="75B8F978" w:rsidR="001E0EA2" w:rsidRPr="002126FD" w:rsidRDefault="001E0EA2" w:rsidP="0012539C">
            <w:pPr>
              <w:pStyle w:val="TableBody"/>
              <w:cnfStyle w:val="000000100000" w:firstRow="0" w:lastRow="0" w:firstColumn="0" w:lastColumn="0" w:oddVBand="0" w:evenVBand="0" w:oddHBand="1" w:evenHBand="0" w:firstRowFirstColumn="0" w:firstRowLastColumn="0" w:lastRowFirstColumn="0" w:lastRowLastColumn="0"/>
            </w:pPr>
            <w:r>
              <w:t>Verify that all keys and passwords are replaceable, and are generated or replaced at installation time.</w:t>
            </w:r>
          </w:p>
        </w:tc>
        <w:tc>
          <w:tcPr>
            <w:tcW w:w="866" w:type="dxa"/>
            <w:shd w:val="clear" w:color="auto" w:fill="auto"/>
            <w:vAlign w:val="center"/>
          </w:tcPr>
          <w:p w14:paraId="77856DA4" w14:textId="77777777"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35329B26"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385780F9" w14:textId="57913D1C"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DD389F">
              <w:sym w:font="Wingdings" w:char="F0FC"/>
            </w:r>
          </w:p>
        </w:tc>
        <w:tc>
          <w:tcPr>
            <w:tcW w:w="1139" w:type="dxa"/>
            <w:shd w:val="clear" w:color="auto" w:fill="auto"/>
            <w:vAlign w:val="center"/>
          </w:tcPr>
          <w:p w14:paraId="0FFB9D30" w14:textId="702D68BF"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B94383">
              <w:t>3.0</w:t>
            </w:r>
          </w:p>
        </w:tc>
      </w:tr>
      <w:tr w:rsidR="001E0EA2" w:rsidRPr="003C7425" w14:paraId="70513DFA"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191863D8" w:rsidR="001E0EA2" w:rsidRPr="002126FD" w:rsidRDefault="001E0EA2" w:rsidP="0012539C">
            <w:pPr>
              <w:pStyle w:val="TableHeading"/>
            </w:pPr>
            <w:r>
              <w:rPr>
                <w:b/>
                <w:color w:val="FFFFFF"/>
                <w:sz w:val="20"/>
                <w:szCs w:val="20"/>
                <w:shd w:val="clear" w:color="auto" w:fill="A5A5A5"/>
              </w:rPr>
              <w:t>7.15</w:t>
            </w:r>
          </w:p>
        </w:tc>
        <w:tc>
          <w:tcPr>
            <w:tcW w:w="4363" w:type="dxa"/>
            <w:shd w:val="clear" w:color="auto" w:fill="auto"/>
            <w:vAlign w:val="center"/>
          </w:tcPr>
          <w:p w14:paraId="05A60F60" w14:textId="57BB2411" w:rsidR="001E0EA2" w:rsidRPr="002126FD" w:rsidRDefault="001E0EA2" w:rsidP="0012539C">
            <w:pPr>
              <w:pStyle w:val="TableBody"/>
              <w:cnfStyle w:val="000000000000" w:firstRow="0" w:lastRow="0" w:firstColumn="0" w:lastColumn="0" w:oddVBand="0" w:evenVBand="0" w:oddHBand="0" w:evenHBand="0" w:firstRowFirstColumn="0" w:firstRowLastColumn="0" w:lastRowFirstColumn="0" w:lastRowLastColumn="0"/>
            </w:pPr>
            <w:r>
              <w:t>Verify that random numbers are created with proper entropy even when the application is under heavy load, or that the application degrades gracefully in such circumstances.</w:t>
            </w:r>
          </w:p>
        </w:tc>
        <w:tc>
          <w:tcPr>
            <w:tcW w:w="866" w:type="dxa"/>
            <w:shd w:val="clear" w:color="auto" w:fill="auto"/>
            <w:vAlign w:val="center"/>
          </w:tcPr>
          <w:p w14:paraId="4EA8920B"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3F7845E"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99DD1DB" w14:textId="77C7B25C"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auto"/>
            <w:vAlign w:val="center"/>
          </w:tcPr>
          <w:p w14:paraId="768891E0" w14:textId="2368F94E"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B94383">
              <w:t>3.0</w:t>
            </w:r>
          </w:p>
        </w:tc>
      </w:tr>
    </w:tbl>
    <w:p w14:paraId="6336610B" w14:textId="77777777" w:rsidR="00E34115" w:rsidRDefault="00E34115" w:rsidP="00E34115"/>
    <w:p w14:paraId="3835D291" w14:textId="77777777" w:rsidR="00E34115" w:rsidRDefault="00E34115" w:rsidP="00E34115">
      <w:pPr>
        <w:pStyle w:val="Heading2"/>
      </w:pPr>
      <w:bookmarkStart w:id="50" w:name="_Toc455167930"/>
      <w:r>
        <w:t>References</w:t>
      </w:r>
      <w:bookmarkEnd w:id="50"/>
    </w:p>
    <w:p w14:paraId="03DBC9EA" w14:textId="77777777" w:rsidR="00E34115" w:rsidRDefault="00E34115" w:rsidP="00E34115">
      <w:r w:rsidRPr="006317CA">
        <w:t>For more information, please see</w:t>
      </w:r>
      <w:r>
        <w:t>:</w:t>
      </w:r>
    </w:p>
    <w:p w14:paraId="7159BF96" w14:textId="3227A373" w:rsidR="00436A36" w:rsidRDefault="00436A36" w:rsidP="009D1F1E">
      <w:pPr>
        <w:numPr>
          <w:ilvl w:val="0"/>
          <w:numId w:val="19"/>
        </w:numPr>
        <w:spacing w:before="200" w:after="0" w:line="276" w:lineRule="auto"/>
        <w:ind w:hanging="360"/>
        <w:contextualSpacing/>
      </w:pPr>
      <w:r>
        <w:t xml:space="preserve">OWASP Testing Guide 4.0: Testing for weak Cryptography </w:t>
      </w:r>
      <w:hyperlink r:id="rId36">
        <w:r>
          <w:rPr>
            <w:color w:val="1155CC"/>
            <w:u w:val="single"/>
          </w:rPr>
          <w:t>https://www.owasp.org/index.php/Testing_for_weak_Cryptography</w:t>
        </w:r>
      </w:hyperlink>
      <w:r>
        <w:t xml:space="preserve"> </w:t>
      </w:r>
    </w:p>
    <w:p w14:paraId="1B17C379" w14:textId="35B63132" w:rsidR="00436A36" w:rsidRDefault="00436A36" w:rsidP="009D1F1E">
      <w:pPr>
        <w:numPr>
          <w:ilvl w:val="0"/>
          <w:numId w:val="19"/>
        </w:numPr>
        <w:spacing w:before="200" w:after="0" w:line="276" w:lineRule="auto"/>
        <w:ind w:hanging="360"/>
        <w:contextualSpacing/>
      </w:pPr>
      <w:r>
        <w:t xml:space="preserve">OWASP Cheat Sheet: Cryptographic Storage </w:t>
      </w:r>
      <w:hyperlink r:id="rId37">
        <w:r>
          <w:rPr>
            <w:color w:val="1155CC"/>
            <w:u w:val="single"/>
          </w:rPr>
          <w:t>https://www.owasp.org/index.php/Cryptographic_Storage_Cheat_Sheet</w:t>
        </w:r>
      </w:hyperlink>
      <w:r>
        <w:t xml:space="preserve"> </w:t>
      </w:r>
    </w:p>
    <w:p w14:paraId="0D32CFC7" w14:textId="77777777" w:rsidR="00436A36" w:rsidRPr="006317CA" w:rsidRDefault="00436A36" w:rsidP="00E34115"/>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5CE6BCA8" w:rsidR="00DF702A" w:rsidRDefault="00DF702A" w:rsidP="00BD5F80">
      <w:pPr>
        <w:pStyle w:val="Heading1"/>
      </w:pPr>
      <w:bookmarkStart w:id="51" w:name="_Toc455167931"/>
      <w:r>
        <w:lastRenderedPageBreak/>
        <w:t xml:space="preserve">V8: Error </w:t>
      </w:r>
      <w:r w:rsidR="00C801A4">
        <w:t>h</w:t>
      </w:r>
      <w:r>
        <w:t xml:space="preserve">andling and </w:t>
      </w:r>
      <w:r w:rsidR="00C801A4">
        <w:t>l</w:t>
      </w:r>
      <w:r>
        <w:t xml:space="preserve">ogging </w:t>
      </w:r>
      <w:r w:rsidR="00C801A4">
        <w:t>v</w:t>
      </w:r>
      <w:r>
        <w:t xml:space="preserve">erification </w:t>
      </w:r>
      <w:r w:rsidR="00C801A4">
        <w:t>r</w:t>
      </w:r>
      <w:r>
        <w:t>equirements</w:t>
      </w:r>
      <w:bookmarkEnd w:id="51"/>
    </w:p>
    <w:p w14:paraId="727A7AD9" w14:textId="77777777" w:rsidR="00702571" w:rsidRDefault="00702571" w:rsidP="00702571">
      <w:pPr>
        <w:pStyle w:val="Heading2"/>
      </w:pPr>
      <w:bookmarkStart w:id="52" w:name="_Toc455167932"/>
      <w:r>
        <w:t>Control objective</w:t>
      </w:r>
      <w:bookmarkEnd w:id="52"/>
    </w:p>
    <w:p w14:paraId="6CC61826" w14:textId="77777777" w:rsidR="00E55B6F" w:rsidRDefault="00E55B6F" w:rsidP="00945FEB">
      <w:r>
        <w:t xml:space="preserve">The primary objective of error handling and logging is to provide a useful reaction by the user, administrators, and incident response teams. The objective is not to create massive amounts of logs, but high quality logs, with more signal than discarded noise. </w:t>
      </w:r>
    </w:p>
    <w:p w14:paraId="069964B1" w14:textId="77777777" w:rsidR="00E55B6F" w:rsidRDefault="00E55B6F" w:rsidP="00945FEB">
      <w:r>
        <w:t>High quality logs will often contain sensitive data, and must be protected as per local data privacy laws or directives. This should include:</w:t>
      </w:r>
    </w:p>
    <w:p w14:paraId="45B88995" w14:textId="77777777" w:rsidR="00E55B6F" w:rsidRDefault="00E55B6F" w:rsidP="00945FEB">
      <w:pPr>
        <w:pStyle w:val="ListParagraph"/>
        <w:numPr>
          <w:ilvl w:val="0"/>
          <w:numId w:val="44"/>
        </w:numPr>
      </w:pPr>
      <w:r>
        <w:t>Not collecting or logging sensitive information if not specifically required.</w:t>
      </w:r>
    </w:p>
    <w:p w14:paraId="5382E435" w14:textId="77777777" w:rsidR="00E55B6F" w:rsidRDefault="00E55B6F" w:rsidP="00945FEB">
      <w:pPr>
        <w:pStyle w:val="ListParagraph"/>
        <w:numPr>
          <w:ilvl w:val="0"/>
          <w:numId w:val="44"/>
        </w:numPr>
      </w:pPr>
      <w:r>
        <w:t>Ensuring all logged information is handled securely and protected as per its data classification.</w:t>
      </w:r>
    </w:p>
    <w:p w14:paraId="5F799F3E" w14:textId="77777777" w:rsidR="00E55B6F" w:rsidRDefault="00E55B6F" w:rsidP="00945FEB">
      <w:pPr>
        <w:pStyle w:val="ListParagraph"/>
        <w:numPr>
          <w:ilvl w:val="0"/>
          <w:numId w:val="44"/>
        </w:numPr>
      </w:pPr>
      <w:r>
        <w:t xml:space="preserve">Ensuring that logs are not forever, but have an absolute lifetime that is as short as possible. </w:t>
      </w:r>
    </w:p>
    <w:p w14:paraId="57DEED21" w14:textId="77777777" w:rsidR="00E55B6F" w:rsidRDefault="00E55B6F" w:rsidP="00945FEB">
      <w:r>
        <w:t>If logs contain private or sensitive data, the definition of which varies from country to country, the logs become some of the most sensitive information held by the application and thus very attractive to attackers in their own right.</w:t>
      </w:r>
    </w:p>
    <w:p w14:paraId="734309F7" w14:textId="240D0670" w:rsidR="00C801A4" w:rsidRDefault="00702571" w:rsidP="00C85202">
      <w:pPr>
        <w:pStyle w:val="Heading2"/>
      </w:pPr>
      <w:bookmarkStart w:id="53" w:name="_Toc455167933"/>
      <w:r>
        <w:t>Requirements</w:t>
      </w:r>
      <w:bookmarkEnd w:id="53"/>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301210" w14:paraId="4561B372"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301210" w:rsidRDefault="00C85202" w:rsidP="00A804AA">
            <w:pPr>
              <w:pStyle w:val="TableHeading"/>
            </w:pPr>
            <w:r w:rsidRPr="00301210">
              <w:t>#</w:t>
            </w:r>
          </w:p>
        </w:tc>
        <w:tc>
          <w:tcPr>
            <w:tcW w:w="4363" w:type="dxa"/>
            <w:vAlign w:val="center"/>
          </w:tcPr>
          <w:p w14:paraId="4C88ED57" w14:textId="77777777" w:rsidR="00EA7027" w:rsidRPr="00301210" w:rsidRDefault="00EA7027"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301210">
              <w:t>Description</w:t>
            </w:r>
          </w:p>
        </w:tc>
        <w:tc>
          <w:tcPr>
            <w:tcW w:w="866" w:type="dxa"/>
            <w:vAlign w:val="center"/>
          </w:tcPr>
          <w:p w14:paraId="3C05FBC5"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1</w:t>
            </w:r>
          </w:p>
        </w:tc>
        <w:tc>
          <w:tcPr>
            <w:tcW w:w="866" w:type="dxa"/>
            <w:vAlign w:val="center"/>
          </w:tcPr>
          <w:p w14:paraId="4C989440"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2</w:t>
            </w:r>
          </w:p>
        </w:tc>
        <w:tc>
          <w:tcPr>
            <w:tcW w:w="866" w:type="dxa"/>
            <w:vAlign w:val="center"/>
          </w:tcPr>
          <w:p w14:paraId="147C335E"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3</w:t>
            </w:r>
          </w:p>
        </w:tc>
        <w:tc>
          <w:tcPr>
            <w:tcW w:w="1139" w:type="dxa"/>
            <w:vAlign w:val="center"/>
          </w:tcPr>
          <w:p w14:paraId="7BCB6800"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Since</w:t>
            </w:r>
          </w:p>
        </w:tc>
      </w:tr>
      <w:tr w:rsidR="001E0EA2" w:rsidRPr="00EA7027" w14:paraId="64A6A99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F6AAADE" w14:textId="53D13562" w:rsidR="001E0EA2" w:rsidRPr="00301210" w:rsidRDefault="001E0EA2" w:rsidP="00A804AA">
            <w:pPr>
              <w:pStyle w:val="TableHeading"/>
            </w:pPr>
            <w:r>
              <w:rPr>
                <w:b/>
                <w:color w:val="FFFFFF"/>
                <w:sz w:val="20"/>
                <w:szCs w:val="20"/>
                <w:shd w:val="clear" w:color="auto" w:fill="A5A5A5"/>
              </w:rPr>
              <w:t>8.1</w:t>
            </w:r>
          </w:p>
        </w:tc>
        <w:tc>
          <w:tcPr>
            <w:tcW w:w="4363" w:type="dxa"/>
            <w:shd w:val="clear" w:color="auto" w:fill="auto"/>
            <w:vAlign w:val="center"/>
          </w:tcPr>
          <w:p w14:paraId="5A29D22D" w14:textId="1BF9D42F"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does not output error messages or stack traces containing sensitive data that could assist an attacker, including session id, software/framework versions and personal information</w:t>
            </w:r>
          </w:p>
        </w:tc>
        <w:tc>
          <w:tcPr>
            <w:tcW w:w="866" w:type="dxa"/>
            <w:shd w:val="clear" w:color="auto" w:fill="FFC000"/>
            <w:vAlign w:val="center"/>
          </w:tcPr>
          <w:p w14:paraId="1170E5C9" w14:textId="7FD16EF5"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92D050"/>
            <w:vAlign w:val="center"/>
          </w:tcPr>
          <w:p w14:paraId="332C16E7" w14:textId="683BA44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3D776F50" w14:textId="2A65628D"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29F63046" w14:textId="74036A11"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EA7027" w14:paraId="14A3BD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C526F3" w14:textId="42091532" w:rsidR="001E0EA2" w:rsidRPr="00301210" w:rsidRDefault="001E0EA2" w:rsidP="00A804AA">
            <w:pPr>
              <w:pStyle w:val="TableHeading"/>
            </w:pPr>
            <w:r>
              <w:rPr>
                <w:b/>
                <w:color w:val="FFFFFF"/>
                <w:sz w:val="20"/>
                <w:szCs w:val="20"/>
                <w:shd w:val="clear" w:color="auto" w:fill="A5A5A5"/>
              </w:rPr>
              <w:t>8.2</w:t>
            </w:r>
          </w:p>
        </w:tc>
        <w:tc>
          <w:tcPr>
            <w:tcW w:w="4363" w:type="dxa"/>
            <w:shd w:val="clear" w:color="auto" w:fill="auto"/>
            <w:vAlign w:val="center"/>
          </w:tcPr>
          <w:p w14:paraId="6E742658" w14:textId="717F054A"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error handling logic in security controls denies access by default.</w:t>
            </w:r>
          </w:p>
        </w:tc>
        <w:tc>
          <w:tcPr>
            <w:tcW w:w="866" w:type="dxa"/>
            <w:shd w:val="clear" w:color="auto" w:fill="auto"/>
            <w:vAlign w:val="center"/>
          </w:tcPr>
          <w:p w14:paraId="78EFF7A6"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8FC9AE9" w14:textId="0EE4D1AC"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7DCF9D01" w14:textId="3FBFFE64"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20C730B1" w14:textId="24ED019E"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EA7027" w14:paraId="3771972C"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ABE6D2" w14:textId="3363CBD0" w:rsidR="001E0EA2" w:rsidRPr="00301210" w:rsidRDefault="001E0EA2" w:rsidP="00A804AA">
            <w:pPr>
              <w:pStyle w:val="TableHeading"/>
            </w:pPr>
            <w:r>
              <w:rPr>
                <w:b/>
                <w:color w:val="FFFFFF"/>
                <w:sz w:val="20"/>
                <w:szCs w:val="20"/>
                <w:shd w:val="clear" w:color="auto" w:fill="A5A5A5"/>
              </w:rPr>
              <w:t>8.3</w:t>
            </w:r>
          </w:p>
        </w:tc>
        <w:tc>
          <w:tcPr>
            <w:tcW w:w="4363" w:type="dxa"/>
            <w:shd w:val="clear" w:color="auto" w:fill="auto"/>
            <w:vAlign w:val="center"/>
          </w:tcPr>
          <w:p w14:paraId="25C2F842" w14:textId="168EB3FF"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security logging controls provide the ability to log success and particularly failure events that are identified as security-relevant.</w:t>
            </w:r>
          </w:p>
        </w:tc>
        <w:tc>
          <w:tcPr>
            <w:tcW w:w="866" w:type="dxa"/>
            <w:shd w:val="clear" w:color="auto" w:fill="auto"/>
            <w:vAlign w:val="center"/>
          </w:tcPr>
          <w:p w14:paraId="43BABA04"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D7F1493" w14:textId="61868E54"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3F454589" w14:textId="19E02FC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5F89759B" w14:textId="3303ED5B"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EA7027" w14:paraId="06EF6073"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BC140FD" w14:textId="38B599B8" w:rsidR="001E0EA2" w:rsidRPr="00301210" w:rsidRDefault="001E0EA2" w:rsidP="00A804AA">
            <w:pPr>
              <w:pStyle w:val="TableHeading"/>
            </w:pPr>
            <w:r>
              <w:rPr>
                <w:b/>
                <w:color w:val="FFFFFF"/>
                <w:sz w:val="20"/>
                <w:szCs w:val="20"/>
                <w:shd w:val="clear" w:color="auto" w:fill="A5A5A5"/>
              </w:rPr>
              <w:t>8.4</w:t>
            </w:r>
          </w:p>
        </w:tc>
        <w:tc>
          <w:tcPr>
            <w:tcW w:w="4363" w:type="dxa"/>
            <w:shd w:val="clear" w:color="auto" w:fill="auto"/>
            <w:vAlign w:val="center"/>
          </w:tcPr>
          <w:p w14:paraId="5FE6E0C2" w14:textId="476518CE"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each log event includes necessary information that would allow for a detailed investigation of the timeline when an event happens.</w:t>
            </w:r>
          </w:p>
        </w:tc>
        <w:tc>
          <w:tcPr>
            <w:tcW w:w="866" w:type="dxa"/>
            <w:shd w:val="clear" w:color="auto" w:fill="auto"/>
            <w:vAlign w:val="center"/>
          </w:tcPr>
          <w:p w14:paraId="37494AD1"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31E3FA46"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43A7FFA9" w14:textId="669DA0D2"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1F07BD21" w14:textId="0DAE214B"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EA7027" w14:paraId="6E00338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853DDDE" w14:textId="6C3FF729" w:rsidR="001E0EA2" w:rsidRPr="00301210" w:rsidRDefault="001E0EA2" w:rsidP="00A804AA">
            <w:pPr>
              <w:pStyle w:val="TableHeading"/>
            </w:pPr>
            <w:r>
              <w:rPr>
                <w:b/>
                <w:color w:val="FFFFFF"/>
                <w:sz w:val="20"/>
                <w:szCs w:val="20"/>
                <w:shd w:val="clear" w:color="auto" w:fill="A5A5A5"/>
              </w:rPr>
              <w:lastRenderedPageBreak/>
              <w:t>8.5</w:t>
            </w:r>
          </w:p>
        </w:tc>
        <w:tc>
          <w:tcPr>
            <w:tcW w:w="4363" w:type="dxa"/>
            <w:shd w:val="clear" w:color="auto" w:fill="auto"/>
            <w:vAlign w:val="center"/>
          </w:tcPr>
          <w:p w14:paraId="34734911" w14:textId="6CF9D395"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all events that include untrusted data will not execute as code in the intended log viewing software.</w:t>
            </w:r>
          </w:p>
        </w:tc>
        <w:tc>
          <w:tcPr>
            <w:tcW w:w="866" w:type="dxa"/>
            <w:shd w:val="clear" w:color="auto" w:fill="auto"/>
            <w:vAlign w:val="center"/>
          </w:tcPr>
          <w:p w14:paraId="45C6EC97"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4A6BEA4F"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7247B6B7" w14:textId="510343C8"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44398716" w14:textId="202FE1D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EA7027" w14:paraId="2FD39EC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AE5B226" w14:textId="67F7B218" w:rsidR="001E0EA2" w:rsidRPr="00301210" w:rsidRDefault="001E0EA2" w:rsidP="00A804AA">
            <w:pPr>
              <w:pStyle w:val="TableHeading"/>
            </w:pPr>
            <w:r>
              <w:rPr>
                <w:b/>
                <w:color w:val="FFFFFF"/>
                <w:sz w:val="20"/>
                <w:szCs w:val="20"/>
                <w:shd w:val="clear" w:color="auto" w:fill="A5A5A5"/>
              </w:rPr>
              <w:t>8.6</w:t>
            </w:r>
          </w:p>
        </w:tc>
        <w:tc>
          <w:tcPr>
            <w:tcW w:w="4363" w:type="dxa"/>
            <w:shd w:val="clear" w:color="auto" w:fill="auto"/>
            <w:vAlign w:val="center"/>
          </w:tcPr>
          <w:p w14:paraId="58F04574" w14:textId="24783D61"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security logs are protected from unauthorized access and modification.</w:t>
            </w:r>
          </w:p>
        </w:tc>
        <w:tc>
          <w:tcPr>
            <w:tcW w:w="866" w:type="dxa"/>
            <w:shd w:val="clear" w:color="auto" w:fill="auto"/>
            <w:vAlign w:val="center"/>
          </w:tcPr>
          <w:p w14:paraId="14A5517A"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5836A3E8"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44391E63" w14:textId="46C36D42"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5E4FA0AB" w14:textId="4543BB34"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EA7027" w14:paraId="37B9F3AA" w14:textId="77777777" w:rsidTr="00B943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47E3BC3" w14:textId="5271A437" w:rsidR="001E0EA2" w:rsidRPr="00301210" w:rsidRDefault="001E0EA2" w:rsidP="00A804AA">
            <w:pPr>
              <w:pStyle w:val="TableHeading"/>
            </w:pPr>
            <w:r>
              <w:rPr>
                <w:b/>
                <w:color w:val="FFFFFF"/>
                <w:sz w:val="20"/>
                <w:szCs w:val="20"/>
                <w:shd w:val="clear" w:color="auto" w:fill="A5A5A5"/>
              </w:rPr>
              <w:t>8.7</w:t>
            </w:r>
          </w:p>
        </w:tc>
        <w:tc>
          <w:tcPr>
            <w:tcW w:w="4363" w:type="dxa"/>
            <w:shd w:val="clear" w:color="auto" w:fill="auto"/>
            <w:vAlign w:val="center"/>
          </w:tcPr>
          <w:p w14:paraId="59C78606" w14:textId="0C7569B6"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does not log sensitive data as defined under local privacy laws or regulations, organizational sensitive data as defined by a risk assessment, or sensitive authentication data that could assist an attacker, including user’s session identifiers, passwords, hashes, or API tokens.</w:t>
            </w:r>
          </w:p>
        </w:tc>
        <w:tc>
          <w:tcPr>
            <w:tcW w:w="866" w:type="dxa"/>
            <w:shd w:val="clear" w:color="auto" w:fill="auto"/>
            <w:vAlign w:val="center"/>
          </w:tcPr>
          <w:p w14:paraId="566D7A61"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0FCD226" w14:textId="79C0001E"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3E16DFC2" w14:textId="5D3A45E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0E92FB28" w14:textId="309A1C6B"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1E0EA2" w:rsidRPr="00EA7027" w14:paraId="2E6C715D" w14:textId="77777777" w:rsidTr="00B94383">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3C59B32" w14:textId="2340F66F" w:rsidR="001E0EA2" w:rsidRPr="00301210" w:rsidRDefault="001E0EA2" w:rsidP="00A804AA">
            <w:pPr>
              <w:pStyle w:val="TableHeading"/>
            </w:pPr>
            <w:r>
              <w:rPr>
                <w:b/>
                <w:color w:val="FFFFFF"/>
                <w:sz w:val="20"/>
                <w:szCs w:val="20"/>
                <w:shd w:val="clear" w:color="auto" w:fill="A5A5A5"/>
              </w:rPr>
              <w:t>8.8</w:t>
            </w:r>
          </w:p>
        </w:tc>
        <w:tc>
          <w:tcPr>
            <w:tcW w:w="4363" w:type="dxa"/>
            <w:shd w:val="clear" w:color="auto" w:fill="auto"/>
            <w:vAlign w:val="center"/>
          </w:tcPr>
          <w:p w14:paraId="7EDFB037" w14:textId="0E3AD7B2"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all non-printable symbols and field separators are properly encoded in log entries, to prevent log injection.</w:t>
            </w:r>
          </w:p>
        </w:tc>
        <w:tc>
          <w:tcPr>
            <w:tcW w:w="866" w:type="dxa"/>
            <w:shd w:val="clear" w:color="auto" w:fill="auto"/>
            <w:vAlign w:val="center"/>
          </w:tcPr>
          <w:p w14:paraId="66783347"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C540A07" w14:textId="68B87A0D"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F118337" w14:textId="21BB10B0"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4DE39232" w14:textId="555D337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1E0EA2" w:rsidRPr="00EA7027" w14:paraId="601FFFB9" w14:textId="77777777" w:rsidTr="00B943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45D787" w14:textId="738BF7BB" w:rsidR="001E0EA2" w:rsidRPr="00301210" w:rsidRDefault="001E0EA2" w:rsidP="00A804AA">
            <w:pPr>
              <w:pStyle w:val="TableHeading"/>
            </w:pPr>
            <w:r>
              <w:rPr>
                <w:b/>
                <w:color w:val="FFFFFF"/>
                <w:sz w:val="20"/>
                <w:szCs w:val="20"/>
                <w:shd w:val="clear" w:color="auto" w:fill="A5A5A5"/>
              </w:rPr>
              <w:t>8.9</w:t>
            </w:r>
          </w:p>
        </w:tc>
        <w:tc>
          <w:tcPr>
            <w:tcW w:w="4363" w:type="dxa"/>
            <w:shd w:val="clear" w:color="auto" w:fill="auto"/>
            <w:vAlign w:val="center"/>
          </w:tcPr>
          <w:p w14:paraId="3F6A083F" w14:textId="5BABA4D0"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log fields from trusted and untrusted sources are distinguishable in log entries.</w:t>
            </w:r>
          </w:p>
        </w:tc>
        <w:tc>
          <w:tcPr>
            <w:tcW w:w="866" w:type="dxa"/>
            <w:shd w:val="clear" w:color="auto" w:fill="auto"/>
            <w:vAlign w:val="center"/>
          </w:tcPr>
          <w:p w14:paraId="61CB272F"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AB2F28"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473CFFC0" w14:textId="4CA7C17B"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0A2C4A03" w14:textId="116D8D8F"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E0EA2" w:rsidRPr="00EA7027" w14:paraId="49A85C20" w14:textId="77777777" w:rsidTr="00B94383">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019379" w14:textId="32DC5688" w:rsidR="001E0EA2" w:rsidRPr="00301210" w:rsidRDefault="001E0EA2" w:rsidP="00A804AA">
            <w:pPr>
              <w:pStyle w:val="TableHeading"/>
            </w:pPr>
            <w:r>
              <w:rPr>
                <w:b/>
                <w:color w:val="FFFFFF"/>
                <w:sz w:val="20"/>
                <w:szCs w:val="20"/>
                <w:shd w:val="clear" w:color="auto" w:fill="A5A5A5"/>
              </w:rPr>
              <w:t>8.10</w:t>
            </w:r>
          </w:p>
        </w:tc>
        <w:tc>
          <w:tcPr>
            <w:tcW w:w="4363" w:type="dxa"/>
            <w:shd w:val="clear" w:color="auto" w:fill="auto"/>
            <w:vAlign w:val="center"/>
          </w:tcPr>
          <w:p w14:paraId="2F835B61" w14:textId="49F05FFF"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an audit log or similar allows for non-repudiation of key transactions.</w:t>
            </w:r>
          </w:p>
        </w:tc>
        <w:tc>
          <w:tcPr>
            <w:tcW w:w="866" w:type="dxa"/>
            <w:shd w:val="clear" w:color="auto" w:fill="FFC000"/>
            <w:vAlign w:val="center"/>
          </w:tcPr>
          <w:p w14:paraId="5D556A95" w14:textId="5B77273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92D050"/>
            <w:vAlign w:val="center"/>
          </w:tcPr>
          <w:p w14:paraId="30E6C7DF" w14:textId="6D51AEC4"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208E8583" w14:textId="21FCFBE1"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16A4C1B8" w14:textId="32103D80"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1E0EA2" w:rsidRPr="00EA7027" w14:paraId="0085C885" w14:textId="77777777" w:rsidTr="00B943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AE31EE0" w14:textId="341420DB" w:rsidR="001E0EA2" w:rsidRPr="00301210" w:rsidRDefault="001E0EA2" w:rsidP="00A804AA">
            <w:pPr>
              <w:pStyle w:val="TableHeading"/>
            </w:pPr>
            <w:r>
              <w:rPr>
                <w:b/>
                <w:color w:val="FFFFFF"/>
                <w:sz w:val="20"/>
                <w:szCs w:val="20"/>
                <w:shd w:val="clear" w:color="auto" w:fill="A5A5A5"/>
              </w:rPr>
              <w:t>8.11</w:t>
            </w:r>
          </w:p>
        </w:tc>
        <w:tc>
          <w:tcPr>
            <w:tcW w:w="4363" w:type="dxa"/>
            <w:shd w:val="clear" w:color="auto" w:fill="auto"/>
            <w:vAlign w:val="center"/>
          </w:tcPr>
          <w:p w14:paraId="56245CC0" w14:textId="033D44BC"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security logs have some form of integrity checking or controls to prevent unauthorized modification.</w:t>
            </w:r>
          </w:p>
        </w:tc>
        <w:tc>
          <w:tcPr>
            <w:tcW w:w="866" w:type="dxa"/>
            <w:shd w:val="clear" w:color="auto" w:fill="auto"/>
            <w:vAlign w:val="center"/>
          </w:tcPr>
          <w:p w14:paraId="4C0728BC"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B29F38"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9308E6" w14:textId="1D10F01F"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77C94C6C" w14:textId="0A3E3DB2"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1E0EA2" w:rsidRPr="00EA7027" w14:paraId="5D445070" w14:textId="77777777" w:rsidTr="00B94383">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DA1FC0" w14:textId="10D1998D" w:rsidR="001E0EA2" w:rsidRPr="00301210" w:rsidRDefault="001E0EA2" w:rsidP="00A804AA">
            <w:pPr>
              <w:pStyle w:val="TableHeading"/>
            </w:pPr>
            <w:r>
              <w:rPr>
                <w:b/>
                <w:color w:val="FFFFFF"/>
                <w:sz w:val="20"/>
                <w:szCs w:val="20"/>
                <w:shd w:val="clear" w:color="auto" w:fill="A5A5A5"/>
              </w:rPr>
              <w:t>8.12</w:t>
            </w:r>
          </w:p>
        </w:tc>
        <w:tc>
          <w:tcPr>
            <w:tcW w:w="4363" w:type="dxa"/>
            <w:shd w:val="clear" w:color="auto" w:fill="auto"/>
            <w:vAlign w:val="center"/>
          </w:tcPr>
          <w:p w14:paraId="64010A90" w14:textId="53FC7F6D"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the logs are stored on a different partition than the application is running with proper log rotation.</w:t>
            </w:r>
          </w:p>
        </w:tc>
        <w:tc>
          <w:tcPr>
            <w:tcW w:w="866" w:type="dxa"/>
            <w:shd w:val="clear" w:color="auto" w:fill="auto"/>
            <w:vAlign w:val="center"/>
          </w:tcPr>
          <w:p w14:paraId="16FF17A6"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533AECE8"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169F6390" w14:textId="6BDF3FD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FFFFFF" w:themeFill="background1"/>
            <w:vAlign w:val="center"/>
          </w:tcPr>
          <w:p w14:paraId="7BBB58A3" w14:textId="685DA5B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DC5D8D" w:rsidRPr="00EA7027" w14:paraId="5E4D62FE"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1B6C5F6" w14:textId="59DB99FE" w:rsidR="00DC5D8D" w:rsidRDefault="00DC5D8D" w:rsidP="00A804AA">
            <w:pPr>
              <w:pStyle w:val="TableHeading"/>
              <w:rPr>
                <w:color w:val="FFFFFF"/>
                <w:sz w:val="20"/>
                <w:szCs w:val="20"/>
                <w:shd w:val="clear" w:color="auto" w:fill="A5A5A5"/>
              </w:rPr>
            </w:pPr>
            <w:r>
              <w:rPr>
                <w:color w:val="FFFFFF"/>
                <w:sz w:val="20"/>
                <w:szCs w:val="20"/>
                <w:shd w:val="clear" w:color="auto" w:fill="A5A5A5"/>
              </w:rPr>
              <w:t>8.13</w:t>
            </w:r>
          </w:p>
        </w:tc>
        <w:tc>
          <w:tcPr>
            <w:tcW w:w="4363" w:type="dxa"/>
            <w:shd w:val="clear" w:color="auto" w:fill="auto"/>
            <w:vAlign w:val="center"/>
          </w:tcPr>
          <w:p w14:paraId="1BD542AA" w14:textId="199FF361" w:rsidR="00DC5D8D" w:rsidRDefault="00DC5D8D" w:rsidP="00A804AA">
            <w:pPr>
              <w:pStyle w:val="TableBody"/>
              <w:cnfStyle w:val="000000100000" w:firstRow="0" w:lastRow="0" w:firstColumn="0" w:lastColumn="0" w:oddVBand="0" w:evenVBand="0" w:oddHBand="1" w:evenHBand="0" w:firstRowFirstColumn="0" w:firstRowLastColumn="0" w:lastRowFirstColumn="0" w:lastRowLastColumn="0"/>
            </w:pPr>
            <w:r>
              <w:t>Time sources should be synchronized to ensure logs have the correct time</w:t>
            </w:r>
          </w:p>
        </w:tc>
        <w:tc>
          <w:tcPr>
            <w:tcW w:w="866" w:type="dxa"/>
            <w:shd w:val="clear" w:color="auto" w:fill="FFC000"/>
            <w:vAlign w:val="center"/>
          </w:tcPr>
          <w:p w14:paraId="5F6B347F" w14:textId="052F4BE8" w:rsidR="00DC5D8D" w:rsidRPr="00301210"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92D050"/>
            <w:vAlign w:val="center"/>
          </w:tcPr>
          <w:p w14:paraId="2EC9C394" w14:textId="027FAD65" w:rsidR="00DC5D8D" w:rsidRPr="00301210"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0D60DDA2" w14:textId="772BB250" w:rsidR="00DC5D8D" w:rsidRPr="003E0E95"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E2EFD9" w:themeFill="accent6" w:themeFillTint="33"/>
            <w:vAlign w:val="center"/>
          </w:tcPr>
          <w:p w14:paraId="582353A9" w14:textId="626490DD" w:rsidR="00DC5D8D"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rPr>
                <w:shd w:val="clear" w:color="auto" w:fill="E2EFD9"/>
              </w:rPr>
            </w:pPr>
            <w:r>
              <w:rPr>
                <w:shd w:val="clear" w:color="auto" w:fill="E2EFD9"/>
              </w:rPr>
              <w:t>3.0.1</w:t>
            </w:r>
          </w:p>
        </w:tc>
      </w:tr>
    </w:tbl>
    <w:p w14:paraId="32E5D3AC" w14:textId="77777777" w:rsidR="00E34115" w:rsidRDefault="00E34115" w:rsidP="00E34115"/>
    <w:p w14:paraId="35F62BC0" w14:textId="77777777" w:rsidR="00E34115" w:rsidRDefault="00E34115" w:rsidP="00E34115">
      <w:pPr>
        <w:pStyle w:val="Heading2"/>
      </w:pPr>
      <w:bookmarkStart w:id="54" w:name="_Toc455167934"/>
      <w:r>
        <w:t>References</w:t>
      </w:r>
      <w:bookmarkEnd w:id="54"/>
    </w:p>
    <w:p w14:paraId="3FF93C6B" w14:textId="77777777" w:rsidR="00E34115" w:rsidRPr="006317CA" w:rsidRDefault="00E34115" w:rsidP="00E34115">
      <w:r w:rsidRPr="006317CA">
        <w:t>For more information, please see</w:t>
      </w:r>
      <w:r>
        <w:t>:</w:t>
      </w:r>
    </w:p>
    <w:p w14:paraId="0039BB00" w14:textId="298A0A68" w:rsidR="004E3636" w:rsidRDefault="004E3636" w:rsidP="009D1F1E">
      <w:pPr>
        <w:numPr>
          <w:ilvl w:val="0"/>
          <w:numId w:val="19"/>
        </w:numPr>
        <w:spacing w:before="200" w:after="0" w:line="276" w:lineRule="auto"/>
        <w:ind w:hanging="360"/>
        <w:contextualSpacing/>
      </w:pPr>
      <w:r>
        <w:t xml:space="preserve">OWASP Testing Guide 4.0 content: Testing for Error Handling </w:t>
      </w:r>
      <w:hyperlink r:id="rId38">
        <w:r>
          <w:rPr>
            <w:color w:val="1155CC"/>
            <w:u w:val="single"/>
          </w:rPr>
          <w:t>https://www.owasp.org/index.php/Testing_for_Error_Handling</w:t>
        </w:r>
      </w:hyperlink>
      <w:r>
        <w:t xml:space="preserve"> </w:t>
      </w:r>
    </w:p>
    <w:p w14:paraId="6DE247E2" w14:textId="77777777" w:rsidR="00C801A4" w:rsidRDefault="00C801A4" w:rsidP="00BD5F80"/>
    <w:p w14:paraId="75586FD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CC77F51" w14:textId="6641C1E6" w:rsidR="00DF702A" w:rsidRDefault="00DF702A" w:rsidP="00BD5F80">
      <w:pPr>
        <w:pStyle w:val="Heading1"/>
      </w:pPr>
      <w:bookmarkStart w:id="55" w:name="_Toc455167935"/>
      <w:r>
        <w:lastRenderedPageBreak/>
        <w:t xml:space="preserve">V9: Data </w:t>
      </w:r>
      <w:r w:rsidR="00C801A4">
        <w:t>p</w:t>
      </w:r>
      <w:r>
        <w:t xml:space="preserve">rotection </w:t>
      </w:r>
      <w:r w:rsidR="00C801A4">
        <w:t>v</w:t>
      </w:r>
      <w:r>
        <w:t xml:space="preserve">erification </w:t>
      </w:r>
      <w:r w:rsidR="00C801A4">
        <w:t>r</w:t>
      </w:r>
      <w:r>
        <w:t>equirements</w:t>
      </w:r>
      <w:bookmarkEnd w:id="55"/>
    </w:p>
    <w:p w14:paraId="1238DDB8" w14:textId="77777777" w:rsidR="00CC340C" w:rsidRDefault="00CC340C" w:rsidP="00CC340C">
      <w:pPr>
        <w:pStyle w:val="Heading2"/>
      </w:pPr>
      <w:bookmarkStart w:id="56" w:name="_Toc455167936"/>
      <w:r>
        <w:t>Control objective</w:t>
      </w:r>
      <w:bookmarkEnd w:id="56"/>
    </w:p>
    <w:p w14:paraId="250641F5" w14:textId="77777777" w:rsidR="00D71B76" w:rsidRDefault="004E3636" w:rsidP="004E3636">
      <w:r>
        <w:t xml:space="preserve">There are three key elements to sound data protection: Confidentiality, Integrity and Availability (CIA). This standard assumes that data protection is enforced on a trusted system, such as a server, which has been hardened and has sufficient protections. </w:t>
      </w:r>
    </w:p>
    <w:p w14:paraId="7D14D84F" w14:textId="483A6A09" w:rsidR="004E3636" w:rsidRDefault="00D71B76" w:rsidP="004E3636">
      <w:r>
        <w:t>A</w:t>
      </w:r>
      <w:r w:rsidR="004E3636">
        <w:t>pplication</w:t>
      </w:r>
      <w:r>
        <w:t xml:space="preserve">s have </w:t>
      </w:r>
      <w:r w:rsidR="004E3636">
        <w:t xml:space="preserve">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 </w:t>
      </w:r>
    </w:p>
    <w:p w14:paraId="23BB36ED" w14:textId="77777777" w:rsidR="004E3636" w:rsidRDefault="004E3636" w:rsidP="004E3636">
      <w:r>
        <w:t>Ensure that a verified application satisfies the following high level data protection requirements:</w:t>
      </w:r>
    </w:p>
    <w:p w14:paraId="6036EF0C" w14:textId="77777777" w:rsidR="004E3636" w:rsidRDefault="004E3636" w:rsidP="009D1F1E">
      <w:pPr>
        <w:pStyle w:val="ListParagraph"/>
        <w:numPr>
          <w:ilvl w:val="0"/>
          <w:numId w:val="22"/>
        </w:numPr>
      </w:pPr>
      <w:r w:rsidRPr="004E3636">
        <w:rPr>
          <w:b/>
        </w:rPr>
        <w:t>Confidentiality</w:t>
      </w:r>
      <w:r>
        <w:t>: Data should be protected from unauthorised observation or disclosure both in transit and when stored.</w:t>
      </w:r>
    </w:p>
    <w:p w14:paraId="367D8E1B" w14:textId="77777777" w:rsidR="004E3636" w:rsidRDefault="004E3636" w:rsidP="009D1F1E">
      <w:pPr>
        <w:pStyle w:val="ListParagraph"/>
        <w:numPr>
          <w:ilvl w:val="0"/>
          <w:numId w:val="22"/>
        </w:numPr>
      </w:pPr>
      <w:r w:rsidRPr="004E3636">
        <w:rPr>
          <w:b/>
        </w:rPr>
        <w:t>Integrity</w:t>
      </w:r>
      <w:r>
        <w:t>: Data should be protected being maliciously created, altered or deleted by unauthorized attackers.</w:t>
      </w:r>
    </w:p>
    <w:p w14:paraId="5B9DC469" w14:textId="77777777" w:rsidR="004E3636" w:rsidRDefault="004E3636" w:rsidP="009D1F1E">
      <w:pPr>
        <w:pStyle w:val="ListParagraph"/>
        <w:numPr>
          <w:ilvl w:val="0"/>
          <w:numId w:val="22"/>
        </w:numPr>
      </w:pPr>
      <w:r w:rsidRPr="004E3636">
        <w:rPr>
          <w:b/>
        </w:rPr>
        <w:t>Availability</w:t>
      </w:r>
      <w:r>
        <w:t>: Data should be available to authorized users as required</w:t>
      </w:r>
    </w:p>
    <w:p w14:paraId="21853C19" w14:textId="4E84DA2B" w:rsidR="00CC340C" w:rsidRDefault="00CC340C" w:rsidP="004E3636">
      <w:pPr>
        <w:pStyle w:val="Heading2"/>
      </w:pPr>
      <w:bookmarkStart w:id="57" w:name="_Toc455167937"/>
      <w:r>
        <w:t>Requirements</w:t>
      </w:r>
      <w:bookmarkEnd w:id="57"/>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5059BC" w14:paraId="5D77F134"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5059BC" w:rsidRDefault="007C7C56" w:rsidP="00A96035">
            <w:pPr>
              <w:pStyle w:val="TableHeading"/>
            </w:pPr>
            <w:r w:rsidRPr="005059BC">
              <w:t>#</w:t>
            </w:r>
          </w:p>
        </w:tc>
        <w:tc>
          <w:tcPr>
            <w:tcW w:w="4883" w:type="dxa"/>
            <w:vAlign w:val="center"/>
          </w:tcPr>
          <w:p w14:paraId="08A65433" w14:textId="77777777" w:rsidR="00EA7027" w:rsidRPr="005059BC"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5059BC">
              <w:t>Description</w:t>
            </w:r>
          </w:p>
        </w:tc>
        <w:tc>
          <w:tcPr>
            <w:tcW w:w="835" w:type="dxa"/>
            <w:vAlign w:val="center"/>
          </w:tcPr>
          <w:p w14:paraId="6FF8D6E8"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1</w:t>
            </w:r>
          </w:p>
        </w:tc>
        <w:tc>
          <w:tcPr>
            <w:tcW w:w="836" w:type="dxa"/>
            <w:vAlign w:val="center"/>
          </w:tcPr>
          <w:p w14:paraId="38596CD5"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2</w:t>
            </w:r>
          </w:p>
        </w:tc>
        <w:tc>
          <w:tcPr>
            <w:tcW w:w="836" w:type="dxa"/>
            <w:vAlign w:val="center"/>
          </w:tcPr>
          <w:p w14:paraId="59B0E63E"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3</w:t>
            </w:r>
          </w:p>
        </w:tc>
        <w:tc>
          <w:tcPr>
            <w:tcW w:w="836" w:type="dxa"/>
            <w:vAlign w:val="center"/>
          </w:tcPr>
          <w:p w14:paraId="727DC192"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Since</w:t>
            </w:r>
          </w:p>
        </w:tc>
      </w:tr>
      <w:tr w:rsidR="001E0EA2" w:rsidRPr="005059BC" w14:paraId="231C415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347DB460" w:rsidR="001E0EA2" w:rsidRPr="005059BC" w:rsidRDefault="001E0EA2" w:rsidP="00A96035">
            <w:pPr>
              <w:pStyle w:val="TableHeading"/>
            </w:pPr>
            <w:r>
              <w:rPr>
                <w:b/>
                <w:color w:val="FFFFFF"/>
                <w:sz w:val="20"/>
                <w:szCs w:val="20"/>
                <w:shd w:val="clear" w:color="auto" w:fill="A5A5A5"/>
              </w:rPr>
              <w:t>9.1</w:t>
            </w:r>
          </w:p>
        </w:tc>
        <w:tc>
          <w:tcPr>
            <w:tcW w:w="4883" w:type="dxa"/>
            <w:shd w:val="clear" w:color="auto" w:fill="auto"/>
            <w:vAlign w:val="center"/>
          </w:tcPr>
          <w:p w14:paraId="3618843B" w14:textId="557D945A"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that all forms containing sensitive information have disabled client side caching, including autocomplete features.</w:t>
            </w:r>
          </w:p>
        </w:tc>
        <w:tc>
          <w:tcPr>
            <w:tcW w:w="835" w:type="dxa"/>
            <w:shd w:val="clear" w:color="auto" w:fill="FFC000"/>
            <w:vAlign w:val="center"/>
          </w:tcPr>
          <w:p w14:paraId="6595910A" w14:textId="5B5D8015"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92D050"/>
            <w:vAlign w:val="center"/>
          </w:tcPr>
          <w:p w14:paraId="35EA2305" w14:textId="1469E7FE"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724E505A" w14:textId="15E485ED"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416D8F38" w14:textId="4C43553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5059BC" w14:paraId="62279EA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4E2902DC" w:rsidR="001E0EA2" w:rsidRPr="005059BC" w:rsidRDefault="001E0EA2" w:rsidP="00A96035">
            <w:pPr>
              <w:pStyle w:val="TableHeading"/>
            </w:pPr>
            <w:r>
              <w:rPr>
                <w:b/>
                <w:color w:val="FFFFFF"/>
                <w:sz w:val="20"/>
                <w:szCs w:val="20"/>
                <w:shd w:val="clear" w:color="auto" w:fill="A5A5A5"/>
              </w:rPr>
              <w:t>9.2</w:t>
            </w:r>
          </w:p>
        </w:tc>
        <w:tc>
          <w:tcPr>
            <w:tcW w:w="4883" w:type="dxa"/>
            <w:shd w:val="clear" w:color="auto" w:fill="auto"/>
            <w:vAlign w:val="center"/>
          </w:tcPr>
          <w:p w14:paraId="5FC13628" w14:textId="165F90A2" w:rsidR="001E0EA2" w:rsidRPr="005059BC" w:rsidRDefault="001E0EA2" w:rsidP="00A96035">
            <w:pPr>
              <w:pStyle w:val="TableBody"/>
              <w:cnfStyle w:val="000000000000" w:firstRow="0" w:lastRow="0" w:firstColumn="0" w:lastColumn="0" w:oddVBand="0" w:evenVBand="0" w:oddHBand="0" w:evenHBand="0" w:firstRowFirstColumn="0" w:firstRowLastColumn="0" w:lastRowFirstColumn="0" w:lastRowLastColumn="0"/>
            </w:pPr>
            <w:r>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auto"/>
            <w:vAlign w:val="center"/>
          </w:tcPr>
          <w:p w14:paraId="12479552" w14:textId="239F5352"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5F3816C5" w14:textId="25BECBDB"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5CE7550" w14:textId="682A9119"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auto"/>
            <w:vAlign w:val="center"/>
          </w:tcPr>
          <w:p w14:paraId="5C772732" w14:textId="066622E0"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5059BC" w14:paraId="73B37C1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1754ABBE" w:rsidR="001E0EA2" w:rsidRPr="005059BC" w:rsidRDefault="001E0EA2" w:rsidP="00A96035">
            <w:pPr>
              <w:pStyle w:val="TableHeading"/>
            </w:pPr>
            <w:r>
              <w:rPr>
                <w:b/>
                <w:color w:val="FFFFFF"/>
                <w:sz w:val="20"/>
                <w:szCs w:val="20"/>
                <w:shd w:val="clear" w:color="auto" w:fill="A5A5A5"/>
              </w:rPr>
              <w:t>9.3</w:t>
            </w:r>
          </w:p>
        </w:tc>
        <w:tc>
          <w:tcPr>
            <w:tcW w:w="4883" w:type="dxa"/>
            <w:shd w:val="clear" w:color="auto" w:fill="auto"/>
            <w:vAlign w:val="center"/>
          </w:tcPr>
          <w:p w14:paraId="48CFC750" w14:textId="264D4CA0"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2184169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92D050"/>
            <w:vAlign w:val="center"/>
          </w:tcPr>
          <w:p w14:paraId="2EC218AD" w14:textId="76FDDA28"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67396968" w14:textId="51AF81D0"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208D9C57" w14:textId="123C10BC"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5059BC" w14:paraId="1622D99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255AC61A" w:rsidR="001E0EA2" w:rsidRPr="005059BC" w:rsidRDefault="001E0EA2" w:rsidP="00A96035">
            <w:pPr>
              <w:pStyle w:val="TableHeading"/>
            </w:pPr>
            <w:r>
              <w:rPr>
                <w:b/>
                <w:color w:val="FFFFFF"/>
                <w:sz w:val="20"/>
                <w:szCs w:val="20"/>
                <w:shd w:val="clear" w:color="auto" w:fill="A5A5A5"/>
              </w:rPr>
              <w:lastRenderedPageBreak/>
              <w:t>9.4</w:t>
            </w:r>
          </w:p>
        </w:tc>
        <w:tc>
          <w:tcPr>
            <w:tcW w:w="4883" w:type="dxa"/>
            <w:shd w:val="clear" w:color="auto" w:fill="auto"/>
            <w:vAlign w:val="center"/>
          </w:tcPr>
          <w:p w14:paraId="266EAA10" w14:textId="77777777" w:rsidR="001E0EA2" w:rsidRDefault="001E0EA2" w:rsidP="00C9160A">
            <w:pPr>
              <w:spacing w:before="0" w:after="100" w:line="196" w:lineRule="auto"/>
              <w:cnfStyle w:val="000000000000" w:firstRow="0" w:lastRow="0" w:firstColumn="0" w:lastColumn="0" w:oddVBand="0" w:evenVBand="0" w:oddHBand="0" w:evenHBand="0" w:firstRowFirstColumn="0" w:firstRowLastColumn="0" w:lastRowFirstColumn="0" w:lastRowLastColumn="0"/>
            </w:pPr>
            <w:r>
              <w:rPr>
                <w:sz w:val="20"/>
                <w:szCs w:val="20"/>
              </w:rPr>
              <w:t xml:space="preserve">Verify that the application sets appropriate anti-caching headers as per the risk of the application, such as the following: </w:t>
            </w:r>
          </w:p>
          <w:p w14:paraId="7E7F00C0"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Expires: Tue, 03 Jul 2001 06:00:00 GMT</w:t>
            </w:r>
          </w:p>
          <w:p w14:paraId="694CB6E4"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Last-Modified: {now} GMT</w:t>
            </w:r>
          </w:p>
          <w:p w14:paraId="3F112D75"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Cache-Control: no-store, no-cache, must-revalidate, max-age=0</w:t>
            </w:r>
          </w:p>
          <w:p w14:paraId="1109B92C"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Cache-Control: post-check=0, pre-check=0</w:t>
            </w:r>
          </w:p>
          <w:p w14:paraId="5BCE9F97" w14:textId="3D119464" w:rsidR="001E0EA2" w:rsidRPr="005059BC" w:rsidRDefault="001E0EA2" w:rsidP="00A96035">
            <w:pPr>
              <w:pStyle w:val="TableBody"/>
              <w:cnfStyle w:val="000000000000" w:firstRow="0" w:lastRow="0" w:firstColumn="0" w:lastColumn="0" w:oddVBand="0" w:evenVBand="0" w:oddHBand="0" w:evenHBand="0" w:firstRowFirstColumn="0" w:firstRowLastColumn="0" w:lastRowFirstColumn="0" w:lastRowLastColumn="0"/>
            </w:pPr>
            <w:r w:rsidRPr="004E3636">
              <w:rPr>
                <w:rFonts w:ascii="Consolas" w:hAnsi="Consolas"/>
              </w:rPr>
              <w:t>Pragma: no-cache</w:t>
            </w:r>
          </w:p>
        </w:tc>
        <w:tc>
          <w:tcPr>
            <w:tcW w:w="835" w:type="dxa"/>
            <w:shd w:val="clear" w:color="auto" w:fill="FFC000"/>
            <w:vAlign w:val="center"/>
          </w:tcPr>
          <w:p w14:paraId="20CD4484" w14:textId="5661E64F"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92D050"/>
            <w:vAlign w:val="center"/>
          </w:tcPr>
          <w:p w14:paraId="7DCA3B90" w14:textId="4FABB3E7"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00B0F0"/>
            <w:vAlign w:val="center"/>
          </w:tcPr>
          <w:p w14:paraId="525C0BAE" w14:textId="634B1E31"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auto"/>
            <w:vAlign w:val="center"/>
          </w:tcPr>
          <w:p w14:paraId="30390288" w14:textId="432D7156"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5059BC" w14:paraId="6B70050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4161CF1A" w:rsidR="001E0EA2" w:rsidRPr="005059BC" w:rsidRDefault="001E0EA2" w:rsidP="00A96035">
            <w:pPr>
              <w:pStyle w:val="TableHeading"/>
            </w:pPr>
            <w:r>
              <w:rPr>
                <w:b/>
                <w:color w:val="FFFFFF"/>
                <w:sz w:val="20"/>
                <w:szCs w:val="20"/>
                <w:shd w:val="clear" w:color="auto" w:fill="A5A5A5"/>
              </w:rPr>
              <w:t>9.5</w:t>
            </w:r>
          </w:p>
        </w:tc>
        <w:tc>
          <w:tcPr>
            <w:tcW w:w="4883" w:type="dxa"/>
            <w:shd w:val="clear" w:color="auto" w:fill="auto"/>
            <w:vAlign w:val="center"/>
          </w:tcPr>
          <w:p w14:paraId="2BC7FCC7" w14:textId="6052F0A2"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7777777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70529E2F"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129CBBEA" w14:textId="781055F4"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21E1B882" w14:textId="5AB11A90"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5059BC" w14:paraId="7D720A4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5754F954" w:rsidR="004E3636" w:rsidRPr="005059BC" w:rsidRDefault="004E3636" w:rsidP="00A96035">
            <w:pPr>
              <w:pStyle w:val="TableHeading"/>
            </w:pPr>
            <w:r>
              <w:rPr>
                <w:b/>
                <w:color w:val="FFFFFF"/>
                <w:sz w:val="20"/>
                <w:szCs w:val="20"/>
                <w:shd w:val="clear" w:color="auto" w:fill="A5A5A5"/>
              </w:rPr>
              <w:t>9.6</w:t>
            </w:r>
          </w:p>
        </w:tc>
        <w:tc>
          <w:tcPr>
            <w:tcW w:w="4883" w:type="dxa"/>
            <w:shd w:val="clear" w:color="auto" w:fill="auto"/>
            <w:vAlign w:val="center"/>
          </w:tcPr>
          <w:p w14:paraId="6FFB9A9B" w14:textId="71EDDE62"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t>Verify that there is a method to remove each type of sensitive data from the application at the end of the required retention policy.</w:t>
            </w:r>
          </w:p>
        </w:tc>
        <w:tc>
          <w:tcPr>
            <w:tcW w:w="835" w:type="dxa"/>
            <w:shd w:val="clear" w:color="auto" w:fill="auto"/>
            <w:vAlign w:val="center"/>
          </w:tcPr>
          <w:p w14:paraId="226718A8"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4D7951C2"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637E4035" w14:textId="42425891"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5059BC" w14:paraId="4BE3CB6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064C8B65" w:rsidR="001E0EA2" w:rsidRPr="005059BC" w:rsidRDefault="001E0EA2" w:rsidP="00A96035">
            <w:pPr>
              <w:pStyle w:val="TableHeading"/>
            </w:pPr>
            <w:r>
              <w:rPr>
                <w:b/>
                <w:color w:val="FFFFFF"/>
                <w:sz w:val="20"/>
                <w:szCs w:val="20"/>
                <w:shd w:val="clear" w:color="auto" w:fill="A5A5A5"/>
              </w:rPr>
              <w:t>9.7</w:t>
            </w:r>
          </w:p>
        </w:tc>
        <w:tc>
          <w:tcPr>
            <w:tcW w:w="4883" w:type="dxa"/>
            <w:shd w:val="clear" w:color="auto" w:fill="auto"/>
            <w:vAlign w:val="center"/>
          </w:tcPr>
          <w:p w14:paraId="08716E00" w14:textId="418C5791"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the application minimizes the number of parameters in a request, such as hidden fields, Ajax variables, cookies and header values.</w:t>
            </w:r>
          </w:p>
        </w:tc>
        <w:tc>
          <w:tcPr>
            <w:tcW w:w="835" w:type="dxa"/>
            <w:shd w:val="clear" w:color="auto" w:fill="auto"/>
            <w:vAlign w:val="center"/>
          </w:tcPr>
          <w:p w14:paraId="0295A0B7" w14:textId="7777777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27F165CF"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494D4A75" w14:textId="66CDDF61"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352E4A43" w14:textId="606F83ED"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4E3636" w:rsidRPr="005059BC" w14:paraId="62FE115E"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31250F9D" w:rsidR="004E3636" w:rsidRPr="005059BC" w:rsidRDefault="004E3636" w:rsidP="00A96035">
            <w:pPr>
              <w:pStyle w:val="TableHeading"/>
            </w:pPr>
            <w:r>
              <w:rPr>
                <w:b/>
                <w:color w:val="FFFFFF"/>
                <w:sz w:val="20"/>
                <w:szCs w:val="20"/>
                <w:shd w:val="clear" w:color="auto" w:fill="A5A5A5"/>
              </w:rPr>
              <w:t>9.8</w:t>
            </w:r>
          </w:p>
        </w:tc>
        <w:tc>
          <w:tcPr>
            <w:tcW w:w="4883" w:type="dxa"/>
            <w:shd w:val="clear" w:color="auto" w:fill="auto"/>
            <w:vAlign w:val="center"/>
          </w:tcPr>
          <w:p w14:paraId="7E8E1155" w14:textId="75D4BED1"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t>Verify the application has the ability to detect and alert on abnormal numbers of requests for data harvesting for an example screen scraping.</w:t>
            </w:r>
          </w:p>
        </w:tc>
        <w:tc>
          <w:tcPr>
            <w:tcW w:w="835" w:type="dxa"/>
            <w:shd w:val="clear" w:color="auto" w:fill="auto"/>
            <w:vAlign w:val="center"/>
          </w:tcPr>
          <w:p w14:paraId="2B3BF8C5"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7DA94E62"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5D3C07A4" w14:textId="63310C8C"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4E3636" w:rsidRPr="005059BC" w14:paraId="15755A54" w14:textId="77777777" w:rsidTr="004578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6BBB35F1" w:rsidR="004E3636" w:rsidRPr="005059BC" w:rsidRDefault="004E3636" w:rsidP="00A96035">
            <w:pPr>
              <w:pStyle w:val="TableHeading"/>
            </w:pPr>
            <w:r>
              <w:rPr>
                <w:b/>
                <w:color w:val="FFFFFF"/>
                <w:sz w:val="20"/>
                <w:szCs w:val="20"/>
                <w:shd w:val="clear" w:color="auto" w:fill="A5A5A5"/>
              </w:rPr>
              <w:t>9.9</w:t>
            </w:r>
          </w:p>
        </w:tc>
        <w:tc>
          <w:tcPr>
            <w:tcW w:w="4883" w:type="dxa"/>
            <w:shd w:val="clear" w:color="auto" w:fill="auto"/>
            <w:vAlign w:val="center"/>
          </w:tcPr>
          <w:p w14:paraId="72383CA5" w14:textId="6146FAFF" w:rsidR="004E3636" w:rsidRPr="005059BC" w:rsidRDefault="00457880" w:rsidP="00457880">
            <w:pPr>
              <w:pStyle w:val="TableBody"/>
              <w:cnfStyle w:val="000000100000" w:firstRow="0" w:lastRow="0" w:firstColumn="0" w:lastColumn="0" w:oddVBand="0" w:evenVBand="0" w:oddHBand="1" w:evenHBand="0" w:firstRowFirstColumn="0" w:firstRowLastColumn="0" w:lastRowFirstColumn="0" w:lastRowLastColumn="0"/>
            </w:pPr>
            <w:r w:rsidRPr="00457880">
              <w:t>Verify that data stored in client side storage (such as HTML5 local storage, session storage, IndexedDB, regular cookies or Flash cookies) does no</w:t>
            </w:r>
            <w:r>
              <w:t>t contain sensitive data or PII</w:t>
            </w:r>
            <w:r w:rsidR="004E3636">
              <w:t>.</w:t>
            </w:r>
          </w:p>
        </w:tc>
        <w:tc>
          <w:tcPr>
            <w:tcW w:w="835" w:type="dxa"/>
            <w:shd w:val="clear" w:color="auto" w:fill="FFC000"/>
            <w:vAlign w:val="center"/>
          </w:tcPr>
          <w:p w14:paraId="727B6C37" w14:textId="1A8FE4C4"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36" w:type="dxa"/>
            <w:shd w:val="clear" w:color="auto" w:fill="92D050"/>
            <w:vAlign w:val="center"/>
          </w:tcPr>
          <w:p w14:paraId="03F377F0" w14:textId="1D47F54B"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2E4CF2B4" w14:textId="6C99F9A9"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5907A5ED" w14:textId="6C8C4C9B" w:rsidR="004E3636" w:rsidRPr="005059BC" w:rsidRDefault="00457880"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3.0.1</w:t>
            </w:r>
          </w:p>
        </w:tc>
      </w:tr>
      <w:tr w:rsidR="004E3636" w:rsidRPr="005059BC" w14:paraId="493A637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6157C489" w:rsidR="004E3636" w:rsidRPr="005059BC" w:rsidRDefault="004E3636" w:rsidP="00A96035">
            <w:pPr>
              <w:pStyle w:val="TableHeading"/>
            </w:pPr>
            <w:r>
              <w:rPr>
                <w:b/>
                <w:color w:val="FFFFFF"/>
                <w:sz w:val="20"/>
                <w:szCs w:val="20"/>
                <w:shd w:val="clear" w:color="auto" w:fill="A5A5A5"/>
              </w:rPr>
              <w:t>9.10</w:t>
            </w:r>
          </w:p>
        </w:tc>
        <w:tc>
          <w:tcPr>
            <w:tcW w:w="4883" w:type="dxa"/>
            <w:shd w:val="clear" w:color="auto" w:fill="auto"/>
            <w:vAlign w:val="center"/>
          </w:tcPr>
          <w:p w14:paraId="591596B1" w14:textId="7F1BB1B4"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t>Verify accessing sensitive data is logged, if the data is collected under relevant data protection directives or where logging of accesses is required.</w:t>
            </w:r>
          </w:p>
        </w:tc>
        <w:tc>
          <w:tcPr>
            <w:tcW w:w="835" w:type="dxa"/>
            <w:shd w:val="clear" w:color="auto" w:fill="auto"/>
            <w:vAlign w:val="center"/>
          </w:tcPr>
          <w:p w14:paraId="2C42E51C" w14:textId="4E1F22B0"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647D42D8"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36" w:type="dxa"/>
            <w:shd w:val="clear" w:color="auto" w:fill="00B0F0"/>
            <w:vAlign w:val="center"/>
          </w:tcPr>
          <w:p w14:paraId="74C602F8" w14:textId="347A4D6F"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6B6CD529" w14:textId="52F9638E"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4E3636" w:rsidRPr="005059BC" w14:paraId="7D69922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446D1C52" w:rsidR="004E3636" w:rsidRPr="005059BC" w:rsidRDefault="004E3636" w:rsidP="00A96035">
            <w:pPr>
              <w:pStyle w:val="TableHeading"/>
            </w:pPr>
            <w:r>
              <w:rPr>
                <w:b/>
                <w:color w:val="FFFFFF"/>
                <w:sz w:val="20"/>
                <w:szCs w:val="20"/>
                <w:shd w:val="clear" w:color="auto" w:fill="A5A5A5"/>
              </w:rPr>
              <w:t>9.11</w:t>
            </w:r>
          </w:p>
        </w:tc>
        <w:tc>
          <w:tcPr>
            <w:tcW w:w="4883" w:type="dxa"/>
            <w:shd w:val="clear" w:color="auto" w:fill="auto"/>
            <w:vAlign w:val="center"/>
          </w:tcPr>
          <w:p w14:paraId="105F11E4" w14:textId="1E5847E0" w:rsidR="004E3636" w:rsidRPr="005059BC" w:rsidRDefault="00325B0E" w:rsidP="00A96035">
            <w:pPr>
              <w:pStyle w:val="TableBody"/>
              <w:cnfStyle w:val="000000100000" w:firstRow="0" w:lastRow="0" w:firstColumn="0" w:lastColumn="0" w:oddVBand="0" w:evenVBand="0" w:oddHBand="1" w:evenHBand="0" w:firstRowFirstColumn="0" w:firstRowLastColumn="0" w:lastRowFirstColumn="0" w:lastRowLastColumn="0"/>
            </w:pPr>
            <w:r>
              <w:t xml:space="preserve">Verify that sensitive information maintained in memory is overwritten with zeros as soon as </w:t>
            </w:r>
            <w:r w:rsidR="001448AF">
              <w:t>it is no</w:t>
            </w:r>
            <w:r>
              <w:t xml:space="preserve"> longer required, to mitigate memory dumping attacks.</w:t>
            </w:r>
          </w:p>
        </w:tc>
        <w:tc>
          <w:tcPr>
            <w:tcW w:w="835" w:type="dxa"/>
            <w:shd w:val="clear" w:color="auto" w:fill="auto"/>
            <w:vAlign w:val="center"/>
          </w:tcPr>
          <w:p w14:paraId="2A3E0E4D" w14:textId="3D39A562"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29B77BD6" w14:textId="5B25B5C5"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7F168EBD" w14:textId="50BB2846"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1F6EEC3D" w14:textId="0BF85F48"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r w:rsidR="00325B0E">
              <w:rPr>
                <w:shd w:val="clear" w:color="auto" w:fill="E2EFD9"/>
              </w:rPr>
              <w:t>.1</w:t>
            </w:r>
          </w:p>
        </w:tc>
      </w:tr>
    </w:tbl>
    <w:p w14:paraId="56DFD12A" w14:textId="77777777" w:rsidR="00E34115" w:rsidRDefault="00E34115" w:rsidP="00E34115"/>
    <w:p w14:paraId="60C73087" w14:textId="77777777" w:rsidR="00D71B76" w:rsidRDefault="00D71B76" w:rsidP="00E34115">
      <w:pPr>
        <w:pStyle w:val="Heading2"/>
        <w:sectPr w:rsidR="00D71B76" w:rsidSect="008A3549">
          <w:headerReference w:type="even" r:id="rId39"/>
          <w:headerReference w:type="default" r:id="rId40"/>
          <w:footerReference w:type="even" r:id="rId41"/>
          <w:footerReference w:type="default" r:id="rId42"/>
          <w:pgSz w:w="11900" w:h="16840"/>
          <w:pgMar w:top="1440" w:right="1440" w:bottom="1440" w:left="1440" w:header="708" w:footer="708" w:gutter="0"/>
          <w:cols w:space="708"/>
          <w:titlePg/>
          <w:docGrid w:linePitch="360"/>
        </w:sectPr>
      </w:pPr>
    </w:p>
    <w:p w14:paraId="636828F3" w14:textId="763B6CBB" w:rsidR="00E34115" w:rsidRDefault="00E34115" w:rsidP="00E34115">
      <w:pPr>
        <w:pStyle w:val="Heading2"/>
      </w:pPr>
      <w:bookmarkStart w:id="58" w:name="_Toc455167938"/>
      <w:r>
        <w:lastRenderedPageBreak/>
        <w:t>References</w:t>
      </w:r>
      <w:bookmarkEnd w:id="58"/>
    </w:p>
    <w:p w14:paraId="2DF7D350" w14:textId="77777777" w:rsidR="00E34115" w:rsidRPr="006317CA" w:rsidRDefault="00E34115" w:rsidP="00E34115">
      <w:r w:rsidRPr="006317CA">
        <w:t>For more information, please see</w:t>
      </w:r>
      <w:r>
        <w:t>:</w:t>
      </w:r>
    </w:p>
    <w:p w14:paraId="1E33B37D" w14:textId="2FBDF6F2" w:rsidR="004E3636" w:rsidRDefault="004E3636" w:rsidP="009D1F1E">
      <w:pPr>
        <w:numPr>
          <w:ilvl w:val="0"/>
          <w:numId w:val="19"/>
        </w:numPr>
        <w:spacing w:before="200" w:after="0" w:line="276" w:lineRule="auto"/>
        <w:ind w:hanging="360"/>
        <w:contextualSpacing/>
      </w:pPr>
      <w:r>
        <w:t xml:space="preserve">User Privacy Protection Cheat Sheet: </w:t>
      </w:r>
      <w:hyperlink r:id="rId43">
        <w:r>
          <w:rPr>
            <w:color w:val="1155CC"/>
            <w:u w:val="single"/>
          </w:rPr>
          <w:t>https://www.owasp.org/index.php/User_Privacy_Protection_Cheat_Sheet</w:t>
        </w:r>
      </w:hyperlink>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9545CC5" w:rsidR="00DF702A" w:rsidRDefault="00DF702A" w:rsidP="00BD5F80">
      <w:pPr>
        <w:pStyle w:val="Heading1"/>
      </w:pPr>
      <w:bookmarkStart w:id="59" w:name="_Toc455167939"/>
      <w:r>
        <w:lastRenderedPageBreak/>
        <w:t xml:space="preserve">V10: Communications </w:t>
      </w:r>
      <w:r w:rsidR="00C801A4">
        <w:t>s</w:t>
      </w:r>
      <w:r>
        <w:t xml:space="preserve">ecurity </w:t>
      </w:r>
      <w:r w:rsidR="00C801A4">
        <w:t>v</w:t>
      </w:r>
      <w:r>
        <w:t xml:space="preserve">erification </w:t>
      </w:r>
      <w:r w:rsidR="00C801A4">
        <w:t>r</w:t>
      </w:r>
      <w:r>
        <w:t>equirements</w:t>
      </w:r>
      <w:bookmarkEnd w:id="59"/>
    </w:p>
    <w:p w14:paraId="2B1F4206" w14:textId="77777777" w:rsidR="00CC340C" w:rsidRDefault="00CC340C" w:rsidP="00CC340C">
      <w:pPr>
        <w:pStyle w:val="Heading2"/>
      </w:pPr>
      <w:bookmarkStart w:id="60" w:name="_Toc455167940"/>
      <w:r>
        <w:t>Control objective</w:t>
      </w:r>
      <w:bookmarkEnd w:id="60"/>
    </w:p>
    <w:p w14:paraId="749A0AC3" w14:textId="77777777" w:rsidR="004E3636" w:rsidRDefault="004E3636" w:rsidP="004E3636">
      <w:r>
        <w:t>Ensure that a verified application satisfies the following high level requirements:</w:t>
      </w:r>
    </w:p>
    <w:p w14:paraId="549BC024" w14:textId="6926D526" w:rsidR="004E3636" w:rsidRDefault="004E3636" w:rsidP="009D1F1E">
      <w:pPr>
        <w:pStyle w:val="ListParagraph"/>
        <w:numPr>
          <w:ilvl w:val="0"/>
          <w:numId w:val="21"/>
        </w:numPr>
      </w:pPr>
      <w:r>
        <w:rPr>
          <w:rFonts w:hint="eastAsia"/>
        </w:rPr>
        <w:t>That TLS is used where sensitive data is transmitted</w:t>
      </w:r>
    </w:p>
    <w:p w14:paraId="76271518" w14:textId="10D816F1" w:rsidR="004E3636" w:rsidRDefault="004E3636" w:rsidP="009D1F1E">
      <w:pPr>
        <w:pStyle w:val="ListParagraph"/>
        <w:numPr>
          <w:ilvl w:val="0"/>
          <w:numId w:val="21"/>
        </w:numPr>
      </w:pPr>
      <w:r>
        <w:rPr>
          <w:rFonts w:hint="eastAsia"/>
        </w:rPr>
        <w:t>That strong algorithms and ciphers are used at all times.</w:t>
      </w:r>
    </w:p>
    <w:p w14:paraId="22C6520C" w14:textId="77777777" w:rsidR="00CC340C" w:rsidRDefault="00CC340C" w:rsidP="00CC340C">
      <w:pPr>
        <w:pStyle w:val="Heading2"/>
      </w:pPr>
      <w:bookmarkStart w:id="61" w:name="_Toc455167941"/>
      <w:r>
        <w:t>Requirements</w:t>
      </w:r>
      <w:bookmarkEnd w:id="61"/>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06757A" w14:paraId="0630A220"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06757A" w:rsidRDefault="003C52FF" w:rsidP="001B1E6E">
            <w:pPr>
              <w:pStyle w:val="TableHeading"/>
              <w:rPr>
                <w:b/>
              </w:rPr>
            </w:pPr>
            <w:r w:rsidRPr="0006757A">
              <w:rPr>
                <w:b/>
              </w:rPr>
              <w:t>#</w:t>
            </w:r>
          </w:p>
        </w:tc>
        <w:tc>
          <w:tcPr>
            <w:tcW w:w="5082" w:type="dxa"/>
            <w:vAlign w:val="center"/>
          </w:tcPr>
          <w:p w14:paraId="6D2CE9CE" w14:textId="77777777" w:rsidR="00EA7027" w:rsidRPr="0006757A"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6757A">
              <w:rPr>
                <w:b/>
              </w:rPr>
              <w:t>Description</w:t>
            </w:r>
          </w:p>
        </w:tc>
        <w:tc>
          <w:tcPr>
            <w:tcW w:w="669" w:type="dxa"/>
            <w:vAlign w:val="center"/>
          </w:tcPr>
          <w:p w14:paraId="6F128516"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1</w:t>
            </w:r>
          </w:p>
        </w:tc>
        <w:tc>
          <w:tcPr>
            <w:tcW w:w="670" w:type="dxa"/>
            <w:vAlign w:val="center"/>
          </w:tcPr>
          <w:p w14:paraId="34888392"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2</w:t>
            </w:r>
          </w:p>
        </w:tc>
        <w:tc>
          <w:tcPr>
            <w:tcW w:w="670" w:type="dxa"/>
            <w:vAlign w:val="center"/>
          </w:tcPr>
          <w:p w14:paraId="742C4523"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3</w:t>
            </w:r>
          </w:p>
        </w:tc>
        <w:tc>
          <w:tcPr>
            <w:tcW w:w="1024" w:type="dxa"/>
            <w:vAlign w:val="center"/>
          </w:tcPr>
          <w:p w14:paraId="61654C65"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Since</w:t>
            </w:r>
          </w:p>
        </w:tc>
      </w:tr>
      <w:tr w:rsidR="00AF7F08" w:rsidRPr="00EA7027" w14:paraId="50948863"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5C3AA18A" w:rsidR="00AF7F08" w:rsidRPr="00EA7027" w:rsidRDefault="00AF7F08" w:rsidP="001B1E6E">
            <w:pPr>
              <w:pStyle w:val="TableHeading"/>
            </w:pPr>
            <w:r>
              <w:rPr>
                <w:b/>
                <w:color w:val="FFFFFF"/>
                <w:sz w:val="20"/>
                <w:szCs w:val="20"/>
                <w:shd w:val="clear" w:color="auto" w:fill="A5A5A5"/>
              </w:rPr>
              <w:t>10.1</w:t>
            </w:r>
          </w:p>
        </w:tc>
        <w:tc>
          <w:tcPr>
            <w:tcW w:w="5082" w:type="dxa"/>
            <w:shd w:val="clear" w:color="auto" w:fill="auto"/>
            <w:vAlign w:val="center"/>
          </w:tcPr>
          <w:p w14:paraId="3827CC03" w14:textId="37158CC9"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4EF00F9A"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92D050"/>
            <w:vAlign w:val="center"/>
          </w:tcPr>
          <w:p w14:paraId="11E994FA" w14:textId="366A28DC"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00B0F0"/>
            <w:vAlign w:val="center"/>
          </w:tcPr>
          <w:p w14:paraId="4904E78D" w14:textId="3826A5FB"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1024" w:type="dxa"/>
            <w:shd w:val="clear" w:color="auto" w:fill="auto"/>
            <w:vAlign w:val="center"/>
          </w:tcPr>
          <w:p w14:paraId="5C33F6EB" w14:textId="2BC17811"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1.0</w:t>
            </w:r>
          </w:p>
        </w:tc>
      </w:tr>
      <w:tr w:rsidR="00AF7F08" w:rsidRPr="00EA7027" w14:paraId="13EF149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50540186" w:rsidR="00AF7F08" w:rsidRPr="00EA7027" w:rsidRDefault="00AF7F08" w:rsidP="001B1E6E">
            <w:pPr>
              <w:pStyle w:val="TableHeading"/>
            </w:pPr>
            <w:r>
              <w:rPr>
                <w:b/>
                <w:color w:val="FFFFFF"/>
                <w:sz w:val="20"/>
                <w:szCs w:val="20"/>
                <w:shd w:val="clear" w:color="auto" w:fill="A5A5A5"/>
              </w:rPr>
              <w:t>10.3</w:t>
            </w:r>
          </w:p>
        </w:tc>
        <w:tc>
          <w:tcPr>
            <w:tcW w:w="5082" w:type="dxa"/>
            <w:shd w:val="clear" w:color="auto" w:fill="auto"/>
            <w:vAlign w:val="center"/>
          </w:tcPr>
          <w:p w14:paraId="742FB788" w14:textId="50C6DC34"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65A0DBDB" w14:textId="2F86AA46"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671F5FB6" w14:textId="77413135"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00B0F0"/>
            <w:vAlign w:val="center"/>
          </w:tcPr>
          <w:p w14:paraId="39A7AC53" w14:textId="5E60F152"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1024" w:type="dxa"/>
            <w:shd w:val="clear" w:color="auto" w:fill="auto"/>
            <w:vAlign w:val="center"/>
          </w:tcPr>
          <w:p w14:paraId="708AB282" w14:textId="5EEE054D"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1B7DB60B"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41CB5C14" w:rsidR="00AF7F08" w:rsidRPr="00EA7027" w:rsidRDefault="00AF7F08" w:rsidP="001B1E6E">
            <w:pPr>
              <w:pStyle w:val="TableHeading"/>
            </w:pPr>
            <w:r>
              <w:rPr>
                <w:b/>
                <w:color w:val="FFFFFF"/>
                <w:sz w:val="20"/>
                <w:szCs w:val="20"/>
                <w:shd w:val="clear" w:color="auto" w:fill="A5A5A5"/>
              </w:rPr>
              <w:t>10.4</w:t>
            </w:r>
          </w:p>
        </w:tc>
        <w:tc>
          <w:tcPr>
            <w:tcW w:w="5082" w:type="dxa"/>
            <w:shd w:val="clear" w:color="auto" w:fill="auto"/>
            <w:vAlign w:val="center"/>
          </w:tcPr>
          <w:p w14:paraId="326FD496" w14:textId="77FA97EB"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backend TLS connection failures are logged.</w:t>
            </w:r>
          </w:p>
        </w:tc>
        <w:tc>
          <w:tcPr>
            <w:tcW w:w="669" w:type="dxa"/>
            <w:shd w:val="clear" w:color="auto" w:fill="auto"/>
            <w:vAlign w:val="center"/>
          </w:tcPr>
          <w:p w14:paraId="073B3CE9" w14:textId="3177DD18"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069C75E3" w14:textId="11317590"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3B6344A1" w14:textId="6EE156B0"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6A4CB30C" w14:textId="12635DAC"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AF7F08" w:rsidRPr="00EA7027" w14:paraId="416BD48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31984269" w:rsidR="00AF7F08" w:rsidRPr="00EA7027" w:rsidRDefault="00AF7F08" w:rsidP="001B1E6E">
            <w:pPr>
              <w:pStyle w:val="TableHeading"/>
            </w:pPr>
            <w:r>
              <w:rPr>
                <w:b/>
                <w:color w:val="FFFFFF"/>
                <w:sz w:val="20"/>
                <w:szCs w:val="20"/>
                <w:shd w:val="clear" w:color="auto" w:fill="A5A5A5"/>
              </w:rPr>
              <w:t>10.5</w:t>
            </w:r>
          </w:p>
        </w:tc>
        <w:tc>
          <w:tcPr>
            <w:tcW w:w="5082" w:type="dxa"/>
            <w:shd w:val="clear" w:color="auto" w:fill="auto"/>
            <w:vAlign w:val="center"/>
          </w:tcPr>
          <w:p w14:paraId="40E20004" w14:textId="63A31B30"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certificate paths are built and verified for all client certificates using configured trust anchors and revocation information.</w:t>
            </w:r>
          </w:p>
        </w:tc>
        <w:tc>
          <w:tcPr>
            <w:tcW w:w="669" w:type="dxa"/>
            <w:shd w:val="clear" w:color="auto" w:fill="auto"/>
            <w:vAlign w:val="center"/>
          </w:tcPr>
          <w:p w14:paraId="39276D86" w14:textId="77777777"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66CB343C"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52E1F473" w14:textId="5F63CB4B"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AF7F08" w:rsidRPr="00EA7027" w14:paraId="595BB8B4"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39387323" w:rsidR="00AF7F08" w:rsidRPr="00EA7027" w:rsidRDefault="00AF7F08" w:rsidP="001B1E6E">
            <w:pPr>
              <w:pStyle w:val="TableHeading"/>
            </w:pPr>
            <w:r>
              <w:rPr>
                <w:b/>
                <w:color w:val="FFFFFF"/>
                <w:sz w:val="20"/>
                <w:szCs w:val="20"/>
                <w:shd w:val="clear" w:color="auto" w:fill="A5A5A5"/>
              </w:rPr>
              <w:t>10.6</w:t>
            </w:r>
          </w:p>
        </w:tc>
        <w:tc>
          <w:tcPr>
            <w:tcW w:w="5082" w:type="dxa"/>
            <w:shd w:val="clear" w:color="auto" w:fill="auto"/>
            <w:vAlign w:val="center"/>
          </w:tcPr>
          <w:p w14:paraId="73136EAC" w14:textId="0356F45B"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all connections to external systems that involve sensitive information or functions are authenticated.</w:t>
            </w:r>
          </w:p>
        </w:tc>
        <w:tc>
          <w:tcPr>
            <w:tcW w:w="669" w:type="dxa"/>
            <w:shd w:val="clear" w:color="auto" w:fill="auto"/>
            <w:vAlign w:val="center"/>
          </w:tcPr>
          <w:p w14:paraId="4B89C47B" w14:textId="7777777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7F43703B" w14:textId="42403B55"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00B0F0"/>
            <w:vAlign w:val="center"/>
          </w:tcPr>
          <w:p w14:paraId="5935878F" w14:textId="37D143AC"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759E6A2A" w14:textId="385A726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AF7F08" w:rsidRPr="00EA7027" w14:paraId="6212D6B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45A5DA02" w:rsidR="00AF7F08" w:rsidRPr="00EA7027" w:rsidRDefault="00AF7F08" w:rsidP="001B1E6E">
            <w:pPr>
              <w:pStyle w:val="TableHeading"/>
            </w:pPr>
            <w:r>
              <w:rPr>
                <w:b/>
                <w:color w:val="FFFFFF"/>
                <w:sz w:val="20"/>
                <w:szCs w:val="20"/>
                <w:shd w:val="clear" w:color="auto" w:fill="A5A5A5"/>
              </w:rPr>
              <w:t>10.8</w:t>
            </w:r>
          </w:p>
        </w:tc>
        <w:tc>
          <w:tcPr>
            <w:tcW w:w="5082" w:type="dxa"/>
            <w:shd w:val="clear" w:color="auto" w:fill="auto"/>
            <w:vAlign w:val="center"/>
          </w:tcPr>
          <w:p w14:paraId="0C78288E" w14:textId="39E8FA76"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there is a single standard TLS implementation that is used by the application that is configured to operate in an approved mode of operation.</w:t>
            </w:r>
          </w:p>
        </w:tc>
        <w:tc>
          <w:tcPr>
            <w:tcW w:w="669" w:type="dxa"/>
            <w:shd w:val="clear" w:color="auto" w:fill="auto"/>
            <w:vAlign w:val="center"/>
          </w:tcPr>
          <w:p w14:paraId="78B87A84" w14:textId="77777777"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58411D3A" w14:textId="59C73244"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550B1CE6" w14:textId="7FC8FDCC"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266093CD" w14:textId="3AF915CB"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D7615" w:rsidRPr="00EA7027" w14:paraId="42243E7F" w14:textId="77777777" w:rsidTr="000D76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6A965D5" w:rsidR="000D7615" w:rsidRPr="00EA7027" w:rsidRDefault="000D7615" w:rsidP="001B1E6E">
            <w:pPr>
              <w:pStyle w:val="TableHeading"/>
            </w:pPr>
            <w:r>
              <w:rPr>
                <w:b/>
                <w:color w:val="FFFFFF"/>
                <w:sz w:val="20"/>
                <w:szCs w:val="20"/>
                <w:shd w:val="clear" w:color="auto" w:fill="A5A5A5"/>
              </w:rPr>
              <w:t>10.10</w:t>
            </w:r>
          </w:p>
        </w:tc>
        <w:tc>
          <w:tcPr>
            <w:tcW w:w="5082" w:type="dxa"/>
            <w:shd w:val="clear" w:color="auto" w:fill="auto"/>
            <w:vAlign w:val="center"/>
          </w:tcPr>
          <w:p w14:paraId="68674333" w14:textId="118B8946" w:rsidR="000D7615" w:rsidRPr="00EA7027" w:rsidRDefault="000D7615" w:rsidP="0006757A">
            <w:pPr>
              <w:pStyle w:val="TableBody"/>
              <w:cnfStyle w:val="000000100000" w:firstRow="0" w:lastRow="0" w:firstColumn="0" w:lastColumn="0" w:oddVBand="0" w:evenVBand="0" w:oddHBand="1" w:evenHBand="0" w:firstRowFirstColumn="0" w:firstRowLastColumn="0" w:lastRowFirstColumn="0" w:lastRowLastColumn="0"/>
            </w:pPr>
            <w:r>
              <w:t xml:space="preserve">Verify that TLS certificate public key pinning (HPKP) is implemented with production and backup public keys. For more information, please see the references below. </w:t>
            </w:r>
          </w:p>
        </w:tc>
        <w:tc>
          <w:tcPr>
            <w:tcW w:w="669" w:type="dxa"/>
            <w:shd w:val="clear" w:color="auto" w:fill="auto"/>
            <w:vAlign w:val="center"/>
          </w:tcPr>
          <w:p w14:paraId="5C89DC7C" w14:textId="77777777"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2FDC5C89" w14:textId="4CFA8136"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00B0F0"/>
            <w:vAlign w:val="center"/>
          </w:tcPr>
          <w:p w14:paraId="33D6C54B" w14:textId="2D63BC13"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E2EFD9" w:themeFill="accent6" w:themeFillTint="33"/>
            <w:vAlign w:val="center"/>
          </w:tcPr>
          <w:p w14:paraId="515B99B3" w14:textId="6632F9CB"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3.0.1</w:t>
            </w:r>
          </w:p>
        </w:tc>
      </w:tr>
      <w:tr w:rsidR="00AF7F08" w:rsidRPr="00EA7027" w14:paraId="427BB11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2BB44D75" w:rsidR="00AF7F08" w:rsidRPr="00EA7027" w:rsidRDefault="00AF7F08" w:rsidP="001B1E6E">
            <w:pPr>
              <w:pStyle w:val="TableHeading"/>
            </w:pPr>
            <w:r>
              <w:rPr>
                <w:b/>
                <w:color w:val="FFFFFF"/>
                <w:sz w:val="20"/>
                <w:szCs w:val="20"/>
                <w:shd w:val="clear" w:color="auto" w:fill="A5A5A5"/>
              </w:rPr>
              <w:t>10.11</w:t>
            </w:r>
          </w:p>
        </w:tc>
        <w:tc>
          <w:tcPr>
            <w:tcW w:w="5082" w:type="dxa"/>
            <w:shd w:val="clear" w:color="auto" w:fill="auto"/>
            <w:vAlign w:val="center"/>
          </w:tcPr>
          <w:p w14:paraId="212E8D1A" w14:textId="79A8FD8C" w:rsidR="00AF7F08" w:rsidRPr="00EA7027" w:rsidRDefault="00AF7F08" w:rsidP="00085FFB">
            <w:pPr>
              <w:pStyle w:val="TableBody"/>
              <w:cnfStyle w:val="000000000000" w:firstRow="0" w:lastRow="0" w:firstColumn="0" w:lastColumn="0" w:oddVBand="0" w:evenVBand="0" w:oddHBand="0" w:evenHBand="0" w:firstRowFirstColumn="0" w:firstRowLastColumn="0" w:lastRowFirstColumn="0" w:lastRowLastColumn="0"/>
            </w:pPr>
            <w:r>
              <w:t>Verify that HTTP Strict Transport Security headers are included on all requests and for all subdomains, such as Strict-Transport-Security: max-age=15724800; includeSubdomains</w:t>
            </w:r>
          </w:p>
        </w:tc>
        <w:tc>
          <w:tcPr>
            <w:tcW w:w="669" w:type="dxa"/>
            <w:shd w:val="clear" w:color="auto" w:fill="FFC000"/>
            <w:vAlign w:val="center"/>
          </w:tcPr>
          <w:p w14:paraId="11E7DBD1" w14:textId="4676AE99"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06E88B57" w14:textId="36EE5BE9"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00B0F0"/>
            <w:vAlign w:val="center"/>
          </w:tcPr>
          <w:p w14:paraId="223634BE" w14:textId="05DAF5F3"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14920FFA" w14:textId="4C640D79"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2DC8DC5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3F0C5A5F" w:rsidR="00AF7F08" w:rsidRPr="00EA7027" w:rsidRDefault="00AF7F08" w:rsidP="001B1E6E">
            <w:pPr>
              <w:pStyle w:val="TableHeading"/>
            </w:pPr>
            <w:r>
              <w:rPr>
                <w:b/>
                <w:color w:val="FFFFFF"/>
                <w:sz w:val="20"/>
                <w:szCs w:val="20"/>
                <w:shd w:val="clear" w:color="auto" w:fill="A5A5A5"/>
              </w:rPr>
              <w:t>10.12</w:t>
            </w:r>
          </w:p>
        </w:tc>
        <w:tc>
          <w:tcPr>
            <w:tcW w:w="5082" w:type="dxa"/>
            <w:shd w:val="clear" w:color="auto" w:fill="auto"/>
            <w:vAlign w:val="center"/>
          </w:tcPr>
          <w:p w14:paraId="5C555CAE" w14:textId="6313D812"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production website URL has been submitted to preloaded list of Strict Transport Security domains maintained by web browser vendors. Please see the references below.</w:t>
            </w:r>
          </w:p>
        </w:tc>
        <w:tc>
          <w:tcPr>
            <w:tcW w:w="669" w:type="dxa"/>
            <w:shd w:val="clear" w:color="auto" w:fill="auto"/>
            <w:vAlign w:val="center"/>
          </w:tcPr>
          <w:p w14:paraId="51D1639D" w14:textId="07E6A575"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68E76728" w14:textId="7777777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106D63AB" w14:textId="512EC2E1"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4F954D72" w14:textId="191DD010"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3.0</w:t>
            </w:r>
          </w:p>
        </w:tc>
      </w:tr>
      <w:tr w:rsidR="00AF7F08" w:rsidRPr="00EA7027" w14:paraId="05DDC2D7"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57F3B252" w:rsidR="00AF7F08" w:rsidRPr="00EA7027" w:rsidRDefault="00AF7F08" w:rsidP="001B1E6E">
            <w:pPr>
              <w:pStyle w:val="TableHeading"/>
            </w:pPr>
            <w:r>
              <w:rPr>
                <w:b/>
                <w:color w:val="FFFFFF"/>
                <w:sz w:val="20"/>
                <w:szCs w:val="20"/>
                <w:shd w:val="clear" w:color="auto" w:fill="A5A5A5"/>
              </w:rPr>
              <w:lastRenderedPageBreak/>
              <w:t>10.13</w:t>
            </w:r>
          </w:p>
        </w:tc>
        <w:tc>
          <w:tcPr>
            <w:tcW w:w="5082" w:type="dxa"/>
            <w:shd w:val="clear" w:color="auto" w:fill="auto"/>
            <w:vAlign w:val="center"/>
          </w:tcPr>
          <w:p w14:paraId="2BCE204C" w14:textId="0B552041" w:rsidR="00AF7F08" w:rsidRPr="00EA7027" w:rsidRDefault="00AF7F08" w:rsidP="00647177">
            <w:pPr>
              <w:pStyle w:val="TableBody"/>
              <w:cnfStyle w:val="000000000000" w:firstRow="0" w:lastRow="0" w:firstColumn="0" w:lastColumn="0" w:oddVBand="0" w:evenVBand="0" w:oddHBand="0" w:evenHBand="0" w:firstRowFirstColumn="0" w:firstRowLastColumn="0" w:lastRowFirstColumn="0" w:lastRowLastColumn="0"/>
            </w:pPr>
            <w:r>
              <w:t>Ensure forward secrecy ciphers are in use to mitigate passive attackers recording traffic.</w:t>
            </w:r>
          </w:p>
        </w:tc>
        <w:tc>
          <w:tcPr>
            <w:tcW w:w="669" w:type="dxa"/>
            <w:shd w:val="clear" w:color="auto" w:fill="FFC000"/>
            <w:vAlign w:val="center"/>
          </w:tcPr>
          <w:p w14:paraId="1DB9BCA2" w14:textId="1DD26AA6"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79864F17" w14:textId="7FD8B842"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670" w:type="dxa"/>
            <w:shd w:val="clear" w:color="auto" w:fill="00B0F0"/>
            <w:vAlign w:val="center"/>
          </w:tcPr>
          <w:p w14:paraId="3095270F" w14:textId="66DFCEC9"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65082E1C" w14:textId="12616BDB"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7A2F52A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2E9CD65C" w:rsidR="00AF7F08" w:rsidRPr="00EA7027" w:rsidRDefault="00AF7F08" w:rsidP="001B1E6E">
            <w:pPr>
              <w:pStyle w:val="TableHeading"/>
            </w:pPr>
            <w:r>
              <w:rPr>
                <w:b/>
                <w:color w:val="FFFFFF"/>
                <w:sz w:val="20"/>
                <w:szCs w:val="20"/>
                <w:shd w:val="clear" w:color="auto" w:fill="A5A5A5"/>
              </w:rPr>
              <w:t>10.14</w:t>
            </w:r>
          </w:p>
        </w:tc>
        <w:tc>
          <w:tcPr>
            <w:tcW w:w="5082" w:type="dxa"/>
            <w:shd w:val="clear" w:color="auto" w:fill="auto"/>
            <w:vAlign w:val="center"/>
          </w:tcPr>
          <w:p w14:paraId="3571A507" w14:textId="3D4CC020" w:rsidR="00AF7F08" w:rsidRPr="00EA7027" w:rsidRDefault="00AF7F08" w:rsidP="00DC5D8D">
            <w:pPr>
              <w:pStyle w:val="TableBody"/>
              <w:cnfStyle w:val="000000100000" w:firstRow="0" w:lastRow="0" w:firstColumn="0" w:lastColumn="0" w:oddVBand="0" w:evenVBand="0" w:oddHBand="1" w:evenHBand="0" w:firstRowFirstColumn="0" w:firstRowLastColumn="0" w:lastRowFirstColumn="0" w:lastRowLastColumn="0"/>
            </w:pPr>
            <w:r>
              <w:t>Verify that proper certification revocation, such as Online Certificate Status Protocol (OCSP) Stapling, is enabled and configured.</w:t>
            </w:r>
          </w:p>
        </w:tc>
        <w:tc>
          <w:tcPr>
            <w:tcW w:w="669" w:type="dxa"/>
            <w:shd w:val="clear" w:color="auto" w:fill="FFC000"/>
            <w:vAlign w:val="center"/>
          </w:tcPr>
          <w:p w14:paraId="63D4CFE3" w14:textId="63991125"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92D050"/>
            <w:vAlign w:val="center"/>
          </w:tcPr>
          <w:p w14:paraId="76382934" w14:textId="012BC33D"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670" w:type="dxa"/>
            <w:shd w:val="clear" w:color="auto" w:fill="00B0F0"/>
            <w:vAlign w:val="center"/>
          </w:tcPr>
          <w:p w14:paraId="6391A5C0" w14:textId="1319FE0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6590AC4F" w14:textId="76F19DEE"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3.0</w:t>
            </w:r>
          </w:p>
        </w:tc>
      </w:tr>
      <w:tr w:rsidR="00AF7F08" w:rsidRPr="00EA7027" w14:paraId="541E7F7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51D859C4" w:rsidR="00AF7F08" w:rsidRPr="00EA7027" w:rsidRDefault="00AF7F08" w:rsidP="001B1E6E">
            <w:pPr>
              <w:pStyle w:val="TableHeading"/>
            </w:pPr>
            <w:r>
              <w:rPr>
                <w:b/>
                <w:color w:val="FFFFFF"/>
                <w:sz w:val="20"/>
                <w:szCs w:val="20"/>
                <w:shd w:val="clear" w:color="auto" w:fill="A5A5A5"/>
              </w:rPr>
              <w:t>10.15</w:t>
            </w:r>
          </w:p>
        </w:tc>
        <w:tc>
          <w:tcPr>
            <w:tcW w:w="5082" w:type="dxa"/>
            <w:shd w:val="clear" w:color="auto" w:fill="auto"/>
            <w:vAlign w:val="center"/>
          </w:tcPr>
          <w:p w14:paraId="47B6F1A6" w14:textId="6781795C"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only strong algorithms, ciphers, and protocols are used, through all the certificate hierarchy, including root and intermediary certificates of your selected certifying authority.</w:t>
            </w:r>
          </w:p>
        </w:tc>
        <w:tc>
          <w:tcPr>
            <w:tcW w:w="669" w:type="dxa"/>
            <w:shd w:val="clear" w:color="auto" w:fill="FFC000"/>
            <w:vAlign w:val="center"/>
          </w:tcPr>
          <w:p w14:paraId="50614160" w14:textId="1439CF63"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3E15D212" w14:textId="6640612C"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670" w:type="dxa"/>
            <w:shd w:val="clear" w:color="auto" w:fill="00B0F0"/>
            <w:vAlign w:val="center"/>
          </w:tcPr>
          <w:p w14:paraId="6628E057" w14:textId="2E7FFCB3"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493367B6" w14:textId="39CA17FD"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0BC6E53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73F8A5F1" w:rsidR="00AF7F08" w:rsidRPr="00EA7027" w:rsidRDefault="00AF7F08" w:rsidP="001B1E6E">
            <w:pPr>
              <w:pStyle w:val="TableHeading"/>
            </w:pPr>
            <w:r>
              <w:rPr>
                <w:b/>
                <w:color w:val="FFFFFF"/>
                <w:sz w:val="20"/>
                <w:szCs w:val="20"/>
                <w:shd w:val="clear" w:color="auto" w:fill="A5A5A5"/>
              </w:rPr>
              <w:t>10.16</w:t>
            </w:r>
          </w:p>
        </w:tc>
        <w:tc>
          <w:tcPr>
            <w:tcW w:w="5082" w:type="dxa"/>
            <w:shd w:val="clear" w:color="auto" w:fill="auto"/>
            <w:vAlign w:val="center"/>
          </w:tcPr>
          <w:p w14:paraId="7C1C3EF6" w14:textId="6D19A4EC"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the TLS settings are in line with current leading practice, particularly as common configurations, ciphers, and algorithms become insecure.</w:t>
            </w:r>
          </w:p>
        </w:tc>
        <w:tc>
          <w:tcPr>
            <w:tcW w:w="669" w:type="dxa"/>
            <w:shd w:val="clear" w:color="auto" w:fill="FFC000"/>
            <w:vAlign w:val="center"/>
          </w:tcPr>
          <w:p w14:paraId="62A86B5C" w14:textId="094F5361"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92D050"/>
            <w:vAlign w:val="center"/>
          </w:tcPr>
          <w:p w14:paraId="722B9C55" w14:textId="060175A3"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670" w:type="dxa"/>
            <w:shd w:val="clear" w:color="auto" w:fill="00B0F0"/>
            <w:vAlign w:val="center"/>
          </w:tcPr>
          <w:p w14:paraId="0E196902" w14:textId="602F883E"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7FDE3C94" w14:textId="7513D146"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3.0</w:t>
            </w:r>
          </w:p>
        </w:tc>
      </w:tr>
    </w:tbl>
    <w:p w14:paraId="2F1DEB58" w14:textId="77777777" w:rsidR="00E34115" w:rsidRPr="00E34115" w:rsidRDefault="00E34115" w:rsidP="00E34115"/>
    <w:p w14:paraId="29DA5601" w14:textId="77777777" w:rsidR="00E34115" w:rsidRPr="00E34115" w:rsidRDefault="00E34115" w:rsidP="00E34115">
      <w:pPr>
        <w:pStyle w:val="Heading2"/>
      </w:pPr>
      <w:bookmarkStart w:id="62" w:name="_Toc455167942"/>
      <w:r w:rsidRPr="00E34115">
        <w:t>References</w:t>
      </w:r>
      <w:bookmarkEnd w:id="62"/>
    </w:p>
    <w:p w14:paraId="38221F55" w14:textId="77777777" w:rsidR="00E34115" w:rsidRPr="00E34115" w:rsidRDefault="00E34115" w:rsidP="00E34115">
      <w:r w:rsidRPr="00E34115">
        <w:t>For more information, please see:</w:t>
      </w:r>
    </w:p>
    <w:p w14:paraId="62A6FA03" w14:textId="25B7807A" w:rsidR="00424FB9" w:rsidRPr="000C536A" w:rsidRDefault="00424FB9" w:rsidP="009D1F1E">
      <w:pPr>
        <w:pStyle w:val="ListParagraph"/>
        <w:numPr>
          <w:ilvl w:val="0"/>
          <w:numId w:val="2"/>
        </w:numPr>
      </w:pPr>
      <w:r>
        <w:rPr>
          <w:b/>
        </w:rPr>
        <w:t xml:space="preserve">OWASP – TLS Cheat Sheet. </w:t>
      </w:r>
      <w:hyperlink r:id="rId44" w:history="1">
        <w:r w:rsidRPr="000C536A">
          <w:rPr>
            <w:rStyle w:val="Hyperlink"/>
          </w:rPr>
          <w:t>https://www.owasp.org/index.php/Transport_Layer_Protection_Cheat_Sheet</w:t>
        </w:r>
      </w:hyperlink>
      <w:r w:rsidRPr="000C536A">
        <w:t xml:space="preserve"> </w:t>
      </w:r>
    </w:p>
    <w:p w14:paraId="6EA0967D" w14:textId="26954386" w:rsidR="00085FFB" w:rsidRPr="00085FFB" w:rsidRDefault="00424FB9" w:rsidP="009D1F1E">
      <w:pPr>
        <w:pStyle w:val="ListParagraph"/>
        <w:numPr>
          <w:ilvl w:val="0"/>
          <w:numId w:val="2"/>
        </w:numPr>
      </w:pPr>
      <w:r>
        <w:rPr>
          <w:b/>
        </w:rPr>
        <w:t>Notes on “A</w:t>
      </w:r>
      <w:r w:rsidR="00085FFB" w:rsidRPr="00085FFB">
        <w:rPr>
          <w:b/>
        </w:rPr>
        <w:t>pproved modes of TLS</w:t>
      </w:r>
      <w:r>
        <w:rPr>
          <w:b/>
        </w:rPr>
        <w:t>”</w:t>
      </w:r>
      <w:r w:rsidR="00085FFB">
        <w:t xml:space="preserve">. In the past, the ASVS referred to the US standard FIPS 140-2, but as a global standard, applying US standards this can be difficult, contradictory, or confusing to apply. A better method of achieving compliance with 10.8 would be to </w:t>
      </w:r>
      <w:r w:rsidR="00C2350A">
        <w:t>review guides such as (</w:t>
      </w:r>
      <w:hyperlink r:id="rId45" w:history="1">
        <w:r w:rsidR="00C2350A" w:rsidRPr="00157203">
          <w:rPr>
            <w:rStyle w:val="Hyperlink"/>
          </w:rPr>
          <w:t>https://wiki.mozilla.org/Security/Server_Side_TLS)</w:t>
        </w:r>
      </w:hyperlink>
      <w:r w:rsidR="00C2350A">
        <w:t>, generate known good configurations (</w:t>
      </w:r>
      <w:hyperlink r:id="rId46" w:history="1">
        <w:r w:rsidR="00C2350A" w:rsidRPr="00157203">
          <w:rPr>
            <w:rStyle w:val="Hyperlink"/>
          </w:rPr>
          <w:t>https://mozilla.github.io/server-side-tls/ssl-config-generator/</w:t>
        </w:r>
      </w:hyperlink>
      <w:r w:rsidR="00C2350A">
        <w:t xml:space="preserve">), and </w:t>
      </w:r>
      <w:r w:rsidR="00085FFB">
        <w:t>use known TLS evaluation tools, such as sslyze, various vulnerability scanners or trusted TLS online assessment services to obtain a desired level of security.</w:t>
      </w:r>
      <w:r w:rsidR="00401AC6">
        <w:t xml:space="preserve"> In general, we see non-compliance for this section being the use of outdated or insecure ciphers and algorithms, the lack of perfect forward secrecy, outdated or insecure SSL protocols, </w:t>
      </w:r>
      <w:r w:rsidR="00653FC6">
        <w:t xml:space="preserve">weak preferred ciphers, </w:t>
      </w:r>
      <w:r w:rsidR="00401AC6">
        <w:t xml:space="preserve">and so on. </w:t>
      </w:r>
    </w:p>
    <w:p w14:paraId="2097EB38" w14:textId="501FFE83" w:rsidR="00647177" w:rsidRDefault="00647177" w:rsidP="009D1F1E">
      <w:pPr>
        <w:pStyle w:val="ListParagraph"/>
        <w:numPr>
          <w:ilvl w:val="0"/>
          <w:numId w:val="2"/>
        </w:numPr>
      </w:pPr>
      <w:r w:rsidRPr="00F3761C">
        <w:rPr>
          <w:b/>
        </w:rPr>
        <w:t>Certificate pinning</w:t>
      </w:r>
      <w:r>
        <w:t xml:space="preserve">. For more information please review </w:t>
      </w:r>
      <w:hyperlink r:id="rId47" w:history="1">
        <w:r w:rsidRPr="00157203">
          <w:rPr>
            <w:rStyle w:val="Hyperlink"/>
          </w:rPr>
          <w:t>https://tools.ietf.org/html/rfc7469</w:t>
        </w:r>
      </w:hyperlink>
      <w:r>
        <w:t xml:space="preserve">. The rationale behind certificate pinning for </w:t>
      </w:r>
      <w:r>
        <w:lastRenderedPageBreak/>
        <w:t xml:space="preserve">production and backup keys is business continuity - see </w:t>
      </w:r>
      <w:hyperlink r:id="rId48" w:history="1">
        <w:r w:rsidRPr="00157203">
          <w:rPr>
            <w:rStyle w:val="Hyperlink"/>
          </w:rPr>
          <w:t>https://noncombatant.org/2015/05/01/about-http-public-key-pinning/</w:t>
        </w:r>
      </w:hyperlink>
      <w:r>
        <w:t xml:space="preserve"> </w:t>
      </w:r>
    </w:p>
    <w:p w14:paraId="3022AEF5" w14:textId="7673B9C8" w:rsidR="000D7615" w:rsidRDefault="000D7615" w:rsidP="000D7615">
      <w:pPr>
        <w:pStyle w:val="ListParagraph"/>
        <w:numPr>
          <w:ilvl w:val="0"/>
          <w:numId w:val="2"/>
        </w:numPr>
      </w:pPr>
      <w:r>
        <w:t>OWASP Certificate Pinning Cheat Sheet</w:t>
      </w:r>
      <w:r>
        <w:br/>
      </w:r>
      <w:hyperlink r:id="rId49" w:history="1">
        <w:r w:rsidRPr="00304822">
          <w:rPr>
            <w:rStyle w:val="Hyperlink"/>
          </w:rPr>
          <w:t>https://www.owasp.org/index.php/Pinning_Cheat_Sheet</w:t>
        </w:r>
      </w:hyperlink>
      <w:r>
        <w:t xml:space="preserve"> </w:t>
      </w:r>
    </w:p>
    <w:p w14:paraId="6A0C57E8" w14:textId="50AB37D3" w:rsidR="000D7615" w:rsidRPr="000D7615" w:rsidRDefault="000D7615" w:rsidP="000D7615">
      <w:pPr>
        <w:pStyle w:val="ListParagraph"/>
        <w:numPr>
          <w:ilvl w:val="0"/>
          <w:numId w:val="2"/>
        </w:numPr>
      </w:pPr>
      <w:r>
        <w:t>OWASP Certificate and Public Key Pinning</w:t>
      </w:r>
      <w:r>
        <w:br/>
      </w:r>
      <w:hyperlink r:id="rId50" w:history="1">
        <w:r w:rsidRPr="00304822">
          <w:rPr>
            <w:rStyle w:val="Hyperlink"/>
          </w:rPr>
          <w:t>https://www.owasp.org/index.php/Certificate_and_Public_Key_Pinning</w:t>
        </w:r>
      </w:hyperlink>
      <w:r>
        <w:t xml:space="preserve"> </w:t>
      </w:r>
    </w:p>
    <w:p w14:paraId="2A8A3E83" w14:textId="53897164" w:rsidR="000D7615" w:rsidRDefault="000D7615" w:rsidP="009D1F1E">
      <w:pPr>
        <w:pStyle w:val="ListParagraph"/>
        <w:numPr>
          <w:ilvl w:val="0"/>
          <w:numId w:val="2"/>
        </w:numPr>
      </w:pPr>
      <w:r>
        <w:t xml:space="preserve">Time of first use (TOFU) Pinning </w:t>
      </w:r>
      <w:r>
        <w:br/>
      </w:r>
      <w:hyperlink r:id="rId51" w:history="1">
        <w:r w:rsidRPr="00304822">
          <w:rPr>
            <w:rStyle w:val="Hyperlink"/>
          </w:rPr>
          <w:t>https://developer.mozilla.org/en/docs/Web/Security/Public_Key_Pinning</w:t>
        </w:r>
      </w:hyperlink>
    </w:p>
    <w:p w14:paraId="3BBAD5FC" w14:textId="5ACFFE11" w:rsidR="003C52FF" w:rsidRPr="00DF702A" w:rsidRDefault="003657C8" w:rsidP="009D1F1E">
      <w:pPr>
        <w:pStyle w:val="ListParagraph"/>
        <w:numPr>
          <w:ilvl w:val="0"/>
          <w:numId w:val="2"/>
        </w:numPr>
      </w:pPr>
      <w:r w:rsidRPr="00F3761C">
        <w:rPr>
          <w:b/>
        </w:rPr>
        <w:t>Pre-loading HTTP Strict Transport Security</w:t>
      </w:r>
      <w:r w:rsidRPr="00F3761C">
        <w:rPr>
          <w:b/>
        </w:rPr>
        <w:br/>
      </w:r>
      <w:hyperlink r:id="rId52" w:history="1">
        <w:r w:rsidRPr="00157203">
          <w:rPr>
            <w:rStyle w:val="Hyperlink"/>
          </w:rPr>
          <w:t>https://www.chromium.org/hsts</w:t>
        </w:r>
      </w:hyperlink>
      <w:r>
        <w:t xml:space="preserve"> </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0B0EECBE" w:rsidR="00DF702A" w:rsidRDefault="00DF702A" w:rsidP="00BD5F80">
      <w:pPr>
        <w:pStyle w:val="Heading1"/>
      </w:pPr>
      <w:bookmarkStart w:id="63" w:name="_Toc455167943"/>
      <w:r>
        <w:lastRenderedPageBreak/>
        <w:t xml:space="preserve">V11: </w:t>
      </w:r>
      <w:r w:rsidR="005D41AB">
        <w:t>HTTP s</w:t>
      </w:r>
      <w:r>
        <w:t xml:space="preserve">ecurity </w:t>
      </w:r>
      <w:r w:rsidR="00C801A4">
        <w:t>configuration v</w:t>
      </w:r>
      <w:r>
        <w:t xml:space="preserve">erification </w:t>
      </w:r>
      <w:r w:rsidR="00C801A4">
        <w:t>r</w:t>
      </w:r>
      <w:r>
        <w:t>equirements</w:t>
      </w:r>
      <w:bookmarkEnd w:id="63"/>
    </w:p>
    <w:p w14:paraId="7423E38F" w14:textId="77777777" w:rsidR="00CC340C" w:rsidRDefault="00CC340C" w:rsidP="00CC340C">
      <w:pPr>
        <w:pStyle w:val="Heading2"/>
      </w:pPr>
      <w:bookmarkStart w:id="64" w:name="_Toc455167944"/>
      <w:r>
        <w:t>Control objective</w:t>
      </w:r>
      <w:bookmarkEnd w:id="64"/>
    </w:p>
    <w:p w14:paraId="264C761A" w14:textId="77777777" w:rsidR="00364297" w:rsidRDefault="00364297" w:rsidP="00364297">
      <w:r>
        <w:t>Ensure that a verified application satisfies the following high level requirements:</w:t>
      </w:r>
    </w:p>
    <w:p w14:paraId="5E5B8CE0" w14:textId="78AD4B6D" w:rsidR="00364297" w:rsidRDefault="00364297" w:rsidP="009D1F1E">
      <w:pPr>
        <w:pStyle w:val="ListParagraph"/>
        <w:numPr>
          <w:ilvl w:val="0"/>
          <w:numId w:val="20"/>
        </w:numPr>
      </w:pPr>
      <w:r>
        <w:rPr>
          <w:rFonts w:hint="eastAsia"/>
        </w:rPr>
        <w:t xml:space="preserve">The application server is suitably hardened from a default configuration </w:t>
      </w:r>
    </w:p>
    <w:p w14:paraId="79384783" w14:textId="66F7C0CC" w:rsidR="00364297" w:rsidRDefault="00364297" w:rsidP="009D1F1E">
      <w:pPr>
        <w:pStyle w:val="ListParagraph"/>
        <w:numPr>
          <w:ilvl w:val="0"/>
          <w:numId w:val="20"/>
        </w:numPr>
      </w:pPr>
      <w:r>
        <w:rPr>
          <w:rFonts w:hint="eastAsia"/>
        </w:rPr>
        <w:t>HTTP responses contain a safe character set in the content type header.</w:t>
      </w:r>
    </w:p>
    <w:p w14:paraId="1AB628A5" w14:textId="77777777" w:rsidR="00CC340C" w:rsidRDefault="00CC340C" w:rsidP="00CC340C">
      <w:pPr>
        <w:pStyle w:val="Heading2"/>
      </w:pPr>
      <w:bookmarkStart w:id="65" w:name="_Toc455167945"/>
      <w:r>
        <w:t>Requirements</w:t>
      </w:r>
      <w:bookmarkEnd w:id="65"/>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323A62" w14:paraId="098B2BA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323A62" w:rsidRDefault="003C52FF" w:rsidP="00A804AA">
            <w:pPr>
              <w:pStyle w:val="TableHeading"/>
              <w:rPr>
                <w:b/>
              </w:rPr>
            </w:pPr>
            <w:r w:rsidRPr="00323A62">
              <w:rPr>
                <w:b/>
              </w:rPr>
              <w:t>#</w:t>
            </w:r>
          </w:p>
        </w:tc>
        <w:tc>
          <w:tcPr>
            <w:tcW w:w="4363" w:type="dxa"/>
            <w:vAlign w:val="center"/>
          </w:tcPr>
          <w:p w14:paraId="71C1FD86" w14:textId="77777777" w:rsidR="003C52FF" w:rsidRPr="00323A62"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323A62">
              <w:rPr>
                <w:b/>
              </w:rPr>
              <w:t>Description</w:t>
            </w:r>
          </w:p>
        </w:tc>
        <w:tc>
          <w:tcPr>
            <w:tcW w:w="866" w:type="dxa"/>
            <w:vAlign w:val="center"/>
          </w:tcPr>
          <w:p w14:paraId="3A27FAE3"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1</w:t>
            </w:r>
          </w:p>
        </w:tc>
        <w:tc>
          <w:tcPr>
            <w:tcW w:w="866" w:type="dxa"/>
            <w:vAlign w:val="center"/>
          </w:tcPr>
          <w:p w14:paraId="2AD09E06"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2</w:t>
            </w:r>
          </w:p>
        </w:tc>
        <w:tc>
          <w:tcPr>
            <w:tcW w:w="866" w:type="dxa"/>
            <w:vAlign w:val="center"/>
          </w:tcPr>
          <w:p w14:paraId="204B1191"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3</w:t>
            </w:r>
          </w:p>
        </w:tc>
        <w:tc>
          <w:tcPr>
            <w:tcW w:w="1139" w:type="dxa"/>
            <w:vAlign w:val="center"/>
          </w:tcPr>
          <w:p w14:paraId="7AEDA2CA"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Since</w:t>
            </w:r>
          </w:p>
        </w:tc>
      </w:tr>
      <w:tr w:rsidR="00AF7F08" w:rsidRPr="00EA7027" w14:paraId="1BBF0FBE"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F9C6471" w14:textId="7B246CEA" w:rsidR="00AF7F08" w:rsidRPr="00FF2F03" w:rsidRDefault="00AF7F08" w:rsidP="00A804AA">
            <w:pPr>
              <w:pStyle w:val="TableHeading"/>
            </w:pPr>
            <w:r>
              <w:rPr>
                <w:b/>
                <w:color w:val="FFFFFF"/>
                <w:sz w:val="20"/>
                <w:szCs w:val="20"/>
                <w:shd w:val="clear" w:color="auto" w:fill="A5A5A5"/>
              </w:rPr>
              <w:t>11.1</w:t>
            </w:r>
          </w:p>
        </w:tc>
        <w:tc>
          <w:tcPr>
            <w:tcW w:w="4363" w:type="dxa"/>
            <w:shd w:val="clear" w:color="auto" w:fill="auto"/>
            <w:vAlign w:val="center"/>
          </w:tcPr>
          <w:p w14:paraId="6DC6207C" w14:textId="69002622" w:rsidR="00AF7F08" w:rsidRPr="00FF2F03" w:rsidRDefault="00AF7F08"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accepts only a defined set of required HTTP request methods, such as GET and POST are accepted, and unused methods (e.g. TRACE, PUT, and DELETE) are explicitly blocked.</w:t>
            </w:r>
          </w:p>
        </w:tc>
        <w:tc>
          <w:tcPr>
            <w:tcW w:w="866" w:type="dxa"/>
            <w:shd w:val="clear" w:color="auto" w:fill="FFC000"/>
            <w:vAlign w:val="center"/>
          </w:tcPr>
          <w:p w14:paraId="64D9224A" w14:textId="08BEAB65"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79056ACA" w14:textId="4CF2C3C6"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5FDEB587" w14:textId="6E22DE40"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auto"/>
            <w:vAlign w:val="center"/>
          </w:tcPr>
          <w:p w14:paraId="7DE6D67A" w14:textId="67115E62"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AF7F08" w:rsidRPr="00EA7027" w14:paraId="16F4CF7C"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165A58" w14:textId="3F7336A8" w:rsidR="00AF7F08" w:rsidRPr="00EA7027" w:rsidRDefault="00AF7F08" w:rsidP="00A804AA">
            <w:pPr>
              <w:pStyle w:val="TableHeading"/>
            </w:pPr>
            <w:r>
              <w:rPr>
                <w:b/>
                <w:color w:val="FFFFFF"/>
                <w:sz w:val="20"/>
                <w:szCs w:val="20"/>
                <w:shd w:val="clear" w:color="auto" w:fill="A5A5A5"/>
              </w:rPr>
              <w:t>11.2</w:t>
            </w:r>
          </w:p>
        </w:tc>
        <w:tc>
          <w:tcPr>
            <w:tcW w:w="4363" w:type="dxa"/>
            <w:shd w:val="clear" w:color="auto" w:fill="auto"/>
            <w:vAlign w:val="center"/>
          </w:tcPr>
          <w:p w14:paraId="6394B00B" w14:textId="45C3D53F" w:rsidR="00AF7F08" w:rsidRPr="00EA7027" w:rsidRDefault="00AF7F08" w:rsidP="00A804AA">
            <w:pPr>
              <w:pStyle w:val="TableBody"/>
              <w:cnfStyle w:val="000000000000" w:firstRow="0" w:lastRow="0" w:firstColumn="0" w:lastColumn="0" w:oddVBand="0" w:evenVBand="0" w:oddHBand="0" w:evenHBand="0" w:firstRowFirstColumn="0" w:firstRowLastColumn="0" w:lastRowFirstColumn="0" w:lastRowLastColumn="0"/>
            </w:pPr>
            <w:r>
              <w:t>Verify that every HTTP response contains a content type header specifying a safe character set (e.g., UTF-8, ISO 8859-1).</w:t>
            </w:r>
          </w:p>
        </w:tc>
        <w:tc>
          <w:tcPr>
            <w:tcW w:w="866" w:type="dxa"/>
            <w:shd w:val="clear" w:color="auto" w:fill="FFC000"/>
            <w:vAlign w:val="center"/>
          </w:tcPr>
          <w:p w14:paraId="5A327A2D" w14:textId="09907BD1"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5D85E491" w14:textId="76201930"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749E6ECE" w14:textId="0A050C58"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auto"/>
            <w:vAlign w:val="center"/>
          </w:tcPr>
          <w:p w14:paraId="7D0DD6C2" w14:textId="6C4441E9"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AF7F08" w:rsidRPr="00EA7027" w14:paraId="4784EF3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8C87707" w14:textId="4204A95E" w:rsidR="00AF7F08" w:rsidRPr="00EA7027" w:rsidRDefault="00AF7F08" w:rsidP="00A804AA">
            <w:pPr>
              <w:pStyle w:val="TableHeading"/>
            </w:pPr>
            <w:r>
              <w:rPr>
                <w:b/>
                <w:color w:val="FFFFFF"/>
                <w:sz w:val="20"/>
                <w:szCs w:val="20"/>
                <w:shd w:val="clear" w:color="auto" w:fill="A5A5A5"/>
              </w:rPr>
              <w:t>11.3</w:t>
            </w:r>
          </w:p>
        </w:tc>
        <w:tc>
          <w:tcPr>
            <w:tcW w:w="4363" w:type="dxa"/>
            <w:shd w:val="clear" w:color="auto" w:fill="auto"/>
            <w:vAlign w:val="center"/>
          </w:tcPr>
          <w:p w14:paraId="4D8B1D1C" w14:textId="0F651A8D" w:rsidR="00AF7F08" w:rsidRPr="00EA7027" w:rsidRDefault="00AF7F08" w:rsidP="00A804AA">
            <w:pPr>
              <w:pStyle w:val="TableBody"/>
              <w:cnfStyle w:val="000000100000" w:firstRow="0" w:lastRow="0" w:firstColumn="0" w:lastColumn="0" w:oddVBand="0" w:evenVBand="0" w:oddHBand="1" w:evenHBand="0" w:firstRowFirstColumn="0" w:firstRowLastColumn="0" w:lastRowFirstColumn="0" w:lastRowLastColumn="0"/>
            </w:pPr>
            <w:r>
              <w:t>Verify that HTTP headers added by a trusted proxy or SSO devices, such as a bearer token, are authenticated by the application.</w:t>
            </w:r>
          </w:p>
        </w:tc>
        <w:tc>
          <w:tcPr>
            <w:tcW w:w="866" w:type="dxa"/>
            <w:shd w:val="clear" w:color="auto" w:fill="auto"/>
            <w:vAlign w:val="center"/>
          </w:tcPr>
          <w:p w14:paraId="6CE8A5A4" w14:textId="7CFEBE51"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427890D" w14:textId="703C8452"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6BC196F4" w14:textId="7C0DB827"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auto"/>
            <w:vAlign w:val="center"/>
          </w:tcPr>
          <w:p w14:paraId="7CC909AB" w14:textId="49B7A138"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AF7F08" w:rsidRPr="00EA7027" w14:paraId="5C9AEDB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AAB772" w14:textId="47E248ED" w:rsidR="00AF7F08" w:rsidRPr="00FF2F03" w:rsidRDefault="00AF7F08" w:rsidP="00A804AA">
            <w:pPr>
              <w:pStyle w:val="TableHeading"/>
            </w:pPr>
            <w:r>
              <w:rPr>
                <w:b/>
                <w:color w:val="FFFFFF"/>
                <w:sz w:val="20"/>
                <w:szCs w:val="20"/>
                <w:shd w:val="clear" w:color="auto" w:fill="A5A5A5"/>
              </w:rPr>
              <w:t>11.4</w:t>
            </w:r>
          </w:p>
        </w:tc>
        <w:tc>
          <w:tcPr>
            <w:tcW w:w="4363" w:type="dxa"/>
            <w:shd w:val="clear" w:color="auto" w:fill="auto"/>
            <w:vAlign w:val="center"/>
          </w:tcPr>
          <w:p w14:paraId="5D4C41CA" w14:textId="112E6CDE" w:rsidR="00AF7F08" w:rsidRPr="00FF2F03" w:rsidRDefault="00AF7F08" w:rsidP="006B6F3E">
            <w:pPr>
              <w:pStyle w:val="TableBody"/>
              <w:cnfStyle w:val="000000000000" w:firstRow="0" w:lastRow="0" w:firstColumn="0" w:lastColumn="0" w:oddVBand="0" w:evenVBand="0" w:oddHBand="0" w:evenHBand="0" w:firstRowFirstColumn="0" w:firstRowLastColumn="0" w:lastRowFirstColumn="0" w:lastRowLastColumn="0"/>
            </w:pPr>
            <w:r>
              <w:t xml:space="preserve">Verify that </w:t>
            </w:r>
            <w:r w:rsidR="006B6F3E">
              <w:t>a suitable X-FRAME-OPTIONS</w:t>
            </w:r>
            <w:r>
              <w:t xml:space="preserve"> </w:t>
            </w:r>
            <w:r w:rsidR="006B6F3E">
              <w:t xml:space="preserve">header </w:t>
            </w:r>
            <w:r>
              <w:t>is in use for sites where content should not be viewed in a 3rd-party X-Frame.</w:t>
            </w:r>
          </w:p>
        </w:tc>
        <w:tc>
          <w:tcPr>
            <w:tcW w:w="866" w:type="dxa"/>
            <w:shd w:val="clear" w:color="auto" w:fill="auto"/>
            <w:vAlign w:val="center"/>
          </w:tcPr>
          <w:p w14:paraId="5184D71F" w14:textId="77777777"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03D99F3" w14:textId="0DC91104"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0647E961" w14:textId="5D5EFE1F"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E2EFD9" w:themeFill="accent6" w:themeFillTint="33"/>
            <w:vAlign w:val="center"/>
          </w:tcPr>
          <w:p w14:paraId="0FD0E983" w14:textId="25FA0A56" w:rsidR="00AF7F08" w:rsidRPr="00EA7027" w:rsidRDefault="006B6F3E"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AF7F08" w:rsidRPr="00EA7027" w14:paraId="285F62A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E9DE530" w14:textId="4F147467" w:rsidR="00AF7F08" w:rsidRPr="00FF2F03" w:rsidRDefault="00AF7F08" w:rsidP="00A804AA">
            <w:pPr>
              <w:pStyle w:val="TableHeading"/>
            </w:pPr>
            <w:r>
              <w:rPr>
                <w:b/>
                <w:color w:val="FFFFFF"/>
                <w:sz w:val="20"/>
                <w:szCs w:val="20"/>
                <w:shd w:val="clear" w:color="auto" w:fill="A5A5A5"/>
              </w:rPr>
              <w:t>11.5</w:t>
            </w:r>
          </w:p>
        </w:tc>
        <w:tc>
          <w:tcPr>
            <w:tcW w:w="4363" w:type="dxa"/>
            <w:shd w:val="clear" w:color="auto" w:fill="auto"/>
            <w:vAlign w:val="center"/>
          </w:tcPr>
          <w:p w14:paraId="4A6E3143" w14:textId="744D4D88" w:rsidR="00AF7F08" w:rsidRPr="00FF2F03" w:rsidRDefault="00AF7F08" w:rsidP="00A804AA">
            <w:pPr>
              <w:pStyle w:val="TableBody"/>
              <w:cnfStyle w:val="000000100000" w:firstRow="0" w:lastRow="0" w:firstColumn="0" w:lastColumn="0" w:oddVBand="0" w:evenVBand="0" w:oddHBand="1" w:evenHBand="0" w:firstRowFirstColumn="0" w:firstRowLastColumn="0" w:lastRowFirstColumn="0" w:lastRowLastColumn="0"/>
            </w:pPr>
            <w:r>
              <w:t>Verify that the HTTP headers or any part of the HTTP response do not expose detailed version information of system components.</w:t>
            </w:r>
          </w:p>
        </w:tc>
        <w:tc>
          <w:tcPr>
            <w:tcW w:w="866" w:type="dxa"/>
            <w:shd w:val="clear" w:color="auto" w:fill="FFC000"/>
            <w:vAlign w:val="center"/>
          </w:tcPr>
          <w:p w14:paraId="0064B47B" w14:textId="47E11F10"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326C7DB2" w14:textId="79857D21"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071ED32F" w14:textId="50FFA231"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auto"/>
            <w:vAlign w:val="center"/>
          </w:tcPr>
          <w:p w14:paraId="449878CE" w14:textId="6573891A"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AF7F08" w:rsidRPr="00EA7027" w14:paraId="5E45845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1D9E1D4" w14:textId="5EC2781F" w:rsidR="00AF7F08" w:rsidRPr="00EA7027" w:rsidRDefault="00AF7F08" w:rsidP="00A804AA">
            <w:pPr>
              <w:pStyle w:val="TableHeading"/>
            </w:pPr>
            <w:r>
              <w:rPr>
                <w:b/>
                <w:color w:val="FFFFFF"/>
                <w:sz w:val="20"/>
                <w:szCs w:val="20"/>
                <w:shd w:val="clear" w:color="auto" w:fill="A5A5A5"/>
              </w:rPr>
              <w:t>11.6</w:t>
            </w:r>
          </w:p>
        </w:tc>
        <w:tc>
          <w:tcPr>
            <w:tcW w:w="4363" w:type="dxa"/>
            <w:shd w:val="clear" w:color="auto" w:fill="auto"/>
            <w:vAlign w:val="center"/>
          </w:tcPr>
          <w:p w14:paraId="2EB95B7B" w14:textId="54A45463" w:rsidR="00AF7F08" w:rsidRPr="00EA7027" w:rsidRDefault="00AF7F08" w:rsidP="00A804AA">
            <w:pPr>
              <w:pStyle w:val="TableBody"/>
              <w:cnfStyle w:val="000000000000" w:firstRow="0" w:lastRow="0" w:firstColumn="0" w:lastColumn="0" w:oddVBand="0" w:evenVBand="0" w:oddHBand="0" w:evenHBand="0" w:firstRowFirstColumn="0" w:firstRowLastColumn="0" w:lastRowFirstColumn="0" w:lastRowLastColumn="0"/>
            </w:pPr>
            <w:r>
              <w:t>Verify that all API responses contain X-Content-Type-Options: nosniff and Content-Disposition: attachment; filename="api.json" (or other appropriate filename for the content type).</w:t>
            </w:r>
          </w:p>
        </w:tc>
        <w:tc>
          <w:tcPr>
            <w:tcW w:w="866" w:type="dxa"/>
            <w:shd w:val="clear" w:color="auto" w:fill="FFC000"/>
            <w:vAlign w:val="center"/>
          </w:tcPr>
          <w:p w14:paraId="17F752E1" w14:textId="25BB568C"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06334960" w14:textId="0F3CEB3A"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78928DDC" w14:textId="6593D233"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auto"/>
            <w:vAlign w:val="center"/>
          </w:tcPr>
          <w:p w14:paraId="295934A6" w14:textId="17BE8A7C"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6B6F3E">
              <w:t>3.0</w:t>
            </w:r>
          </w:p>
        </w:tc>
      </w:tr>
      <w:tr w:rsidR="00AF7F08" w:rsidRPr="00EA7027" w14:paraId="2ADD41A6"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5748F5" w14:textId="65871BE5" w:rsidR="00AF7F08" w:rsidRPr="00FF2F03" w:rsidRDefault="00AF7F08" w:rsidP="00A804AA">
            <w:pPr>
              <w:pStyle w:val="TableHeading"/>
            </w:pPr>
            <w:r>
              <w:rPr>
                <w:b/>
                <w:color w:val="FFFFFF"/>
                <w:sz w:val="20"/>
                <w:szCs w:val="20"/>
                <w:shd w:val="clear" w:color="auto" w:fill="A5A5A5"/>
              </w:rPr>
              <w:t>11.7</w:t>
            </w:r>
          </w:p>
        </w:tc>
        <w:tc>
          <w:tcPr>
            <w:tcW w:w="4363" w:type="dxa"/>
            <w:shd w:val="clear" w:color="auto" w:fill="auto"/>
            <w:vAlign w:val="center"/>
          </w:tcPr>
          <w:p w14:paraId="44969B79" w14:textId="013DCE94" w:rsidR="00AF7F08" w:rsidRPr="00FF2F03" w:rsidRDefault="00AF7F08" w:rsidP="006B6F3E">
            <w:pPr>
              <w:pStyle w:val="TableBody"/>
              <w:cnfStyle w:val="000000100000" w:firstRow="0" w:lastRow="0" w:firstColumn="0" w:lastColumn="0" w:oddVBand="0" w:evenVBand="0" w:oddHBand="1" w:evenHBand="0" w:firstRowFirstColumn="0" w:firstRowLastColumn="0" w:lastRowFirstColumn="0" w:lastRowLastColumn="0"/>
            </w:pPr>
            <w:r>
              <w:t xml:space="preserve">Verify that </w:t>
            </w:r>
            <w:r w:rsidR="006B6F3E">
              <w:t xml:space="preserve">a content security policy (CSPv2) is in place that helps mitigate common DOM, XSS, JSON, and JavaScript injection vulnerabilities. </w:t>
            </w:r>
          </w:p>
        </w:tc>
        <w:tc>
          <w:tcPr>
            <w:tcW w:w="866" w:type="dxa"/>
            <w:shd w:val="clear" w:color="auto" w:fill="FFC000"/>
            <w:vAlign w:val="center"/>
          </w:tcPr>
          <w:p w14:paraId="60D73AD6" w14:textId="10C46882"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3BF90154" w14:textId="019892D3"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5AB4C855" w14:textId="5E1D8FFE"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E2EFD9" w:themeFill="accent6" w:themeFillTint="33"/>
            <w:vAlign w:val="center"/>
          </w:tcPr>
          <w:p w14:paraId="64765665" w14:textId="0A2F772A" w:rsidR="00AF7F08" w:rsidRPr="00EA7027"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t>3.0.1</w:t>
            </w:r>
          </w:p>
        </w:tc>
      </w:tr>
      <w:tr w:rsidR="00AF7F08" w:rsidRPr="00EA7027" w14:paraId="33E33F5C"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BF3EF9A" w14:textId="0B4609D8" w:rsidR="00AF7F08" w:rsidRPr="00EA7027" w:rsidRDefault="00AF7F08" w:rsidP="00A804AA">
            <w:pPr>
              <w:pStyle w:val="TableHeading"/>
            </w:pPr>
            <w:r>
              <w:rPr>
                <w:b/>
                <w:color w:val="FFFFFF"/>
                <w:sz w:val="20"/>
                <w:szCs w:val="20"/>
                <w:shd w:val="clear" w:color="auto" w:fill="A5A5A5"/>
              </w:rPr>
              <w:t>11.8</w:t>
            </w:r>
          </w:p>
        </w:tc>
        <w:tc>
          <w:tcPr>
            <w:tcW w:w="4363" w:type="dxa"/>
            <w:shd w:val="clear" w:color="auto" w:fill="auto"/>
            <w:vAlign w:val="center"/>
          </w:tcPr>
          <w:p w14:paraId="483BBE89" w14:textId="6B78198C" w:rsidR="00AF7F08" w:rsidRPr="00EA7027" w:rsidRDefault="00AF7F08" w:rsidP="00A804AA">
            <w:pPr>
              <w:pStyle w:val="TableBody"/>
              <w:cnfStyle w:val="000000000000" w:firstRow="0" w:lastRow="0" w:firstColumn="0" w:lastColumn="0" w:oddVBand="0" w:evenVBand="0" w:oddHBand="0" w:evenHBand="0" w:firstRowFirstColumn="0" w:firstRowLastColumn="0" w:lastRowFirstColumn="0" w:lastRowLastColumn="0"/>
            </w:pPr>
            <w:r>
              <w:t>Verify that the X-XSS-Protection: 1; mode=block header is in place to enable browser reflected XSS filters.</w:t>
            </w:r>
          </w:p>
        </w:tc>
        <w:tc>
          <w:tcPr>
            <w:tcW w:w="866" w:type="dxa"/>
            <w:shd w:val="clear" w:color="auto" w:fill="FFC000"/>
            <w:vAlign w:val="center"/>
          </w:tcPr>
          <w:p w14:paraId="37097492" w14:textId="74E649C3"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00C9E6F9" w14:textId="0267141F"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5CAEA171" w14:textId="6DEADCCE"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auto"/>
            <w:vAlign w:val="center"/>
          </w:tcPr>
          <w:p w14:paraId="327454BA" w14:textId="23667641" w:rsidR="00AF7F08" w:rsidRPr="006B6F3E"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6B6F3E">
              <w:t>3.0</w:t>
            </w:r>
          </w:p>
        </w:tc>
      </w:tr>
    </w:tbl>
    <w:p w14:paraId="4CE996C0" w14:textId="77777777" w:rsidR="005F0F5A" w:rsidRDefault="005F0F5A" w:rsidP="005F0F5A"/>
    <w:p w14:paraId="385D7AE7" w14:textId="77777777" w:rsidR="00E34115" w:rsidRPr="00E34115" w:rsidRDefault="00E34115" w:rsidP="00E34115"/>
    <w:p w14:paraId="7540AEB4" w14:textId="77777777" w:rsidR="00E34115" w:rsidRPr="00E34115" w:rsidRDefault="00E34115" w:rsidP="00E34115">
      <w:pPr>
        <w:pStyle w:val="Heading2"/>
      </w:pPr>
      <w:bookmarkStart w:id="66" w:name="_Toc455167946"/>
      <w:r w:rsidRPr="00E34115">
        <w:t>References</w:t>
      </w:r>
      <w:bookmarkEnd w:id="66"/>
    </w:p>
    <w:p w14:paraId="4D7B37D6" w14:textId="77777777" w:rsidR="00E34115" w:rsidRPr="00E34115" w:rsidRDefault="00E34115" w:rsidP="00E34115">
      <w:r w:rsidRPr="00E34115">
        <w:t>For more information, please see:</w:t>
      </w:r>
    </w:p>
    <w:p w14:paraId="288A4F3F" w14:textId="7852ABDD" w:rsidR="00B65D84" w:rsidRDefault="00B65D84" w:rsidP="009D1F1E">
      <w:pPr>
        <w:numPr>
          <w:ilvl w:val="0"/>
          <w:numId w:val="3"/>
        </w:numPr>
        <w:spacing w:before="200" w:after="0" w:line="276" w:lineRule="auto"/>
        <w:contextualSpacing/>
      </w:pPr>
      <w:r>
        <w:t xml:space="preserve">OWASP Testing Guide 4.0: Testing for HTTP Verb Tampering </w:t>
      </w:r>
      <w:hyperlink r:id="rId53">
        <w:r>
          <w:rPr>
            <w:color w:val="1155CC"/>
            <w:u w:val="single"/>
          </w:rPr>
          <w:t>https://www.owasp.org/index.php/Testing_for_HTTP_Verb_Tampering_%28OTG-INPVAL-003%29</w:t>
        </w:r>
      </w:hyperlink>
      <w:r>
        <w:t xml:space="preserve"> </w:t>
      </w:r>
    </w:p>
    <w:p w14:paraId="2CCB8644" w14:textId="16982763" w:rsidR="003C52FF" w:rsidRDefault="0074381E" w:rsidP="009D1F1E">
      <w:pPr>
        <w:pStyle w:val="ListParagraph"/>
        <w:numPr>
          <w:ilvl w:val="0"/>
          <w:numId w:val="3"/>
        </w:numPr>
      </w:pPr>
      <w:r>
        <w:t xml:space="preserve">Adding Content-Disposition to API responses helps prevent many attacks based on misunderstanding on the MIME type between client and server, and the "filename" option specifically helps prevent Reflected File Download attacks. </w:t>
      </w:r>
      <w:r>
        <w:br/>
      </w:r>
      <w:hyperlink r:id="rId54" w:history="1">
        <w:r w:rsidR="005F0F5A" w:rsidRPr="00157203">
          <w:rPr>
            <w:rStyle w:val="Hyperlink"/>
          </w:rPr>
          <w:t>https://www.blackhat.com/docs/eu-14/materials/eu-14-Hafif-Reflected-File-Download-A-New-Web-Attack-Vector.pdf</w:t>
        </w:r>
      </w:hyperlink>
      <w:r w:rsidR="005F0F5A">
        <w:t xml:space="preserve"> </w:t>
      </w:r>
    </w:p>
    <w:p w14:paraId="3233FD01" w14:textId="662BBC3B" w:rsidR="006B6F3E" w:rsidRPr="00DF702A" w:rsidRDefault="00954C91" w:rsidP="009D1F1E">
      <w:pPr>
        <w:pStyle w:val="ListParagraph"/>
        <w:numPr>
          <w:ilvl w:val="0"/>
          <w:numId w:val="3"/>
        </w:numPr>
      </w:pPr>
      <w:hyperlink r:id="rId55" w:history="1">
        <w:r w:rsidR="006B6F3E" w:rsidRPr="00304822">
          <w:rPr>
            <w:rStyle w:val="Hyperlink"/>
          </w:rPr>
          <w:t>https://www.owasp.org/index.php?title=Content_Security_Policy_Cheat_Sheet&amp;setlang=en</w:t>
        </w:r>
      </w:hyperlink>
      <w:r w:rsidR="006B6F3E">
        <w:t xml:space="preserve"> </w:t>
      </w:r>
    </w:p>
    <w:p w14:paraId="1F117600" w14:textId="5911864A" w:rsidR="008C0ECE" w:rsidRDefault="008C0ECE" w:rsidP="00BD5F80">
      <w:pPr>
        <w:pStyle w:val="Heading1"/>
      </w:pPr>
      <w:bookmarkStart w:id="67" w:name="_Toc455167947"/>
      <w:r>
        <w:lastRenderedPageBreak/>
        <w:t>V12: Security configuration verification requirements</w:t>
      </w:r>
      <w:bookmarkEnd w:id="67"/>
    </w:p>
    <w:p w14:paraId="5C472D0E" w14:textId="3BFBA561" w:rsidR="008C0ECE" w:rsidRPr="00B65D84" w:rsidRDefault="008C0ECE" w:rsidP="008C0ECE">
      <w:pPr>
        <w:rPr>
          <w:b/>
          <w:color w:val="FF0000"/>
        </w:rPr>
      </w:pPr>
      <w:r w:rsidRPr="00B65D84">
        <w:rPr>
          <w:b/>
          <w:color w:val="FF0000"/>
        </w:rPr>
        <w:t xml:space="preserve">This section was incorporated into V11 in Application Security Verification Standard 2.0. </w:t>
      </w:r>
    </w:p>
    <w:p w14:paraId="42A89965" w14:textId="77777777" w:rsidR="008C0ECE" w:rsidRPr="008C0ECE" w:rsidRDefault="008C0ECE" w:rsidP="008C0ECE"/>
    <w:p w14:paraId="568A0935" w14:textId="4336E454" w:rsidR="00DF702A" w:rsidRDefault="00DF702A" w:rsidP="00BD5F80">
      <w:pPr>
        <w:pStyle w:val="Heading1"/>
      </w:pPr>
      <w:bookmarkStart w:id="68" w:name="_Toc455167948"/>
      <w:r>
        <w:lastRenderedPageBreak/>
        <w:t xml:space="preserve">V13: Malicious </w:t>
      </w:r>
      <w:r w:rsidR="00C801A4">
        <w:t>c</w:t>
      </w:r>
      <w:r>
        <w:t xml:space="preserve">ontrols </w:t>
      </w:r>
      <w:r w:rsidR="00C801A4">
        <w:t>v</w:t>
      </w:r>
      <w:r>
        <w:t xml:space="preserve">erification </w:t>
      </w:r>
      <w:r w:rsidR="00C801A4">
        <w:t>r</w:t>
      </w:r>
      <w:r>
        <w:t>equirements</w:t>
      </w:r>
      <w:bookmarkEnd w:id="68"/>
    </w:p>
    <w:p w14:paraId="10B31D6D" w14:textId="77777777" w:rsidR="00CC340C" w:rsidRDefault="00CC340C" w:rsidP="00CC340C">
      <w:pPr>
        <w:pStyle w:val="Heading2"/>
      </w:pPr>
      <w:bookmarkStart w:id="69" w:name="_Toc455167949"/>
      <w:r>
        <w:t>Control objective</w:t>
      </w:r>
      <w:bookmarkEnd w:id="69"/>
    </w:p>
    <w:p w14:paraId="6A1D0A46" w14:textId="2F1E21DA" w:rsidR="001474EB" w:rsidRPr="001474EB" w:rsidRDefault="001474EB" w:rsidP="00FD7CB3">
      <w:r w:rsidRPr="001474EB">
        <w:t>Ensure that a verified application satisfies the following high level requirement</w:t>
      </w:r>
      <w:r w:rsidR="00FD7CB3">
        <w:t>s</w:t>
      </w:r>
      <w:r w:rsidRPr="001474EB">
        <w:t>:</w:t>
      </w:r>
    </w:p>
    <w:p w14:paraId="7720004F" w14:textId="541119F8" w:rsidR="001474EB" w:rsidRDefault="00FD7CB3" w:rsidP="00FD7CB3">
      <w:pPr>
        <w:pStyle w:val="ListParagraph"/>
        <w:numPr>
          <w:ilvl w:val="0"/>
          <w:numId w:val="45"/>
        </w:numPr>
      </w:pPr>
      <w:r>
        <w:t>M</w:t>
      </w:r>
      <w:r w:rsidR="001474EB" w:rsidRPr="001474EB">
        <w:rPr>
          <w:rFonts w:hint="eastAsia"/>
        </w:rPr>
        <w:t>alicious activity is handled securely and properly as to not affect the rest of the application.</w:t>
      </w:r>
    </w:p>
    <w:p w14:paraId="10068107" w14:textId="22DCB56A" w:rsidR="00FD7CB3" w:rsidRDefault="00FD7CB3" w:rsidP="00FD7CB3">
      <w:pPr>
        <w:pStyle w:val="ListParagraph"/>
        <w:numPr>
          <w:ilvl w:val="0"/>
          <w:numId w:val="45"/>
        </w:numPr>
      </w:pPr>
      <w:r>
        <w:t>Do not have time bombs or other time based attacks built into them</w:t>
      </w:r>
    </w:p>
    <w:p w14:paraId="68FE04DC" w14:textId="082878C8" w:rsidR="00FD7CB3" w:rsidRDefault="00FD7CB3" w:rsidP="00FD7CB3">
      <w:pPr>
        <w:pStyle w:val="ListParagraph"/>
        <w:numPr>
          <w:ilvl w:val="0"/>
          <w:numId w:val="45"/>
        </w:numPr>
      </w:pPr>
      <w:r>
        <w:t>do not “phone home” to malicious or unauthorized destinations</w:t>
      </w:r>
    </w:p>
    <w:p w14:paraId="423FC36E" w14:textId="216CC199" w:rsidR="00FD7CB3" w:rsidRDefault="00FD7CB3" w:rsidP="00FD7CB3">
      <w:pPr>
        <w:pStyle w:val="ListParagraph"/>
        <w:numPr>
          <w:ilvl w:val="0"/>
          <w:numId w:val="45"/>
        </w:numPr>
      </w:pPr>
      <w:r>
        <w:t xml:space="preserve">Applications do not have back doors, Easter eggs, salami attacks, or logic flaws that can be controlled by an attacker </w:t>
      </w:r>
    </w:p>
    <w:p w14:paraId="32056B1C" w14:textId="7460CB3F" w:rsidR="00FD7CB3" w:rsidRPr="001474EB" w:rsidRDefault="00FD7CB3" w:rsidP="00FD7CB3">
      <w:r>
        <w:t xml:space="preserve">Malicious code is extremely rare, and is difficult to detect. Manual line by line code review can assist looking for logic bombs, but even the most experienced code reviewer will struggle to find malicious code even if they know it exists. </w:t>
      </w:r>
      <w:r w:rsidR="001E4A19">
        <w:t>This section is not possible to complete without access to source code, including</w:t>
      </w:r>
      <w:r w:rsidR="005B1016">
        <w:t xml:space="preserve"> as many third party libraries as possible.</w:t>
      </w:r>
    </w:p>
    <w:p w14:paraId="417263C3" w14:textId="77777777" w:rsidR="00CC340C" w:rsidRDefault="00CC340C" w:rsidP="00CC340C">
      <w:pPr>
        <w:pStyle w:val="Heading2"/>
      </w:pPr>
      <w:bookmarkStart w:id="70" w:name="_Toc455167950"/>
      <w:r>
        <w:t>Requirements</w:t>
      </w:r>
      <w:bookmarkEnd w:id="70"/>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AC463C" w14:paraId="3F46BDA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AC463C" w:rsidRDefault="003C52FF" w:rsidP="00AC463C">
            <w:pPr>
              <w:pStyle w:val="TableHeading"/>
            </w:pPr>
            <w:r w:rsidRPr="00AC463C">
              <w:t>#</w:t>
            </w:r>
          </w:p>
        </w:tc>
        <w:tc>
          <w:tcPr>
            <w:tcW w:w="4368" w:type="dxa"/>
            <w:tcBorders>
              <w:top w:val="none" w:sz="0" w:space="0" w:color="auto"/>
              <w:left w:val="none" w:sz="0" w:space="0" w:color="auto"/>
              <w:right w:val="none" w:sz="0" w:space="0" w:color="auto"/>
            </w:tcBorders>
            <w:vAlign w:val="center"/>
          </w:tcPr>
          <w:p w14:paraId="4ECFCAB8" w14:textId="77777777" w:rsidR="003C52FF" w:rsidRPr="00AC463C"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AC463C">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1</w:t>
            </w:r>
          </w:p>
        </w:tc>
        <w:tc>
          <w:tcPr>
            <w:tcW w:w="867" w:type="dxa"/>
            <w:tcBorders>
              <w:top w:val="none" w:sz="0" w:space="0" w:color="auto"/>
              <w:left w:val="none" w:sz="0" w:space="0" w:color="auto"/>
              <w:right w:val="none" w:sz="0" w:space="0" w:color="auto"/>
            </w:tcBorders>
            <w:vAlign w:val="center"/>
          </w:tcPr>
          <w:p w14:paraId="76D8703F"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2</w:t>
            </w:r>
          </w:p>
        </w:tc>
        <w:tc>
          <w:tcPr>
            <w:tcW w:w="867" w:type="dxa"/>
            <w:tcBorders>
              <w:top w:val="none" w:sz="0" w:space="0" w:color="auto"/>
              <w:left w:val="none" w:sz="0" w:space="0" w:color="auto"/>
              <w:right w:val="none" w:sz="0" w:space="0" w:color="auto"/>
            </w:tcBorders>
            <w:vAlign w:val="center"/>
          </w:tcPr>
          <w:p w14:paraId="68570BF5"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3</w:t>
            </w:r>
          </w:p>
        </w:tc>
        <w:tc>
          <w:tcPr>
            <w:tcW w:w="1140" w:type="dxa"/>
            <w:tcBorders>
              <w:top w:val="none" w:sz="0" w:space="0" w:color="auto"/>
              <w:left w:val="none" w:sz="0" w:space="0" w:color="auto"/>
              <w:right w:val="none" w:sz="0" w:space="0" w:color="auto"/>
            </w:tcBorders>
            <w:vAlign w:val="center"/>
          </w:tcPr>
          <w:p w14:paraId="6E72A592"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Since</w:t>
            </w:r>
          </w:p>
        </w:tc>
      </w:tr>
      <w:tr w:rsidR="005A3FD0" w:rsidRPr="00B02ECE" w14:paraId="50C9CCA3" w14:textId="77777777" w:rsidTr="00B454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701BD110" w:rsidR="005A3FD0" w:rsidRPr="00AC463C" w:rsidRDefault="005A3FD0" w:rsidP="00AC463C">
            <w:pPr>
              <w:pStyle w:val="TableHeading"/>
            </w:pPr>
            <w:r>
              <w:rPr>
                <w:b/>
                <w:color w:val="FFFFFF"/>
                <w:sz w:val="20"/>
                <w:szCs w:val="20"/>
                <w:shd w:val="clear" w:color="auto" w:fill="A5A5A5"/>
              </w:rPr>
              <w:t>13.1</w:t>
            </w:r>
          </w:p>
        </w:tc>
        <w:tc>
          <w:tcPr>
            <w:tcW w:w="4368" w:type="dxa"/>
            <w:shd w:val="clear" w:color="auto" w:fill="auto"/>
            <w:vAlign w:val="center"/>
          </w:tcPr>
          <w:p w14:paraId="6A45A59E" w14:textId="08970A1A" w:rsidR="005A3FD0" w:rsidRPr="00AC463C" w:rsidRDefault="005A3FD0" w:rsidP="00AC463C">
            <w:pPr>
              <w:pStyle w:val="TableBody"/>
              <w:cnfStyle w:val="000000100000" w:firstRow="0" w:lastRow="0" w:firstColumn="0" w:lastColumn="0" w:oddVBand="0" w:evenVBand="0" w:oddHBand="1" w:evenHBand="0" w:firstRowFirstColumn="0" w:firstRowLastColumn="0" w:lastRowFirstColumn="0" w:lastRowLastColumn="0"/>
            </w:pPr>
            <w:r>
              <w:t>Verify all malicious activity is adequately sandboxed, containerized or isolated to delay and deter attackers from attacking other applications.</w:t>
            </w:r>
          </w:p>
        </w:tc>
        <w:tc>
          <w:tcPr>
            <w:tcW w:w="867" w:type="dxa"/>
            <w:shd w:val="clear" w:color="auto" w:fill="auto"/>
            <w:vAlign w:val="center"/>
          </w:tcPr>
          <w:p w14:paraId="0CEF9F0E" w14:textId="67F05850"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auto"/>
            <w:vAlign w:val="center"/>
          </w:tcPr>
          <w:p w14:paraId="5FB58AD7" w14:textId="495BF5C5"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tcPr>
          <w:p w14:paraId="529C4122" w14:textId="60C86AA2"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40" w:type="dxa"/>
            <w:shd w:val="clear" w:color="auto" w:fill="auto"/>
            <w:vAlign w:val="center"/>
          </w:tcPr>
          <w:p w14:paraId="4F7B85D3" w14:textId="5B5595FE"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7D3DF582" w14:textId="77777777" w:rsidTr="00B45450">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763039FD" w:rsidR="005A3FD0" w:rsidRPr="00AC463C" w:rsidRDefault="005A3FD0" w:rsidP="00AC463C">
            <w:pPr>
              <w:pStyle w:val="TableHeading"/>
            </w:pPr>
            <w:r>
              <w:rPr>
                <w:b/>
                <w:color w:val="FFFFFF"/>
                <w:sz w:val="20"/>
                <w:szCs w:val="20"/>
                <w:shd w:val="clear" w:color="auto" w:fill="A5A5A5"/>
              </w:rPr>
              <w:t>13.2</w:t>
            </w:r>
          </w:p>
        </w:tc>
        <w:tc>
          <w:tcPr>
            <w:tcW w:w="4368" w:type="dxa"/>
            <w:shd w:val="clear" w:color="auto" w:fill="auto"/>
            <w:vAlign w:val="center"/>
          </w:tcPr>
          <w:p w14:paraId="20952637" w14:textId="48762BA9" w:rsidR="005A3FD0" w:rsidRPr="00AC463C" w:rsidRDefault="005A3FD0" w:rsidP="005B1016">
            <w:pPr>
              <w:pStyle w:val="TableBody"/>
              <w:cnfStyle w:val="000000000000" w:firstRow="0" w:lastRow="0" w:firstColumn="0" w:lastColumn="0" w:oddVBand="0" w:evenVBand="0" w:oddHBand="0" w:evenHBand="0" w:firstRowFirstColumn="0" w:firstRowLastColumn="0" w:lastRowFirstColumn="0" w:lastRowLastColumn="0"/>
            </w:pPr>
            <w:r>
              <w:t xml:space="preserve">Verify that </w:t>
            </w:r>
            <w:r w:rsidR="005B1016">
              <w:t xml:space="preserve">the application source </w:t>
            </w:r>
            <w:r>
              <w:t>code</w:t>
            </w:r>
            <w:r w:rsidR="005B1016">
              <w:t>, and as many third party libraries as possible, does not contain</w:t>
            </w:r>
            <w:r>
              <w:t xml:space="preserve"> back doors, Easter eggs, and logic flaws</w:t>
            </w:r>
            <w:r w:rsidR="005B1016">
              <w:t xml:space="preserve"> in authentication, access control, input validation, and the business logic of high value transactions. </w:t>
            </w:r>
          </w:p>
        </w:tc>
        <w:tc>
          <w:tcPr>
            <w:tcW w:w="867" w:type="dxa"/>
            <w:shd w:val="clear" w:color="auto" w:fill="auto"/>
            <w:vAlign w:val="center"/>
          </w:tcPr>
          <w:p w14:paraId="14E7C395" w14:textId="58A05A56"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A46D611" w14:textId="0A78D56D"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2A8F00BA" w14:textId="37F86126"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40" w:type="dxa"/>
            <w:shd w:val="clear" w:color="auto" w:fill="E2EFD9" w:themeFill="accent6" w:themeFillTint="33"/>
            <w:vAlign w:val="center"/>
          </w:tcPr>
          <w:p w14:paraId="4B1B9C09" w14:textId="3DE164BF"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r w:rsidR="005B1016">
              <w:rPr>
                <w:shd w:val="clear" w:color="auto" w:fill="E2EFD9"/>
              </w:rPr>
              <w:t>.1</w:t>
            </w:r>
          </w:p>
        </w:tc>
      </w:tr>
    </w:tbl>
    <w:p w14:paraId="28F2F998" w14:textId="77777777" w:rsidR="00E34115" w:rsidRPr="00E34115" w:rsidRDefault="00E34115" w:rsidP="00E34115"/>
    <w:p w14:paraId="0C5DF997" w14:textId="77777777" w:rsidR="00E34115" w:rsidRPr="00E34115" w:rsidRDefault="00E34115" w:rsidP="00E34115">
      <w:pPr>
        <w:pStyle w:val="Heading2"/>
      </w:pPr>
      <w:bookmarkStart w:id="71" w:name="_Toc455167951"/>
      <w:r w:rsidRPr="00E34115">
        <w:t>References</w:t>
      </w:r>
      <w:bookmarkEnd w:id="71"/>
    </w:p>
    <w:p w14:paraId="0C3CC045" w14:textId="77777777" w:rsidR="00E34115" w:rsidRDefault="00E34115" w:rsidP="00E34115">
      <w:r w:rsidRPr="00E34115">
        <w:t>For more information, please see:</w:t>
      </w:r>
    </w:p>
    <w:p w14:paraId="586D258E" w14:textId="36E11746" w:rsidR="00FD7CB3" w:rsidRPr="00E34115" w:rsidRDefault="00954C91" w:rsidP="00FD7CB3">
      <w:pPr>
        <w:pStyle w:val="ListParagraph"/>
        <w:numPr>
          <w:ilvl w:val="0"/>
          <w:numId w:val="46"/>
        </w:numPr>
      </w:pPr>
      <w:hyperlink r:id="rId56" w:history="1">
        <w:r w:rsidR="00FD7CB3" w:rsidRPr="00C44E0B">
          <w:rPr>
            <w:rStyle w:val="Hyperlink"/>
          </w:rPr>
          <w:t>http://www.dwheeler.com/essays/apple-goto-fail.html</w:t>
        </w:r>
      </w:hyperlink>
      <w:r w:rsidR="00FD7CB3">
        <w:t xml:space="preserve"> </w:t>
      </w:r>
    </w:p>
    <w:p w14:paraId="337160A2" w14:textId="728D11DB" w:rsidR="003C52FF" w:rsidRPr="00DF702A" w:rsidRDefault="003C52FF" w:rsidP="003C52FF"/>
    <w:p w14:paraId="40045BF2" w14:textId="0EBB6549" w:rsidR="008C0ECE" w:rsidRDefault="008C0ECE" w:rsidP="00BD5F80">
      <w:pPr>
        <w:pStyle w:val="Heading1"/>
      </w:pPr>
      <w:bookmarkStart w:id="72" w:name="_Toc455167952"/>
      <w:r>
        <w:lastRenderedPageBreak/>
        <w:t>V14: Internal security verification requirements</w:t>
      </w:r>
      <w:bookmarkEnd w:id="72"/>
    </w:p>
    <w:p w14:paraId="29CC5CB7" w14:textId="3B4AFD6E" w:rsidR="008C0ECE" w:rsidRPr="001474EB" w:rsidRDefault="008C0ECE" w:rsidP="008C0ECE">
      <w:pPr>
        <w:rPr>
          <w:b/>
          <w:color w:val="FF0000"/>
        </w:rPr>
      </w:pPr>
      <w:r w:rsidRPr="001474EB">
        <w:rPr>
          <w:b/>
          <w:color w:val="FF0000"/>
        </w:rPr>
        <w:t xml:space="preserve">This section was incorporated into V13 in Application Security Verification Standard 2.0. </w:t>
      </w:r>
    </w:p>
    <w:p w14:paraId="200D940D" w14:textId="77777777" w:rsidR="008C0ECE" w:rsidRDefault="008C0ECE" w:rsidP="008C0ECE"/>
    <w:p w14:paraId="6E3D5C09" w14:textId="0403F800" w:rsidR="00DF702A" w:rsidRDefault="00DF702A" w:rsidP="00BD5F80">
      <w:pPr>
        <w:pStyle w:val="Heading1"/>
      </w:pPr>
      <w:bookmarkStart w:id="73" w:name="_Toc455167953"/>
      <w:r>
        <w:lastRenderedPageBreak/>
        <w:t xml:space="preserve">V15: Business </w:t>
      </w:r>
      <w:r w:rsidR="00C801A4">
        <w:t>l</w:t>
      </w:r>
      <w:r>
        <w:t xml:space="preserve">ogic </w:t>
      </w:r>
      <w:r w:rsidR="00C801A4">
        <w:t>v</w:t>
      </w:r>
      <w:r>
        <w:t xml:space="preserve">erification </w:t>
      </w:r>
      <w:r w:rsidR="00C801A4">
        <w:t>r</w:t>
      </w:r>
      <w:r>
        <w:t>equirements</w:t>
      </w:r>
      <w:bookmarkEnd w:id="73"/>
    </w:p>
    <w:p w14:paraId="1E53EAF9" w14:textId="77777777" w:rsidR="00CC340C" w:rsidRDefault="00CC340C" w:rsidP="00CC340C">
      <w:pPr>
        <w:pStyle w:val="Heading2"/>
      </w:pPr>
      <w:bookmarkStart w:id="74" w:name="_Toc455167954"/>
      <w:r>
        <w:t>Control objective</w:t>
      </w:r>
      <w:bookmarkEnd w:id="74"/>
    </w:p>
    <w:p w14:paraId="66D5CE4C" w14:textId="77777777" w:rsidR="0046745D" w:rsidRPr="0046745D" w:rsidRDefault="0046745D" w:rsidP="00FE6DFD">
      <w:r w:rsidRPr="0046745D">
        <w:t>Ensure that a verified application satisfies the following high level requirements:</w:t>
      </w:r>
    </w:p>
    <w:p w14:paraId="335820DD" w14:textId="258D14EE" w:rsidR="0046745D" w:rsidRDefault="0046745D" w:rsidP="00FE6DFD">
      <w:pPr>
        <w:pStyle w:val="ListParagraph"/>
        <w:numPr>
          <w:ilvl w:val="0"/>
          <w:numId w:val="18"/>
        </w:numPr>
      </w:pPr>
      <w:r w:rsidRPr="0046745D">
        <w:rPr>
          <w:rFonts w:hint="eastAsia"/>
        </w:rPr>
        <w:t xml:space="preserve">The business logic </w:t>
      </w:r>
      <w:r>
        <w:rPr>
          <w:rFonts w:hint="eastAsia"/>
        </w:rPr>
        <w:t>flow is sequential and in order</w:t>
      </w:r>
    </w:p>
    <w:p w14:paraId="41C7B58F" w14:textId="0F41F6B0" w:rsidR="0046745D" w:rsidRDefault="0046745D" w:rsidP="00FE6DFD">
      <w:pPr>
        <w:pStyle w:val="ListParagraph"/>
        <w:numPr>
          <w:ilvl w:val="0"/>
          <w:numId w:val="18"/>
        </w:numPr>
      </w:pPr>
      <w:r>
        <w:t xml:space="preserve">Business logic includes limits to detect and prevent automated attacks, such as continuous small funds transfers, or adding a million friends one at a time, and so on. </w:t>
      </w:r>
    </w:p>
    <w:p w14:paraId="7FBCFC23" w14:textId="352AE328" w:rsidR="0046745D" w:rsidRPr="0046745D" w:rsidRDefault="0046745D" w:rsidP="00FE6DFD">
      <w:pPr>
        <w:pStyle w:val="ListParagraph"/>
        <w:numPr>
          <w:ilvl w:val="0"/>
          <w:numId w:val="18"/>
        </w:numPr>
      </w:pPr>
      <w:r>
        <w:t xml:space="preserve">High value business logic flows have considered abuse cases and malicious actors, and have protections against spoofing, tampering, repudiation, information disclosure, and elevation of privilege attacks. </w:t>
      </w:r>
    </w:p>
    <w:p w14:paraId="43F961E8" w14:textId="77777777" w:rsidR="00CC340C" w:rsidRDefault="00CC340C" w:rsidP="00CC340C">
      <w:pPr>
        <w:pStyle w:val="Heading2"/>
      </w:pPr>
      <w:bookmarkStart w:id="75" w:name="_Toc455167955"/>
      <w:r>
        <w:t>Requirements</w:t>
      </w:r>
      <w:bookmarkEnd w:id="75"/>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096189" w14:paraId="3B59BBD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096189" w:rsidRDefault="003C52FF" w:rsidP="00A804AA">
            <w:pPr>
              <w:pStyle w:val="TableHeading"/>
            </w:pPr>
            <w:r w:rsidRPr="00096189">
              <w:t>#</w:t>
            </w:r>
          </w:p>
        </w:tc>
        <w:tc>
          <w:tcPr>
            <w:tcW w:w="4363" w:type="dxa"/>
            <w:vAlign w:val="center"/>
          </w:tcPr>
          <w:p w14:paraId="034B20CA" w14:textId="77777777" w:rsidR="003C52FF" w:rsidRPr="00096189"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096189">
              <w:t>Description</w:t>
            </w:r>
          </w:p>
        </w:tc>
        <w:tc>
          <w:tcPr>
            <w:tcW w:w="866" w:type="dxa"/>
            <w:vAlign w:val="center"/>
          </w:tcPr>
          <w:p w14:paraId="74359F99"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1</w:t>
            </w:r>
          </w:p>
        </w:tc>
        <w:tc>
          <w:tcPr>
            <w:tcW w:w="866" w:type="dxa"/>
            <w:vAlign w:val="center"/>
          </w:tcPr>
          <w:p w14:paraId="4838B5F5"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2</w:t>
            </w:r>
          </w:p>
        </w:tc>
        <w:tc>
          <w:tcPr>
            <w:tcW w:w="866" w:type="dxa"/>
            <w:vAlign w:val="center"/>
          </w:tcPr>
          <w:p w14:paraId="42A94ED9"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3</w:t>
            </w:r>
          </w:p>
        </w:tc>
        <w:tc>
          <w:tcPr>
            <w:tcW w:w="1139" w:type="dxa"/>
            <w:vAlign w:val="center"/>
          </w:tcPr>
          <w:p w14:paraId="7442A250"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Since</w:t>
            </w:r>
          </w:p>
        </w:tc>
      </w:tr>
      <w:tr w:rsidR="005A3FD0" w:rsidRPr="00096189" w14:paraId="25DAD095"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C880CC8" w14:textId="2503046A" w:rsidR="005A3FD0" w:rsidRPr="00096189" w:rsidRDefault="005A3FD0" w:rsidP="00A804AA">
            <w:pPr>
              <w:pStyle w:val="TableHeading"/>
            </w:pPr>
            <w:r>
              <w:rPr>
                <w:b/>
                <w:color w:val="FFFFFF"/>
                <w:sz w:val="20"/>
                <w:szCs w:val="20"/>
                <w:shd w:val="clear" w:color="auto" w:fill="A5A5A5"/>
              </w:rPr>
              <w:t>15.1</w:t>
            </w:r>
          </w:p>
        </w:tc>
        <w:tc>
          <w:tcPr>
            <w:tcW w:w="4363" w:type="dxa"/>
            <w:shd w:val="clear" w:color="auto" w:fill="auto"/>
            <w:vAlign w:val="center"/>
          </w:tcPr>
          <w:p w14:paraId="0A5F4128" w14:textId="4F93FEF0" w:rsidR="005A3FD0" w:rsidRPr="00096189" w:rsidRDefault="005A3FD0" w:rsidP="00A804AA">
            <w:pPr>
              <w:pStyle w:val="TableBody"/>
              <w:cnfStyle w:val="000000100000" w:firstRow="0" w:lastRow="0" w:firstColumn="0" w:lastColumn="0" w:oddVBand="0" w:evenVBand="0" w:oddHBand="1" w:evenHBand="0" w:firstRowFirstColumn="0" w:firstRowLastColumn="0" w:lastRowFirstColumn="0" w:lastRowLastColumn="0"/>
            </w:pPr>
            <w:r>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03534F9C" w14:textId="77777777"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E21D05D" w14:textId="72863F2A"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62435E92" w14:textId="550DEF21"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4D8FEF44" w14:textId="2D446280"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096189" w14:paraId="2AB736E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80A58A" w14:textId="7FCD25B4" w:rsidR="005A3FD0" w:rsidRPr="00096189" w:rsidRDefault="005A3FD0" w:rsidP="00A804AA">
            <w:pPr>
              <w:pStyle w:val="TableHeading"/>
            </w:pPr>
            <w:r>
              <w:rPr>
                <w:b/>
                <w:color w:val="FFFFFF"/>
                <w:sz w:val="20"/>
                <w:szCs w:val="20"/>
                <w:shd w:val="clear" w:color="auto" w:fill="A5A5A5"/>
              </w:rPr>
              <w:t>15.2</w:t>
            </w:r>
          </w:p>
        </w:tc>
        <w:tc>
          <w:tcPr>
            <w:tcW w:w="4363" w:type="dxa"/>
            <w:shd w:val="clear" w:color="auto" w:fill="auto"/>
            <w:vAlign w:val="center"/>
          </w:tcPr>
          <w:p w14:paraId="205B8EEE" w14:textId="1C5D7420" w:rsidR="005A3FD0" w:rsidRPr="00096189" w:rsidRDefault="005A3FD0" w:rsidP="00A804AA">
            <w:pPr>
              <w:pStyle w:val="TableBody"/>
              <w:cnfStyle w:val="000000000000" w:firstRow="0" w:lastRow="0" w:firstColumn="0" w:lastColumn="0" w:oddVBand="0" w:evenVBand="0" w:oddHBand="0" w:evenHBand="0" w:firstRowFirstColumn="0" w:firstRowLastColumn="0" w:lastRowFirstColumn="0" w:lastRowLastColumn="0"/>
            </w:pPr>
            <w:r>
              <w:t>Verify the application has business limits and correctly enforces on a per user basis, with configurable alerting and automated reactions to automated or unusual attack.</w:t>
            </w:r>
          </w:p>
        </w:tc>
        <w:tc>
          <w:tcPr>
            <w:tcW w:w="866" w:type="dxa"/>
            <w:shd w:val="clear" w:color="auto" w:fill="auto"/>
            <w:vAlign w:val="center"/>
          </w:tcPr>
          <w:p w14:paraId="7386F43C" w14:textId="77777777"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B548F58" w14:textId="7AEBF15C"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160BEC07" w14:textId="70E5E9AA"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626A7FD7" w14:textId="05C5426B"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t>2.0</w:t>
            </w:r>
          </w:p>
        </w:tc>
      </w:tr>
    </w:tbl>
    <w:p w14:paraId="1C3BE512" w14:textId="77777777" w:rsidR="00E34115" w:rsidRPr="00E34115" w:rsidRDefault="00E34115" w:rsidP="00E34115"/>
    <w:p w14:paraId="40CFA627" w14:textId="77777777" w:rsidR="00E34115" w:rsidRPr="00E34115" w:rsidRDefault="00E34115" w:rsidP="00E34115">
      <w:pPr>
        <w:pStyle w:val="Heading2"/>
      </w:pPr>
      <w:bookmarkStart w:id="76" w:name="_Toc455167956"/>
      <w:r w:rsidRPr="00E34115">
        <w:t>References</w:t>
      </w:r>
      <w:bookmarkEnd w:id="76"/>
    </w:p>
    <w:p w14:paraId="7925EBFF" w14:textId="77777777" w:rsidR="00E34115" w:rsidRPr="00E34115" w:rsidRDefault="00E34115" w:rsidP="00E34115">
      <w:r w:rsidRPr="00E34115">
        <w:t>For more information, please see:</w:t>
      </w:r>
    </w:p>
    <w:p w14:paraId="0DDB766D" w14:textId="7446AB39" w:rsidR="001474EB" w:rsidRDefault="001474EB" w:rsidP="009D1F1E">
      <w:pPr>
        <w:pStyle w:val="ListParagraph"/>
        <w:numPr>
          <w:ilvl w:val="0"/>
          <w:numId w:val="17"/>
        </w:numPr>
      </w:pPr>
      <w:r>
        <w:rPr>
          <w:rFonts w:hint="eastAsia"/>
        </w:rPr>
        <w:t xml:space="preserve">OWASP Testing Guide 4.0: Business Logic Testing </w:t>
      </w:r>
      <w:hyperlink r:id="rId57" w:history="1">
        <w:r w:rsidRPr="00C44E0B">
          <w:rPr>
            <w:rStyle w:val="Hyperlink"/>
            <w:rFonts w:hint="eastAsia"/>
          </w:rPr>
          <w:t>https://www.owasp.org/index.php/Testing_for_business_logic</w:t>
        </w:r>
      </w:hyperlink>
      <w:r>
        <w:t xml:space="preserve"> </w:t>
      </w:r>
    </w:p>
    <w:p w14:paraId="375AE593" w14:textId="56239EE5" w:rsidR="001474EB" w:rsidRDefault="001474EB" w:rsidP="009D1F1E">
      <w:pPr>
        <w:pStyle w:val="ListParagraph"/>
        <w:numPr>
          <w:ilvl w:val="0"/>
          <w:numId w:val="17"/>
        </w:numPr>
      </w:pPr>
      <w:r>
        <w:rPr>
          <w:rFonts w:hint="eastAsia"/>
        </w:rPr>
        <w:t xml:space="preserve">OWASP Cheat Sheet: </w:t>
      </w:r>
      <w:hyperlink r:id="rId58" w:history="1">
        <w:r w:rsidRPr="00C44E0B">
          <w:rPr>
            <w:rStyle w:val="Hyperlink"/>
            <w:rFonts w:hint="eastAsia"/>
          </w:rPr>
          <w:t>https://www.owasp.org/index.php/Business_Logic_Security_Cheat_Sheet</w:t>
        </w:r>
      </w:hyperlink>
      <w:r>
        <w:t xml:space="preserve"> </w:t>
      </w:r>
    </w:p>
    <w:p w14:paraId="06C38663" w14:textId="0261813E" w:rsidR="00DF702A" w:rsidRDefault="00C801A4" w:rsidP="00BD5F80">
      <w:pPr>
        <w:pStyle w:val="Heading1"/>
      </w:pPr>
      <w:bookmarkStart w:id="77" w:name="_Toc455167957"/>
      <w:r>
        <w:lastRenderedPageBreak/>
        <w:t>V16: Files and r</w:t>
      </w:r>
      <w:r w:rsidR="00DF702A">
        <w:t xml:space="preserve">esources </w:t>
      </w:r>
      <w:r>
        <w:t>v</w:t>
      </w:r>
      <w:r w:rsidR="00DF702A">
        <w:t xml:space="preserve">erification </w:t>
      </w:r>
      <w:r>
        <w:t>r</w:t>
      </w:r>
      <w:r w:rsidR="00DF702A">
        <w:t>equirements</w:t>
      </w:r>
      <w:bookmarkEnd w:id="77"/>
    </w:p>
    <w:p w14:paraId="2BCE3EA6" w14:textId="77777777" w:rsidR="00CC340C" w:rsidRDefault="00CC340C" w:rsidP="00CC340C">
      <w:pPr>
        <w:pStyle w:val="Heading2"/>
      </w:pPr>
      <w:bookmarkStart w:id="78" w:name="_Toc455167958"/>
      <w:r>
        <w:t>Control objective</w:t>
      </w:r>
      <w:bookmarkEnd w:id="78"/>
    </w:p>
    <w:p w14:paraId="0C7F1956" w14:textId="77777777" w:rsidR="00792E27" w:rsidRPr="00792E27" w:rsidRDefault="00792E27" w:rsidP="00FE6DFD">
      <w:r w:rsidRPr="00792E27">
        <w:t>Ensure that a verified application satisfies the following high level requirements:</w:t>
      </w:r>
    </w:p>
    <w:p w14:paraId="02FBBF81" w14:textId="486BBA99" w:rsidR="00792E27" w:rsidRPr="00792E27" w:rsidRDefault="00792E27" w:rsidP="00FE6DFD">
      <w:pPr>
        <w:pStyle w:val="ListParagraph"/>
        <w:numPr>
          <w:ilvl w:val="0"/>
          <w:numId w:val="37"/>
        </w:numPr>
      </w:pPr>
      <w:r w:rsidRPr="00792E27">
        <w:rPr>
          <w:rFonts w:hint="eastAsia"/>
        </w:rPr>
        <w:t>Untrusted file data should be handled accordingly and in a secure</w:t>
      </w:r>
      <w:r>
        <w:rPr>
          <w:rFonts w:hint="eastAsia"/>
        </w:rPr>
        <w:t xml:space="preserve"> manner</w:t>
      </w:r>
    </w:p>
    <w:p w14:paraId="0EEE6160" w14:textId="6F40106A" w:rsidR="00792E27" w:rsidRPr="00792E27" w:rsidRDefault="00792E27" w:rsidP="00FE6DFD">
      <w:pPr>
        <w:pStyle w:val="ListParagraph"/>
        <w:numPr>
          <w:ilvl w:val="0"/>
          <w:numId w:val="37"/>
        </w:numPr>
      </w:pPr>
      <w:r>
        <w:t>O</w:t>
      </w:r>
      <w:r w:rsidRPr="00792E27">
        <w:rPr>
          <w:rFonts w:hint="eastAsia"/>
        </w:rPr>
        <w:t>btained from untrusted sources are stored outside the webroot and limited permissions.</w:t>
      </w:r>
    </w:p>
    <w:p w14:paraId="7B3A4711" w14:textId="77777777" w:rsidR="00CC340C" w:rsidRDefault="00CC340C" w:rsidP="00CC340C">
      <w:pPr>
        <w:pStyle w:val="Heading2"/>
      </w:pPr>
      <w:bookmarkStart w:id="79" w:name="_Toc455167959"/>
      <w:r>
        <w:t>Requirements</w:t>
      </w:r>
      <w:bookmarkEnd w:id="79"/>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24854" w14:paraId="7B9645E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24854" w:rsidRDefault="003C52FF" w:rsidP="001B1E6E">
            <w:pPr>
              <w:pStyle w:val="TableHeading"/>
              <w:rPr>
                <w:b/>
              </w:rPr>
            </w:pPr>
            <w:r w:rsidRPr="00924854">
              <w:rPr>
                <w:b/>
              </w:rPr>
              <w:t>#</w:t>
            </w:r>
          </w:p>
        </w:tc>
        <w:tc>
          <w:tcPr>
            <w:tcW w:w="4363" w:type="dxa"/>
            <w:vAlign w:val="center"/>
          </w:tcPr>
          <w:p w14:paraId="0A08E878" w14:textId="77777777" w:rsidR="003C52FF" w:rsidRPr="00924854"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24854">
              <w:rPr>
                <w:b/>
              </w:rPr>
              <w:t>Description</w:t>
            </w:r>
          </w:p>
        </w:tc>
        <w:tc>
          <w:tcPr>
            <w:tcW w:w="866" w:type="dxa"/>
            <w:vAlign w:val="center"/>
          </w:tcPr>
          <w:p w14:paraId="12CAEC35"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1</w:t>
            </w:r>
          </w:p>
        </w:tc>
        <w:tc>
          <w:tcPr>
            <w:tcW w:w="866" w:type="dxa"/>
            <w:vAlign w:val="center"/>
          </w:tcPr>
          <w:p w14:paraId="0DD471F7"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2</w:t>
            </w:r>
          </w:p>
        </w:tc>
        <w:tc>
          <w:tcPr>
            <w:tcW w:w="866" w:type="dxa"/>
            <w:vAlign w:val="center"/>
          </w:tcPr>
          <w:p w14:paraId="2A24D9DD"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3</w:t>
            </w:r>
          </w:p>
        </w:tc>
        <w:tc>
          <w:tcPr>
            <w:tcW w:w="1139" w:type="dxa"/>
            <w:vAlign w:val="center"/>
          </w:tcPr>
          <w:p w14:paraId="62C6B18C"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Since</w:t>
            </w:r>
          </w:p>
        </w:tc>
      </w:tr>
      <w:tr w:rsidR="005A3FD0" w:rsidRPr="00EA7027" w14:paraId="2B671CE6"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3D6D9407" w:rsidR="005A3FD0" w:rsidRPr="00EA7027" w:rsidRDefault="005A3FD0" w:rsidP="001B1E6E">
            <w:pPr>
              <w:pStyle w:val="TableHeading"/>
            </w:pPr>
            <w:r>
              <w:rPr>
                <w:b/>
                <w:color w:val="FFFFFF"/>
                <w:sz w:val="20"/>
                <w:szCs w:val="20"/>
                <w:shd w:val="clear" w:color="auto" w:fill="A5A5A5"/>
              </w:rPr>
              <w:t>16.1</w:t>
            </w:r>
          </w:p>
        </w:tc>
        <w:tc>
          <w:tcPr>
            <w:tcW w:w="4363" w:type="dxa"/>
            <w:shd w:val="clear" w:color="auto" w:fill="auto"/>
          </w:tcPr>
          <w:p w14:paraId="67FCF2AE" w14:textId="153A09AC" w:rsidR="005A3FD0" w:rsidRPr="00247281" w:rsidRDefault="005A3FD0" w:rsidP="0077789F">
            <w:pPr>
              <w:pStyle w:val="TableBody"/>
              <w:cnfStyle w:val="000000100000" w:firstRow="0" w:lastRow="0" w:firstColumn="0" w:lastColumn="0" w:oddVBand="0" w:evenVBand="0" w:oddHBand="1" w:evenHBand="0" w:firstRowFirstColumn="0" w:firstRowLastColumn="0" w:lastRowFirstColumn="0" w:lastRowLastColumn="0"/>
            </w:pPr>
            <w:r>
              <w:t>Verify that URL redirects and forwards only allow whitelisted destinations, or show a warning when redirecting to potentially untrusted content.</w:t>
            </w:r>
          </w:p>
        </w:tc>
        <w:tc>
          <w:tcPr>
            <w:tcW w:w="866" w:type="dxa"/>
            <w:shd w:val="clear" w:color="auto" w:fill="FFC000"/>
            <w:vAlign w:val="center"/>
          </w:tcPr>
          <w:p w14:paraId="6DF6EDE7" w14:textId="07EE8F20"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866" w:type="dxa"/>
            <w:shd w:val="clear" w:color="auto" w:fill="92D050"/>
            <w:vAlign w:val="center"/>
          </w:tcPr>
          <w:p w14:paraId="351197F3" w14:textId="4A69E410"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7EFF27CE" w14:textId="69A43DC9"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1DA70492" w14:textId="4A430F26"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5BAC576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2FD4A07E" w:rsidR="005A3FD0" w:rsidRPr="00EA7027" w:rsidRDefault="005A3FD0" w:rsidP="001B1E6E">
            <w:pPr>
              <w:pStyle w:val="TableHeading"/>
            </w:pPr>
            <w:r>
              <w:rPr>
                <w:b/>
                <w:color w:val="FFFFFF"/>
                <w:sz w:val="20"/>
                <w:szCs w:val="20"/>
                <w:shd w:val="clear" w:color="auto" w:fill="A5A5A5"/>
              </w:rPr>
              <w:t>16.2</w:t>
            </w:r>
          </w:p>
        </w:tc>
        <w:tc>
          <w:tcPr>
            <w:tcW w:w="4363" w:type="dxa"/>
            <w:shd w:val="clear" w:color="auto" w:fill="auto"/>
          </w:tcPr>
          <w:p w14:paraId="145032C7" w14:textId="6E91B9DD"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rPr>
                <w:color w:val="333333"/>
              </w:rPr>
              <w:t>Verify that untrusted file data submitted to the application is not used directly with file I/O commands</w:t>
            </w:r>
            <w:r>
              <w:t>, particularly to protect against path traversal, local file include, file mime type, and OS command injection vulnerabilities.</w:t>
            </w:r>
          </w:p>
        </w:tc>
        <w:tc>
          <w:tcPr>
            <w:tcW w:w="866" w:type="dxa"/>
            <w:shd w:val="clear" w:color="auto" w:fill="FFC000"/>
            <w:vAlign w:val="center"/>
          </w:tcPr>
          <w:p w14:paraId="63B8BD54" w14:textId="13BCC5E8"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1557E9">
              <w:sym w:font="Wingdings" w:char="F0FC"/>
            </w:r>
          </w:p>
        </w:tc>
        <w:tc>
          <w:tcPr>
            <w:tcW w:w="866" w:type="dxa"/>
            <w:shd w:val="clear" w:color="auto" w:fill="92D050"/>
            <w:vAlign w:val="center"/>
          </w:tcPr>
          <w:p w14:paraId="414432D5" w14:textId="149BD84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705EDDC2" w14:textId="6E1CED7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026E4727" w14:textId="7810C20E"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1E22FA">
              <w:t>2.0</w:t>
            </w:r>
          </w:p>
        </w:tc>
      </w:tr>
      <w:tr w:rsidR="005A3FD0" w:rsidRPr="00EA7027" w14:paraId="1BD3C00F" w14:textId="77777777" w:rsidTr="00B454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0B1DD459" w:rsidR="005A3FD0" w:rsidRPr="00EA7027" w:rsidRDefault="005A3FD0" w:rsidP="001B1E6E">
            <w:pPr>
              <w:pStyle w:val="TableHeading"/>
            </w:pPr>
            <w:r>
              <w:rPr>
                <w:b/>
                <w:color w:val="FFFFFF"/>
                <w:sz w:val="20"/>
                <w:szCs w:val="20"/>
                <w:shd w:val="clear" w:color="auto" w:fill="A5A5A5"/>
              </w:rPr>
              <w:t>16.3</w:t>
            </w:r>
          </w:p>
        </w:tc>
        <w:tc>
          <w:tcPr>
            <w:tcW w:w="4363" w:type="dxa"/>
            <w:shd w:val="clear" w:color="auto" w:fill="auto"/>
          </w:tcPr>
          <w:p w14:paraId="38F79F56" w14:textId="67943DD5"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rPr>
                <w:color w:val="333333"/>
              </w:rPr>
              <w:t>Verify that files obtained from untrusted sources are validated to be of expected type and scanned by antivirus scanners to prevent upload of known malicious content.</w:t>
            </w:r>
          </w:p>
        </w:tc>
        <w:tc>
          <w:tcPr>
            <w:tcW w:w="866" w:type="dxa"/>
            <w:shd w:val="clear" w:color="auto" w:fill="FFC000"/>
            <w:vAlign w:val="center"/>
          </w:tcPr>
          <w:p w14:paraId="0EA86F4D" w14:textId="5E832E9B"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866" w:type="dxa"/>
            <w:shd w:val="clear" w:color="auto" w:fill="92D050"/>
            <w:vAlign w:val="center"/>
          </w:tcPr>
          <w:p w14:paraId="6EC29444" w14:textId="47096E42"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39BEF6DB" w14:textId="203714D1"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6E10F6AA" w14:textId="45133BFB"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E22FA">
              <w:t>2.0</w:t>
            </w:r>
          </w:p>
        </w:tc>
      </w:tr>
      <w:tr w:rsidR="005A3FD0" w:rsidRPr="00EA7027" w14:paraId="5A6D541D" w14:textId="77777777" w:rsidTr="00B45450">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12681441" w:rsidR="005A3FD0" w:rsidRPr="00EA7027" w:rsidRDefault="005A3FD0" w:rsidP="001B1E6E">
            <w:pPr>
              <w:pStyle w:val="TableHeading"/>
            </w:pPr>
            <w:r>
              <w:rPr>
                <w:b/>
                <w:color w:val="FFFFFF"/>
                <w:sz w:val="20"/>
                <w:szCs w:val="20"/>
                <w:shd w:val="clear" w:color="auto" w:fill="A5A5A5"/>
              </w:rPr>
              <w:t>16.4</w:t>
            </w:r>
          </w:p>
        </w:tc>
        <w:tc>
          <w:tcPr>
            <w:tcW w:w="4363" w:type="dxa"/>
            <w:shd w:val="clear" w:color="auto" w:fill="auto"/>
          </w:tcPr>
          <w:p w14:paraId="1A65C7E7" w14:textId="3D14F99C"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t xml:space="preserve">Verify that untrusted data is not used within inclusion, class loader, or reflection capabilities to prevent remote/local file inclusion vulnerabilities. </w:t>
            </w:r>
          </w:p>
        </w:tc>
        <w:tc>
          <w:tcPr>
            <w:tcW w:w="866" w:type="dxa"/>
            <w:shd w:val="clear" w:color="auto" w:fill="FFC000"/>
            <w:vAlign w:val="center"/>
          </w:tcPr>
          <w:p w14:paraId="4DB2B2B9" w14:textId="3246038A"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1557E9">
              <w:sym w:font="Wingdings" w:char="F0FC"/>
            </w:r>
          </w:p>
        </w:tc>
        <w:tc>
          <w:tcPr>
            <w:tcW w:w="866" w:type="dxa"/>
            <w:shd w:val="clear" w:color="auto" w:fill="92D050"/>
            <w:vAlign w:val="center"/>
          </w:tcPr>
          <w:p w14:paraId="5B7F39D3" w14:textId="669546A9"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3ADA2C98" w14:textId="219D23C2"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5EED8DFF" w14:textId="457362A0"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6845C57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3DDDC4C0" w:rsidR="005A3FD0" w:rsidRPr="00EA7027" w:rsidRDefault="005A3FD0" w:rsidP="001B1E6E">
            <w:pPr>
              <w:pStyle w:val="TableHeading"/>
            </w:pPr>
            <w:r>
              <w:rPr>
                <w:b/>
                <w:color w:val="FFFFFF"/>
                <w:sz w:val="20"/>
                <w:szCs w:val="20"/>
                <w:shd w:val="clear" w:color="auto" w:fill="A5A5A5"/>
              </w:rPr>
              <w:t>16.5</w:t>
            </w:r>
          </w:p>
        </w:tc>
        <w:tc>
          <w:tcPr>
            <w:tcW w:w="4363" w:type="dxa"/>
            <w:shd w:val="clear" w:color="auto" w:fill="auto"/>
          </w:tcPr>
          <w:p w14:paraId="63F70C23" w14:textId="68B8985B"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t>Verify that untrusted data is not used within cross-domain resource sharing (CORS) to protect against arbitrary remote content.</w:t>
            </w:r>
          </w:p>
        </w:tc>
        <w:tc>
          <w:tcPr>
            <w:tcW w:w="866" w:type="dxa"/>
            <w:shd w:val="clear" w:color="auto" w:fill="FFC000"/>
            <w:vAlign w:val="center"/>
          </w:tcPr>
          <w:p w14:paraId="179977C7" w14:textId="53049162"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866" w:type="dxa"/>
            <w:shd w:val="clear" w:color="auto" w:fill="92D050"/>
            <w:vAlign w:val="center"/>
          </w:tcPr>
          <w:p w14:paraId="7594D7B2" w14:textId="32155FD4"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6A23AFAA" w14:textId="14826314"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7616EB17" w14:textId="4E916A20"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63233EF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FD1C9FF" w:rsidR="005A3FD0" w:rsidRPr="00EA7027" w:rsidRDefault="005A3FD0" w:rsidP="001B1E6E">
            <w:pPr>
              <w:pStyle w:val="TableHeading"/>
            </w:pPr>
            <w:r>
              <w:rPr>
                <w:b/>
                <w:color w:val="FFFFFF"/>
                <w:sz w:val="20"/>
                <w:szCs w:val="20"/>
                <w:shd w:val="clear" w:color="auto" w:fill="A5A5A5"/>
              </w:rPr>
              <w:t>16.6</w:t>
            </w:r>
          </w:p>
        </w:tc>
        <w:tc>
          <w:tcPr>
            <w:tcW w:w="4363" w:type="dxa"/>
            <w:shd w:val="clear" w:color="auto" w:fill="auto"/>
          </w:tcPr>
          <w:p w14:paraId="0ACAD080" w14:textId="0CB9CE3A"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t>Verify that files obtained from untrusted sources are stored outside the webroot, with limited permissions, preferably with strong validation.</w:t>
            </w:r>
          </w:p>
        </w:tc>
        <w:tc>
          <w:tcPr>
            <w:tcW w:w="866" w:type="dxa"/>
            <w:shd w:val="clear" w:color="auto" w:fill="auto"/>
            <w:vAlign w:val="center"/>
          </w:tcPr>
          <w:p w14:paraId="21AD6E88" w14:textId="6B5357E9"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5761B72" w14:textId="00C5186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6F079531" w14:textId="41AA60CF"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10F35C29" w14:textId="02200046"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A3FD0" w:rsidRPr="00EA7027" w14:paraId="280577B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2E3F2A15" w:rsidR="005A3FD0" w:rsidRPr="00EA7027" w:rsidRDefault="005A3FD0" w:rsidP="001B1E6E">
            <w:pPr>
              <w:pStyle w:val="TableHeading"/>
            </w:pPr>
            <w:r>
              <w:rPr>
                <w:b/>
                <w:color w:val="FFFFFF"/>
                <w:sz w:val="20"/>
                <w:szCs w:val="20"/>
                <w:shd w:val="clear" w:color="auto" w:fill="A5A5A5"/>
              </w:rPr>
              <w:t>16.7</w:t>
            </w:r>
          </w:p>
        </w:tc>
        <w:tc>
          <w:tcPr>
            <w:tcW w:w="4363" w:type="dxa"/>
            <w:shd w:val="clear" w:color="auto" w:fill="auto"/>
          </w:tcPr>
          <w:p w14:paraId="10129657" w14:textId="4F294184"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t>Verify that the web or application server is configured by default to deny access to remote resources or systems outside the web or application server.</w:t>
            </w:r>
          </w:p>
        </w:tc>
        <w:tc>
          <w:tcPr>
            <w:tcW w:w="866" w:type="dxa"/>
            <w:shd w:val="clear" w:color="auto" w:fill="auto"/>
            <w:vAlign w:val="center"/>
          </w:tcPr>
          <w:p w14:paraId="341E3ADC" w14:textId="77777777"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7717E93F"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460733B1" w14:textId="44559E4C"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1D56DA68" w14:textId="2A18D0D6"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285A81F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483E3794" w:rsidR="005A3FD0" w:rsidRPr="00EA7027" w:rsidRDefault="005A3FD0" w:rsidP="001B1E6E">
            <w:pPr>
              <w:pStyle w:val="TableHeading"/>
            </w:pPr>
            <w:r>
              <w:rPr>
                <w:b/>
                <w:color w:val="FFFFFF"/>
                <w:sz w:val="20"/>
                <w:szCs w:val="20"/>
                <w:shd w:val="clear" w:color="auto" w:fill="A5A5A5"/>
              </w:rPr>
              <w:t>16.8</w:t>
            </w:r>
          </w:p>
        </w:tc>
        <w:tc>
          <w:tcPr>
            <w:tcW w:w="4363" w:type="dxa"/>
            <w:shd w:val="clear" w:color="auto" w:fill="auto"/>
          </w:tcPr>
          <w:p w14:paraId="4F729CD5" w14:textId="7CC33280"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t>Verify the application code does not execute uploaded data obtained from untrusted sources.</w:t>
            </w:r>
          </w:p>
        </w:tc>
        <w:tc>
          <w:tcPr>
            <w:tcW w:w="866" w:type="dxa"/>
            <w:shd w:val="clear" w:color="auto" w:fill="FFC000"/>
            <w:vAlign w:val="center"/>
          </w:tcPr>
          <w:p w14:paraId="7AF77A81" w14:textId="4452953D"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E3F4D">
              <w:sym w:font="Wingdings" w:char="F0FC"/>
            </w:r>
          </w:p>
        </w:tc>
        <w:tc>
          <w:tcPr>
            <w:tcW w:w="866" w:type="dxa"/>
            <w:shd w:val="clear" w:color="auto" w:fill="92D050"/>
            <w:vAlign w:val="center"/>
          </w:tcPr>
          <w:p w14:paraId="0323B2FC" w14:textId="487D9F9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0B961470" w14:textId="1F4F7A45"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179ACA95" w14:textId="4521EAA7"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A3FD0" w:rsidRPr="00EA7027" w14:paraId="76C2755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15E6FB57" w:rsidR="005A3FD0" w:rsidRPr="00EA7027" w:rsidRDefault="005A3FD0" w:rsidP="001B1E6E">
            <w:pPr>
              <w:pStyle w:val="TableHeading"/>
            </w:pPr>
            <w:r>
              <w:rPr>
                <w:b/>
                <w:color w:val="FFFFFF"/>
                <w:sz w:val="20"/>
                <w:szCs w:val="20"/>
                <w:shd w:val="clear" w:color="auto" w:fill="A5A5A5"/>
              </w:rPr>
              <w:lastRenderedPageBreak/>
              <w:t>16.9</w:t>
            </w:r>
          </w:p>
        </w:tc>
        <w:tc>
          <w:tcPr>
            <w:tcW w:w="4363" w:type="dxa"/>
            <w:shd w:val="clear" w:color="auto" w:fill="auto"/>
          </w:tcPr>
          <w:p w14:paraId="0809E3CA" w14:textId="677558A0"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t>Do not use Flash, Active-X, Silverlight, NACL, client-side Java or other client side technologies not supported natively via W3C browser standards.</w:t>
            </w:r>
          </w:p>
        </w:tc>
        <w:tc>
          <w:tcPr>
            <w:tcW w:w="866" w:type="dxa"/>
            <w:shd w:val="clear" w:color="auto" w:fill="FFC000"/>
            <w:vAlign w:val="center"/>
          </w:tcPr>
          <w:p w14:paraId="7E7478BC" w14:textId="7DDDF16F"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E3F4D">
              <w:sym w:font="Wingdings" w:char="F0FC"/>
            </w:r>
          </w:p>
        </w:tc>
        <w:tc>
          <w:tcPr>
            <w:tcW w:w="866" w:type="dxa"/>
            <w:shd w:val="clear" w:color="auto" w:fill="92D050"/>
            <w:vAlign w:val="center"/>
          </w:tcPr>
          <w:p w14:paraId="5548BD45" w14:textId="25F0D81E"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6291D0C3" w14:textId="44B038FD"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0F02BABC" w14:textId="0D3B79C9" w:rsidR="005A3FD0" w:rsidRPr="001E22FA"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E22FA">
              <w:t>2.0</w:t>
            </w:r>
          </w:p>
        </w:tc>
      </w:tr>
    </w:tbl>
    <w:p w14:paraId="3538CD95" w14:textId="77777777" w:rsidR="00E34115" w:rsidRPr="00E34115" w:rsidRDefault="00E34115" w:rsidP="00E34115"/>
    <w:p w14:paraId="5F33A7F1" w14:textId="77777777" w:rsidR="00E34115" w:rsidRPr="00E34115" w:rsidRDefault="00E34115" w:rsidP="00E34115">
      <w:pPr>
        <w:pStyle w:val="Heading2"/>
      </w:pPr>
      <w:bookmarkStart w:id="80" w:name="_Toc455167960"/>
      <w:r w:rsidRPr="00E34115">
        <w:t>References</w:t>
      </w:r>
      <w:bookmarkEnd w:id="80"/>
    </w:p>
    <w:p w14:paraId="50CEB952" w14:textId="77777777" w:rsidR="001E22FA" w:rsidRDefault="001E22FA" w:rsidP="001E22FA">
      <w:r>
        <w:t>For more information, please see:</w:t>
      </w:r>
    </w:p>
    <w:p w14:paraId="25A86CC9" w14:textId="2F939454" w:rsidR="001E22FA" w:rsidRDefault="001E22FA" w:rsidP="009D1F1E">
      <w:pPr>
        <w:pStyle w:val="ListParagraph"/>
        <w:numPr>
          <w:ilvl w:val="0"/>
          <w:numId w:val="14"/>
        </w:numPr>
      </w:pPr>
      <w:r>
        <w:rPr>
          <w:rFonts w:hint="eastAsia"/>
        </w:rPr>
        <w:t>File Extension Handling for Sensitive Information</w:t>
      </w:r>
      <w:r w:rsidR="00792E27">
        <w:t>:</w:t>
      </w:r>
      <w:r>
        <w:rPr>
          <w:rFonts w:hint="eastAsia"/>
        </w:rPr>
        <w:t xml:space="preserve"> </w:t>
      </w:r>
      <w:hyperlink r:id="rId59" w:history="1">
        <w:r w:rsidRPr="00C44E0B">
          <w:rPr>
            <w:rStyle w:val="Hyperlink"/>
            <w:rFonts w:hint="eastAsia"/>
          </w:rPr>
          <w:t>https://www.owasp.org/index.php/Unrestricted_File_Upload</w:t>
        </w:r>
      </w:hyperlink>
      <w:r>
        <w:t xml:space="preserve"> </w:t>
      </w:r>
    </w:p>
    <w:p w14:paraId="558D44DF" w14:textId="77777777" w:rsidR="001E22FA" w:rsidRDefault="001E22FA" w:rsidP="001E22FA"/>
    <w:p w14:paraId="38B6C546" w14:textId="13761CBA" w:rsidR="003C52FF" w:rsidRPr="00DF702A" w:rsidRDefault="003C52FF" w:rsidP="003C52FF"/>
    <w:p w14:paraId="7FE2B720" w14:textId="4D56DD42" w:rsidR="00DF702A" w:rsidRDefault="00DF702A" w:rsidP="00BD5F80">
      <w:pPr>
        <w:pStyle w:val="Heading1"/>
      </w:pPr>
      <w:bookmarkStart w:id="81" w:name="_Toc455167961"/>
      <w:r>
        <w:lastRenderedPageBreak/>
        <w:t xml:space="preserve">V17: Mobile </w:t>
      </w:r>
      <w:r w:rsidR="00C801A4">
        <w:t>v</w:t>
      </w:r>
      <w:r>
        <w:t xml:space="preserve">erification </w:t>
      </w:r>
      <w:r w:rsidR="00C801A4">
        <w:t>r</w:t>
      </w:r>
      <w:r>
        <w:t>equirements</w:t>
      </w:r>
      <w:bookmarkEnd w:id="81"/>
    </w:p>
    <w:p w14:paraId="360CEC81" w14:textId="77777777" w:rsidR="00CC340C" w:rsidRDefault="00CC340C" w:rsidP="00CC340C">
      <w:pPr>
        <w:pStyle w:val="Heading2"/>
      </w:pPr>
      <w:bookmarkStart w:id="82" w:name="_Toc455167962"/>
      <w:r>
        <w:t>Control objective</w:t>
      </w:r>
      <w:bookmarkEnd w:id="82"/>
    </w:p>
    <w:p w14:paraId="16AD6FA4" w14:textId="77777777" w:rsidR="00945FEB" w:rsidRDefault="00FE6DFD" w:rsidP="00FE6DFD">
      <w:r>
        <w:t xml:space="preserve">This section contains controls that are mobile application specific. These controls have been de-duplicated from 2.0, so must be taken in conjunction with all other sections of the relevant ASVS Verification Level. </w:t>
      </w:r>
    </w:p>
    <w:p w14:paraId="176F7986" w14:textId="16A09BC8" w:rsidR="00FE6DFD" w:rsidRPr="00FE6DFD" w:rsidRDefault="00FE6DFD" w:rsidP="00FE6DFD">
      <w:r>
        <w:t>Mobile applications should:</w:t>
      </w:r>
    </w:p>
    <w:p w14:paraId="5195ACE0" w14:textId="0C0EA9D0" w:rsidR="00535A71" w:rsidRDefault="00FE6DFD" w:rsidP="00FE6DFD">
      <w:pPr>
        <w:pStyle w:val="ListParagraph"/>
        <w:numPr>
          <w:ilvl w:val="0"/>
          <w:numId w:val="14"/>
        </w:numPr>
      </w:pPr>
      <w:r>
        <w:t>S</w:t>
      </w:r>
      <w:r w:rsidR="00535A71">
        <w:t xml:space="preserve">hould have the same level of security controls </w:t>
      </w:r>
      <w:r>
        <w:t>within the mobile client as found in the server, by enforcing security controls in a trusted environment</w:t>
      </w:r>
    </w:p>
    <w:p w14:paraId="7615EEDB" w14:textId="27BF6B6F" w:rsidR="00535A71" w:rsidRDefault="00535A71" w:rsidP="00FE6DFD">
      <w:pPr>
        <w:pStyle w:val="ListParagraph"/>
        <w:numPr>
          <w:ilvl w:val="0"/>
          <w:numId w:val="14"/>
        </w:numPr>
      </w:pPr>
      <w:r>
        <w:t>Sensitive information assets stored on the device shoul</w:t>
      </w:r>
      <w:r w:rsidR="00FE6DFD">
        <w:t>d be done so in a secure manner</w:t>
      </w:r>
    </w:p>
    <w:p w14:paraId="42792D76" w14:textId="77777777" w:rsidR="00535A71" w:rsidRDefault="00535A71" w:rsidP="00FE6DFD">
      <w:pPr>
        <w:pStyle w:val="ListParagraph"/>
        <w:numPr>
          <w:ilvl w:val="0"/>
          <w:numId w:val="14"/>
        </w:numPr>
      </w:pPr>
      <w:r>
        <w:t xml:space="preserve">All sensitive data transmitted from the device should be done so with transport layer security in mind.   </w:t>
      </w:r>
    </w:p>
    <w:p w14:paraId="4A3EE1D6" w14:textId="77777777" w:rsidR="00CC340C" w:rsidRDefault="00CC340C" w:rsidP="00CC340C">
      <w:pPr>
        <w:pStyle w:val="Heading2"/>
      </w:pPr>
      <w:bookmarkStart w:id="83" w:name="_Toc455167963"/>
      <w:r>
        <w:t>Requirements</w:t>
      </w:r>
      <w:bookmarkEnd w:id="83"/>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E305D1" w14:paraId="6788E26F"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E305D1" w:rsidRDefault="003C52FF" w:rsidP="00E305D1">
            <w:pPr>
              <w:pStyle w:val="TableHeading"/>
            </w:pPr>
            <w:r w:rsidRPr="00E305D1">
              <w:t>#</w:t>
            </w:r>
          </w:p>
        </w:tc>
        <w:tc>
          <w:tcPr>
            <w:tcW w:w="4363" w:type="dxa"/>
            <w:vAlign w:val="center"/>
          </w:tcPr>
          <w:p w14:paraId="07E06E3D" w14:textId="77777777" w:rsidR="003C52FF" w:rsidRPr="00E305D1"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E305D1">
              <w:t>Description</w:t>
            </w:r>
          </w:p>
        </w:tc>
        <w:tc>
          <w:tcPr>
            <w:tcW w:w="866" w:type="dxa"/>
            <w:vAlign w:val="center"/>
          </w:tcPr>
          <w:p w14:paraId="47F1D1D5"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1</w:t>
            </w:r>
          </w:p>
        </w:tc>
        <w:tc>
          <w:tcPr>
            <w:tcW w:w="866" w:type="dxa"/>
            <w:vAlign w:val="center"/>
          </w:tcPr>
          <w:p w14:paraId="230BB0A6"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2</w:t>
            </w:r>
          </w:p>
        </w:tc>
        <w:tc>
          <w:tcPr>
            <w:tcW w:w="866" w:type="dxa"/>
            <w:vAlign w:val="center"/>
          </w:tcPr>
          <w:p w14:paraId="128482BC"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3</w:t>
            </w:r>
          </w:p>
        </w:tc>
        <w:tc>
          <w:tcPr>
            <w:tcW w:w="1139" w:type="dxa"/>
            <w:vAlign w:val="center"/>
          </w:tcPr>
          <w:p w14:paraId="00982325"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Since</w:t>
            </w:r>
          </w:p>
        </w:tc>
      </w:tr>
      <w:tr w:rsidR="005A3FD0" w:rsidRPr="00EA7027" w14:paraId="45234F28"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19339C54" w:rsidR="005A3FD0" w:rsidRPr="00E305D1" w:rsidRDefault="005A3FD0" w:rsidP="00E305D1">
            <w:pPr>
              <w:pStyle w:val="TableHeading"/>
            </w:pPr>
            <w:r>
              <w:rPr>
                <w:b/>
                <w:color w:val="FFFFFF"/>
                <w:sz w:val="20"/>
                <w:szCs w:val="20"/>
                <w:shd w:val="clear" w:color="auto" w:fill="A5A5A5"/>
              </w:rPr>
              <w:t>17.1</w:t>
            </w:r>
          </w:p>
        </w:tc>
        <w:tc>
          <w:tcPr>
            <w:tcW w:w="4363" w:type="dxa"/>
            <w:shd w:val="clear" w:color="auto" w:fill="auto"/>
          </w:tcPr>
          <w:p w14:paraId="5F6A3B26" w14:textId="08F678E0"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ID values stored on the device and retrievable by other applications, such as the UDID or IMEI number are not used as authentication tokens.</w:t>
            </w:r>
          </w:p>
        </w:tc>
        <w:tc>
          <w:tcPr>
            <w:tcW w:w="866" w:type="dxa"/>
            <w:shd w:val="clear" w:color="auto" w:fill="FFC000"/>
            <w:vAlign w:val="center"/>
          </w:tcPr>
          <w:p w14:paraId="096C0A3C" w14:textId="2260234B"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0D142B7" w14:textId="04B458D7"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6F932AF" w14:textId="303AB8F9"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611A32FF" w14:textId="64BEE51A"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1F66E5B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00FC6F" w:rsidR="005A3FD0" w:rsidRPr="00E305D1" w:rsidRDefault="005A3FD0" w:rsidP="00E305D1">
            <w:pPr>
              <w:pStyle w:val="TableHeading"/>
            </w:pPr>
            <w:r>
              <w:rPr>
                <w:b/>
                <w:color w:val="FFFFFF"/>
                <w:sz w:val="20"/>
                <w:szCs w:val="20"/>
                <w:shd w:val="clear" w:color="auto" w:fill="A5A5A5"/>
              </w:rPr>
              <w:t>17.2</w:t>
            </w:r>
          </w:p>
        </w:tc>
        <w:tc>
          <w:tcPr>
            <w:tcW w:w="4363" w:type="dxa"/>
            <w:shd w:val="clear" w:color="auto" w:fill="auto"/>
          </w:tcPr>
          <w:p w14:paraId="0799B27D" w14:textId="7287E504" w:rsidR="005A3FD0" w:rsidRPr="00E305D1" w:rsidRDefault="005A3FD0" w:rsidP="00E305D1">
            <w:pPr>
              <w:pStyle w:val="TableBody"/>
              <w:cnfStyle w:val="000000000000" w:firstRow="0" w:lastRow="0" w:firstColumn="0" w:lastColumn="0" w:oddVBand="0" w:evenVBand="0" w:oddHBand="0" w:evenHBand="0" w:firstRowFirstColumn="0" w:firstRowLastColumn="0" w:lastRowFirstColumn="0" w:lastRowLastColumn="0"/>
            </w:pPr>
            <w:r>
              <w:t>Verify that the mobile app does not store sensitive data onto potentially unencrypted shared resources on the device (e.g. SD card or shared folders).</w:t>
            </w:r>
          </w:p>
        </w:tc>
        <w:tc>
          <w:tcPr>
            <w:tcW w:w="866" w:type="dxa"/>
            <w:shd w:val="clear" w:color="auto" w:fill="FFC000"/>
            <w:vAlign w:val="center"/>
          </w:tcPr>
          <w:p w14:paraId="2E612806" w14:textId="1995BECA"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60493403" w14:textId="21B15648"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735D3C04" w14:textId="6A13623C"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5AD458FE" w14:textId="0A67EFFD"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739DD8D5"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7CE117D2" w:rsidR="005A3FD0" w:rsidRPr="00E305D1" w:rsidRDefault="005A3FD0" w:rsidP="00E305D1">
            <w:pPr>
              <w:pStyle w:val="TableHeading"/>
            </w:pPr>
            <w:r>
              <w:rPr>
                <w:b/>
                <w:color w:val="FFFFFF"/>
                <w:sz w:val="20"/>
                <w:szCs w:val="20"/>
                <w:shd w:val="clear" w:color="auto" w:fill="A5A5A5"/>
              </w:rPr>
              <w:t>17.3</w:t>
            </w:r>
          </w:p>
        </w:tc>
        <w:tc>
          <w:tcPr>
            <w:tcW w:w="4363" w:type="dxa"/>
            <w:shd w:val="clear" w:color="auto" w:fill="auto"/>
          </w:tcPr>
          <w:p w14:paraId="64625965" w14:textId="6269BAC5"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sensitive data is not stored unprotected on the device, even in system protected areas such as key chains.</w:t>
            </w:r>
          </w:p>
        </w:tc>
        <w:tc>
          <w:tcPr>
            <w:tcW w:w="866" w:type="dxa"/>
            <w:shd w:val="clear" w:color="auto" w:fill="FFC000"/>
            <w:vAlign w:val="center"/>
          </w:tcPr>
          <w:p w14:paraId="2C0C57E7" w14:textId="41BF8098"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7094F515" w14:textId="7AD35D90"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1D8B215D" w14:textId="685C3731"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7D8BB4A3" w14:textId="506E72B5"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27A202C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25BC9E6" w:rsidR="005A3FD0" w:rsidRPr="00E305D1" w:rsidRDefault="005A3FD0" w:rsidP="00E305D1">
            <w:pPr>
              <w:pStyle w:val="TableHeading"/>
            </w:pPr>
            <w:r>
              <w:rPr>
                <w:b/>
                <w:color w:val="FFFFFF"/>
                <w:sz w:val="20"/>
                <w:szCs w:val="20"/>
                <w:shd w:val="clear" w:color="auto" w:fill="A5A5A5"/>
              </w:rPr>
              <w:t>17.4</w:t>
            </w:r>
          </w:p>
        </w:tc>
        <w:tc>
          <w:tcPr>
            <w:tcW w:w="4363" w:type="dxa"/>
            <w:shd w:val="clear" w:color="auto" w:fill="auto"/>
          </w:tcPr>
          <w:p w14:paraId="1B6FABE1" w14:textId="0D2EFC33" w:rsidR="005A3FD0" w:rsidRPr="00E305D1" w:rsidRDefault="005A3FD0" w:rsidP="0010023D">
            <w:pPr>
              <w:pStyle w:val="TableBody"/>
              <w:cnfStyle w:val="000000000000" w:firstRow="0" w:lastRow="0" w:firstColumn="0" w:lastColumn="0" w:oddVBand="0" w:evenVBand="0" w:oddHBand="0" w:evenHBand="0" w:firstRowFirstColumn="0" w:firstRowLastColumn="0" w:lastRowFirstColumn="0" w:lastRowLastColumn="0"/>
            </w:pPr>
            <w:r>
              <w:t>Verify that secret keys, API tokens, or passwords are dynamically generated in mobile applications.</w:t>
            </w:r>
          </w:p>
        </w:tc>
        <w:tc>
          <w:tcPr>
            <w:tcW w:w="866" w:type="dxa"/>
            <w:shd w:val="clear" w:color="auto" w:fill="FFC000"/>
            <w:vAlign w:val="center"/>
          </w:tcPr>
          <w:p w14:paraId="2621A26B" w14:textId="3F0A6D6B"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7360A7E1" w14:textId="75A49586"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5E1547BD" w14:textId="035DEC3B"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716E182A" w14:textId="383373A1"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0CE84C17"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765D6B12" w:rsidR="005A3FD0" w:rsidRPr="00E305D1" w:rsidRDefault="005A3FD0" w:rsidP="00E305D1">
            <w:pPr>
              <w:pStyle w:val="TableHeading"/>
            </w:pPr>
            <w:r>
              <w:rPr>
                <w:b/>
                <w:color w:val="FFFFFF"/>
                <w:sz w:val="20"/>
                <w:szCs w:val="20"/>
                <w:shd w:val="clear" w:color="auto" w:fill="A5A5A5"/>
              </w:rPr>
              <w:t>17.5</w:t>
            </w:r>
          </w:p>
        </w:tc>
        <w:tc>
          <w:tcPr>
            <w:tcW w:w="4363" w:type="dxa"/>
            <w:shd w:val="clear" w:color="auto" w:fill="auto"/>
          </w:tcPr>
          <w:p w14:paraId="132D6940" w14:textId="318FE869"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the mobile app prevents leaking of sensitive information (for example, screenshots are saved of the current application as the application is backgrounded or writing sensitive information in console).</w:t>
            </w:r>
          </w:p>
        </w:tc>
        <w:tc>
          <w:tcPr>
            <w:tcW w:w="866" w:type="dxa"/>
            <w:shd w:val="clear" w:color="auto" w:fill="auto"/>
            <w:vAlign w:val="center"/>
          </w:tcPr>
          <w:p w14:paraId="502B7EDC" w14:textId="77777777"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69FA95B5"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5AC125D3" w14:textId="3428ADF0"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3ED50331" w14:textId="28E7B437"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2A39D16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78E18EAB" w:rsidR="005A3FD0" w:rsidRPr="00E305D1" w:rsidRDefault="005A3FD0" w:rsidP="00E305D1">
            <w:pPr>
              <w:pStyle w:val="TableHeading"/>
            </w:pPr>
            <w:r>
              <w:rPr>
                <w:b/>
                <w:color w:val="FFFFFF"/>
                <w:sz w:val="20"/>
                <w:szCs w:val="20"/>
                <w:shd w:val="clear" w:color="auto" w:fill="A5A5A5"/>
              </w:rPr>
              <w:lastRenderedPageBreak/>
              <w:t>17.6</w:t>
            </w:r>
          </w:p>
        </w:tc>
        <w:tc>
          <w:tcPr>
            <w:tcW w:w="4363" w:type="dxa"/>
            <w:shd w:val="clear" w:color="auto" w:fill="auto"/>
          </w:tcPr>
          <w:p w14:paraId="2CD9B09D" w14:textId="041D6FCA" w:rsidR="005A3FD0" w:rsidRPr="00E305D1" w:rsidRDefault="005A3FD0" w:rsidP="00E305D1">
            <w:pPr>
              <w:pStyle w:val="TableBody"/>
              <w:cnfStyle w:val="000000000000" w:firstRow="0" w:lastRow="0" w:firstColumn="0" w:lastColumn="0" w:oddVBand="0" w:evenVBand="0" w:oddHBand="0" w:evenHBand="0" w:firstRowFirstColumn="0" w:firstRowLastColumn="0" w:lastRowFirstColumn="0" w:lastRowLastColumn="0"/>
            </w:pPr>
            <w:r>
              <w:t>Verify that the application is requesting minimal permissions for required functionality and resources.</w:t>
            </w:r>
          </w:p>
        </w:tc>
        <w:tc>
          <w:tcPr>
            <w:tcW w:w="866" w:type="dxa"/>
            <w:shd w:val="clear" w:color="auto" w:fill="auto"/>
            <w:vAlign w:val="center"/>
          </w:tcPr>
          <w:p w14:paraId="36593022" w14:textId="77777777"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4A3F154B"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6B97AA87" w14:textId="4972E079"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3475E75E" w14:textId="5BF97BD1"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26ECC101"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02B1D27" w:rsidR="005A3FD0" w:rsidRPr="00E305D1" w:rsidRDefault="005A3FD0" w:rsidP="00E305D1">
            <w:pPr>
              <w:pStyle w:val="TableHeading"/>
            </w:pPr>
            <w:r>
              <w:rPr>
                <w:b/>
                <w:color w:val="FFFFFF"/>
                <w:sz w:val="20"/>
                <w:szCs w:val="20"/>
                <w:shd w:val="clear" w:color="auto" w:fill="A5A5A5"/>
              </w:rPr>
              <w:t>17.7</w:t>
            </w:r>
          </w:p>
        </w:tc>
        <w:tc>
          <w:tcPr>
            <w:tcW w:w="4363" w:type="dxa"/>
            <w:shd w:val="clear" w:color="auto" w:fill="auto"/>
          </w:tcPr>
          <w:p w14:paraId="647C5483" w14:textId="78564FD4"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the application sensitive code is laid out unpredictably in memory (For example ASLR).</w:t>
            </w:r>
          </w:p>
        </w:tc>
        <w:tc>
          <w:tcPr>
            <w:tcW w:w="866" w:type="dxa"/>
            <w:shd w:val="clear" w:color="auto" w:fill="FFC000"/>
            <w:vAlign w:val="center"/>
          </w:tcPr>
          <w:p w14:paraId="10C31097" w14:textId="318CFBAC"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26603305" w14:textId="0F8AD26F"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53920934" w14:textId="2A6B6555"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2477E72F" w14:textId="0D0FF8F7"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5748B30F"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110A0B5B" w:rsidR="00535A71" w:rsidRPr="00E305D1" w:rsidRDefault="00535A71" w:rsidP="00E305D1">
            <w:pPr>
              <w:pStyle w:val="TableHeading"/>
            </w:pPr>
            <w:r>
              <w:rPr>
                <w:b/>
                <w:color w:val="FFFFFF"/>
                <w:sz w:val="20"/>
                <w:szCs w:val="20"/>
                <w:shd w:val="clear" w:color="auto" w:fill="A5A5A5"/>
              </w:rPr>
              <w:t>17.8</w:t>
            </w:r>
          </w:p>
        </w:tc>
        <w:tc>
          <w:tcPr>
            <w:tcW w:w="4363" w:type="dxa"/>
            <w:shd w:val="clear" w:color="auto" w:fill="auto"/>
          </w:tcPr>
          <w:p w14:paraId="63E4D753" w14:textId="224161BE" w:rsidR="00535A71" w:rsidRPr="00E305D1" w:rsidRDefault="00535A71" w:rsidP="00E305D1">
            <w:pPr>
              <w:pStyle w:val="TableBody"/>
              <w:cnfStyle w:val="000000000000" w:firstRow="0" w:lastRow="0" w:firstColumn="0" w:lastColumn="0" w:oddVBand="0" w:evenVBand="0" w:oddHBand="0" w:evenHBand="0" w:firstRowFirstColumn="0" w:firstRowLastColumn="0" w:lastRowFirstColumn="0" w:lastRowLastColumn="0"/>
            </w:pPr>
            <w:r>
              <w:t>Verify that there are anti-debugging techniques present that are sufficient enough to deter or delay likely attackers from injecting debuggers into the mobile app (For example GDB).</w:t>
            </w:r>
          </w:p>
        </w:tc>
        <w:tc>
          <w:tcPr>
            <w:tcW w:w="866" w:type="dxa"/>
            <w:shd w:val="clear" w:color="auto" w:fill="auto"/>
            <w:vAlign w:val="center"/>
          </w:tcPr>
          <w:p w14:paraId="5D257F97" w14:textId="77777777" w:rsidR="00535A71" w:rsidRPr="005A3FD0"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29CA80A" w14:textId="77777777" w:rsidR="00535A71" w:rsidRPr="005A3FD0"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EE7357D" w14:textId="2EBD8FEE" w:rsidR="00535A71" w:rsidRPr="005A3FD0"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rPr>
                <w:shd w:val="clear" w:color="auto" w:fill="00B0F0"/>
              </w:rPr>
              <w:t>✓</w:t>
            </w:r>
          </w:p>
        </w:tc>
        <w:tc>
          <w:tcPr>
            <w:tcW w:w="1139" w:type="dxa"/>
            <w:shd w:val="clear" w:color="auto" w:fill="auto"/>
            <w:vAlign w:val="center"/>
          </w:tcPr>
          <w:p w14:paraId="16FBDC8C" w14:textId="38CECEC2" w:rsidR="00535A71" w:rsidRPr="00E305D1"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2452E97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9625FA7" w:rsidR="005A3FD0" w:rsidRPr="00E305D1" w:rsidRDefault="005A3FD0" w:rsidP="00E305D1">
            <w:pPr>
              <w:pStyle w:val="TableHeading"/>
            </w:pPr>
            <w:r>
              <w:rPr>
                <w:b/>
                <w:color w:val="FFFFFF"/>
                <w:sz w:val="20"/>
                <w:szCs w:val="20"/>
                <w:shd w:val="clear" w:color="auto" w:fill="A5A5A5"/>
              </w:rPr>
              <w:t>17.9</w:t>
            </w:r>
          </w:p>
        </w:tc>
        <w:tc>
          <w:tcPr>
            <w:tcW w:w="4363" w:type="dxa"/>
            <w:shd w:val="clear" w:color="auto" w:fill="auto"/>
          </w:tcPr>
          <w:p w14:paraId="72B5B850" w14:textId="2E75ECB9" w:rsidR="005A3FD0" w:rsidRPr="00E305D1" w:rsidRDefault="005A3FD0" w:rsidP="00DC5D8D">
            <w:pPr>
              <w:pStyle w:val="TableBody"/>
              <w:cnfStyle w:val="000000100000" w:firstRow="0" w:lastRow="0" w:firstColumn="0" w:lastColumn="0" w:oddVBand="0" w:evenVBand="0" w:oddHBand="1" w:evenHBand="0" w:firstRowFirstColumn="0" w:firstRowLastColumn="0" w:lastRowFirstColumn="0" w:lastRowLastColumn="0"/>
            </w:pPr>
            <w:r>
              <w:t xml:space="preserve">Verify that the app does not export sensitive activities, intents, or content providers for other mobile apps on the same device to exploit. </w:t>
            </w:r>
          </w:p>
        </w:tc>
        <w:tc>
          <w:tcPr>
            <w:tcW w:w="866" w:type="dxa"/>
            <w:shd w:val="clear" w:color="auto" w:fill="FFC000"/>
            <w:vAlign w:val="center"/>
          </w:tcPr>
          <w:p w14:paraId="73FB8E73" w14:textId="7D42BB38" w:rsidR="005A3FD0" w:rsidRPr="005A3FD0" w:rsidRDefault="005A3FD0" w:rsidP="005A3FD0">
            <w:pPr>
              <w:jc w:val="center"/>
              <w:cnfStyle w:val="000000100000" w:firstRow="0" w:lastRow="0" w:firstColumn="0" w:lastColumn="0" w:oddVBand="0" w:evenVBand="0" w:oddHBand="1" w:evenHBand="0" w:firstRowFirstColumn="0" w:firstRowLastColumn="0" w:lastRowFirstColumn="0" w:lastRowLastColumn="0"/>
              <w:rPr>
                <w:sz w:val="20"/>
                <w:szCs w:val="20"/>
              </w:rPr>
            </w:pPr>
            <w:r w:rsidRPr="005A3FD0">
              <w:rPr>
                <w:sz w:val="20"/>
                <w:szCs w:val="20"/>
              </w:rPr>
              <w:sym w:font="Wingdings" w:char="F0FC"/>
            </w:r>
          </w:p>
        </w:tc>
        <w:tc>
          <w:tcPr>
            <w:tcW w:w="866" w:type="dxa"/>
            <w:shd w:val="clear" w:color="auto" w:fill="92D050"/>
            <w:vAlign w:val="center"/>
          </w:tcPr>
          <w:p w14:paraId="29C888D4" w14:textId="5373D07C"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0D35FD7E" w14:textId="5A8B0CAC"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6B4A8165" w14:textId="70DEB6B3"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65E7DE55"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5DFC5759" w:rsidR="005A3FD0" w:rsidRPr="00E305D1" w:rsidRDefault="005A3FD0" w:rsidP="00E305D1">
            <w:pPr>
              <w:pStyle w:val="TableHeading"/>
            </w:pPr>
            <w:r>
              <w:rPr>
                <w:b/>
                <w:color w:val="FFFFFF"/>
                <w:sz w:val="20"/>
                <w:szCs w:val="20"/>
                <w:shd w:val="clear" w:color="auto" w:fill="A5A5A5"/>
              </w:rPr>
              <w:t>17.10</w:t>
            </w:r>
          </w:p>
        </w:tc>
        <w:tc>
          <w:tcPr>
            <w:tcW w:w="4363" w:type="dxa"/>
            <w:shd w:val="clear" w:color="auto" w:fill="auto"/>
          </w:tcPr>
          <w:p w14:paraId="3A88DB5E" w14:textId="7E5392B0" w:rsidR="005A3FD0" w:rsidRPr="00E305D1" w:rsidRDefault="005A3FD0" w:rsidP="00DC5D8D">
            <w:pPr>
              <w:pStyle w:val="TableBody"/>
              <w:cnfStyle w:val="000000000000" w:firstRow="0" w:lastRow="0" w:firstColumn="0" w:lastColumn="0" w:oddVBand="0" w:evenVBand="0" w:oddHBand="0" w:evenHBand="0" w:firstRowFirstColumn="0" w:firstRowLastColumn="0" w:lastRowFirstColumn="0" w:lastRowLastColumn="0"/>
            </w:pPr>
            <w:r>
              <w:t xml:space="preserve">Verify that sensitive information maintained in memory is overwritten with zeros as soon as </w:t>
            </w:r>
            <w:r w:rsidR="001448AF">
              <w:t>it is no</w:t>
            </w:r>
            <w:r>
              <w:t xml:space="preserve"> longer required, to mitigate memory dumping attacks.</w:t>
            </w:r>
          </w:p>
        </w:tc>
        <w:tc>
          <w:tcPr>
            <w:tcW w:w="866" w:type="dxa"/>
            <w:shd w:val="clear" w:color="auto" w:fill="auto"/>
            <w:vAlign w:val="center"/>
          </w:tcPr>
          <w:p w14:paraId="2F547672" w14:textId="77777777"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650D053" w14:textId="527F73EE"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7554E2FB" w14:textId="1790ED79"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5494A76D" w14:textId="7328EA10"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5A3FD0" w:rsidRPr="00EA7027" w14:paraId="17D6125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34AFE0E7" w:rsidR="005A3FD0" w:rsidRPr="00E305D1" w:rsidRDefault="005A3FD0" w:rsidP="00E305D1">
            <w:pPr>
              <w:pStyle w:val="TableHeading"/>
            </w:pPr>
            <w:r>
              <w:rPr>
                <w:b/>
                <w:color w:val="FFFFFF"/>
                <w:sz w:val="20"/>
                <w:szCs w:val="20"/>
                <w:shd w:val="clear" w:color="auto" w:fill="A5A5A5"/>
              </w:rPr>
              <w:t>17.11</w:t>
            </w:r>
          </w:p>
        </w:tc>
        <w:tc>
          <w:tcPr>
            <w:tcW w:w="4363" w:type="dxa"/>
            <w:shd w:val="clear" w:color="auto" w:fill="auto"/>
          </w:tcPr>
          <w:p w14:paraId="6E60C1C1" w14:textId="77777777" w:rsidR="005A3FD0" w:rsidRDefault="005A3FD0" w:rsidP="00D1073F">
            <w:pPr>
              <w:spacing w:before="0" w:after="100" w:line="196" w:lineRule="auto"/>
              <w:cnfStyle w:val="000000100000" w:firstRow="0" w:lastRow="0" w:firstColumn="0" w:lastColumn="0" w:oddVBand="0" w:evenVBand="0" w:oddHBand="1" w:evenHBand="0" w:firstRowFirstColumn="0" w:firstRowLastColumn="0" w:lastRowFirstColumn="0" w:lastRowLastColumn="0"/>
            </w:pPr>
          </w:p>
          <w:p w14:paraId="10F5E9ED" w14:textId="26A26E4E" w:rsidR="005A3FD0" w:rsidRDefault="005A3FD0" w:rsidP="00D1073F">
            <w:pPr>
              <w:spacing w:before="0" w:after="100" w:line="196" w:lineRule="auto"/>
              <w:cnfStyle w:val="000000100000" w:firstRow="0" w:lastRow="0" w:firstColumn="0" w:lastColumn="0" w:oddVBand="0" w:evenVBand="0" w:oddHBand="1" w:evenHBand="0" w:firstRowFirstColumn="0" w:firstRowLastColumn="0" w:lastRowFirstColumn="0" w:lastRowLastColumn="0"/>
            </w:pPr>
            <w:r>
              <w:rPr>
                <w:sz w:val="20"/>
                <w:szCs w:val="20"/>
              </w:rPr>
              <w:t xml:space="preserve">Verify </w:t>
            </w:r>
            <w:r w:rsidRPr="00DC5D8D">
              <w:rPr>
                <w:sz w:val="20"/>
                <w:szCs w:val="20"/>
              </w:rPr>
              <w:t xml:space="preserve">that the app </w:t>
            </w:r>
            <w:r>
              <w:rPr>
                <w:sz w:val="20"/>
                <w:szCs w:val="20"/>
              </w:rPr>
              <w:t xml:space="preserve">validates input to exported </w:t>
            </w:r>
            <w:r w:rsidRPr="00DC5D8D">
              <w:rPr>
                <w:sz w:val="20"/>
                <w:szCs w:val="20"/>
              </w:rPr>
              <w:t>activities, intents, or content providers.</w:t>
            </w:r>
          </w:p>
          <w:p w14:paraId="15014121" w14:textId="31C5869A"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vAlign w:val="center"/>
          </w:tcPr>
          <w:p w14:paraId="6C2C4A54" w14:textId="6C9B8ECA"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7A2C7352" w14:textId="5DE910DF"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165105E8" w14:textId="5AF9F246"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3D5C4529" w14:textId="6AC89FF2"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3.0.1</w:t>
            </w:r>
          </w:p>
        </w:tc>
      </w:tr>
    </w:tbl>
    <w:p w14:paraId="541B62A5" w14:textId="77777777" w:rsidR="00E34115" w:rsidRPr="00E34115" w:rsidRDefault="00E34115" w:rsidP="00E34115"/>
    <w:p w14:paraId="39A42A7C" w14:textId="77777777" w:rsidR="00E34115" w:rsidRPr="00E34115" w:rsidRDefault="00E34115" w:rsidP="00E34115">
      <w:pPr>
        <w:pStyle w:val="Heading2"/>
      </w:pPr>
      <w:bookmarkStart w:id="84" w:name="_Toc455167964"/>
      <w:r w:rsidRPr="00E34115">
        <w:t>References</w:t>
      </w:r>
      <w:bookmarkEnd w:id="84"/>
    </w:p>
    <w:p w14:paraId="69FEA904" w14:textId="77777777" w:rsidR="00E34115" w:rsidRPr="00E34115" w:rsidRDefault="00E34115" w:rsidP="00E34115">
      <w:r w:rsidRPr="00E34115">
        <w:t>For more information, please see:</w:t>
      </w:r>
    </w:p>
    <w:p w14:paraId="1F8D33D2" w14:textId="4BAE2BE3" w:rsidR="00D1073F" w:rsidRDefault="00D1073F" w:rsidP="009D1F1E">
      <w:pPr>
        <w:pStyle w:val="ListParagraph"/>
        <w:numPr>
          <w:ilvl w:val="0"/>
          <w:numId w:val="12"/>
        </w:numPr>
      </w:pPr>
      <w:r>
        <w:rPr>
          <w:rFonts w:hint="eastAsia"/>
        </w:rPr>
        <w:t xml:space="preserve">OWASP Mobile Security Project: </w:t>
      </w:r>
      <w:hyperlink r:id="rId60" w:history="1">
        <w:r w:rsidRPr="00C44E0B">
          <w:rPr>
            <w:rStyle w:val="Hyperlink"/>
            <w:rFonts w:hint="eastAsia"/>
          </w:rPr>
          <w:t>https://www.owasp.org/index.php/OWASP_Mobile_Security_Project</w:t>
        </w:r>
      </w:hyperlink>
      <w:r>
        <w:t xml:space="preserve"> </w:t>
      </w:r>
    </w:p>
    <w:p w14:paraId="0709C427" w14:textId="73D68757" w:rsidR="00D1073F" w:rsidRDefault="00D1073F" w:rsidP="009D1F1E">
      <w:pPr>
        <w:pStyle w:val="ListParagraph"/>
        <w:numPr>
          <w:ilvl w:val="0"/>
          <w:numId w:val="12"/>
        </w:numPr>
      </w:pPr>
      <w:r>
        <w:rPr>
          <w:rFonts w:hint="eastAsia"/>
        </w:rPr>
        <w:t xml:space="preserve">iOS Developer Cheat Sheet: </w:t>
      </w:r>
      <w:hyperlink r:id="rId61" w:history="1">
        <w:r w:rsidRPr="00C44E0B">
          <w:rPr>
            <w:rStyle w:val="Hyperlink"/>
            <w:rFonts w:hint="eastAsia"/>
          </w:rPr>
          <w:t>https://www.owasp.org/index.php/IOS_Developer_Cheat_Sheet</w:t>
        </w:r>
      </w:hyperlink>
      <w:r>
        <w:t xml:space="preserve"> </w:t>
      </w:r>
    </w:p>
    <w:p w14:paraId="31777818" w14:textId="1BB6EFD4" w:rsidR="003C52FF" w:rsidRDefault="003C52FF" w:rsidP="003C52FF"/>
    <w:p w14:paraId="5B4DC494" w14:textId="77777777" w:rsidR="00D1073F" w:rsidRPr="00DF702A" w:rsidRDefault="00D1073F" w:rsidP="003C52FF"/>
    <w:p w14:paraId="1823B548" w14:textId="77777777" w:rsidR="00C801A4" w:rsidRDefault="00C801A4" w:rsidP="00BD5F80"/>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44038CF2" w:rsidR="00C801A4" w:rsidRDefault="00C801A4" w:rsidP="00BD5F80">
      <w:pPr>
        <w:pStyle w:val="Heading1"/>
      </w:pPr>
      <w:bookmarkStart w:id="85" w:name="_Toc455167965"/>
      <w:r>
        <w:lastRenderedPageBreak/>
        <w:t>V18: Web services verification requirements</w:t>
      </w:r>
      <w:bookmarkEnd w:id="85"/>
    </w:p>
    <w:p w14:paraId="10990184" w14:textId="77777777" w:rsidR="003C52FF" w:rsidRDefault="003C52FF" w:rsidP="003C52FF">
      <w:pPr>
        <w:pStyle w:val="Heading2"/>
      </w:pPr>
      <w:bookmarkStart w:id="86" w:name="_Toc455167966"/>
      <w:r>
        <w:t>Control objective</w:t>
      </w:r>
      <w:bookmarkEnd w:id="86"/>
    </w:p>
    <w:p w14:paraId="42FDB24E" w14:textId="77777777" w:rsidR="00D1073F" w:rsidRDefault="00D1073F" w:rsidP="00FE6DFD">
      <w:r>
        <w:t>Ensure that a verified application that uses RESTful or SOAP based web services has:</w:t>
      </w:r>
    </w:p>
    <w:p w14:paraId="19AE3AE2" w14:textId="7CDF3B02" w:rsidR="00D1073F" w:rsidRDefault="00FE6DFD" w:rsidP="00FE6DFD">
      <w:pPr>
        <w:pStyle w:val="ListParagraph"/>
        <w:numPr>
          <w:ilvl w:val="0"/>
          <w:numId w:val="36"/>
        </w:numPr>
      </w:pPr>
      <w:r>
        <w:t>A</w:t>
      </w:r>
      <w:r w:rsidR="00D1073F">
        <w:t>dequate authentication, session management and authorization of all web services</w:t>
      </w:r>
    </w:p>
    <w:p w14:paraId="4C15B87B" w14:textId="77777777" w:rsidR="00D1073F" w:rsidRDefault="00D1073F" w:rsidP="00FE6DFD">
      <w:pPr>
        <w:pStyle w:val="ListParagraph"/>
        <w:numPr>
          <w:ilvl w:val="0"/>
          <w:numId w:val="36"/>
        </w:numPr>
      </w:pPr>
      <w:r>
        <w:t>Input validation of all parameters that transit from a lower to higher trust level</w:t>
      </w:r>
    </w:p>
    <w:p w14:paraId="7853325A" w14:textId="14903F08" w:rsidR="00D1073F" w:rsidRDefault="00D1073F" w:rsidP="00FE6DFD">
      <w:pPr>
        <w:pStyle w:val="ListParagraph"/>
        <w:numPr>
          <w:ilvl w:val="0"/>
          <w:numId w:val="36"/>
        </w:numPr>
      </w:pPr>
      <w:r>
        <w:t xml:space="preserve">Basic interoperability of SOAP web services layer to promote API use </w:t>
      </w:r>
      <w:r>
        <w:tab/>
      </w:r>
      <w:r>
        <w:tab/>
      </w:r>
    </w:p>
    <w:p w14:paraId="041F103E" w14:textId="77777777" w:rsidR="003C52FF" w:rsidRDefault="003C52FF" w:rsidP="003C52FF">
      <w:pPr>
        <w:pStyle w:val="Heading2"/>
      </w:pPr>
      <w:bookmarkStart w:id="87" w:name="_Toc455167967"/>
      <w:r>
        <w:t>Requirements</w:t>
      </w:r>
      <w:bookmarkEnd w:id="87"/>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7357CE" w14:paraId="1169F60E"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7357CE" w:rsidRDefault="003C52FF" w:rsidP="00A804AA">
            <w:pPr>
              <w:pStyle w:val="TableHeading"/>
            </w:pPr>
            <w:r w:rsidRPr="007357CE">
              <w:t>#</w:t>
            </w:r>
          </w:p>
        </w:tc>
        <w:tc>
          <w:tcPr>
            <w:tcW w:w="4363" w:type="dxa"/>
            <w:vAlign w:val="center"/>
          </w:tcPr>
          <w:p w14:paraId="4FC6B51F" w14:textId="77777777" w:rsidR="003C52FF" w:rsidRPr="007357CE"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151F463F"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6BD6AC83"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25A4FE53"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45BD7CCF"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5A3FD0" w:rsidRPr="00EA7027" w14:paraId="339B4F3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9113D4C" w14:textId="60CFD63A" w:rsidR="005A3FD0" w:rsidRPr="007357CE" w:rsidRDefault="005A3FD0" w:rsidP="00A804AA">
            <w:pPr>
              <w:pStyle w:val="TableHeading"/>
            </w:pPr>
            <w:r>
              <w:rPr>
                <w:b/>
                <w:color w:val="FFFFFF"/>
                <w:sz w:val="20"/>
                <w:szCs w:val="20"/>
                <w:shd w:val="clear" w:color="auto" w:fill="A5A5A5"/>
              </w:rPr>
              <w:t>18.1</w:t>
            </w:r>
          </w:p>
        </w:tc>
        <w:tc>
          <w:tcPr>
            <w:tcW w:w="4363" w:type="dxa"/>
            <w:shd w:val="clear" w:color="auto" w:fill="auto"/>
            <w:vAlign w:val="center"/>
          </w:tcPr>
          <w:p w14:paraId="156947A8" w14:textId="46A18C82" w:rsidR="005A3FD0" w:rsidRPr="007357CE" w:rsidRDefault="005A3FD0" w:rsidP="007357CE">
            <w:pPr>
              <w:pStyle w:val="TableBody"/>
              <w:cnfStyle w:val="000000100000" w:firstRow="0" w:lastRow="0" w:firstColumn="0" w:lastColumn="0" w:oddVBand="0" w:evenVBand="0" w:oddHBand="1" w:evenHBand="0" w:firstRowFirstColumn="0" w:firstRowLastColumn="0" w:lastRowFirstColumn="0" w:lastRowLastColumn="0"/>
            </w:pPr>
            <w:r>
              <w:t>Verify that the same encoding style is used between the client and the server.</w:t>
            </w:r>
          </w:p>
        </w:tc>
        <w:tc>
          <w:tcPr>
            <w:tcW w:w="866" w:type="dxa"/>
            <w:shd w:val="clear" w:color="auto" w:fill="FFC000"/>
            <w:vAlign w:val="center"/>
          </w:tcPr>
          <w:p w14:paraId="02EEB09B" w14:textId="46F8CEAA"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9F9E31B" w14:textId="44BD59A6"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228A5084" w14:textId="3CCB443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2F3F89EF" w14:textId="47189F33"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A3FD0" w:rsidRPr="00EA7027" w14:paraId="26A250A6"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3AF66D" w14:textId="452727BC" w:rsidR="005A3FD0" w:rsidRPr="007357CE" w:rsidRDefault="005A3FD0" w:rsidP="00A804AA">
            <w:pPr>
              <w:pStyle w:val="TableHeading"/>
            </w:pPr>
            <w:r>
              <w:rPr>
                <w:b/>
                <w:color w:val="FFFFFF"/>
                <w:sz w:val="20"/>
                <w:szCs w:val="20"/>
                <w:shd w:val="clear" w:color="auto" w:fill="A5A5A5"/>
              </w:rPr>
              <w:t>18.2</w:t>
            </w:r>
          </w:p>
        </w:tc>
        <w:tc>
          <w:tcPr>
            <w:tcW w:w="4363" w:type="dxa"/>
            <w:shd w:val="clear" w:color="auto" w:fill="auto"/>
            <w:vAlign w:val="center"/>
          </w:tcPr>
          <w:p w14:paraId="390CA0B2" w14:textId="6CFE891C"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that access to administration and management functions within the Web Service Application is limited to web service administrators.</w:t>
            </w:r>
          </w:p>
        </w:tc>
        <w:tc>
          <w:tcPr>
            <w:tcW w:w="866" w:type="dxa"/>
            <w:shd w:val="clear" w:color="auto" w:fill="FFC000"/>
            <w:vAlign w:val="center"/>
          </w:tcPr>
          <w:p w14:paraId="347D9220" w14:textId="1CA741FB"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505B97B6" w14:textId="6EB031A6"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64D802E6" w14:textId="20C8FB72"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4DF40CF7" w14:textId="36CEE0A2"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0EDF00B4"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FCBFE1" w14:textId="5DD2ECF6" w:rsidR="005A3FD0" w:rsidRPr="007357CE" w:rsidRDefault="005A3FD0" w:rsidP="00A804AA">
            <w:pPr>
              <w:pStyle w:val="TableHeading"/>
            </w:pPr>
            <w:r>
              <w:rPr>
                <w:b/>
                <w:color w:val="FFFFFF"/>
                <w:sz w:val="20"/>
                <w:szCs w:val="20"/>
                <w:shd w:val="clear" w:color="auto" w:fill="A5A5A5"/>
              </w:rPr>
              <w:t>18.3</w:t>
            </w:r>
          </w:p>
        </w:tc>
        <w:tc>
          <w:tcPr>
            <w:tcW w:w="4363" w:type="dxa"/>
            <w:shd w:val="clear" w:color="auto" w:fill="auto"/>
            <w:vAlign w:val="center"/>
          </w:tcPr>
          <w:p w14:paraId="6A59F0D4" w14:textId="2EBD2990" w:rsidR="005A3FD0" w:rsidRPr="007357CE" w:rsidRDefault="005A3FD0" w:rsidP="007357CE">
            <w:pPr>
              <w:pStyle w:val="TableBody"/>
              <w:cnfStyle w:val="000000100000" w:firstRow="0" w:lastRow="0" w:firstColumn="0" w:lastColumn="0" w:oddVBand="0" w:evenVBand="0" w:oddHBand="1" w:evenHBand="0" w:firstRowFirstColumn="0" w:firstRowLastColumn="0" w:lastRowFirstColumn="0" w:lastRowLastColumn="0"/>
            </w:pPr>
            <w:r>
              <w:t>Verify that XML or JSON schema is in place and verified before accepting input.</w:t>
            </w:r>
          </w:p>
        </w:tc>
        <w:tc>
          <w:tcPr>
            <w:tcW w:w="866" w:type="dxa"/>
            <w:shd w:val="clear" w:color="auto" w:fill="FFC000"/>
            <w:vAlign w:val="center"/>
          </w:tcPr>
          <w:p w14:paraId="1778E9E8" w14:textId="44D2773E"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4B22A8C" w14:textId="6E4AD375"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1216F85B" w14:textId="3DCB68F9"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16427714" w14:textId="398C7B26"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5915358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C2AA2FA" w14:textId="56225309" w:rsidR="005A3FD0" w:rsidRPr="007357CE" w:rsidRDefault="005A3FD0" w:rsidP="00A804AA">
            <w:pPr>
              <w:pStyle w:val="TableHeading"/>
            </w:pPr>
            <w:r>
              <w:rPr>
                <w:b/>
                <w:color w:val="FFFFFF"/>
                <w:sz w:val="20"/>
                <w:szCs w:val="20"/>
                <w:shd w:val="clear" w:color="auto" w:fill="A5A5A5"/>
              </w:rPr>
              <w:t>18.4</w:t>
            </w:r>
          </w:p>
        </w:tc>
        <w:tc>
          <w:tcPr>
            <w:tcW w:w="4363" w:type="dxa"/>
            <w:shd w:val="clear" w:color="auto" w:fill="auto"/>
            <w:vAlign w:val="center"/>
          </w:tcPr>
          <w:p w14:paraId="2ABB2365" w14:textId="7FA7FF65"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that all input is limited to an appropriate size limit.</w:t>
            </w:r>
          </w:p>
        </w:tc>
        <w:tc>
          <w:tcPr>
            <w:tcW w:w="866" w:type="dxa"/>
            <w:shd w:val="clear" w:color="auto" w:fill="FFC000"/>
            <w:vAlign w:val="center"/>
          </w:tcPr>
          <w:p w14:paraId="6849939C" w14:textId="33F3A2D9"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69B0B12B" w14:textId="3AC52F53"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3A89B53C" w14:textId="7D08361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4FFA86E1" w14:textId="5D5D218B"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6B188CD9" w14:textId="77777777" w:rsidTr="00E510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B3B3C5" w14:textId="6FE33765" w:rsidR="005A3FD0" w:rsidRPr="007357CE" w:rsidRDefault="005A3FD0" w:rsidP="00A804AA">
            <w:pPr>
              <w:pStyle w:val="TableHeading"/>
            </w:pPr>
            <w:r>
              <w:rPr>
                <w:b/>
                <w:color w:val="FFFFFF"/>
                <w:sz w:val="20"/>
                <w:szCs w:val="20"/>
                <w:shd w:val="clear" w:color="auto" w:fill="A5A5A5"/>
              </w:rPr>
              <w:t>18.5</w:t>
            </w:r>
          </w:p>
        </w:tc>
        <w:tc>
          <w:tcPr>
            <w:tcW w:w="4363" w:type="dxa"/>
            <w:shd w:val="clear" w:color="auto" w:fill="auto"/>
            <w:vAlign w:val="center"/>
          </w:tcPr>
          <w:p w14:paraId="12044EBB" w14:textId="1F9E5DDD" w:rsidR="005A3FD0" w:rsidRPr="007357CE" w:rsidRDefault="005A3FD0" w:rsidP="007357CE">
            <w:pPr>
              <w:pStyle w:val="TableBody"/>
              <w:cnfStyle w:val="000000100000" w:firstRow="0" w:lastRow="0" w:firstColumn="0" w:lastColumn="0" w:oddVBand="0" w:evenVBand="0" w:oddHBand="1" w:evenHBand="0" w:firstRowFirstColumn="0" w:firstRowLastColumn="0" w:lastRowFirstColumn="0" w:lastRowLastColumn="0"/>
            </w:pPr>
            <w:r>
              <w:t>Verify that SOAP based web services are compliant with Web Services-Interoperability (WS-I) Basic Profile at minimum.</w:t>
            </w:r>
            <w:r w:rsidR="000D7615">
              <w:t xml:space="preserve"> This essentially means TLS encryption. </w:t>
            </w:r>
          </w:p>
        </w:tc>
        <w:tc>
          <w:tcPr>
            <w:tcW w:w="866" w:type="dxa"/>
            <w:shd w:val="clear" w:color="auto" w:fill="FFC000"/>
            <w:vAlign w:val="center"/>
          </w:tcPr>
          <w:p w14:paraId="4A4D1E52" w14:textId="64F0BFEF"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0B910716" w14:textId="3893F0D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55C97B8E" w14:textId="4EE967D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2D95E901" w14:textId="383A3ECB"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r w:rsidR="00E51084">
              <w:t>.1</w:t>
            </w:r>
          </w:p>
        </w:tc>
      </w:tr>
      <w:tr w:rsidR="005A3FD0" w:rsidRPr="00EA7027" w14:paraId="2970819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7E05798" w14:textId="3F52DB88" w:rsidR="005A3FD0" w:rsidRPr="007357CE" w:rsidRDefault="005A3FD0" w:rsidP="00A804AA">
            <w:pPr>
              <w:pStyle w:val="TableHeading"/>
            </w:pPr>
            <w:r>
              <w:rPr>
                <w:b/>
                <w:color w:val="FFFFFF"/>
                <w:sz w:val="20"/>
                <w:szCs w:val="20"/>
                <w:shd w:val="clear" w:color="auto" w:fill="A5A5A5"/>
              </w:rPr>
              <w:t>18.6</w:t>
            </w:r>
          </w:p>
        </w:tc>
        <w:tc>
          <w:tcPr>
            <w:tcW w:w="4363" w:type="dxa"/>
            <w:shd w:val="clear" w:color="auto" w:fill="auto"/>
            <w:vAlign w:val="center"/>
          </w:tcPr>
          <w:p w14:paraId="648D384F" w14:textId="37E6C78E"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18B62397" w14:textId="37D0B77E"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1E80191F" w14:textId="1C798CF4"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335075C2" w14:textId="5A8611CA"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30C24F7F" w14:textId="2449D80E"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1795E909" w14:textId="77777777" w:rsidTr="00E510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C278DFC" w14:textId="2BF2B838" w:rsidR="005A3FD0" w:rsidRPr="007357CE" w:rsidRDefault="005A3FD0" w:rsidP="00A804AA">
            <w:pPr>
              <w:pStyle w:val="TableHeading"/>
            </w:pPr>
            <w:r>
              <w:rPr>
                <w:b/>
                <w:color w:val="FFFFFF"/>
                <w:sz w:val="20"/>
                <w:szCs w:val="20"/>
                <w:shd w:val="clear" w:color="auto" w:fill="A5A5A5"/>
              </w:rPr>
              <w:t>18.7</w:t>
            </w:r>
          </w:p>
        </w:tc>
        <w:tc>
          <w:tcPr>
            <w:tcW w:w="4363" w:type="dxa"/>
            <w:shd w:val="clear" w:color="auto" w:fill="auto"/>
            <w:vAlign w:val="center"/>
          </w:tcPr>
          <w:p w14:paraId="747EF57A" w14:textId="00B8940B" w:rsidR="005A3FD0" w:rsidRPr="007357CE" w:rsidRDefault="005A3FD0" w:rsidP="000D7615">
            <w:pPr>
              <w:pStyle w:val="TableBody"/>
              <w:cnfStyle w:val="000000100000" w:firstRow="0" w:lastRow="0" w:firstColumn="0" w:lastColumn="0" w:oddVBand="0" w:evenVBand="0" w:oddHBand="1" w:evenHBand="0" w:firstRowFirstColumn="0" w:firstRowLastColumn="0" w:lastRowFirstColumn="0" w:lastRowLastColumn="0"/>
            </w:pPr>
            <w:r>
              <w:t>Verify that the REST service is protected from Cross-Site Request Forgery</w:t>
            </w:r>
            <w:r w:rsidR="000D7615">
              <w:t xml:space="preserve"> via the use of at least one or more of the following: ORIGIN checks, double submit cookie pattern, CSRF nonces, and referrer checks.</w:t>
            </w:r>
          </w:p>
        </w:tc>
        <w:tc>
          <w:tcPr>
            <w:tcW w:w="866" w:type="dxa"/>
            <w:shd w:val="clear" w:color="auto" w:fill="FFC000"/>
            <w:vAlign w:val="center"/>
          </w:tcPr>
          <w:p w14:paraId="459C4FF7" w14:textId="1F96DC72"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8B4A04F" w14:textId="3712EC83"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6476A78D" w14:textId="1123D592"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3706B68C" w14:textId="2D87C8AA"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r w:rsidR="00E51084">
              <w:t>.1</w:t>
            </w:r>
          </w:p>
        </w:tc>
      </w:tr>
      <w:tr w:rsidR="005A3FD0" w:rsidRPr="00EA7027" w14:paraId="40BC300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19BF61" w14:textId="107BC803" w:rsidR="005A3FD0" w:rsidRPr="007357CE" w:rsidRDefault="005A3FD0" w:rsidP="00A804AA">
            <w:pPr>
              <w:pStyle w:val="TableHeading"/>
            </w:pPr>
            <w:r>
              <w:rPr>
                <w:b/>
                <w:color w:val="FFFFFF"/>
                <w:sz w:val="20"/>
                <w:szCs w:val="20"/>
                <w:shd w:val="clear" w:color="auto" w:fill="A5A5A5"/>
              </w:rPr>
              <w:t>18.8</w:t>
            </w:r>
          </w:p>
        </w:tc>
        <w:tc>
          <w:tcPr>
            <w:tcW w:w="4363" w:type="dxa"/>
            <w:shd w:val="clear" w:color="auto" w:fill="auto"/>
            <w:vAlign w:val="center"/>
          </w:tcPr>
          <w:p w14:paraId="0FCFE686" w14:textId="4F268EA2"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the REST service explicitly check the incoming Content-Type to be the expected one, such as application/xml or application/json.</w:t>
            </w:r>
          </w:p>
        </w:tc>
        <w:tc>
          <w:tcPr>
            <w:tcW w:w="866" w:type="dxa"/>
            <w:shd w:val="clear" w:color="auto" w:fill="auto"/>
            <w:vAlign w:val="center"/>
          </w:tcPr>
          <w:p w14:paraId="35CB66F1" w14:textId="07936A91"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38F13C" w14:textId="41AB0ED3"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3E8B61CA" w14:textId="5C29070F"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043357CE" w14:textId="4EAFBDCA"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4195A5F1" w14:textId="77777777" w:rsidTr="000D76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E8AA315" w14:textId="71C3BB8C" w:rsidR="005A3FD0" w:rsidRPr="007357CE" w:rsidRDefault="005A3FD0" w:rsidP="00A804AA">
            <w:pPr>
              <w:pStyle w:val="TableHeading"/>
            </w:pPr>
            <w:r>
              <w:rPr>
                <w:b/>
                <w:color w:val="FFFFFF"/>
                <w:sz w:val="20"/>
                <w:szCs w:val="20"/>
                <w:shd w:val="clear" w:color="auto" w:fill="A5A5A5"/>
              </w:rPr>
              <w:lastRenderedPageBreak/>
              <w:t>18.9</w:t>
            </w:r>
          </w:p>
        </w:tc>
        <w:tc>
          <w:tcPr>
            <w:tcW w:w="4363" w:type="dxa"/>
            <w:shd w:val="clear" w:color="auto" w:fill="auto"/>
            <w:vAlign w:val="center"/>
          </w:tcPr>
          <w:p w14:paraId="779F14BF" w14:textId="65BD3376" w:rsidR="005A3FD0" w:rsidRPr="007357CE" w:rsidRDefault="005A3FD0" w:rsidP="000D7615">
            <w:pPr>
              <w:pStyle w:val="TableBody"/>
              <w:cnfStyle w:val="000000100000" w:firstRow="0" w:lastRow="0" w:firstColumn="0" w:lastColumn="0" w:oddVBand="0" w:evenVBand="0" w:oddHBand="1" w:evenHBand="0" w:firstRowFirstColumn="0" w:firstRowLastColumn="0" w:lastRowFirstColumn="0" w:lastRowLastColumn="0"/>
            </w:pPr>
            <w:r>
              <w:t>Verify that the message payload is signed to ensure reliable transport between client and service</w:t>
            </w:r>
            <w:r w:rsidR="000D7615">
              <w:t>, using JSON Web Signing or WS-Security for SOAP requests.</w:t>
            </w:r>
          </w:p>
        </w:tc>
        <w:tc>
          <w:tcPr>
            <w:tcW w:w="866" w:type="dxa"/>
            <w:shd w:val="clear" w:color="auto" w:fill="auto"/>
            <w:vAlign w:val="center"/>
          </w:tcPr>
          <w:p w14:paraId="2CEBE577"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100CB5A1"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79A10B3" w14:textId="79428E13"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7C7F7AC4" w14:textId="266C131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r w:rsidR="000D7615">
              <w:t>.1</w:t>
            </w:r>
          </w:p>
        </w:tc>
      </w:tr>
      <w:tr w:rsidR="005A3FD0" w:rsidRPr="00EA7027" w14:paraId="0501BBFA"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5E7DBDD" w14:textId="7CFEE111" w:rsidR="005A3FD0" w:rsidRDefault="005A3FD0" w:rsidP="00A804AA">
            <w:pPr>
              <w:pStyle w:val="TableHeading"/>
              <w:rPr>
                <w:color w:val="FFFFFF"/>
                <w:sz w:val="20"/>
                <w:szCs w:val="20"/>
                <w:shd w:val="clear" w:color="auto" w:fill="A5A5A5"/>
              </w:rPr>
            </w:pPr>
            <w:r>
              <w:rPr>
                <w:b/>
                <w:color w:val="FFFFFF"/>
                <w:sz w:val="20"/>
                <w:szCs w:val="20"/>
                <w:shd w:val="clear" w:color="auto" w:fill="A5A5A5"/>
              </w:rPr>
              <w:t>18.10</w:t>
            </w:r>
          </w:p>
        </w:tc>
        <w:tc>
          <w:tcPr>
            <w:tcW w:w="4363" w:type="dxa"/>
            <w:shd w:val="clear" w:color="auto" w:fill="auto"/>
            <w:vAlign w:val="center"/>
          </w:tcPr>
          <w:p w14:paraId="3AEA8EEB" w14:textId="6BDC07F7" w:rsidR="005A3FD0"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that alternative and less secure access paths do not exist.</w:t>
            </w:r>
          </w:p>
        </w:tc>
        <w:tc>
          <w:tcPr>
            <w:tcW w:w="866" w:type="dxa"/>
            <w:shd w:val="clear" w:color="auto" w:fill="auto"/>
            <w:vAlign w:val="center"/>
          </w:tcPr>
          <w:p w14:paraId="53799AD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B3649A0" w14:textId="7317E7E8"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6CB3744F" w14:textId="6A7A2C7D" w:rsid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sidRPr="005A3FD0">
              <w:sym w:font="Wingdings" w:char="F0FC"/>
            </w:r>
          </w:p>
        </w:tc>
        <w:tc>
          <w:tcPr>
            <w:tcW w:w="1139" w:type="dxa"/>
            <w:shd w:val="clear" w:color="auto" w:fill="auto"/>
            <w:vAlign w:val="center"/>
          </w:tcPr>
          <w:p w14:paraId="3B81FE33" w14:textId="2CD8BD63" w:rsidR="005A3FD0" w:rsidRPr="00CD6E0D"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4C245EAF" w14:textId="77777777" w:rsidR="00E34115" w:rsidRPr="00E34115" w:rsidRDefault="00E34115" w:rsidP="00E34115"/>
    <w:p w14:paraId="2A512BC7" w14:textId="77777777" w:rsidR="00E34115" w:rsidRPr="00E34115" w:rsidRDefault="00E34115" w:rsidP="00E34115">
      <w:pPr>
        <w:pStyle w:val="Heading2"/>
      </w:pPr>
      <w:bookmarkStart w:id="88" w:name="_Toc455167968"/>
      <w:r w:rsidRPr="00E34115">
        <w:t>References</w:t>
      </w:r>
      <w:bookmarkEnd w:id="88"/>
    </w:p>
    <w:p w14:paraId="070940B9" w14:textId="77777777" w:rsidR="00E34115" w:rsidRPr="00E34115" w:rsidRDefault="00E34115" w:rsidP="00E34115">
      <w:r w:rsidRPr="00E34115">
        <w:t>For more information, please see:</w:t>
      </w:r>
    </w:p>
    <w:p w14:paraId="60AA2CE0" w14:textId="081319AF" w:rsidR="00A33B21" w:rsidRPr="000D7615" w:rsidRDefault="00A33B21" w:rsidP="009D1F1E">
      <w:pPr>
        <w:numPr>
          <w:ilvl w:val="0"/>
          <w:numId w:val="10"/>
        </w:numPr>
        <w:spacing w:before="200" w:after="0" w:line="276" w:lineRule="auto"/>
        <w:ind w:hanging="360"/>
        <w:contextualSpacing/>
      </w:pPr>
      <w:r>
        <w:t xml:space="preserve">OWASP Testing Guide 4.0: Configuration and Deployment Management Testing </w:t>
      </w:r>
      <w:hyperlink r:id="rId62">
        <w:r>
          <w:rPr>
            <w:color w:val="1155CC"/>
            <w:u w:val="single"/>
          </w:rPr>
          <w:t>https://www.owasp.org/index.php/Testing_for_configuration_management</w:t>
        </w:r>
      </w:hyperlink>
    </w:p>
    <w:p w14:paraId="4414093E" w14:textId="5FCCF277" w:rsidR="000D7615" w:rsidRPr="000D7615" w:rsidRDefault="000D7615" w:rsidP="009D1F1E">
      <w:pPr>
        <w:numPr>
          <w:ilvl w:val="0"/>
          <w:numId w:val="10"/>
        </w:numPr>
        <w:spacing w:before="200" w:after="0" w:line="276" w:lineRule="auto"/>
        <w:ind w:hanging="360"/>
        <w:contextualSpacing/>
      </w:pPr>
      <w:r>
        <w:t>OWASP Cross-Site Request Forgery cheat sheet</w:t>
      </w:r>
      <w:r>
        <w:br/>
      </w:r>
      <w:hyperlink r:id="rId63" w:history="1">
        <w:r w:rsidRPr="00304822">
          <w:rPr>
            <w:rStyle w:val="Hyperlink"/>
          </w:rPr>
          <w:t>https://www.owasp.org/index.php/Cross-Site_Request_Forgery_(CSRF)_Prevention_Cheat_Sheet</w:t>
        </w:r>
      </w:hyperlink>
      <w:r>
        <w:t xml:space="preserve"> </w:t>
      </w:r>
    </w:p>
    <w:p w14:paraId="1B24BE9C" w14:textId="547E994B" w:rsidR="000D7615" w:rsidRDefault="000D7615" w:rsidP="009D1F1E">
      <w:pPr>
        <w:numPr>
          <w:ilvl w:val="0"/>
          <w:numId w:val="10"/>
        </w:numPr>
        <w:spacing w:before="200" w:after="0" w:line="276" w:lineRule="auto"/>
        <w:ind w:hanging="360"/>
        <w:contextualSpacing/>
      </w:pPr>
      <w:r>
        <w:t>JSON Web Tokens (and Signing)</w:t>
      </w:r>
      <w:r>
        <w:br/>
      </w:r>
      <w:hyperlink r:id="rId64" w:history="1">
        <w:r w:rsidRPr="00304822">
          <w:rPr>
            <w:rStyle w:val="Hyperlink"/>
          </w:rPr>
          <w:t>https://jwt.io/</w:t>
        </w:r>
      </w:hyperlink>
      <w:r>
        <w:t xml:space="preserve"> </w:t>
      </w:r>
    </w:p>
    <w:p w14:paraId="13C80FAA" w14:textId="77777777" w:rsidR="000D7615" w:rsidRDefault="000D7615" w:rsidP="000D7615">
      <w:pPr>
        <w:spacing w:before="200" w:after="0" w:line="276" w:lineRule="auto"/>
        <w:ind w:left="720"/>
        <w:contextualSpacing/>
      </w:pPr>
    </w:p>
    <w:p w14:paraId="2A43745E" w14:textId="0C12E693" w:rsidR="003C52FF" w:rsidRPr="00DF702A" w:rsidRDefault="003C52FF" w:rsidP="003C52FF"/>
    <w:p w14:paraId="23F6DDD8" w14:textId="54D424CF" w:rsidR="00CB31B1" w:rsidRDefault="00CB31B1" w:rsidP="00CB31B1">
      <w:pPr>
        <w:pStyle w:val="Heading1"/>
      </w:pPr>
      <w:bookmarkStart w:id="89" w:name="_Toc455167969"/>
      <w:r>
        <w:lastRenderedPageBreak/>
        <w:t>V</w:t>
      </w:r>
      <w:r w:rsidR="00712F87">
        <w:t>19</w:t>
      </w:r>
      <w:r>
        <w:t>. Configuration</w:t>
      </w:r>
      <w:bookmarkEnd w:id="89"/>
    </w:p>
    <w:p w14:paraId="5C203AA2" w14:textId="77777777" w:rsidR="00A33B21" w:rsidRDefault="00A33B21" w:rsidP="00A33B21">
      <w:pPr>
        <w:pStyle w:val="Heading2"/>
      </w:pPr>
      <w:bookmarkStart w:id="90" w:name="_Toc455167970"/>
      <w:r>
        <w:t>Control objective</w:t>
      </w:r>
      <w:bookmarkEnd w:id="90"/>
    </w:p>
    <w:p w14:paraId="5B7631B7" w14:textId="77777777" w:rsidR="00A33B21" w:rsidRPr="00A33B21" w:rsidRDefault="00A33B21" w:rsidP="00FE6DFD">
      <w:r w:rsidRPr="00A33B21">
        <w:t>Ensure that a verified application has:</w:t>
      </w:r>
    </w:p>
    <w:p w14:paraId="605E23A7" w14:textId="77777777" w:rsidR="00A33B21" w:rsidRPr="00A33B21" w:rsidRDefault="00A33B21" w:rsidP="00FE6DFD">
      <w:pPr>
        <w:pStyle w:val="ListParagraph"/>
        <w:numPr>
          <w:ilvl w:val="0"/>
          <w:numId w:val="35"/>
        </w:numPr>
      </w:pPr>
      <w:r w:rsidRPr="00A33B21">
        <w:rPr>
          <w:rFonts w:hint="eastAsia"/>
        </w:rPr>
        <w:t>Up to date libraries and platform(s).</w:t>
      </w:r>
    </w:p>
    <w:p w14:paraId="168AA645" w14:textId="77777777" w:rsidR="00A33B21" w:rsidRPr="00A33B21" w:rsidRDefault="00A33B21" w:rsidP="00FE6DFD">
      <w:pPr>
        <w:pStyle w:val="ListParagraph"/>
        <w:numPr>
          <w:ilvl w:val="0"/>
          <w:numId w:val="35"/>
        </w:numPr>
      </w:pPr>
      <w:r w:rsidRPr="00A33B21">
        <w:rPr>
          <w:rFonts w:hint="eastAsia"/>
        </w:rPr>
        <w:t>A secure by default configuration.</w:t>
      </w:r>
    </w:p>
    <w:p w14:paraId="60196E6B" w14:textId="77777777" w:rsidR="00A33B21" w:rsidRPr="00A33B21" w:rsidRDefault="00A33B21" w:rsidP="00FE6DFD">
      <w:pPr>
        <w:pStyle w:val="ListParagraph"/>
        <w:numPr>
          <w:ilvl w:val="0"/>
          <w:numId w:val="35"/>
        </w:numPr>
      </w:pPr>
      <w:r w:rsidRPr="00A33B21">
        <w:rPr>
          <w:rFonts w:hint="eastAsia"/>
        </w:rPr>
        <w:t xml:space="preserve">Sufficient hardening that user initiated changes to default configuration do not unnecessarily expose or create security weaknesses or flaws to underlying systems. </w:t>
      </w:r>
    </w:p>
    <w:p w14:paraId="4AADF868" w14:textId="77777777" w:rsidR="00A33B21" w:rsidRDefault="00A33B21" w:rsidP="00A33B21">
      <w:pPr>
        <w:pStyle w:val="Heading2"/>
      </w:pPr>
      <w:bookmarkStart w:id="91" w:name="_Toc455167971"/>
      <w:r>
        <w:t>Requirements</w:t>
      </w:r>
      <w:bookmarkEnd w:id="91"/>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A33B21" w:rsidRPr="007357CE" w14:paraId="27FCB8AE"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F1F7916" w14:textId="77777777" w:rsidR="00A33B21" w:rsidRPr="007357CE" w:rsidRDefault="00A33B21" w:rsidP="00D1073F">
            <w:pPr>
              <w:pStyle w:val="TableHeading"/>
            </w:pPr>
            <w:r w:rsidRPr="007357CE">
              <w:t>#</w:t>
            </w:r>
          </w:p>
        </w:tc>
        <w:tc>
          <w:tcPr>
            <w:tcW w:w="4363" w:type="dxa"/>
            <w:vAlign w:val="center"/>
          </w:tcPr>
          <w:p w14:paraId="45750986" w14:textId="77777777" w:rsidR="00A33B21" w:rsidRPr="007357CE" w:rsidRDefault="00A33B21" w:rsidP="00D1073F">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35FB2CED"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7FF7525E"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4E1FCAEC"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34B8936E"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5A3FD0" w:rsidRPr="00EA7027" w14:paraId="3E5D16A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545BD42" w14:textId="77777777" w:rsidR="005A3FD0" w:rsidRPr="007357CE" w:rsidRDefault="005A3FD0" w:rsidP="00D1073F">
            <w:pPr>
              <w:pStyle w:val="TableHeading"/>
            </w:pPr>
            <w:r>
              <w:rPr>
                <w:b/>
                <w:color w:val="FFFFFF"/>
                <w:sz w:val="20"/>
                <w:szCs w:val="20"/>
                <w:shd w:val="clear" w:color="auto" w:fill="A5A5A5"/>
              </w:rPr>
              <w:t>19.1</w:t>
            </w:r>
          </w:p>
        </w:tc>
        <w:tc>
          <w:tcPr>
            <w:tcW w:w="4363" w:type="dxa"/>
            <w:shd w:val="clear" w:color="auto" w:fill="auto"/>
          </w:tcPr>
          <w:p w14:paraId="7F7A62D7"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 xml:space="preserve">All components should be up to date with proper security configuration(s) and version(s). This should include removal of unneeded configurations and folders such as sample applications, platform documentation, and default or example users. </w:t>
            </w:r>
          </w:p>
        </w:tc>
        <w:tc>
          <w:tcPr>
            <w:tcW w:w="866" w:type="dxa"/>
            <w:shd w:val="clear" w:color="auto" w:fill="FFC000"/>
            <w:vAlign w:val="center"/>
          </w:tcPr>
          <w:p w14:paraId="152ED874" w14:textId="2280B04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4132A7D7" w14:textId="42700C49"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F5DCACE" w14:textId="532B7699"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5C3A29A9"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A3FD0" w:rsidRPr="00EA7027" w14:paraId="36D00AC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43AF1D7" w14:textId="77777777" w:rsidR="005A3FD0" w:rsidRPr="007357CE" w:rsidRDefault="005A3FD0" w:rsidP="00D1073F">
            <w:pPr>
              <w:pStyle w:val="TableHeading"/>
            </w:pPr>
            <w:r>
              <w:rPr>
                <w:b/>
                <w:color w:val="FFFFFF"/>
                <w:sz w:val="20"/>
                <w:szCs w:val="20"/>
                <w:shd w:val="clear" w:color="auto" w:fill="A5A5A5"/>
              </w:rPr>
              <w:t>19.2</w:t>
            </w:r>
          </w:p>
        </w:tc>
        <w:tc>
          <w:tcPr>
            <w:tcW w:w="4363" w:type="dxa"/>
            <w:shd w:val="clear" w:color="auto" w:fill="auto"/>
          </w:tcPr>
          <w:p w14:paraId="345C9189"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Communications between components, such as between the application server and the database server, should be encrypted, particularly when the components are in different containers or on different systems.</w:t>
            </w:r>
          </w:p>
        </w:tc>
        <w:tc>
          <w:tcPr>
            <w:tcW w:w="866" w:type="dxa"/>
            <w:shd w:val="clear" w:color="auto" w:fill="auto"/>
            <w:vAlign w:val="center"/>
          </w:tcPr>
          <w:p w14:paraId="5E47F2BC"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937F875" w14:textId="40AF4EF5"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43435208" w14:textId="3EF6E795"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08AED93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569199D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63AD23B" w14:textId="77777777" w:rsidR="005A3FD0" w:rsidRPr="007357CE" w:rsidRDefault="005A3FD0" w:rsidP="00D1073F">
            <w:pPr>
              <w:pStyle w:val="TableHeading"/>
            </w:pPr>
            <w:r>
              <w:rPr>
                <w:b/>
                <w:color w:val="FFFFFF"/>
                <w:sz w:val="20"/>
                <w:szCs w:val="20"/>
                <w:shd w:val="clear" w:color="auto" w:fill="A5A5A5"/>
              </w:rPr>
              <w:t>19.3</w:t>
            </w:r>
          </w:p>
        </w:tc>
        <w:tc>
          <w:tcPr>
            <w:tcW w:w="4363" w:type="dxa"/>
            <w:shd w:val="clear" w:color="auto" w:fill="auto"/>
          </w:tcPr>
          <w:p w14:paraId="799FFC05"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Communications between components, such as between the application server and the database server should be authenticated using an account with the least necessary privileges.</w:t>
            </w:r>
          </w:p>
        </w:tc>
        <w:tc>
          <w:tcPr>
            <w:tcW w:w="866" w:type="dxa"/>
            <w:shd w:val="clear" w:color="auto" w:fill="auto"/>
            <w:vAlign w:val="center"/>
          </w:tcPr>
          <w:p w14:paraId="09943CD0"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16EDA7BF" w14:textId="40139F0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3648F5FF" w14:textId="5CC336CD"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2812068A"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57E1F3DF"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AC8F3A1" w14:textId="77777777" w:rsidR="005A3FD0" w:rsidRPr="007357CE" w:rsidRDefault="005A3FD0" w:rsidP="00D1073F">
            <w:pPr>
              <w:pStyle w:val="TableHeading"/>
            </w:pPr>
            <w:r>
              <w:rPr>
                <w:b/>
                <w:color w:val="FFFFFF"/>
                <w:sz w:val="20"/>
                <w:szCs w:val="20"/>
                <w:shd w:val="clear" w:color="auto" w:fill="A5A5A5"/>
              </w:rPr>
              <w:t>19.4</w:t>
            </w:r>
          </w:p>
        </w:tc>
        <w:tc>
          <w:tcPr>
            <w:tcW w:w="4363" w:type="dxa"/>
            <w:shd w:val="clear" w:color="auto" w:fill="auto"/>
          </w:tcPr>
          <w:p w14:paraId="7A372560"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Verify application deployments are adequately sandboxed, containerized or isolated to delay and deter attackers from attacking other applications.</w:t>
            </w:r>
          </w:p>
        </w:tc>
        <w:tc>
          <w:tcPr>
            <w:tcW w:w="866" w:type="dxa"/>
            <w:shd w:val="clear" w:color="auto" w:fill="auto"/>
            <w:vAlign w:val="center"/>
          </w:tcPr>
          <w:p w14:paraId="30A1D56D"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B8592AF" w14:textId="334B75BD"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5E59267A" w14:textId="5BDDFD70"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1D260D8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0C56972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2558735" w14:textId="77777777" w:rsidR="005A3FD0" w:rsidRPr="007357CE" w:rsidRDefault="005A3FD0" w:rsidP="00D1073F">
            <w:pPr>
              <w:pStyle w:val="TableHeading"/>
            </w:pPr>
            <w:r>
              <w:rPr>
                <w:b/>
                <w:color w:val="FFFFFF"/>
                <w:sz w:val="20"/>
                <w:szCs w:val="20"/>
                <w:shd w:val="clear" w:color="auto" w:fill="A5A5A5"/>
              </w:rPr>
              <w:t>19.5</w:t>
            </w:r>
          </w:p>
        </w:tc>
        <w:tc>
          <w:tcPr>
            <w:tcW w:w="4363" w:type="dxa"/>
            <w:shd w:val="clear" w:color="auto" w:fill="auto"/>
          </w:tcPr>
          <w:p w14:paraId="7630C3E2"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 xml:space="preserve">Verify that the application build and deployment processes are performed in a secure fashion. </w:t>
            </w:r>
          </w:p>
        </w:tc>
        <w:tc>
          <w:tcPr>
            <w:tcW w:w="866" w:type="dxa"/>
            <w:shd w:val="clear" w:color="auto" w:fill="auto"/>
            <w:vAlign w:val="center"/>
          </w:tcPr>
          <w:p w14:paraId="47D7A7D1"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74DDA5D" w14:textId="26192848"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0BEE8AB" w14:textId="46B444CB"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76F0BB83"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75AECC4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0F1E26C" w14:textId="77777777" w:rsidR="005A3FD0" w:rsidRPr="007357CE" w:rsidRDefault="005A3FD0" w:rsidP="00D1073F">
            <w:pPr>
              <w:pStyle w:val="TableHeading"/>
            </w:pPr>
            <w:r>
              <w:rPr>
                <w:b/>
                <w:color w:val="FFFFFF"/>
                <w:sz w:val="20"/>
                <w:szCs w:val="20"/>
                <w:shd w:val="clear" w:color="auto" w:fill="A5A5A5"/>
              </w:rPr>
              <w:t>19.6</w:t>
            </w:r>
          </w:p>
        </w:tc>
        <w:tc>
          <w:tcPr>
            <w:tcW w:w="4363" w:type="dxa"/>
            <w:shd w:val="clear" w:color="auto" w:fill="auto"/>
          </w:tcPr>
          <w:p w14:paraId="0A8843F8"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 xml:space="preserve">Verify that authorised administrators have the capability to verify the integrity of all security-relevant configurations to ensure that they have not been tampered with. </w:t>
            </w:r>
          </w:p>
        </w:tc>
        <w:tc>
          <w:tcPr>
            <w:tcW w:w="866" w:type="dxa"/>
            <w:shd w:val="clear" w:color="auto" w:fill="auto"/>
            <w:vAlign w:val="center"/>
          </w:tcPr>
          <w:p w14:paraId="28A448F4"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8F738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7501FC5" w14:textId="729877EE"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17DF899B"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4827AEF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DDEEEB8" w14:textId="77777777" w:rsidR="005A3FD0" w:rsidRPr="007357CE" w:rsidRDefault="005A3FD0" w:rsidP="00D1073F">
            <w:pPr>
              <w:pStyle w:val="TableHeading"/>
            </w:pPr>
            <w:r>
              <w:rPr>
                <w:b/>
                <w:color w:val="FFFFFF"/>
                <w:sz w:val="20"/>
                <w:szCs w:val="20"/>
                <w:shd w:val="clear" w:color="auto" w:fill="A5A5A5"/>
              </w:rPr>
              <w:t>19.7</w:t>
            </w:r>
          </w:p>
        </w:tc>
        <w:tc>
          <w:tcPr>
            <w:tcW w:w="4363" w:type="dxa"/>
            <w:shd w:val="clear" w:color="auto" w:fill="auto"/>
          </w:tcPr>
          <w:p w14:paraId="7C78F4AA"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Verify that all application components are signed.</w:t>
            </w:r>
          </w:p>
        </w:tc>
        <w:tc>
          <w:tcPr>
            <w:tcW w:w="866" w:type="dxa"/>
            <w:shd w:val="clear" w:color="auto" w:fill="auto"/>
            <w:vAlign w:val="center"/>
          </w:tcPr>
          <w:p w14:paraId="474F0635"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DAE0130"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5770516C" w14:textId="040B85B0"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0AF084EA"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67CC42A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5702F25" w14:textId="77777777" w:rsidR="005A3FD0" w:rsidRPr="007357CE" w:rsidRDefault="005A3FD0" w:rsidP="00D1073F">
            <w:pPr>
              <w:pStyle w:val="TableHeading"/>
            </w:pPr>
            <w:r>
              <w:rPr>
                <w:b/>
                <w:color w:val="FFFFFF"/>
                <w:sz w:val="20"/>
                <w:szCs w:val="20"/>
                <w:shd w:val="clear" w:color="auto" w:fill="A5A5A5"/>
              </w:rPr>
              <w:lastRenderedPageBreak/>
              <w:t>19.8</w:t>
            </w:r>
          </w:p>
        </w:tc>
        <w:tc>
          <w:tcPr>
            <w:tcW w:w="4363" w:type="dxa"/>
            <w:shd w:val="clear" w:color="auto" w:fill="auto"/>
          </w:tcPr>
          <w:p w14:paraId="2BCD6A1F"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Verify that third party components come from trusted repositories.</w:t>
            </w:r>
          </w:p>
        </w:tc>
        <w:tc>
          <w:tcPr>
            <w:tcW w:w="866" w:type="dxa"/>
            <w:shd w:val="clear" w:color="auto" w:fill="auto"/>
            <w:vAlign w:val="center"/>
          </w:tcPr>
          <w:p w14:paraId="026CEC46"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7B0F812"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B299EAF" w14:textId="2FD5973D"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16B98FBF"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1F1F0FD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256685" w14:textId="77777777" w:rsidR="005A3FD0" w:rsidRPr="007357CE" w:rsidRDefault="005A3FD0" w:rsidP="00D1073F">
            <w:pPr>
              <w:pStyle w:val="TableHeading"/>
            </w:pPr>
            <w:r>
              <w:rPr>
                <w:b/>
                <w:color w:val="FFFFFF"/>
                <w:sz w:val="20"/>
                <w:szCs w:val="20"/>
                <w:shd w:val="clear" w:color="auto" w:fill="A5A5A5"/>
              </w:rPr>
              <w:t>19.9</w:t>
            </w:r>
          </w:p>
        </w:tc>
        <w:tc>
          <w:tcPr>
            <w:tcW w:w="4363" w:type="dxa"/>
            <w:shd w:val="clear" w:color="auto" w:fill="auto"/>
          </w:tcPr>
          <w:p w14:paraId="0FDAC719" w14:textId="7E294656" w:rsidR="005A3FD0" w:rsidRPr="007357CE" w:rsidRDefault="00457880" w:rsidP="00D1073F">
            <w:pPr>
              <w:pStyle w:val="TableBody"/>
              <w:cnfStyle w:val="000000100000" w:firstRow="0" w:lastRow="0" w:firstColumn="0" w:lastColumn="0" w:oddVBand="0" w:evenVBand="0" w:oddHBand="1" w:evenHBand="0" w:firstRowFirstColumn="0" w:firstRowLastColumn="0" w:lastRowFirstColumn="0" w:lastRowLastColumn="0"/>
            </w:pPr>
            <w:r>
              <w:t>Verify</w:t>
            </w:r>
            <w:r w:rsidR="005A3FD0">
              <w:t xml:space="preserve"> that build processes for system level languages have all security flags enabled, such as ASLR, DEP, and security checks. </w:t>
            </w:r>
          </w:p>
        </w:tc>
        <w:tc>
          <w:tcPr>
            <w:tcW w:w="866" w:type="dxa"/>
            <w:shd w:val="clear" w:color="auto" w:fill="auto"/>
            <w:vAlign w:val="center"/>
          </w:tcPr>
          <w:p w14:paraId="5714C832"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53511642"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CFB1A0" w14:textId="1D710C3C"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02DE2431"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457880" w:rsidRPr="00EA7027" w14:paraId="46DAD21A" w14:textId="77777777" w:rsidTr="0045788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2D88F5A" w14:textId="53BB1C9D" w:rsidR="00457880" w:rsidRDefault="00457880" w:rsidP="00D1073F">
            <w:pPr>
              <w:pStyle w:val="TableHeading"/>
              <w:rPr>
                <w:b/>
                <w:color w:val="FFFFFF"/>
                <w:sz w:val="20"/>
                <w:szCs w:val="20"/>
                <w:shd w:val="clear" w:color="auto" w:fill="A5A5A5"/>
              </w:rPr>
            </w:pPr>
            <w:r>
              <w:rPr>
                <w:b/>
                <w:color w:val="FFFFFF"/>
                <w:sz w:val="20"/>
                <w:szCs w:val="20"/>
                <w:shd w:val="clear" w:color="auto" w:fill="A5A5A5"/>
              </w:rPr>
              <w:t>19.10</w:t>
            </w:r>
          </w:p>
        </w:tc>
        <w:tc>
          <w:tcPr>
            <w:tcW w:w="4363" w:type="dxa"/>
            <w:shd w:val="clear" w:color="auto" w:fill="auto"/>
          </w:tcPr>
          <w:p w14:paraId="49001310" w14:textId="4C8FB638" w:rsidR="00457880" w:rsidRDefault="00457880" w:rsidP="00954C91">
            <w:pPr>
              <w:pStyle w:val="TableBody"/>
              <w:cnfStyle w:val="000000000000" w:firstRow="0" w:lastRow="0" w:firstColumn="0" w:lastColumn="0" w:oddVBand="0" w:evenVBand="0" w:oddHBand="0" w:evenHBand="0" w:firstRowFirstColumn="0" w:firstRowLastColumn="0" w:lastRowFirstColumn="0" w:lastRowLastColumn="0"/>
            </w:pPr>
            <w:r>
              <w:t xml:space="preserve">Verify that all </w:t>
            </w:r>
            <w:r w:rsidR="00954C91">
              <w:t xml:space="preserve">application </w:t>
            </w:r>
            <w:bookmarkStart w:id="92" w:name="_GoBack"/>
            <w:bookmarkEnd w:id="92"/>
            <w:r>
              <w:t xml:space="preserve">assets, such as JavaScript libraries, CSS stylesheets and web fonts are hosted by the application rather than rely on a CDN or external provider. </w:t>
            </w:r>
          </w:p>
        </w:tc>
        <w:tc>
          <w:tcPr>
            <w:tcW w:w="866" w:type="dxa"/>
            <w:shd w:val="clear" w:color="auto" w:fill="auto"/>
            <w:vAlign w:val="center"/>
          </w:tcPr>
          <w:p w14:paraId="22E81C77" w14:textId="77777777" w:rsidR="00457880" w:rsidRPr="007357CE"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D98CEEE" w14:textId="77777777" w:rsidR="00457880" w:rsidRPr="007357CE"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A47682A" w14:textId="52628309" w:rsidR="00457880" w:rsidRPr="005A3FD0"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1073D5B9" w14:textId="2849E0E3" w:rsidR="00457880" w:rsidRPr="00CD6E0D"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bl>
    <w:p w14:paraId="05AF931D" w14:textId="77777777" w:rsidR="00A33B21" w:rsidRPr="00E34115" w:rsidRDefault="00A33B21" w:rsidP="00A33B21"/>
    <w:p w14:paraId="3BAB6826" w14:textId="77777777" w:rsidR="00A33B21" w:rsidRPr="00E34115" w:rsidRDefault="00A33B21" w:rsidP="00A33B21">
      <w:pPr>
        <w:pStyle w:val="Heading2"/>
      </w:pPr>
      <w:bookmarkStart w:id="93" w:name="_Toc455167972"/>
      <w:r w:rsidRPr="00E34115">
        <w:t>References</w:t>
      </w:r>
      <w:bookmarkEnd w:id="93"/>
    </w:p>
    <w:p w14:paraId="39C73E84" w14:textId="77777777" w:rsidR="00A33B21" w:rsidRPr="00E34115" w:rsidRDefault="00A33B21" w:rsidP="00A33B21">
      <w:r w:rsidRPr="00E34115">
        <w:t>For more information, please see:</w:t>
      </w:r>
    </w:p>
    <w:p w14:paraId="2BB61716" w14:textId="17CBB8D3" w:rsidR="00A33B21" w:rsidRDefault="00A33B21" w:rsidP="009D1F1E">
      <w:pPr>
        <w:numPr>
          <w:ilvl w:val="0"/>
          <w:numId w:val="10"/>
        </w:numPr>
        <w:spacing w:before="200" w:after="0" w:line="276" w:lineRule="auto"/>
        <w:ind w:hanging="360"/>
        <w:contextualSpacing/>
      </w:pPr>
      <w:r>
        <w:t xml:space="preserve">OWASP Testing Guide 4.0: Configuration and Deployment Management Testing </w:t>
      </w:r>
      <w:hyperlink r:id="rId65">
        <w:r>
          <w:rPr>
            <w:color w:val="1155CC"/>
            <w:u w:val="single"/>
          </w:rPr>
          <w:t>https://www.owasp.org/index.php/Testing_for_configuration_management</w:t>
        </w:r>
      </w:hyperlink>
    </w:p>
    <w:p w14:paraId="736CF151" w14:textId="710A7BE3" w:rsidR="00702571" w:rsidRPr="00DF702A" w:rsidRDefault="00702571" w:rsidP="00702571"/>
    <w:p w14:paraId="50A96DE7" w14:textId="77777777" w:rsidR="00CB31B1" w:rsidRPr="00CB31B1" w:rsidRDefault="00CB31B1" w:rsidP="00CB31B1"/>
    <w:p w14:paraId="3B1299B2" w14:textId="5D4051D0" w:rsidR="00E34115" w:rsidRDefault="00E34115" w:rsidP="00BD5F80">
      <w:pPr>
        <w:pStyle w:val="Heading1"/>
      </w:pPr>
      <w:bookmarkStart w:id="94" w:name="_Toc455167973"/>
      <w:r>
        <w:lastRenderedPageBreak/>
        <w:t>Appendix A: What ever happened to…</w:t>
      </w:r>
      <w:bookmarkEnd w:id="94"/>
    </w:p>
    <w:p w14:paraId="2B845DF2" w14:textId="77777777" w:rsidR="00E31701"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82"/>
        <w:gridCol w:w="3748"/>
        <w:gridCol w:w="7"/>
        <w:gridCol w:w="1150"/>
        <w:gridCol w:w="770"/>
        <w:gridCol w:w="2553"/>
      </w:tblGrid>
      <w:tr w:rsidR="00A33B21" w14:paraId="145C8A9C" w14:textId="77777777" w:rsidTr="00481B74">
        <w:trPr>
          <w:tblHeader/>
        </w:trPr>
        <w:tc>
          <w:tcPr>
            <w:tcW w:w="783"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Default="00A33B21" w:rsidP="00D1073F">
            <w:pPr>
              <w:spacing w:after="100" w:line="196" w:lineRule="auto"/>
              <w:jc w:val="center"/>
            </w:pPr>
            <w:r>
              <w:rPr>
                <w:b/>
                <w:color w:val="FFFFFF"/>
                <w:sz w:val="20"/>
                <w:szCs w:val="20"/>
                <w:shd w:val="clear" w:color="auto" w:fill="A5A5A5"/>
              </w:rPr>
              <w:t>Original #</w:t>
            </w:r>
          </w:p>
        </w:tc>
        <w:tc>
          <w:tcPr>
            <w:tcW w:w="375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Default="00A33B21" w:rsidP="00D1073F">
            <w:pPr>
              <w:spacing w:after="100" w:line="196" w:lineRule="auto"/>
              <w:jc w:val="center"/>
            </w:pPr>
            <w:r>
              <w:rPr>
                <w:b/>
                <w:color w:val="FFFFFF"/>
                <w:sz w:val="20"/>
                <w:szCs w:val="20"/>
                <w:shd w:val="clear" w:color="auto" w:fill="A5A5A5"/>
              </w:rPr>
              <w:t>Description</w:t>
            </w:r>
          </w:p>
        </w:tc>
        <w:tc>
          <w:tcPr>
            <w:tcW w:w="1153" w:type="dxa"/>
            <w:gridSpan w:val="2"/>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Default="00A33B21" w:rsidP="00D1073F">
            <w:pPr>
              <w:spacing w:after="100" w:line="196" w:lineRule="auto"/>
              <w:jc w:val="center"/>
            </w:pPr>
            <w:r>
              <w:rPr>
                <w:b/>
                <w:color w:val="FFFFFF"/>
                <w:sz w:val="20"/>
                <w:szCs w:val="20"/>
                <w:shd w:val="clear" w:color="auto" w:fill="A5A5A5"/>
              </w:rPr>
              <w:t>Status</w:t>
            </w:r>
          </w:p>
        </w:tc>
        <w:tc>
          <w:tcPr>
            <w:tcW w:w="77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Default="00A33B21" w:rsidP="00D1073F">
            <w:pPr>
              <w:spacing w:after="100" w:line="196" w:lineRule="auto"/>
              <w:jc w:val="center"/>
            </w:pPr>
            <w:r>
              <w:rPr>
                <w:b/>
                <w:color w:val="FFFFFF"/>
                <w:sz w:val="20"/>
                <w:szCs w:val="20"/>
                <w:shd w:val="clear" w:color="auto" w:fill="A5A5A5"/>
              </w:rPr>
              <w:t>Removed</w:t>
            </w:r>
          </w:p>
        </w:tc>
        <w:tc>
          <w:tcPr>
            <w:tcW w:w="2554"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Default="00A33B21" w:rsidP="00D1073F">
            <w:pPr>
              <w:spacing w:after="100" w:line="196" w:lineRule="auto"/>
              <w:jc w:val="center"/>
            </w:pPr>
            <w:r>
              <w:rPr>
                <w:b/>
                <w:color w:val="FFFFFF"/>
                <w:sz w:val="20"/>
                <w:szCs w:val="20"/>
                <w:shd w:val="clear" w:color="auto" w:fill="A5A5A5"/>
              </w:rPr>
              <w:t>Reason</w:t>
            </w:r>
          </w:p>
        </w:tc>
      </w:tr>
      <w:tr w:rsidR="00A33B21" w14:paraId="2F5B7771"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Default="00A33B21" w:rsidP="00D1073F">
            <w:pPr>
              <w:spacing w:before="0" w:after="100" w:line="240" w:lineRule="auto"/>
              <w:jc w:val="center"/>
            </w:pPr>
            <w:r>
              <w:rPr>
                <w:b/>
                <w:color w:val="FFFFFF"/>
                <w:sz w:val="20"/>
                <w:szCs w:val="20"/>
                <w:shd w:val="clear" w:color="auto" w:fill="A5A5A5"/>
              </w:rPr>
              <w:t>2.3</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Default="00A33B21" w:rsidP="00D1073F">
            <w:pPr>
              <w:spacing w:before="0" w:line="240" w:lineRule="auto"/>
            </w:pPr>
            <w:r>
              <w:rPr>
                <w:sz w:val="20"/>
                <w:szCs w:val="20"/>
              </w:rPr>
              <w:t xml:space="preserve">Verify that if a maximum number of authentication attempts is exceeded, the account is locked for a period of time long enough to deter brute force attacks.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Default="00A33B21" w:rsidP="00D1073F">
            <w:pPr>
              <w:spacing w:before="0" w:line="240" w:lineRule="auto"/>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Default="00A33B21" w:rsidP="00D1073F">
            <w:pPr>
              <w:spacing w:before="0" w:line="240" w:lineRule="auto"/>
            </w:pPr>
            <w:r>
              <w:rPr>
                <w:sz w:val="20"/>
                <w:szCs w:val="20"/>
              </w:rPr>
              <w:t>A more complex requirement replaced it (v2.20)</w:t>
            </w:r>
          </w:p>
        </w:tc>
      </w:tr>
      <w:tr w:rsidR="00A33B21" w14:paraId="5573C5F6"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Default="00A33B21" w:rsidP="00D1073F">
            <w:pPr>
              <w:spacing w:before="0" w:after="100" w:line="240" w:lineRule="auto"/>
              <w:jc w:val="center"/>
            </w:pPr>
            <w:r>
              <w:rPr>
                <w:b/>
                <w:color w:val="FFFFFF"/>
                <w:sz w:val="20"/>
                <w:szCs w:val="20"/>
                <w:shd w:val="clear" w:color="auto" w:fill="A5A5A5"/>
              </w:rPr>
              <w:t>2.5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Default="00A33B21" w:rsidP="00D1073F">
            <w:pPr>
              <w:spacing w:before="0" w:line="240" w:lineRule="auto"/>
            </w:pPr>
            <w:r>
              <w:rPr>
                <w:sz w:val="20"/>
                <w:szCs w:val="20"/>
              </w:rPr>
              <w:t>Verify that all authentication controls (including libraries that call external authentication services) have a centralized implementation.</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Default="00A33B21" w:rsidP="00D1073F">
            <w:pPr>
              <w:spacing w:before="0" w:line="240" w:lineRule="auto"/>
              <w:jc w:val="center"/>
            </w:pPr>
            <w:r>
              <w:rPr>
                <w:sz w:val="20"/>
                <w:szCs w:val="20"/>
              </w:rPr>
              <w:t>Merged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Default="00A33B21" w:rsidP="00D1073F">
            <w:pPr>
              <w:spacing w:before="0" w:line="240" w:lineRule="auto"/>
              <w:jc w:val="center"/>
            </w:pPr>
            <w:r>
              <w:rPr>
                <w:sz w:val="20"/>
                <w:szCs w:val="20"/>
              </w:rPr>
              <w:t>3.0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Default="00A33B21" w:rsidP="00D1073F">
            <w:pPr>
              <w:spacing w:before="0" w:line="240" w:lineRule="auto"/>
            </w:pPr>
            <w:r>
              <w:rPr>
                <w:sz w:val="20"/>
                <w:szCs w:val="20"/>
              </w:rPr>
              <w:t>Genericized to include all security controls and moved to 1.10</w:t>
            </w:r>
          </w:p>
        </w:tc>
      </w:tr>
      <w:tr w:rsidR="00A33B21" w14:paraId="32DCE858"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Default="00A33B21" w:rsidP="00D1073F">
            <w:pPr>
              <w:spacing w:before="0" w:after="100" w:line="196" w:lineRule="auto"/>
              <w:jc w:val="center"/>
            </w:pPr>
            <w:r>
              <w:rPr>
                <w:b/>
                <w:color w:val="FFFFFF"/>
                <w:sz w:val="20"/>
                <w:szCs w:val="20"/>
                <w:shd w:val="clear" w:color="auto" w:fill="A5A5A5"/>
              </w:rPr>
              <w:t>2.10</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Default="00A33B21" w:rsidP="00D1073F">
            <w:pPr>
              <w:spacing w:before="0" w:line="240" w:lineRule="auto"/>
            </w:pPr>
            <w:r>
              <w:rPr>
                <w:sz w:val="20"/>
                <w:szCs w:val="20"/>
              </w:rPr>
              <w:t xml:space="preserve">Verify that re-authentication is required before any application- specific sensitive operations are permitted.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Default="00A33B21" w:rsidP="00D1073F">
            <w:pPr>
              <w:spacing w:before="0" w:line="240" w:lineRule="auto"/>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Default="00A33B21" w:rsidP="00D1073F">
            <w:pPr>
              <w:spacing w:before="0" w:line="240" w:lineRule="auto"/>
            </w:pPr>
            <w:r>
              <w:rPr>
                <w:sz w:val="20"/>
                <w:szCs w:val="20"/>
              </w:rPr>
              <w:t>Re-authentication is so rarely observed that we decided to remove the control</w:t>
            </w:r>
          </w:p>
        </w:tc>
      </w:tr>
      <w:tr w:rsidR="00A33B21" w14:paraId="00E42844"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Default="00A33B21" w:rsidP="00D1073F">
            <w:pPr>
              <w:spacing w:before="0" w:after="100" w:line="196" w:lineRule="auto"/>
              <w:jc w:val="center"/>
            </w:pPr>
            <w:r>
              <w:rPr>
                <w:b/>
                <w:color w:val="FFFFFF"/>
                <w:sz w:val="20"/>
                <w:szCs w:val="20"/>
                <w:shd w:val="clear" w:color="auto" w:fill="A5A5A5"/>
              </w:rPr>
              <w:t>2.11</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Default="00A33B21" w:rsidP="00D1073F">
            <w:pPr>
              <w:spacing w:before="0" w:line="240" w:lineRule="auto"/>
            </w:pPr>
            <w:r>
              <w:rPr>
                <w:sz w:val="20"/>
                <w:szCs w:val="20"/>
              </w:rPr>
              <w:t>Verify that after an administratively- configurable period of time, authentication credentials expire.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Default="00A33B21" w:rsidP="00D1073F">
            <w:pPr>
              <w:spacing w:before="0" w:line="240" w:lineRule="auto"/>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Default="00A33B21" w:rsidP="00D1073F">
            <w:pPr>
              <w:spacing w:before="0" w:line="240" w:lineRule="auto"/>
            </w:pPr>
            <w:r>
              <w:rPr>
                <w:sz w:val="20"/>
                <w:szCs w:val="20"/>
              </w:rPr>
              <w:t xml:space="preserve">Absolute timeouts and credential expiry removed as not being an effective control. </w:t>
            </w:r>
          </w:p>
        </w:tc>
      </w:tr>
      <w:tr w:rsidR="00A33B21" w14:paraId="348E7E3A"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Default="00A33B21" w:rsidP="00D1073F">
            <w:pPr>
              <w:spacing w:before="0" w:after="100" w:line="196" w:lineRule="auto"/>
              <w:jc w:val="center"/>
            </w:pPr>
            <w:r>
              <w:rPr>
                <w:b/>
                <w:color w:val="FFFFFF"/>
                <w:sz w:val="20"/>
                <w:szCs w:val="20"/>
                <w:shd w:val="clear" w:color="auto" w:fill="A5A5A5"/>
              </w:rPr>
              <w:t>2.14</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Default="00A33B21" w:rsidP="00D1073F">
            <w:pPr>
              <w:spacing w:before="0" w:line="240" w:lineRule="auto"/>
            </w:pPr>
            <w:r>
              <w:rPr>
                <w:sz w:val="20"/>
                <w:szCs w:val="20"/>
              </w:rPr>
              <w:t>Verify that all authentication credentials for accessing services external to the application are encrypted and stored in a protected location (not in source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Default="00A33B21" w:rsidP="00D1073F">
            <w:pPr>
              <w:spacing w:before="0" w:line="240" w:lineRule="auto"/>
              <w:jc w:val="center"/>
            </w:pPr>
            <w:r>
              <w:rPr>
                <w:sz w:val="20"/>
                <w:szCs w:val="20"/>
              </w:rPr>
              <w:t>Updated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Default="00A33B21" w:rsidP="00D1073F">
            <w:pPr>
              <w:spacing w:before="0" w:line="240" w:lineRule="auto"/>
            </w:pPr>
            <w:r>
              <w:rPr>
                <w:sz w:val="20"/>
                <w:szCs w:val="20"/>
              </w:rPr>
              <w:t>Became V2.21</w:t>
            </w:r>
          </w:p>
        </w:tc>
      </w:tr>
      <w:tr w:rsidR="00A33B21" w14:paraId="15EFF5A2"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Default="00A33B21" w:rsidP="00D1073F">
            <w:pPr>
              <w:spacing w:before="0" w:after="100" w:line="196" w:lineRule="auto"/>
              <w:jc w:val="center"/>
            </w:pPr>
            <w:r>
              <w:rPr>
                <w:b/>
                <w:color w:val="FFFFFF"/>
                <w:sz w:val="20"/>
                <w:szCs w:val="20"/>
                <w:shd w:val="clear" w:color="auto" w:fill="A5A5A5"/>
              </w:rPr>
              <w:t>2.15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Default="00A33B21" w:rsidP="00D1073F">
            <w:pPr>
              <w:spacing w:before="0" w:line="240" w:lineRule="auto"/>
            </w:pPr>
            <w:r>
              <w:rPr>
                <w:sz w:val="20"/>
                <w:szCs w:val="20"/>
              </w:rPr>
              <w:t>Verify that all code implementing or using authentication controls is not affected by any malicious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Default="00A33B21" w:rsidP="00D1073F">
            <w:pPr>
              <w:spacing w:before="0" w:line="240" w:lineRule="auto"/>
              <w:jc w:val="center"/>
            </w:pPr>
            <w:r>
              <w:rPr>
                <w:sz w:val="20"/>
                <w:szCs w:val="20"/>
              </w:rPr>
              <w:t>Moved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Default="00A33B21" w:rsidP="00D1073F">
            <w:pPr>
              <w:spacing w:before="0" w:line="240" w:lineRule="auto"/>
            </w:pPr>
            <w:r>
              <w:rPr>
                <w:sz w:val="20"/>
                <w:szCs w:val="20"/>
              </w:rPr>
              <w:t>Moved to V13 - Malicious Code</w:t>
            </w:r>
          </w:p>
        </w:tc>
      </w:tr>
      <w:tr w:rsidR="00481B74" w14:paraId="0153F36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78ED6B" w14:textId="603370A3" w:rsidR="00481B74" w:rsidRDefault="00481B74" w:rsidP="00D1073F">
            <w:pPr>
              <w:spacing w:before="0" w:after="100" w:line="196" w:lineRule="auto"/>
              <w:jc w:val="center"/>
              <w:rPr>
                <w:b/>
                <w:color w:val="FFFFFF"/>
                <w:sz w:val="20"/>
                <w:szCs w:val="20"/>
                <w:shd w:val="clear" w:color="auto" w:fill="A5A5A5"/>
              </w:rPr>
            </w:pPr>
            <w:r>
              <w:rPr>
                <w:b/>
                <w:color w:val="FFFFFF"/>
                <w:sz w:val="20"/>
                <w:szCs w:val="20"/>
                <w:shd w:val="clear" w:color="auto" w:fill="A5A5A5"/>
              </w:rPr>
              <w:t>2.30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238E948" w14:textId="09B74AEA" w:rsidR="00481B74" w:rsidRDefault="00481B74" w:rsidP="00D1073F">
            <w:pPr>
              <w:spacing w:before="0" w:line="240" w:lineRule="auto"/>
              <w:rPr>
                <w:sz w:val="20"/>
                <w:szCs w:val="20"/>
              </w:rPr>
            </w:pPr>
            <w:r w:rsidRPr="00481B74">
              <w:rPr>
                <w:sz w:val="20"/>
                <w:szCs w:val="20"/>
              </w:rPr>
              <w:t>Verify that if an application allows users to authenticate, they use a proven secure authentication mechanism.</w:t>
            </w:r>
          </w:p>
        </w:tc>
        <w:tc>
          <w:tcPr>
            <w:tcW w:w="1151"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7C5A269A" w14:textId="57C1AB5A" w:rsidR="00481B74" w:rsidRDefault="00481B74" w:rsidP="00D1073F">
            <w:pPr>
              <w:spacing w:before="0" w:line="240" w:lineRule="auto"/>
              <w:jc w:val="center"/>
              <w:rPr>
                <w:sz w:val="20"/>
                <w:szCs w:val="20"/>
              </w:rP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987CBAC" w14:textId="3BD78C50" w:rsidR="00481B74" w:rsidRDefault="00481B74" w:rsidP="00D1073F">
            <w:pPr>
              <w:spacing w:before="0" w:line="240" w:lineRule="auto"/>
              <w:jc w:val="center"/>
              <w:rPr>
                <w:sz w:val="20"/>
                <w:szCs w:val="20"/>
              </w:rPr>
            </w:pPr>
            <w:r>
              <w:rPr>
                <w:sz w:val="20"/>
                <w:szCs w:val="20"/>
              </w:rPr>
              <w:t>3.0.1</w:t>
            </w:r>
          </w:p>
        </w:tc>
        <w:tc>
          <w:tcPr>
            <w:tcW w:w="2547"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599D4459" w14:textId="572EB320" w:rsidR="00481B74" w:rsidRDefault="00481B74" w:rsidP="00D1073F">
            <w:pPr>
              <w:spacing w:before="0" w:line="240" w:lineRule="auto"/>
              <w:rPr>
                <w:sz w:val="20"/>
                <w:szCs w:val="20"/>
              </w:rPr>
            </w:pPr>
            <w:r>
              <w:rPr>
                <w:sz w:val="20"/>
                <w:szCs w:val="20"/>
              </w:rPr>
              <w:t>Too ambiguous to be tested, actually a summary of all the V2 requirements</w:t>
            </w:r>
          </w:p>
        </w:tc>
      </w:tr>
      <w:tr w:rsidR="00A33B21" w14:paraId="451E25C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Default="00A33B21" w:rsidP="00D1073F">
            <w:pPr>
              <w:spacing w:before="0" w:after="100" w:line="196" w:lineRule="auto"/>
              <w:jc w:val="center"/>
            </w:pPr>
            <w:r>
              <w:rPr>
                <w:b/>
                <w:color w:val="FFFFFF"/>
                <w:sz w:val="20"/>
                <w:szCs w:val="20"/>
                <w:shd w:val="clear" w:color="auto" w:fill="A5A5A5"/>
              </w:rPr>
              <w:t>3.8</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Default="00A33B21" w:rsidP="00D1073F">
            <w:pPr>
              <w:spacing w:before="0" w:line="240" w:lineRule="auto"/>
            </w:pPr>
            <w:r>
              <w:rPr>
                <w:sz w:val="20"/>
                <w:szCs w:val="20"/>
              </w:rPr>
              <w:t>Verify that the session id is changed upon re-authentication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Default="00A33B21" w:rsidP="00D1073F">
            <w:pPr>
              <w:spacing w:before="0" w:line="240" w:lineRule="auto"/>
            </w:pPr>
            <w:r>
              <w:rPr>
                <w:sz w:val="20"/>
                <w:szCs w:val="20"/>
              </w:rPr>
              <w:t>Rolled into 3.7</w:t>
            </w:r>
          </w:p>
        </w:tc>
      </w:tr>
      <w:tr w:rsidR="00A33B21" w14:paraId="4BAB83D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Default="00A33B21" w:rsidP="00D1073F">
            <w:pPr>
              <w:spacing w:before="0" w:after="100" w:line="196" w:lineRule="auto"/>
              <w:jc w:val="center"/>
            </w:pPr>
            <w:r>
              <w:rPr>
                <w:b/>
                <w:color w:val="FFFFFF"/>
                <w:sz w:val="20"/>
                <w:szCs w:val="20"/>
                <w:shd w:val="clear" w:color="auto" w:fill="A5A5A5"/>
              </w:rPr>
              <w:t>3.9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Default="00A33B21" w:rsidP="00D1073F">
            <w:pPr>
              <w:spacing w:before="0" w:line="240" w:lineRule="auto"/>
            </w:pPr>
            <w:r>
              <w:rPr>
                <w:sz w:val="20"/>
                <w:szCs w:val="20"/>
              </w:rPr>
              <w:t>Verify that the session id is changed or cleared on logout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Default="00A33B21" w:rsidP="00D1073F">
            <w:pPr>
              <w:spacing w:before="0" w:line="240" w:lineRule="auto"/>
            </w:pPr>
            <w:r>
              <w:rPr>
                <w:sz w:val="20"/>
                <w:szCs w:val="20"/>
              </w:rPr>
              <w:t>Rolled into 3.7</w:t>
            </w:r>
          </w:p>
        </w:tc>
      </w:tr>
      <w:tr w:rsidR="00A33B21" w14:paraId="697AD0D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Default="00A33B21" w:rsidP="00D1073F">
            <w:pPr>
              <w:spacing w:before="0" w:after="100" w:line="196" w:lineRule="auto"/>
              <w:jc w:val="center"/>
            </w:pPr>
            <w:r>
              <w:rPr>
                <w:b/>
                <w:color w:val="FFFFFF"/>
                <w:sz w:val="20"/>
                <w:szCs w:val="20"/>
                <w:shd w:val="clear" w:color="auto" w:fill="A5A5A5"/>
              </w:rPr>
              <w:lastRenderedPageBreak/>
              <w:t>3.13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Default="00A33B21" w:rsidP="00D1073F">
            <w:pPr>
              <w:spacing w:before="0" w:line="240" w:lineRule="auto"/>
            </w:pPr>
            <w:r>
              <w:rPr>
                <w:sz w:val="20"/>
                <w:szCs w:val="20"/>
              </w:rPr>
              <w:t>Verify that all code implementing or using session management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Default="00A33B21" w:rsidP="00D1073F">
            <w:pPr>
              <w:spacing w:before="0" w:line="240" w:lineRule="auto"/>
            </w:pPr>
            <w:r>
              <w:rPr>
                <w:sz w:val="20"/>
                <w:szCs w:val="20"/>
              </w:rPr>
              <w:t>Moved to V13 - Malicious code</w:t>
            </w:r>
          </w:p>
        </w:tc>
      </w:tr>
      <w:tr w:rsidR="00A33B21" w14:paraId="2FF035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Default="00A33B21" w:rsidP="00D1073F">
            <w:pPr>
              <w:spacing w:before="0" w:after="100" w:line="196" w:lineRule="auto"/>
              <w:jc w:val="center"/>
            </w:pPr>
            <w:r>
              <w:rPr>
                <w:b/>
                <w:color w:val="FFFFFF"/>
                <w:sz w:val="20"/>
                <w:szCs w:val="20"/>
                <w:shd w:val="clear" w:color="auto" w:fill="A5A5A5"/>
              </w:rPr>
              <w:t>3.14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Default="00A33B21" w:rsidP="00D1073F">
            <w:pPr>
              <w:spacing w:before="0" w:after="100" w:line="196" w:lineRule="auto"/>
            </w:pPr>
            <w:r>
              <w:rPr>
                <w:sz w:val="20"/>
                <w:szCs w:val="20"/>
              </w:rPr>
              <w:t xml:space="preserve">Verify that authenticated session tokens using cookies are protected by the use of "HttpOnly".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Default="00A33B21" w:rsidP="00D1073F">
            <w:pPr>
              <w:spacing w:before="0" w:line="240" w:lineRule="auto"/>
            </w:pPr>
            <w:r>
              <w:rPr>
                <w:sz w:val="20"/>
                <w:szCs w:val="20"/>
              </w:rPr>
              <w:t>Moved into 3.13</w:t>
            </w:r>
          </w:p>
        </w:tc>
      </w:tr>
      <w:tr w:rsidR="00A33B21" w14:paraId="35F2B44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Default="00A33B21" w:rsidP="00D1073F">
            <w:pPr>
              <w:spacing w:before="0" w:after="100" w:line="196" w:lineRule="auto"/>
              <w:jc w:val="center"/>
            </w:pPr>
            <w:r>
              <w:rPr>
                <w:b/>
                <w:color w:val="FFFFFF"/>
                <w:sz w:val="20"/>
                <w:szCs w:val="20"/>
                <w:shd w:val="clear" w:color="auto" w:fill="A5A5A5"/>
              </w:rPr>
              <w:t>3.15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Default="00A33B21" w:rsidP="00D1073F">
            <w:pPr>
              <w:spacing w:before="0" w:after="100" w:line="196" w:lineRule="auto"/>
            </w:pPr>
            <w:r>
              <w:rPr>
                <w:sz w:val="20"/>
                <w:szCs w:val="20"/>
              </w:rPr>
              <w:t xml:space="preserve">Verify that authenticated session tokens using cookies are protected with the "secure" attribute.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Default="00A33B21" w:rsidP="00D1073F">
            <w:pPr>
              <w:spacing w:before="0" w:line="240" w:lineRule="auto"/>
            </w:pPr>
            <w:r>
              <w:rPr>
                <w:sz w:val="20"/>
                <w:szCs w:val="20"/>
              </w:rPr>
              <w:t>Moved into 3.13</w:t>
            </w:r>
          </w:p>
        </w:tc>
      </w:tr>
      <w:tr w:rsidR="00A33B21" w14:paraId="5FF8F42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Default="00A33B21" w:rsidP="00D1073F">
            <w:pPr>
              <w:spacing w:before="0" w:after="100" w:line="196" w:lineRule="auto"/>
              <w:jc w:val="center"/>
            </w:pPr>
            <w:r>
              <w:rPr>
                <w:b/>
                <w:color w:val="FFFFFF"/>
                <w:sz w:val="20"/>
                <w:szCs w:val="20"/>
                <w:shd w:val="clear" w:color="auto" w:fill="A5A5A5"/>
              </w:rPr>
              <w:t>4.2</w:t>
            </w:r>
          </w:p>
        </w:tc>
        <w:tc>
          <w:tcPr>
            <w:tcW w:w="3757" w:type="dxa"/>
            <w:gridSpan w:val="2"/>
            <w:shd w:val="clear" w:color="auto" w:fill="FCFCFC"/>
            <w:tcMar>
              <w:top w:w="120" w:type="dxa"/>
              <w:left w:w="100" w:type="dxa"/>
              <w:bottom w:w="120" w:type="dxa"/>
              <w:right w:w="100" w:type="dxa"/>
            </w:tcMar>
          </w:tcPr>
          <w:p w14:paraId="6F48D65E" w14:textId="77777777" w:rsidR="00A33B21" w:rsidRDefault="00A33B21" w:rsidP="00D1073F">
            <w:pPr>
              <w:spacing w:before="0" w:line="240" w:lineRule="auto"/>
            </w:pPr>
            <w:r>
              <w:rPr>
                <w:sz w:val="20"/>
                <w:szCs w:val="20"/>
              </w:rPr>
              <w:t>Verify that users can only access secured URLs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Default="00A33B21" w:rsidP="00D1073F">
            <w:pPr>
              <w:spacing w:before="0" w:line="240" w:lineRule="auto"/>
            </w:pPr>
            <w:r>
              <w:rPr>
                <w:sz w:val="20"/>
                <w:szCs w:val="20"/>
              </w:rPr>
              <w:t>Rolled into 4.1</w:t>
            </w:r>
          </w:p>
        </w:tc>
      </w:tr>
      <w:tr w:rsidR="00A33B21" w14:paraId="1BBE51C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Default="00A33B21" w:rsidP="00D1073F">
            <w:pPr>
              <w:spacing w:before="0" w:after="100" w:line="196" w:lineRule="auto"/>
              <w:jc w:val="center"/>
            </w:pPr>
            <w:r>
              <w:rPr>
                <w:b/>
                <w:color w:val="FFFFFF"/>
                <w:sz w:val="20"/>
                <w:szCs w:val="20"/>
                <w:shd w:val="clear" w:color="auto" w:fill="A5A5A5"/>
              </w:rPr>
              <w:t>4.3</w:t>
            </w:r>
          </w:p>
        </w:tc>
        <w:tc>
          <w:tcPr>
            <w:tcW w:w="3757" w:type="dxa"/>
            <w:gridSpan w:val="2"/>
            <w:shd w:val="clear" w:color="auto" w:fill="FCFCFC"/>
            <w:tcMar>
              <w:top w:w="120" w:type="dxa"/>
              <w:left w:w="100" w:type="dxa"/>
              <w:bottom w:w="120" w:type="dxa"/>
              <w:right w:w="100" w:type="dxa"/>
            </w:tcMar>
          </w:tcPr>
          <w:p w14:paraId="42450488" w14:textId="77777777" w:rsidR="00A33B21" w:rsidRDefault="00A33B21" w:rsidP="00D1073F">
            <w:pPr>
              <w:spacing w:before="0" w:line="240" w:lineRule="auto"/>
            </w:pPr>
            <w:r>
              <w:rPr>
                <w:sz w:val="20"/>
                <w:szCs w:val="20"/>
              </w:rPr>
              <w:t>Verify that users can only access secured data files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Default="00A33B21" w:rsidP="00D1073F">
            <w:pPr>
              <w:spacing w:before="0" w:line="240" w:lineRule="auto"/>
            </w:pPr>
            <w:r>
              <w:rPr>
                <w:sz w:val="20"/>
                <w:szCs w:val="20"/>
              </w:rPr>
              <w:t>Rolled into 4.1</w:t>
            </w:r>
          </w:p>
        </w:tc>
      </w:tr>
      <w:tr w:rsidR="00A33B21" w14:paraId="4B52580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Default="00A33B21" w:rsidP="00D1073F">
            <w:pPr>
              <w:spacing w:before="0" w:after="100" w:line="196" w:lineRule="auto"/>
              <w:jc w:val="center"/>
            </w:pPr>
            <w:r>
              <w:rPr>
                <w:b/>
                <w:color w:val="FFFFFF"/>
                <w:sz w:val="20"/>
                <w:szCs w:val="20"/>
                <w:shd w:val="clear" w:color="auto" w:fill="A5A5A5"/>
              </w:rPr>
              <w:t>4.13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Default="00A33B21" w:rsidP="00D1073F">
            <w:pPr>
              <w:spacing w:before="0" w:line="240" w:lineRule="auto"/>
            </w:pPr>
            <w:r>
              <w:rPr>
                <w:sz w:val="20"/>
                <w:szCs w:val="20"/>
              </w:rPr>
              <w:t>Verify that limitations on input and access imposed by the business on the application (such as daily transaction limits or sequencing of tasks) cannot be bypassed.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Default="00A33B21" w:rsidP="00D1073F">
            <w:pPr>
              <w:spacing w:before="0" w:line="240" w:lineRule="auto"/>
            </w:pPr>
            <w:r>
              <w:rPr>
                <w:sz w:val="20"/>
                <w:szCs w:val="20"/>
              </w:rPr>
              <w:t>Moved to V15 Business Logic</w:t>
            </w:r>
          </w:p>
        </w:tc>
      </w:tr>
      <w:tr w:rsidR="00A33B21" w14:paraId="6B531B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Default="00A33B21" w:rsidP="00D1073F">
            <w:pPr>
              <w:spacing w:before="0" w:after="100" w:line="196" w:lineRule="auto"/>
              <w:jc w:val="center"/>
            </w:pPr>
            <w:r>
              <w:rPr>
                <w:b/>
                <w:color w:val="FFFFFF"/>
                <w:sz w:val="20"/>
                <w:szCs w:val="20"/>
                <w:shd w:val="clear" w:color="auto" w:fill="A5A5A5"/>
              </w:rPr>
              <w:t>4.15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Default="00A33B21" w:rsidP="00D1073F">
            <w:pPr>
              <w:spacing w:before="0" w:line="240" w:lineRule="auto"/>
            </w:pPr>
            <w:r>
              <w:rPr>
                <w:sz w:val="20"/>
                <w:szCs w:val="20"/>
              </w:rPr>
              <w:t>Verify that all code implementing or using access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Default="00A33B21" w:rsidP="00D1073F">
            <w:pPr>
              <w:spacing w:before="0" w:line="240" w:lineRule="auto"/>
            </w:pPr>
            <w:r>
              <w:rPr>
                <w:sz w:val="20"/>
                <w:szCs w:val="20"/>
              </w:rPr>
              <w:t>Moved to V13 Malicious Controls</w:t>
            </w:r>
          </w:p>
        </w:tc>
      </w:tr>
      <w:tr w:rsidR="00A33B21" w14:paraId="5716766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Default="00A33B21" w:rsidP="00D1073F">
            <w:pPr>
              <w:spacing w:before="0" w:after="100" w:line="196" w:lineRule="auto"/>
              <w:jc w:val="center"/>
            </w:pPr>
            <w:r>
              <w:rPr>
                <w:b/>
                <w:color w:val="FFFFFF"/>
                <w:sz w:val="20"/>
                <w:szCs w:val="20"/>
                <w:shd w:val="clear" w:color="auto" w:fill="A5A5A5"/>
              </w:rPr>
              <w:t>5.2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Default="00A33B21" w:rsidP="00D1073F">
            <w:pPr>
              <w:spacing w:before="0" w:line="240" w:lineRule="auto"/>
            </w:pPr>
            <w:r>
              <w:rPr>
                <w:sz w:val="20"/>
                <w:szCs w:val="20"/>
              </w:rPr>
              <w:t>Verify that a positive validation pattern is defined and applied to all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Default="00A33B21" w:rsidP="00D1073F">
            <w:pPr>
              <w:spacing w:before="0" w:line="240" w:lineRule="auto"/>
            </w:pPr>
            <w:r>
              <w:rPr>
                <w:sz w:val="20"/>
                <w:szCs w:val="20"/>
              </w:rPr>
              <w:t>Removed as too difficult to implement particularly for free form text inputs</w:t>
            </w:r>
          </w:p>
        </w:tc>
      </w:tr>
      <w:tr w:rsidR="00A33B21" w14:paraId="38F7E9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Default="00A33B21" w:rsidP="00D1073F">
            <w:pPr>
              <w:spacing w:before="0" w:after="100" w:line="196" w:lineRule="auto"/>
              <w:jc w:val="center"/>
            </w:pPr>
            <w:r>
              <w:rPr>
                <w:b/>
                <w:color w:val="FFFFFF"/>
                <w:sz w:val="20"/>
                <w:szCs w:val="20"/>
                <w:shd w:val="clear" w:color="auto" w:fill="A5A5A5"/>
              </w:rPr>
              <w:t>5.4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Default="00A33B21" w:rsidP="00D1073F">
            <w:pPr>
              <w:spacing w:before="0" w:line="240" w:lineRule="auto"/>
            </w:pPr>
            <w:r>
              <w:rPr>
                <w:sz w:val="20"/>
                <w:szCs w:val="20"/>
              </w:rPr>
              <w:t>Verify that a character set, such as UTF-8, is specified for all sources of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Default="00A33B21" w:rsidP="00D1073F">
            <w:pPr>
              <w:spacing w:before="0" w:line="240" w:lineRule="auto"/>
            </w:pPr>
            <w:r>
              <w:rPr>
                <w:sz w:val="20"/>
                <w:szCs w:val="20"/>
              </w:rPr>
              <w:t>Removed as too difficult to implement in most languages</w:t>
            </w:r>
          </w:p>
        </w:tc>
      </w:tr>
      <w:tr w:rsidR="00A33B21" w14:paraId="60656F9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Default="00A33B21" w:rsidP="00D1073F">
            <w:pPr>
              <w:spacing w:before="0" w:after="100" w:line="196" w:lineRule="auto"/>
              <w:jc w:val="center"/>
            </w:pPr>
            <w:r>
              <w:rPr>
                <w:b/>
                <w:color w:val="FFFFFF"/>
                <w:sz w:val="20"/>
                <w:szCs w:val="20"/>
                <w:shd w:val="clear" w:color="auto" w:fill="A5A5A5"/>
              </w:rPr>
              <w:t>5.7</w:t>
            </w:r>
          </w:p>
        </w:tc>
        <w:tc>
          <w:tcPr>
            <w:tcW w:w="3757" w:type="dxa"/>
            <w:gridSpan w:val="2"/>
            <w:shd w:val="clear" w:color="auto" w:fill="FCFCFC"/>
            <w:tcMar>
              <w:top w:w="120" w:type="dxa"/>
              <w:left w:w="100" w:type="dxa"/>
              <w:bottom w:w="120" w:type="dxa"/>
              <w:right w:w="100" w:type="dxa"/>
            </w:tcMar>
          </w:tcPr>
          <w:p w14:paraId="686E1635" w14:textId="77777777" w:rsidR="00A33B21" w:rsidRDefault="00A33B21" w:rsidP="00D1073F">
            <w:pPr>
              <w:spacing w:before="0" w:line="240" w:lineRule="auto"/>
            </w:pPr>
            <w:r>
              <w:rPr>
                <w:sz w:val="20"/>
                <w:szCs w:val="20"/>
              </w:rPr>
              <w:t>Verify that all input validation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Default="00A33B21" w:rsidP="00D1073F">
            <w:pPr>
              <w:spacing w:before="0" w:line="240" w:lineRule="auto"/>
            </w:pPr>
            <w:r>
              <w:rPr>
                <w:sz w:val="20"/>
                <w:szCs w:val="20"/>
              </w:rPr>
              <w:t>Removed as would create too many useless logs that would be ignored</w:t>
            </w:r>
          </w:p>
        </w:tc>
      </w:tr>
      <w:tr w:rsidR="00A33B21" w14:paraId="35DB0D8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Default="00A33B21" w:rsidP="00D1073F">
            <w:pPr>
              <w:spacing w:before="0" w:after="100" w:line="196" w:lineRule="auto"/>
              <w:jc w:val="center"/>
            </w:pPr>
            <w:r>
              <w:rPr>
                <w:b/>
                <w:color w:val="FFFFFF"/>
                <w:sz w:val="20"/>
                <w:szCs w:val="20"/>
                <w:shd w:val="clear" w:color="auto" w:fill="A5A5A5"/>
              </w:rPr>
              <w:t>5.8</w:t>
            </w:r>
          </w:p>
        </w:tc>
        <w:tc>
          <w:tcPr>
            <w:tcW w:w="3757" w:type="dxa"/>
            <w:gridSpan w:val="2"/>
            <w:shd w:val="clear" w:color="auto" w:fill="FCFCFC"/>
            <w:tcMar>
              <w:top w:w="120" w:type="dxa"/>
              <w:left w:w="100" w:type="dxa"/>
              <w:bottom w:w="120" w:type="dxa"/>
              <w:right w:w="100" w:type="dxa"/>
            </w:tcMar>
          </w:tcPr>
          <w:p w14:paraId="259D2831" w14:textId="77777777" w:rsidR="00A33B21" w:rsidRDefault="00A33B21" w:rsidP="00D1073F">
            <w:pPr>
              <w:spacing w:before="0" w:line="240" w:lineRule="auto"/>
            </w:pPr>
            <w:r>
              <w:rPr>
                <w:sz w:val="20"/>
                <w:szCs w:val="20"/>
              </w:rPr>
              <w:t>Verify that all input data is canonicalized for all downstream decoders or interpreters prior to validation.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Default="00A33B21" w:rsidP="00D1073F">
            <w:pPr>
              <w:spacing w:before="0" w:line="240" w:lineRule="auto"/>
            </w:pPr>
            <w:r>
              <w:rPr>
                <w:sz w:val="20"/>
                <w:szCs w:val="20"/>
              </w:rPr>
              <w:t>Removed as Type 1 JSP technology specific and not an issue for most modern frameworks</w:t>
            </w:r>
          </w:p>
        </w:tc>
      </w:tr>
      <w:tr w:rsidR="00A33B21" w14:paraId="1F4F901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Default="00A33B21" w:rsidP="00D1073F">
            <w:pPr>
              <w:spacing w:before="0" w:after="100" w:line="196" w:lineRule="auto"/>
              <w:jc w:val="center"/>
            </w:pPr>
            <w:r>
              <w:rPr>
                <w:b/>
                <w:color w:val="FFFFFF"/>
                <w:sz w:val="20"/>
                <w:szCs w:val="20"/>
                <w:shd w:val="clear" w:color="auto" w:fill="A5A5A5"/>
              </w:rPr>
              <w:lastRenderedPageBreak/>
              <w:t>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Default="00A33B21" w:rsidP="00D1073F">
            <w:pPr>
              <w:spacing w:before="0" w:line="240" w:lineRule="auto"/>
            </w:pPr>
            <w:r>
              <w:rPr>
                <w:sz w:val="20"/>
                <w:szCs w:val="20"/>
              </w:rPr>
              <w:t>Verify that all input validation controls are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Default="00A33B21" w:rsidP="00D1073F">
            <w:pPr>
              <w:spacing w:before="0" w:line="240" w:lineRule="auto"/>
            </w:pPr>
            <w:r>
              <w:rPr>
                <w:sz w:val="20"/>
                <w:szCs w:val="20"/>
              </w:rPr>
              <w:t>Moved to V13 Malicious controls</w:t>
            </w:r>
          </w:p>
        </w:tc>
      </w:tr>
      <w:tr w:rsidR="00A33B21" w14:paraId="714459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Default="00A33B21" w:rsidP="00D1073F">
            <w:pPr>
              <w:spacing w:before="0" w:after="100" w:line="196" w:lineRule="auto"/>
              <w:jc w:val="center"/>
            </w:pPr>
            <w:r>
              <w:rPr>
                <w:b/>
                <w:color w:val="FFFFFF"/>
                <w:sz w:val="20"/>
                <w:szCs w:val="20"/>
                <w:shd w:val="clear" w:color="auto" w:fill="A5A5A5"/>
              </w:rPr>
              <w:t>5.14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Default="00A33B21" w:rsidP="00D1073F">
            <w:pPr>
              <w:spacing w:before="0" w:line="240" w:lineRule="auto"/>
            </w:pPr>
            <w:r>
              <w:rPr>
                <w:sz w:val="20"/>
                <w:szCs w:val="20"/>
              </w:rPr>
              <w:t>Verify that the runtime environment is not susceptible to XML Injections or that security controls prevents XML Injections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Default="00A33B21" w:rsidP="00D1073F">
            <w:pPr>
              <w:spacing w:before="0" w:line="240" w:lineRule="auto"/>
            </w:pPr>
            <w:r>
              <w:rPr>
                <w:sz w:val="20"/>
                <w:szCs w:val="20"/>
              </w:rPr>
              <w:t>Merged with V5.13</w:t>
            </w:r>
          </w:p>
        </w:tc>
      </w:tr>
      <w:tr w:rsidR="00A33B21" w14:paraId="290DC75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Default="00A33B21" w:rsidP="00D1073F">
            <w:pPr>
              <w:spacing w:before="0" w:after="100" w:line="196" w:lineRule="auto"/>
              <w:jc w:val="center"/>
            </w:pPr>
            <w:r>
              <w:rPr>
                <w:b/>
                <w:color w:val="FFFFFF"/>
                <w:sz w:val="20"/>
                <w:szCs w:val="20"/>
                <w:shd w:val="clear" w:color="auto" w:fill="A5A5A5"/>
              </w:rPr>
              <w:t>5.15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Default="00A33B21" w:rsidP="00D1073F">
            <w:pPr>
              <w:spacing w:before="0" w:line="240" w:lineRule="auto"/>
            </w:pPr>
            <w:r>
              <w:rPr>
                <w:sz w:val="20"/>
                <w:szCs w:val="20"/>
              </w:rPr>
              <w:t>-- EMPTY REQUIREMENT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Default="00A33B21" w:rsidP="00D1073F">
            <w:pPr>
              <w:spacing w:before="0" w:line="240" w:lineRule="auto"/>
              <w:jc w:val="center"/>
            </w:pPr>
            <w:r>
              <w:rPr>
                <w:sz w:val="20"/>
                <w:szCs w:val="20"/>
              </w:rPr>
              <w:t>Deleted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Default="00A33B21" w:rsidP="00D1073F">
            <w:pPr>
              <w:spacing w:before="0" w:line="240" w:lineRule="auto"/>
            </w:pPr>
            <w:r>
              <w:rPr>
                <w:sz w:val="20"/>
                <w:szCs w:val="20"/>
              </w:rPr>
              <w:t>This requirement never existed</w:t>
            </w:r>
          </w:p>
        </w:tc>
      </w:tr>
      <w:tr w:rsidR="00A33B21" w14:paraId="1745BD1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Default="00A33B21" w:rsidP="00D1073F">
            <w:pPr>
              <w:spacing w:before="0" w:after="100" w:line="196" w:lineRule="auto"/>
              <w:jc w:val="center"/>
            </w:pPr>
            <w:r>
              <w:rPr>
                <w:b/>
                <w:color w:val="FFFFFF"/>
                <w:sz w:val="20"/>
                <w:szCs w:val="20"/>
                <w:shd w:val="clear" w:color="auto" w:fill="A5A5A5"/>
              </w:rPr>
              <w:t>5.19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Default="00A33B21" w:rsidP="00D1073F">
            <w:pPr>
              <w:spacing w:before="0" w:line="240" w:lineRule="auto"/>
            </w:pPr>
            <w:r>
              <w:rPr>
                <w:sz w:val="20"/>
                <w:szCs w:val="20"/>
              </w:rPr>
              <w:t>Verify that for each type of output encoding/escaping performed by the application, there is a single security control for that type of output for the intended destination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Default="00A33B21" w:rsidP="00D1073F">
            <w:pPr>
              <w:spacing w:before="0" w:line="240" w:lineRule="auto"/>
            </w:pPr>
            <w:r>
              <w:rPr>
                <w:sz w:val="20"/>
                <w:szCs w:val="20"/>
              </w:rPr>
              <w:t xml:space="preserve">Genericized to include all security controls and moved to 1.10 </w:t>
            </w:r>
          </w:p>
        </w:tc>
      </w:tr>
      <w:tr w:rsidR="00A33B21" w14:paraId="10758CA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Default="00A33B21" w:rsidP="00D1073F">
            <w:pPr>
              <w:spacing w:before="0" w:after="100" w:line="196" w:lineRule="auto"/>
              <w:jc w:val="center"/>
            </w:pPr>
            <w:r>
              <w:rPr>
                <w:b/>
                <w:color w:val="FFFFFF"/>
                <w:sz w:val="20"/>
                <w:szCs w:val="20"/>
                <w:shd w:val="clear" w:color="auto" w:fill="A5A5A5"/>
              </w:rPr>
              <w:t>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Default="00A33B21" w:rsidP="00D1073F">
            <w:pPr>
              <w:spacing w:before="0" w:line="240" w:lineRule="auto"/>
            </w:pPr>
            <w:r>
              <w:rPr>
                <w:sz w:val="20"/>
                <w:szCs w:val="20"/>
              </w:rPr>
              <w:t>Verify that all cryptographic functions used to protect secrets from the application user are implemented server side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Default="00A33B21" w:rsidP="00D1073F">
            <w:pPr>
              <w:spacing w:before="0" w:line="240" w:lineRule="auto"/>
            </w:pPr>
            <w:r>
              <w:rPr>
                <w:sz w:val="20"/>
                <w:szCs w:val="20"/>
              </w:rPr>
              <w:t>Many modern responsive and mobile apps include this by design</w:t>
            </w:r>
          </w:p>
        </w:tc>
      </w:tr>
      <w:tr w:rsidR="00A33B21" w14:paraId="0F79F2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Default="00A33B21" w:rsidP="00D1073F">
            <w:pPr>
              <w:spacing w:before="0" w:after="100" w:line="196" w:lineRule="auto"/>
              <w:jc w:val="center"/>
            </w:pPr>
            <w:r>
              <w:rPr>
                <w:b/>
                <w:color w:val="FFFFFF"/>
                <w:sz w:val="20"/>
                <w:szCs w:val="20"/>
                <w:shd w:val="clear" w:color="auto" w:fill="A5A5A5"/>
              </w:rPr>
              <w:t>7.3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Default="00A33B21" w:rsidP="00D1073F">
            <w:pPr>
              <w:spacing w:before="0" w:line="240" w:lineRule="auto"/>
            </w:pPr>
            <w:r>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Default="00A33B21" w:rsidP="00D1073F">
            <w:pPr>
              <w:spacing w:before="0" w:line="240" w:lineRule="auto"/>
            </w:pPr>
            <w:r>
              <w:rPr>
                <w:sz w:val="20"/>
                <w:szCs w:val="20"/>
              </w:rPr>
              <w:t>Moved to V2.29</w:t>
            </w:r>
          </w:p>
        </w:tc>
      </w:tr>
      <w:tr w:rsidR="00A33B21" w14:paraId="7B95346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Default="00A33B21" w:rsidP="00D1073F">
            <w:pPr>
              <w:spacing w:before="0" w:after="100" w:line="196" w:lineRule="auto"/>
              <w:jc w:val="center"/>
            </w:pPr>
            <w:r>
              <w:rPr>
                <w:b/>
                <w:color w:val="FFFFFF"/>
                <w:sz w:val="20"/>
                <w:szCs w:val="20"/>
                <w:shd w:val="clear" w:color="auto" w:fill="A5A5A5"/>
              </w:rPr>
              <w:t>7.4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Default="00A33B21" w:rsidP="00D1073F">
            <w:pPr>
              <w:spacing w:before="0" w:line="240" w:lineRule="auto"/>
            </w:pPr>
            <w:r>
              <w:rPr>
                <w:sz w:val="20"/>
                <w:szCs w:val="20"/>
              </w:rPr>
              <w:t>Verify that password hashes are salted when they are created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Default="00A33B21" w:rsidP="00D1073F">
            <w:pPr>
              <w:spacing w:before="0" w:line="240" w:lineRule="auto"/>
            </w:pPr>
            <w:r>
              <w:rPr>
                <w:sz w:val="20"/>
                <w:szCs w:val="20"/>
              </w:rPr>
              <w:t>Moved to V2.13</w:t>
            </w:r>
          </w:p>
        </w:tc>
      </w:tr>
      <w:tr w:rsidR="00A33B21" w14:paraId="22DC14F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Default="00A33B21" w:rsidP="00D1073F">
            <w:pPr>
              <w:spacing w:before="0" w:after="100" w:line="196" w:lineRule="auto"/>
              <w:jc w:val="center"/>
            </w:pPr>
            <w:r>
              <w:rPr>
                <w:b/>
                <w:color w:val="FFFFFF"/>
                <w:sz w:val="20"/>
                <w:szCs w:val="20"/>
                <w:shd w:val="clear" w:color="auto" w:fill="A5A5A5"/>
              </w:rPr>
              <w:t>7.5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Default="00A33B21" w:rsidP="00D1073F">
            <w:pPr>
              <w:spacing w:before="0" w:line="240" w:lineRule="auto"/>
            </w:pPr>
            <w:r>
              <w:rPr>
                <w:sz w:val="20"/>
                <w:szCs w:val="20"/>
              </w:rPr>
              <w:t>Verify that cryptographic module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Default="00A33B21" w:rsidP="00D1073F">
            <w:pPr>
              <w:spacing w:before="0" w:line="240" w:lineRule="auto"/>
            </w:pPr>
            <w:r>
              <w:rPr>
                <w:sz w:val="20"/>
                <w:szCs w:val="20"/>
              </w:rPr>
              <w:t>Creating unnecessary logs that are never reviewed is counterproductive</w:t>
            </w:r>
          </w:p>
        </w:tc>
      </w:tr>
      <w:tr w:rsidR="00A33B21" w14:paraId="06900D6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Default="00A33B21" w:rsidP="00D1073F">
            <w:pPr>
              <w:spacing w:before="0" w:after="100" w:line="196" w:lineRule="auto"/>
              <w:jc w:val="center"/>
            </w:pPr>
            <w:r>
              <w:rPr>
                <w:b/>
                <w:color w:val="FFFFFF"/>
                <w:sz w:val="20"/>
                <w:szCs w:val="20"/>
                <w:shd w:val="clear" w:color="auto" w:fill="A5A5A5"/>
              </w:rPr>
              <w:t>7.10</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Default="00A33B21" w:rsidP="00D1073F">
            <w:pPr>
              <w:spacing w:before="0" w:line="240" w:lineRule="auto"/>
            </w:pPr>
            <w:r>
              <w:rPr>
                <w:sz w:val="20"/>
                <w:szCs w:val="20"/>
              </w:rPr>
              <w:t>Verify that all code supporting or using a cryptographic module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Default="00A33B21" w:rsidP="00D1073F">
            <w:pPr>
              <w:spacing w:before="0" w:line="240" w:lineRule="auto"/>
            </w:pPr>
            <w:r>
              <w:rPr>
                <w:sz w:val="20"/>
                <w:szCs w:val="20"/>
              </w:rPr>
              <w:t>Moved to V13</w:t>
            </w:r>
          </w:p>
        </w:tc>
      </w:tr>
      <w:tr w:rsidR="00A33B21" w14:paraId="5C75D98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Default="00A33B21" w:rsidP="00D1073F">
            <w:pPr>
              <w:spacing w:before="0" w:after="100" w:line="196" w:lineRule="auto"/>
              <w:jc w:val="center"/>
            </w:pPr>
            <w:r>
              <w:rPr>
                <w:b/>
                <w:color w:val="FFFFFF"/>
                <w:sz w:val="20"/>
                <w:szCs w:val="20"/>
                <w:shd w:val="clear" w:color="auto" w:fill="A5A5A5"/>
              </w:rPr>
              <w:t>8.2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Default="00A33B21" w:rsidP="00D1073F">
            <w:pPr>
              <w:spacing w:before="0" w:line="240" w:lineRule="auto"/>
            </w:pPr>
            <w:r>
              <w:rPr>
                <w:sz w:val="20"/>
                <w:szCs w:val="20"/>
              </w:rPr>
              <w:t>Verify that all error handling is performed on trusted devices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Default="00A33B21" w:rsidP="00D1073F">
            <w:pPr>
              <w:spacing w:before="0" w:line="240" w:lineRule="auto"/>
            </w:pPr>
            <w:r>
              <w:rPr>
                <w:sz w:val="20"/>
                <w:szCs w:val="20"/>
              </w:rPr>
              <w:t>Deprecated</w:t>
            </w:r>
          </w:p>
        </w:tc>
      </w:tr>
      <w:tr w:rsidR="00A33B21" w14:paraId="13C4B6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Default="00A33B21" w:rsidP="00D1073F">
            <w:pPr>
              <w:spacing w:before="0" w:after="100" w:line="196" w:lineRule="auto"/>
              <w:jc w:val="center"/>
            </w:pPr>
            <w:r>
              <w:rPr>
                <w:b/>
                <w:color w:val="FFFFFF"/>
                <w:sz w:val="20"/>
                <w:szCs w:val="20"/>
                <w:shd w:val="clear" w:color="auto" w:fill="A5A5A5"/>
              </w:rPr>
              <w:t>8.3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Default="00A33B21" w:rsidP="00D1073F">
            <w:pPr>
              <w:spacing w:before="0" w:line="240" w:lineRule="auto"/>
            </w:pPr>
            <w:r>
              <w:rPr>
                <w:sz w:val="20"/>
                <w:szCs w:val="20"/>
              </w:rPr>
              <w:t>Verify that all logging controls are implemented on the server.</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Default="00A33B21" w:rsidP="00D1073F">
            <w:pPr>
              <w:spacing w:before="0" w:line="240" w:lineRule="auto"/>
            </w:pPr>
            <w:r>
              <w:rPr>
                <w:sz w:val="20"/>
                <w:szCs w:val="20"/>
              </w:rPr>
              <w:t>Became a more generic architectural control V1.13</w:t>
            </w:r>
          </w:p>
        </w:tc>
      </w:tr>
      <w:tr w:rsidR="00A33B21" w14:paraId="5FF6B35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Default="00A33B21" w:rsidP="00D1073F">
            <w:pPr>
              <w:spacing w:before="0" w:after="100" w:line="196" w:lineRule="auto"/>
              <w:jc w:val="center"/>
            </w:pPr>
            <w:r>
              <w:rPr>
                <w:b/>
                <w:color w:val="FFFFFF"/>
                <w:sz w:val="20"/>
                <w:szCs w:val="20"/>
                <w:shd w:val="clear" w:color="auto" w:fill="A5A5A5"/>
              </w:rPr>
              <w:lastRenderedPageBreak/>
              <w:t>8.9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Default="00A33B21" w:rsidP="00D1073F">
            <w:pPr>
              <w:spacing w:before="0" w:line="240" w:lineRule="auto"/>
            </w:pPr>
            <w:r>
              <w:rPr>
                <w:sz w:val="20"/>
                <w:szCs w:val="20"/>
              </w:rPr>
              <w:t>Verify that there is a single application-level logging implementation that is used by the software.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Default="00A33B21" w:rsidP="00D1073F">
            <w:pPr>
              <w:spacing w:before="0" w:line="240" w:lineRule="auto"/>
            </w:pPr>
            <w:r>
              <w:rPr>
                <w:sz w:val="20"/>
                <w:szCs w:val="20"/>
              </w:rPr>
              <w:t>Became a more generic architectural control V1.13</w:t>
            </w:r>
          </w:p>
        </w:tc>
      </w:tr>
      <w:tr w:rsidR="00A33B21" w14:paraId="37AFB05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Default="00A33B21" w:rsidP="00D1073F">
            <w:pPr>
              <w:spacing w:before="0" w:after="100" w:line="196" w:lineRule="auto"/>
              <w:jc w:val="center"/>
            </w:pPr>
            <w:r>
              <w:rPr>
                <w:b/>
                <w:color w:val="FFFFFF"/>
                <w:sz w:val="20"/>
                <w:szCs w:val="20"/>
                <w:shd w:val="clear" w:color="auto" w:fill="A5A5A5"/>
              </w:rPr>
              <w:t>8.11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Default="00A33B21" w:rsidP="00D1073F">
            <w:pPr>
              <w:spacing w:before="0" w:line="240" w:lineRule="auto"/>
            </w:pPr>
            <w:r>
              <w:rPr>
                <w:sz w:val="20"/>
                <w:szCs w:val="20"/>
              </w:rPr>
              <w:t>Verify that a log analysis tool is available which allows the analyst to search for log events based on combinations of search criteria across all fields in the log record format supported by this system.</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Default="00A33B21" w:rsidP="00D1073F">
            <w:pPr>
              <w:spacing w:before="0" w:line="240" w:lineRule="auto"/>
            </w:pPr>
            <w:r>
              <w:rPr>
                <w:sz w:val="20"/>
                <w:szCs w:val="20"/>
              </w:rPr>
              <w:t>Removed as not required for secure software</w:t>
            </w:r>
          </w:p>
        </w:tc>
      </w:tr>
      <w:tr w:rsidR="00A33B21" w14:paraId="1EDB947B"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Default="00A33B21" w:rsidP="00D1073F">
            <w:pPr>
              <w:spacing w:before="0" w:after="100" w:line="196" w:lineRule="auto"/>
              <w:jc w:val="center"/>
            </w:pPr>
            <w:r>
              <w:rPr>
                <w:b/>
                <w:color w:val="FFFFFF"/>
                <w:sz w:val="20"/>
                <w:szCs w:val="20"/>
                <w:shd w:val="clear" w:color="auto" w:fill="A5A5A5"/>
              </w:rPr>
              <w:t>8.12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1C3E85E9" w:rsidR="00A33B21" w:rsidRDefault="00A33B21" w:rsidP="000B1B33">
            <w:pPr>
              <w:spacing w:before="0" w:line="240" w:lineRule="auto"/>
            </w:pPr>
            <w:r>
              <w:rPr>
                <w:sz w:val="20"/>
                <w:szCs w:val="20"/>
              </w:rPr>
              <w:t xml:space="preserve">Verify that all code implementing or using error handling and logging controls is not affected by </w:t>
            </w:r>
            <w:r w:rsidR="000B1B33">
              <w:rPr>
                <w:sz w:val="20"/>
                <w:szCs w:val="20"/>
              </w:rPr>
              <w:t>any m</w:t>
            </w:r>
            <w:r>
              <w:rPr>
                <w:sz w:val="20"/>
                <w:szCs w:val="20"/>
              </w:rPr>
              <w:t>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Default="00A33B21" w:rsidP="00D1073F">
            <w:pPr>
              <w:spacing w:before="0" w:line="240" w:lineRule="auto"/>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Default="00A33B21" w:rsidP="00D1073F">
            <w:pPr>
              <w:spacing w:before="0" w:line="240" w:lineRule="auto"/>
            </w:pPr>
            <w:r>
              <w:rPr>
                <w:sz w:val="20"/>
                <w:szCs w:val="20"/>
              </w:rPr>
              <w:t>Moved to V13 Malicious Controls</w:t>
            </w:r>
          </w:p>
        </w:tc>
      </w:tr>
      <w:tr w:rsidR="00A33B21" w14:paraId="3CB38FF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Default="00A33B21" w:rsidP="00D1073F">
            <w:pPr>
              <w:spacing w:before="0" w:after="100" w:line="196" w:lineRule="auto"/>
              <w:jc w:val="center"/>
            </w:pPr>
            <w:r>
              <w:rPr>
                <w:b/>
                <w:color w:val="FFFFFF"/>
                <w:sz w:val="20"/>
                <w:szCs w:val="20"/>
                <w:shd w:val="clear" w:color="auto" w:fill="A5A5A5"/>
              </w:rPr>
              <w:t>8.15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Default="00A33B21" w:rsidP="00D1073F">
            <w:pPr>
              <w:spacing w:before="0" w:line="240" w:lineRule="auto"/>
            </w:pPr>
            <w:r>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Default="00A33B21" w:rsidP="00D1073F">
            <w:pPr>
              <w:spacing w:before="0" w:line="240" w:lineRule="auto"/>
            </w:pPr>
            <w:r>
              <w:rPr>
                <w:sz w:val="20"/>
                <w:szCs w:val="20"/>
              </w:rPr>
              <w:t>Removed as too detailed a control that would only be applicable to small percentage of all apps</w:t>
            </w:r>
          </w:p>
        </w:tc>
      </w:tr>
      <w:tr w:rsidR="00A33B21" w14:paraId="21423AB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Default="00A33B21" w:rsidP="00D1073F">
            <w:pPr>
              <w:spacing w:before="0" w:after="100" w:line="196" w:lineRule="auto"/>
              <w:jc w:val="center"/>
            </w:pPr>
            <w:r>
              <w:rPr>
                <w:b/>
                <w:color w:val="FFFFFF"/>
                <w:sz w:val="20"/>
                <w:szCs w:val="20"/>
                <w:shd w:val="clear" w:color="auto" w:fill="A5A5A5"/>
              </w:rPr>
              <w:t>10.2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Default="00A33B21" w:rsidP="00D1073F">
            <w:pPr>
              <w:spacing w:before="0" w:line="240" w:lineRule="auto"/>
            </w:pPr>
            <w:r>
              <w:rPr>
                <w:sz w:val="20"/>
                <w:szCs w:val="20"/>
              </w:rPr>
              <w:t>Verify that failed TLS connections do not fall back to an insecure HTTP connection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Default="00A33B21" w:rsidP="00D1073F">
            <w:pPr>
              <w:spacing w:before="0" w:line="240" w:lineRule="auto"/>
            </w:pPr>
            <w:r>
              <w:rPr>
                <w:sz w:val="20"/>
                <w:szCs w:val="20"/>
              </w:rPr>
              <w:t>Merged with 10.3</w:t>
            </w:r>
          </w:p>
        </w:tc>
      </w:tr>
      <w:tr w:rsidR="00A33B21" w14:paraId="3B5BD09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Default="00A33B21" w:rsidP="00D1073F">
            <w:pPr>
              <w:spacing w:before="0" w:after="100" w:line="196" w:lineRule="auto"/>
              <w:jc w:val="center"/>
            </w:pPr>
            <w:r>
              <w:rPr>
                <w:b/>
                <w:color w:val="FFFFFF"/>
                <w:sz w:val="20"/>
                <w:szCs w:val="20"/>
                <w:shd w:val="clear" w:color="auto" w:fill="A5A5A5"/>
              </w:rPr>
              <w:t>10.7</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Default="00A33B21" w:rsidP="00D1073F">
            <w:pPr>
              <w:spacing w:before="0" w:line="240" w:lineRule="auto"/>
            </w:pPr>
            <w:r>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Default="00A33B21" w:rsidP="00D1073F">
            <w:pPr>
              <w:spacing w:before="0" w:line="240" w:lineRule="auto"/>
            </w:pPr>
          </w:p>
        </w:tc>
      </w:tr>
      <w:tr w:rsidR="00A33B21" w14:paraId="548B2B9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Default="00A33B21" w:rsidP="00D1073F">
            <w:pPr>
              <w:spacing w:before="0" w:after="100" w:line="196" w:lineRule="auto"/>
              <w:jc w:val="center"/>
            </w:pPr>
            <w:r>
              <w:rPr>
                <w:b/>
                <w:color w:val="FFFFFF"/>
                <w:sz w:val="20"/>
                <w:szCs w:val="20"/>
                <w:shd w:val="clear" w:color="auto" w:fill="A5A5A5"/>
              </w:rPr>
              <w:t>10.9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Default="00A33B21" w:rsidP="00D1073F">
            <w:pPr>
              <w:spacing w:before="0" w:line="240" w:lineRule="auto"/>
            </w:pPr>
            <w:r>
              <w:rPr>
                <w:sz w:val="20"/>
                <w:szCs w:val="20"/>
              </w:rPr>
              <w:t>Verify that specific character encodings are defined for all connections (e.g., UTF-8).</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Default="00A33B21" w:rsidP="00D1073F">
            <w:pPr>
              <w:spacing w:before="0" w:line="240" w:lineRule="auto"/>
            </w:pPr>
          </w:p>
        </w:tc>
      </w:tr>
      <w:tr w:rsidR="00A33B21" w14:paraId="421C339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67B7FFD4" w:rsidR="00A33B21" w:rsidRDefault="00A33B21" w:rsidP="00D1073F">
            <w:pPr>
              <w:spacing w:before="0" w:after="100" w:line="196" w:lineRule="auto"/>
              <w:jc w:val="center"/>
            </w:pPr>
            <w:r>
              <w:rPr>
                <w:b/>
                <w:color w:val="FFFFFF"/>
                <w:sz w:val="20"/>
                <w:szCs w:val="20"/>
                <w:shd w:val="clear" w:color="auto" w:fill="A5A5A5"/>
              </w:rPr>
              <w:t>11.1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Default="00A33B21" w:rsidP="00D1073F">
            <w:pPr>
              <w:spacing w:before="0" w:line="196" w:lineRule="auto"/>
              <w:jc w:val="center"/>
            </w:pPr>
          </w:p>
        </w:tc>
      </w:tr>
      <w:tr w:rsidR="00A33B21" w14:paraId="3018A9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18DE6094" w:rsidR="00A33B21" w:rsidRDefault="00A33B21" w:rsidP="00D1073F">
            <w:pPr>
              <w:spacing w:before="0" w:after="100" w:line="196" w:lineRule="auto"/>
              <w:jc w:val="center"/>
            </w:pPr>
            <w:r>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Default="00A33B21" w:rsidP="00D1073F">
            <w:pPr>
              <w:spacing w:before="0" w:line="196" w:lineRule="auto"/>
              <w:jc w:val="center"/>
            </w:pPr>
          </w:p>
        </w:tc>
      </w:tr>
      <w:tr w:rsidR="00A33B21" w14:paraId="231E259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262BCB35" w:rsidR="00A33B21" w:rsidRDefault="00A33B21" w:rsidP="00D1073F">
            <w:pPr>
              <w:spacing w:before="0" w:after="100" w:line="196" w:lineRule="auto"/>
              <w:jc w:val="center"/>
            </w:pPr>
            <w:r>
              <w:rPr>
                <w:b/>
                <w:color w:val="FFFFFF"/>
                <w:sz w:val="20"/>
                <w:szCs w:val="20"/>
                <w:shd w:val="clear" w:color="auto" w:fill="A5A5A5"/>
              </w:rPr>
              <w:t>11.5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Default="00A33B21" w:rsidP="00D1073F">
            <w:pPr>
              <w:spacing w:before="0" w:line="196" w:lineRule="auto"/>
              <w:jc w:val="center"/>
            </w:pPr>
          </w:p>
        </w:tc>
      </w:tr>
      <w:tr w:rsidR="00A33B21" w14:paraId="72EB1D0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91F87FE" w:rsidR="00A33B21" w:rsidRDefault="00A33B21" w:rsidP="00D1073F">
            <w:pPr>
              <w:spacing w:before="0" w:after="100" w:line="196" w:lineRule="auto"/>
              <w:jc w:val="center"/>
            </w:pPr>
            <w:r>
              <w:rPr>
                <w:b/>
                <w:color w:val="FFFFFF"/>
                <w:sz w:val="20"/>
                <w:szCs w:val="20"/>
                <w:shd w:val="clear" w:color="auto" w:fill="A5A5A5"/>
              </w:rPr>
              <w:t>11.6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Default="00A33B21" w:rsidP="00D1073F">
            <w:pPr>
              <w:spacing w:before="0" w:line="196" w:lineRule="auto"/>
              <w:jc w:val="center"/>
            </w:pPr>
          </w:p>
        </w:tc>
      </w:tr>
      <w:tr w:rsidR="00A33B21" w14:paraId="09FE98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49B11003" w:rsidR="00A33B21" w:rsidRDefault="00A33B21" w:rsidP="00D1073F">
            <w:pPr>
              <w:spacing w:before="0" w:after="100" w:line="196" w:lineRule="auto"/>
              <w:jc w:val="center"/>
            </w:pPr>
            <w:r>
              <w:rPr>
                <w:b/>
                <w:color w:val="FFFFFF"/>
                <w:sz w:val="20"/>
                <w:szCs w:val="20"/>
                <w:shd w:val="clear" w:color="auto" w:fill="A5A5A5"/>
              </w:rPr>
              <w:t>11.7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Default="00A33B21" w:rsidP="00D1073F">
            <w:pPr>
              <w:spacing w:before="0" w:line="196" w:lineRule="auto"/>
              <w:jc w:val="center"/>
            </w:pPr>
          </w:p>
        </w:tc>
      </w:tr>
      <w:tr w:rsidR="00A33B21" w14:paraId="0BC6EFD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28C01CEE" w:rsidR="00A33B21" w:rsidRDefault="00A33B21" w:rsidP="00D1073F">
            <w:pPr>
              <w:spacing w:before="0" w:after="100" w:line="196" w:lineRule="auto"/>
              <w:jc w:val="center"/>
            </w:pPr>
            <w:r>
              <w:rPr>
                <w:b/>
                <w:color w:val="FFFFFF"/>
                <w:sz w:val="20"/>
                <w:szCs w:val="20"/>
                <w:shd w:val="clear" w:color="auto" w:fill="A5A5A5"/>
              </w:rPr>
              <w:lastRenderedPageBreak/>
              <w:t>11.8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Default="00A33B21" w:rsidP="00D1073F">
            <w:pPr>
              <w:spacing w:before="0" w:line="196" w:lineRule="auto"/>
              <w:jc w:val="center"/>
            </w:pPr>
          </w:p>
        </w:tc>
      </w:tr>
      <w:tr w:rsidR="00A33B21" w14:paraId="79F4C8D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6D22A821" w:rsidR="00A33B21" w:rsidRDefault="00A33B21" w:rsidP="00D1073F">
            <w:pPr>
              <w:spacing w:before="0" w:after="100" w:line="196" w:lineRule="auto"/>
              <w:jc w:val="center"/>
            </w:pPr>
            <w:r>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Default="00A33B21" w:rsidP="00D1073F">
            <w:pPr>
              <w:spacing w:before="0" w:line="196" w:lineRule="auto"/>
              <w:jc w:val="center"/>
            </w:pPr>
          </w:p>
        </w:tc>
      </w:tr>
      <w:tr w:rsidR="00A33B21" w14:paraId="30186531"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6598F9BD" w:rsidR="00A33B21" w:rsidRDefault="00A33B21" w:rsidP="00D1073F">
            <w:pPr>
              <w:spacing w:before="0" w:after="100" w:line="196" w:lineRule="auto"/>
              <w:jc w:val="center"/>
            </w:pPr>
            <w:r>
              <w:rPr>
                <w:b/>
                <w:color w:val="FFFFFF"/>
                <w:sz w:val="20"/>
                <w:szCs w:val="20"/>
                <w:shd w:val="clear" w:color="auto" w:fill="A5A5A5"/>
              </w:rPr>
              <w:t>13.1</w:t>
            </w:r>
          </w:p>
        </w:tc>
        <w:tc>
          <w:tcPr>
            <w:tcW w:w="3757" w:type="dxa"/>
            <w:gridSpan w:val="2"/>
            <w:shd w:val="clear" w:color="auto" w:fill="EDEDED"/>
            <w:tcMar>
              <w:top w:w="60" w:type="dxa"/>
              <w:left w:w="60" w:type="dxa"/>
              <w:bottom w:w="60" w:type="dxa"/>
              <w:right w:w="60" w:type="dxa"/>
            </w:tcMar>
          </w:tcPr>
          <w:p w14:paraId="3C847484"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076BBAD"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260ABFE1"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56FE106" w14:textId="77777777" w:rsidR="00A33B21" w:rsidRDefault="00A33B21" w:rsidP="00D1073F">
            <w:pPr>
              <w:spacing w:before="0" w:line="196" w:lineRule="auto"/>
              <w:jc w:val="center"/>
            </w:pPr>
          </w:p>
        </w:tc>
      </w:tr>
      <w:tr w:rsidR="00A33B21" w14:paraId="4F9D9C9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38B1BC53" w:rsidR="00A33B21" w:rsidRDefault="00A33B21" w:rsidP="00D1073F">
            <w:pPr>
              <w:spacing w:before="0" w:after="100" w:line="196" w:lineRule="auto"/>
              <w:jc w:val="center"/>
            </w:pPr>
            <w:r>
              <w:rPr>
                <w:b/>
                <w:color w:val="FFFFFF"/>
                <w:sz w:val="20"/>
                <w:szCs w:val="20"/>
                <w:shd w:val="clear" w:color="auto" w:fill="A5A5A5"/>
              </w:rPr>
              <w:t>13.2</w:t>
            </w:r>
          </w:p>
        </w:tc>
        <w:tc>
          <w:tcPr>
            <w:tcW w:w="3757" w:type="dxa"/>
            <w:gridSpan w:val="2"/>
            <w:shd w:val="clear" w:color="auto" w:fill="EDEDED"/>
            <w:tcMar>
              <w:top w:w="60" w:type="dxa"/>
              <w:left w:w="60" w:type="dxa"/>
              <w:bottom w:w="60" w:type="dxa"/>
              <w:right w:w="60" w:type="dxa"/>
            </w:tcMar>
          </w:tcPr>
          <w:p w14:paraId="119EDD92"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6A6F439"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DF3DB71"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F364263" w14:textId="77777777" w:rsidR="00A33B21" w:rsidRDefault="00A33B21" w:rsidP="00D1073F">
            <w:pPr>
              <w:spacing w:before="0" w:line="196" w:lineRule="auto"/>
              <w:jc w:val="center"/>
            </w:pPr>
          </w:p>
        </w:tc>
      </w:tr>
      <w:tr w:rsidR="00A33B21" w14:paraId="513E3275"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15928EE0" w:rsidR="00A33B21" w:rsidRDefault="00A33B21" w:rsidP="00D1073F">
            <w:pPr>
              <w:spacing w:before="0" w:after="100" w:line="196" w:lineRule="auto"/>
              <w:jc w:val="center"/>
            </w:pPr>
            <w:r>
              <w:rPr>
                <w:b/>
                <w:color w:val="FFFFFF"/>
                <w:sz w:val="20"/>
                <w:szCs w:val="20"/>
                <w:shd w:val="clear" w:color="auto" w:fill="A5A5A5"/>
              </w:rPr>
              <w:t>13.3</w:t>
            </w:r>
          </w:p>
        </w:tc>
        <w:tc>
          <w:tcPr>
            <w:tcW w:w="3757" w:type="dxa"/>
            <w:gridSpan w:val="2"/>
            <w:shd w:val="clear" w:color="auto" w:fill="EDEDED"/>
            <w:tcMar>
              <w:top w:w="60" w:type="dxa"/>
              <w:left w:w="60" w:type="dxa"/>
              <w:bottom w:w="60" w:type="dxa"/>
              <w:right w:w="60" w:type="dxa"/>
            </w:tcMar>
          </w:tcPr>
          <w:p w14:paraId="254528DC"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93D5902"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18CA0CD"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B01DB13" w14:textId="77777777" w:rsidR="00A33B21" w:rsidRDefault="00A33B21" w:rsidP="00D1073F">
            <w:pPr>
              <w:spacing w:before="0" w:line="196" w:lineRule="auto"/>
              <w:jc w:val="center"/>
            </w:pPr>
          </w:p>
        </w:tc>
      </w:tr>
      <w:tr w:rsidR="00A33B21" w14:paraId="2B7EB44B"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327FEF3B" w:rsidR="00A33B21" w:rsidRDefault="00A33B21" w:rsidP="00D1073F">
            <w:pPr>
              <w:spacing w:before="0" w:after="100" w:line="196" w:lineRule="auto"/>
              <w:jc w:val="center"/>
            </w:pPr>
            <w:r>
              <w:rPr>
                <w:b/>
                <w:color w:val="FFFFFF"/>
                <w:sz w:val="20"/>
                <w:szCs w:val="20"/>
                <w:shd w:val="clear" w:color="auto" w:fill="A5A5A5"/>
              </w:rPr>
              <w:t>13.4</w:t>
            </w:r>
          </w:p>
        </w:tc>
        <w:tc>
          <w:tcPr>
            <w:tcW w:w="3757" w:type="dxa"/>
            <w:gridSpan w:val="2"/>
            <w:shd w:val="clear" w:color="auto" w:fill="EDEDED"/>
            <w:tcMar>
              <w:top w:w="60" w:type="dxa"/>
              <w:left w:w="60" w:type="dxa"/>
              <w:bottom w:w="60" w:type="dxa"/>
              <w:right w:w="60" w:type="dxa"/>
            </w:tcMar>
          </w:tcPr>
          <w:p w14:paraId="78E50F5B"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068B0AF3"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F2FCD8B"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7ED08FE" w14:textId="77777777" w:rsidR="00A33B21" w:rsidRDefault="00A33B21" w:rsidP="00D1073F">
            <w:pPr>
              <w:spacing w:before="0" w:line="196" w:lineRule="auto"/>
              <w:jc w:val="center"/>
            </w:pPr>
          </w:p>
        </w:tc>
      </w:tr>
      <w:tr w:rsidR="00A33B21" w14:paraId="62749BB7"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1098BB0" w:rsidR="00A33B21" w:rsidRDefault="00A33B21" w:rsidP="00D1073F">
            <w:pPr>
              <w:spacing w:before="0" w:after="100" w:line="196" w:lineRule="auto"/>
              <w:jc w:val="center"/>
            </w:pPr>
            <w:r>
              <w:rPr>
                <w:b/>
                <w:color w:val="FFFFFF"/>
                <w:sz w:val="20"/>
                <w:szCs w:val="20"/>
                <w:shd w:val="clear" w:color="auto" w:fill="A5A5A5"/>
              </w:rPr>
              <w:t>13.5</w:t>
            </w:r>
          </w:p>
        </w:tc>
        <w:tc>
          <w:tcPr>
            <w:tcW w:w="3757" w:type="dxa"/>
            <w:gridSpan w:val="2"/>
            <w:shd w:val="clear" w:color="auto" w:fill="EDEDED"/>
            <w:tcMar>
              <w:top w:w="60" w:type="dxa"/>
              <w:left w:w="60" w:type="dxa"/>
              <w:bottom w:w="60" w:type="dxa"/>
              <w:right w:w="60" w:type="dxa"/>
            </w:tcMar>
          </w:tcPr>
          <w:p w14:paraId="00B14E2A"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2D104D78"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6578AE83"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1CBCC97" w14:textId="77777777" w:rsidR="00A33B21" w:rsidRDefault="00A33B21" w:rsidP="00D1073F">
            <w:pPr>
              <w:spacing w:before="0" w:line="196" w:lineRule="auto"/>
              <w:jc w:val="center"/>
            </w:pPr>
          </w:p>
        </w:tc>
      </w:tr>
      <w:tr w:rsidR="00A33B21" w14:paraId="4AD513D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1640D64D" w:rsidR="00A33B21" w:rsidRDefault="00A33B21" w:rsidP="00D1073F">
            <w:pPr>
              <w:spacing w:before="0" w:after="100" w:line="196" w:lineRule="auto"/>
              <w:jc w:val="center"/>
            </w:pPr>
            <w:r>
              <w:rPr>
                <w:b/>
                <w:color w:val="FFFFFF"/>
                <w:sz w:val="20"/>
                <w:szCs w:val="20"/>
                <w:shd w:val="clear" w:color="auto" w:fill="A5A5A5"/>
              </w:rPr>
              <w:t>13.6</w:t>
            </w:r>
          </w:p>
        </w:tc>
        <w:tc>
          <w:tcPr>
            <w:tcW w:w="3757" w:type="dxa"/>
            <w:gridSpan w:val="2"/>
            <w:shd w:val="clear" w:color="auto" w:fill="EDEDED"/>
            <w:tcMar>
              <w:top w:w="60" w:type="dxa"/>
              <w:left w:w="60" w:type="dxa"/>
              <w:bottom w:w="60" w:type="dxa"/>
              <w:right w:w="60" w:type="dxa"/>
            </w:tcMar>
          </w:tcPr>
          <w:p w14:paraId="7BDBFF4E"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1DE3AAA"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057D51D2"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3B89266" w14:textId="77777777" w:rsidR="00A33B21" w:rsidRDefault="00A33B21" w:rsidP="00D1073F">
            <w:pPr>
              <w:spacing w:before="0" w:line="196" w:lineRule="auto"/>
              <w:jc w:val="center"/>
            </w:pPr>
          </w:p>
        </w:tc>
      </w:tr>
      <w:tr w:rsidR="00A33B21" w14:paraId="6C511738"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506A0916" w:rsidR="00A33B21" w:rsidRDefault="00A33B21" w:rsidP="00D1073F">
            <w:pPr>
              <w:spacing w:before="0" w:after="100" w:line="196" w:lineRule="auto"/>
              <w:jc w:val="center"/>
            </w:pPr>
            <w:r>
              <w:rPr>
                <w:b/>
                <w:color w:val="FFFFFF"/>
                <w:sz w:val="20"/>
                <w:szCs w:val="20"/>
                <w:shd w:val="clear" w:color="auto" w:fill="A5A5A5"/>
              </w:rPr>
              <w:t>13.7</w:t>
            </w:r>
          </w:p>
        </w:tc>
        <w:tc>
          <w:tcPr>
            <w:tcW w:w="3757" w:type="dxa"/>
            <w:gridSpan w:val="2"/>
            <w:shd w:val="clear" w:color="auto" w:fill="EDEDED"/>
            <w:tcMar>
              <w:top w:w="60" w:type="dxa"/>
              <w:left w:w="60" w:type="dxa"/>
              <w:bottom w:w="60" w:type="dxa"/>
              <w:right w:w="60" w:type="dxa"/>
            </w:tcMar>
          </w:tcPr>
          <w:p w14:paraId="1156B632"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698606C"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EB7FB48"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532FD026" w14:textId="77777777" w:rsidR="00A33B21" w:rsidRDefault="00A33B21" w:rsidP="00D1073F">
            <w:pPr>
              <w:spacing w:before="0" w:line="196" w:lineRule="auto"/>
              <w:jc w:val="center"/>
            </w:pPr>
          </w:p>
        </w:tc>
      </w:tr>
      <w:tr w:rsidR="00A33B21" w14:paraId="2B12A9D2"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0EEB64EA" w:rsidR="00A33B21" w:rsidRDefault="00A33B21" w:rsidP="00D1073F">
            <w:pPr>
              <w:spacing w:before="0" w:after="100" w:line="196" w:lineRule="auto"/>
              <w:jc w:val="center"/>
            </w:pPr>
            <w:r>
              <w:rPr>
                <w:b/>
                <w:color w:val="FFFFFF"/>
                <w:sz w:val="20"/>
                <w:szCs w:val="20"/>
                <w:shd w:val="clear" w:color="auto" w:fill="A5A5A5"/>
              </w:rPr>
              <w:t>13.8</w:t>
            </w:r>
          </w:p>
        </w:tc>
        <w:tc>
          <w:tcPr>
            <w:tcW w:w="3757" w:type="dxa"/>
            <w:gridSpan w:val="2"/>
            <w:shd w:val="clear" w:color="auto" w:fill="EDEDED"/>
            <w:tcMar>
              <w:top w:w="60" w:type="dxa"/>
              <w:left w:w="60" w:type="dxa"/>
              <w:bottom w:w="60" w:type="dxa"/>
              <w:right w:w="60" w:type="dxa"/>
            </w:tcMar>
          </w:tcPr>
          <w:p w14:paraId="31CCAAF4"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3C711CF"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702EA65"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5E70760" w14:textId="77777777" w:rsidR="00A33B21" w:rsidRDefault="00A33B21" w:rsidP="00D1073F">
            <w:pPr>
              <w:spacing w:before="0" w:line="196" w:lineRule="auto"/>
              <w:jc w:val="center"/>
            </w:pPr>
          </w:p>
        </w:tc>
      </w:tr>
      <w:tr w:rsidR="00A33B21" w14:paraId="63A8BB90"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2F77DB40" w:rsidR="00A33B21" w:rsidRDefault="00A33B21" w:rsidP="00D1073F">
            <w:pPr>
              <w:spacing w:before="0" w:after="100" w:line="196" w:lineRule="auto"/>
              <w:jc w:val="center"/>
            </w:pPr>
            <w:r>
              <w:rPr>
                <w:b/>
                <w:color w:val="FFFFFF"/>
                <w:sz w:val="20"/>
                <w:szCs w:val="20"/>
                <w:shd w:val="clear" w:color="auto" w:fill="A5A5A5"/>
              </w:rPr>
              <w:t>13.9</w:t>
            </w:r>
          </w:p>
        </w:tc>
        <w:tc>
          <w:tcPr>
            <w:tcW w:w="3757" w:type="dxa"/>
            <w:gridSpan w:val="2"/>
            <w:shd w:val="clear" w:color="auto" w:fill="EDEDED"/>
            <w:tcMar>
              <w:top w:w="60" w:type="dxa"/>
              <w:left w:w="60" w:type="dxa"/>
              <w:bottom w:w="60" w:type="dxa"/>
              <w:right w:w="60" w:type="dxa"/>
            </w:tcMar>
          </w:tcPr>
          <w:p w14:paraId="39CF6C2F"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5761945"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EB44FDE"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668F5C0" w14:textId="77777777" w:rsidR="00A33B21" w:rsidRDefault="00A33B21" w:rsidP="00D1073F">
            <w:pPr>
              <w:spacing w:before="0" w:line="196" w:lineRule="auto"/>
              <w:jc w:val="center"/>
            </w:pPr>
          </w:p>
        </w:tc>
      </w:tr>
      <w:tr w:rsidR="00A33B21" w14:paraId="41669E9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Default="00A33B21" w:rsidP="00D1073F">
            <w:pPr>
              <w:spacing w:before="0" w:after="100" w:line="196" w:lineRule="auto"/>
              <w:jc w:val="center"/>
            </w:pPr>
            <w:r>
              <w:rPr>
                <w:b/>
                <w:color w:val="FFFFFF"/>
                <w:sz w:val="20"/>
                <w:szCs w:val="20"/>
                <w:shd w:val="clear" w:color="auto" w:fill="A5A5A5"/>
              </w:rPr>
              <w:t>15.1-15.7 15.9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Default="00A33B21" w:rsidP="00D1073F">
            <w:pPr>
              <w:spacing w:before="0" w:line="240" w:lineRule="auto"/>
            </w:pPr>
            <w:r>
              <w:rPr>
                <w:sz w:val="20"/>
                <w:szCs w:val="20"/>
              </w:rPr>
              <w:t>Business Logic Section.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Default="00A33B21" w:rsidP="00D1073F">
            <w:pPr>
              <w:spacing w:before="0" w:line="240" w:lineRule="auto"/>
            </w:pPr>
            <w:r>
              <w:rPr>
                <w:sz w:val="20"/>
                <w:szCs w:val="20"/>
              </w:rPr>
              <w:t>Most of section 15 has been merged into 15.8 and 15.10.</w:t>
            </w:r>
          </w:p>
        </w:tc>
      </w:tr>
      <w:tr w:rsidR="00A33B21" w14:paraId="107066D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Default="00A33B21" w:rsidP="00D1073F">
            <w:pPr>
              <w:spacing w:before="0" w:after="100" w:line="196" w:lineRule="auto"/>
              <w:jc w:val="center"/>
            </w:pPr>
            <w:r>
              <w:rPr>
                <w:b/>
                <w:color w:val="FFFFFF"/>
                <w:sz w:val="20"/>
                <w:szCs w:val="20"/>
                <w:shd w:val="clear" w:color="auto" w:fill="A5A5A5"/>
              </w:rPr>
              <w:t>15.11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Default="00A33B21" w:rsidP="00D1073F">
            <w:pPr>
              <w:spacing w:before="0" w:line="240" w:lineRule="auto"/>
            </w:pPr>
            <w:r>
              <w:rPr>
                <w:sz w:val="20"/>
                <w:szCs w:val="20"/>
              </w:rPr>
              <w:t>Verify that the application covers off risks associated with Spoofing, Tampering, Repudiation, Information Disclosure, and Elevation of privilege (STRIDE).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Default="00A33B21" w:rsidP="00D1073F">
            <w:pPr>
              <w:spacing w:before="0" w:line="240" w:lineRule="auto"/>
              <w:jc w:val="center"/>
            </w:pPr>
            <w:r>
              <w:rPr>
                <w:sz w:val="20"/>
                <w:szCs w:val="20"/>
              </w:rPr>
              <w:t>Duplicate</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Default="00A33B21" w:rsidP="00D1073F">
            <w:pPr>
              <w:spacing w:before="0" w:line="240" w:lineRule="auto"/>
            </w:pPr>
            <w:r>
              <w:rPr>
                <w:sz w:val="20"/>
                <w:szCs w:val="20"/>
              </w:rPr>
              <w:t>Duplicated requirement. Captured by V1.6</w:t>
            </w:r>
          </w:p>
        </w:tc>
      </w:tr>
      <w:tr w:rsidR="00A33B21" w14:paraId="090D3C5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Default="00A33B21" w:rsidP="00D1073F">
            <w:pPr>
              <w:spacing w:after="100" w:line="196" w:lineRule="auto"/>
              <w:jc w:val="center"/>
            </w:pPr>
            <w:r>
              <w:rPr>
                <w:b/>
                <w:color w:val="FFFFFF"/>
                <w:sz w:val="20"/>
                <w:szCs w:val="20"/>
                <w:shd w:val="clear" w:color="auto" w:fill="A5A5A5"/>
              </w:rPr>
              <w:t>16.4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Default="00A33B21" w:rsidP="00D1073F">
            <w:pPr>
              <w:spacing w:before="0" w:line="240" w:lineRule="auto"/>
            </w:pPr>
            <w:r>
              <w:rPr>
                <w:sz w:val="20"/>
                <w:szCs w:val="20"/>
              </w:rPr>
              <w:t>Verify that parameters obtained from untrusted sources are not used in manipulating filenames, pathnames or any file system object without first being canonicalized and input validated to prevent local file inclusion attacks.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Default="00A33B21" w:rsidP="00D1073F">
            <w:pPr>
              <w:spacing w:before="0" w:line="240" w:lineRule="auto"/>
            </w:pPr>
            <w:r>
              <w:rPr>
                <w:sz w:val="20"/>
                <w:szCs w:val="20"/>
              </w:rPr>
              <w:t>Moved to V16.2</w:t>
            </w:r>
          </w:p>
        </w:tc>
      </w:tr>
      <w:tr w:rsidR="00A33B21" w14:paraId="7522E33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Default="00A33B21" w:rsidP="00D1073F">
            <w:pPr>
              <w:spacing w:after="100" w:line="196" w:lineRule="auto"/>
              <w:jc w:val="center"/>
            </w:pPr>
            <w:r>
              <w:rPr>
                <w:b/>
                <w:color w:val="FFFFFF"/>
                <w:sz w:val="20"/>
                <w:szCs w:val="20"/>
                <w:shd w:val="clear" w:color="auto" w:fill="A5A5A5"/>
              </w:rPr>
              <w:t>17.1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Default="00A33B21" w:rsidP="00D1073F">
            <w:pPr>
              <w:spacing w:before="0" w:line="240" w:lineRule="auto"/>
            </w:pPr>
            <w:r>
              <w:rPr>
                <w:sz w:val="20"/>
                <w:szCs w:val="20"/>
              </w:rPr>
              <w:t>Verify that the client validates SSL certificates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Default="00A33B21" w:rsidP="00D1073F">
            <w:pPr>
              <w:spacing w:before="0" w:line="240" w:lineRule="auto"/>
            </w:pPr>
            <w:r>
              <w:rPr>
                <w:sz w:val="20"/>
                <w:szCs w:val="20"/>
              </w:rPr>
              <w:t>Duplicated requirement. General requirement already captured by V10.</w:t>
            </w:r>
          </w:p>
        </w:tc>
      </w:tr>
      <w:tr w:rsidR="00A33B21" w14:paraId="17B126E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D01821E" w:rsidR="00A33B21" w:rsidRDefault="00A33B21" w:rsidP="00D1073F">
            <w:pPr>
              <w:spacing w:after="100" w:line="196" w:lineRule="auto"/>
              <w:jc w:val="center"/>
            </w:pPr>
            <w:r>
              <w:rPr>
                <w:b/>
                <w:color w:val="FFFFFF"/>
                <w:sz w:val="20"/>
                <w:szCs w:val="20"/>
                <w:shd w:val="clear" w:color="auto" w:fill="A5A5A5"/>
              </w:rPr>
              <w:lastRenderedPageBreak/>
              <w:t>17.7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Default="00A33B21" w:rsidP="00D1073F">
            <w:pPr>
              <w:spacing w:before="0" w:line="196" w:lineRule="auto"/>
              <w:jc w:val="center"/>
            </w:pPr>
          </w:p>
        </w:tc>
      </w:tr>
      <w:tr w:rsidR="00A33B21" w14:paraId="5C42EA5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3DE9C444" w:rsidR="00A33B21" w:rsidRDefault="00A33B21" w:rsidP="00D1073F">
            <w:pPr>
              <w:spacing w:after="100" w:line="196" w:lineRule="auto"/>
              <w:jc w:val="center"/>
            </w:pPr>
            <w:r>
              <w:rPr>
                <w:b/>
                <w:color w:val="FFFFFF"/>
                <w:sz w:val="20"/>
                <w:szCs w:val="20"/>
                <w:shd w:val="clear" w:color="auto" w:fill="A5A5A5"/>
              </w:rPr>
              <w:t>17.8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Default="00A33B21" w:rsidP="00D1073F">
            <w:pPr>
              <w:spacing w:before="0" w:line="196" w:lineRule="auto"/>
              <w:jc w:val="center"/>
            </w:pPr>
          </w:p>
        </w:tc>
      </w:tr>
      <w:tr w:rsidR="00A33B21" w14:paraId="0BC56A6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4C1B38D9" w:rsidR="00A33B21" w:rsidRDefault="00A33B21" w:rsidP="00D1073F">
            <w:pPr>
              <w:spacing w:after="100" w:line="196" w:lineRule="auto"/>
              <w:jc w:val="center"/>
            </w:pPr>
            <w:r>
              <w:rPr>
                <w:b/>
                <w:color w:val="FFFFFF"/>
                <w:sz w:val="20"/>
                <w:szCs w:val="20"/>
                <w:shd w:val="clear" w:color="auto" w:fill="A5A5A5"/>
              </w:rPr>
              <w:t>17.10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Default="00A33B21" w:rsidP="00D1073F">
            <w:pPr>
              <w:spacing w:before="0" w:line="196" w:lineRule="auto"/>
              <w:jc w:val="center"/>
            </w:pPr>
          </w:p>
        </w:tc>
      </w:tr>
      <w:tr w:rsidR="00A33B21" w14:paraId="091C203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55B0814" w:rsidR="00A33B21" w:rsidRDefault="00A33B21" w:rsidP="00D1073F">
            <w:pPr>
              <w:spacing w:after="100" w:line="196" w:lineRule="auto"/>
              <w:jc w:val="center"/>
            </w:pPr>
            <w:r>
              <w:rPr>
                <w:b/>
                <w:color w:val="FFFFFF"/>
                <w:sz w:val="20"/>
                <w:szCs w:val="20"/>
                <w:shd w:val="clear" w:color="auto" w:fill="A5A5A5"/>
              </w:rPr>
              <w:t>17.11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Default="00A33B21" w:rsidP="00D1073F">
            <w:pPr>
              <w:spacing w:before="0" w:line="196" w:lineRule="auto"/>
              <w:jc w:val="center"/>
            </w:pPr>
          </w:p>
        </w:tc>
      </w:tr>
      <w:tr w:rsidR="00A33B21" w14:paraId="2CD2D37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4051DDA7" w:rsidR="00A33B21" w:rsidRDefault="00A33B21" w:rsidP="00D1073F">
            <w:pPr>
              <w:spacing w:after="100" w:line="196" w:lineRule="auto"/>
              <w:jc w:val="center"/>
            </w:pPr>
            <w:r>
              <w:rPr>
                <w:b/>
                <w:color w:val="FFFFFF"/>
                <w:sz w:val="20"/>
                <w:szCs w:val="20"/>
                <w:shd w:val="clear" w:color="auto" w:fill="A5A5A5"/>
              </w:rPr>
              <w:t>17.12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Default="00A33B21" w:rsidP="00D1073F">
            <w:pPr>
              <w:spacing w:before="0" w:line="196" w:lineRule="auto"/>
              <w:jc w:val="center"/>
            </w:pPr>
          </w:p>
        </w:tc>
      </w:tr>
      <w:tr w:rsidR="00A33B21" w14:paraId="59937BA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1FB12936" w:rsidR="00A33B21" w:rsidRDefault="00A33B21" w:rsidP="00D1073F">
            <w:pPr>
              <w:spacing w:after="100" w:line="196" w:lineRule="auto"/>
              <w:jc w:val="center"/>
            </w:pPr>
            <w:r>
              <w:rPr>
                <w:b/>
                <w:color w:val="FFFFFF"/>
                <w:sz w:val="20"/>
                <w:szCs w:val="20"/>
                <w:shd w:val="clear" w:color="auto" w:fill="A5A5A5"/>
              </w:rPr>
              <w:t>17.13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Default="00A33B21" w:rsidP="00D1073F">
            <w:pPr>
              <w:spacing w:before="0" w:line="196" w:lineRule="auto"/>
              <w:jc w:val="center"/>
            </w:pPr>
          </w:p>
        </w:tc>
      </w:tr>
      <w:tr w:rsidR="00A33B21" w14:paraId="34D7E08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6A86B26A" w:rsidR="00A33B21" w:rsidRDefault="00A33B21" w:rsidP="00D1073F">
            <w:pPr>
              <w:spacing w:after="100" w:line="196" w:lineRule="auto"/>
              <w:jc w:val="center"/>
            </w:pPr>
            <w:r>
              <w:rPr>
                <w:b/>
                <w:color w:val="FFFFFF"/>
                <w:sz w:val="20"/>
                <w:szCs w:val="20"/>
                <w:shd w:val="clear" w:color="auto" w:fill="A5A5A5"/>
              </w:rPr>
              <w:t>17.14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Default="00A33B21" w:rsidP="00D1073F">
            <w:pPr>
              <w:spacing w:before="0" w:line="196" w:lineRule="auto"/>
              <w:jc w:val="center"/>
            </w:pPr>
          </w:p>
        </w:tc>
      </w:tr>
      <w:tr w:rsidR="00A33B21" w14:paraId="0733FA9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4C777662" w:rsidR="00A33B21" w:rsidRDefault="00A33B21" w:rsidP="00D1073F">
            <w:pPr>
              <w:spacing w:after="100" w:line="196" w:lineRule="auto"/>
              <w:jc w:val="center"/>
            </w:pPr>
            <w:r>
              <w:rPr>
                <w:b/>
                <w:color w:val="FFFFFF"/>
                <w:sz w:val="20"/>
                <w:szCs w:val="20"/>
                <w:shd w:val="clear" w:color="auto" w:fill="A5A5A5"/>
              </w:rPr>
              <w:t>17.15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Default="00A33B21" w:rsidP="00D1073F">
            <w:pPr>
              <w:spacing w:before="0" w:line="196" w:lineRule="auto"/>
              <w:jc w:val="center"/>
            </w:pPr>
          </w:p>
        </w:tc>
      </w:tr>
      <w:tr w:rsidR="00A33B21" w14:paraId="7E76B7A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1E055A55" w:rsidR="00A33B21" w:rsidRDefault="00A33B21" w:rsidP="00D1073F">
            <w:pPr>
              <w:spacing w:after="100" w:line="196" w:lineRule="auto"/>
              <w:jc w:val="center"/>
            </w:pPr>
            <w:r>
              <w:rPr>
                <w:b/>
                <w:color w:val="FFFFFF"/>
                <w:sz w:val="20"/>
                <w:szCs w:val="20"/>
                <w:shd w:val="clear" w:color="auto" w:fill="A5A5A5"/>
              </w:rPr>
              <w:t>17.16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Default="00A33B21" w:rsidP="00D1073F">
            <w:pPr>
              <w:spacing w:before="0" w:line="196" w:lineRule="auto"/>
              <w:jc w:val="center"/>
            </w:pPr>
          </w:p>
        </w:tc>
      </w:tr>
      <w:tr w:rsidR="00A33B21" w14:paraId="6861732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4E67225B" w:rsidR="00A33B21" w:rsidRDefault="00A33B21" w:rsidP="00D1073F">
            <w:pPr>
              <w:spacing w:after="100" w:line="196" w:lineRule="auto"/>
              <w:jc w:val="center"/>
            </w:pPr>
            <w:r>
              <w:rPr>
                <w:b/>
                <w:color w:val="FFFFFF"/>
                <w:sz w:val="20"/>
                <w:szCs w:val="20"/>
                <w:shd w:val="clear" w:color="auto" w:fill="A5A5A5"/>
              </w:rPr>
              <w:t>17.17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Default="00A33B21" w:rsidP="00D1073F">
            <w:pPr>
              <w:spacing w:before="0" w:line="196" w:lineRule="auto"/>
              <w:jc w:val="center"/>
            </w:pPr>
          </w:p>
        </w:tc>
      </w:tr>
      <w:tr w:rsidR="00A33B21" w14:paraId="385C924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659DCEBA" w:rsidR="00A33B21" w:rsidRDefault="00A33B21" w:rsidP="00D1073F">
            <w:pPr>
              <w:spacing w:after="100" w:line="196" w:lineRule="auto"/>
              <w:jc w:val="center"/>
            </w:pPr>
            <w:r>
              <w:rPr>
                <w:b/>
                <w:color w:val="FFFFFF"/>
                <w:sz w:val="20"/>
                <w:szCs w:val="20"/>
                <w:shd w:val="clear" w:color="auto" w:fill="A5A5A5"/>
              </w:rPr>
              <w:t>17.18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Default="00A33B21" w:rsidP="00D1073F">
            <w:pPr>
              <w:spacing w:before="0" w:line="196" w:lineRule="auto"/>
              <w:jc w:val="center"/>
            </w:pPr>
          </w:p>
        </w:tc>
      </w:tr>
      <w:tr w:rsidR="00A33B21" w14:paraId="1BD4DA3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210B552" w:rsidR="00A33B21" w:rsidRDefault="00A33B21" w:rsidP="00D1073F">
            <w:pPr>
              <w:spacing w:after="100" w:line="196" w:lineRule="auto"/>
              <w:jc w:val="center"/>
            </w:pPr>
            <w:r>
              <w:rPr>
                <w:b/>
                <w:color w:val="FFFFFF"/>
                <w:sz w:val="20"/>
                <w:szCs w:val="20"/>
                <w:shd w:val="clear" w:color="auto" w:fill="A5A5A5"/>
              </w:rPr>
              <w:t>17.19</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Default="00A33B21" w:rsidP="00D1073F">
            <w:pPr>
              <w:spacing w:before="0" w:line="196" w:lineRule="auto"/>
              <w:jc w:val="center"/>
            </w:pPr>
          </w:p>
        </w:tc>
      </w:tr>
      <w:tr w:rsidR="00A33B21" w14:paraId="1EC4443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0608FF62" w:rsidR="00A33B21" w:rsidRDefault="00A33B21" w:rsidP="00D1073F">
            <w:pPr>
              <w:spacing w:after="100" w:line="196" w:lineRule="auto"/>
              <w:jc w:val="center"/>
            </w:pPr>
            <w:r>
              <w:rPr>
                <w:b/>
                <w:color w:val="FFFFFF"/>
                <w:sz w:val="20"/>
                <w:szCs w:val="20"/>
                <w:shd w:val="clear" w:color="auto" w:fill="A5A5A5"/>
              </w:rPr>
              <w:t>17.20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Default="00A33B21" w:rsidP="00D1073F">
            <w:pPr>
              <w:spacing w:before="0" w:line="196" w:lineRule="auto"/>
              <w:jc w:val="center"/>
            </w:pPr>
          </w:p>
        </w:tc>
      </w:tr>
      <w:tr w:rsidR="00A33B21" w14:paraId="1126F9B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2239F7FE" w:rsidR="00A33B21" w:rsidRDefault="00A33B21" w:rsidP="00D1073F">
            <w:pPr>
              <w:spacing w:after="100" w:line="196" w:lineRule="auto"/>
              <w:jc w:val="center"/>
            </w:pPr>
            <w:r>
              <w:rPr>
                <w:b/>
                <w:color w:val="FFFFFF"/>
                <w:sz w:val="20"/>
                <w:szCs w:val="20"/>
                <w:shd w:val="clear" w:color="auto" w:fill="A5A5A5"/>
              </w:rPr>
              <w:t>17.22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Default="00A33B21" w:rsidP="00D1073F">
            <w:pPr>
              <w:spacing w:before="0" w:line="196" w:lineRule="auto"/>
              <w:jc w:val="center"/>
            </w:pPr>
          </w:p>
        </w:tc>
      </w:tr>
      <w:tr w:rsidR="00A33B21" w14:paraId="567F93F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24EB9741" w:rsidR="00A33B21" w:rsidRDefault="00A33B21" w:rsidP="00D1073F">
            <w:pPr>
              <w:spacing w:after="100" w:line="196" w:lineRule="auto"/>
              <w:jc w:val="center"/>
            </w:pPr>
            <w:r>
              <w:rPr>
                <w:b/>
                <w:color w:val="FFFFFF"/>
                <w:sz w:val="20"/>
                <w:szCs w:val="20"/>
                <w:shd w:val="clear" w:color="auto" w:fill="A5A5A5"/>
              </w:rPr>
              <w:t>17.23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Default="00A33B21" w:rsidP="00D1073F">
            <w:pPr>
              <w:spacing w:before="0" w:line="196" w:lineRule="auto"/>
              <w:jc w:val="center"/>
            </w:pPr>
          </w:p>
        </w:tc>
      </w:tr>
      <w:tr w:rsidR="00A33B21" w14:paraId="7877F87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D165321" w:rsidR="00A33B21" w:rsidRDefault="00A33B21" w:rsidP="00D1073F">
            <w:pPr>
              <w:spacing w:after="100" w:line="196" w:lineRule="auto"/>
              <w:jc w:val="center"/>
            </w:pPr>
            <w:r>
              <w:rPr>
                <w:b/>
                <w:color w:val="FFFFFF"/>
                <w:sz w:val="20"/>
                <w:szCs w:val="20"/>
                <w:shd w:val="clear" w:color="auto" w:fill="A5A5A5"/>
              </w:rPr>
              <w:t>17.24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Default="00A33B21" w:rsidP="00D1073F">
            <w:pPr>
              <w:spacing w:before="0" w:line="196" w:lineRule="auto"/>
              <w:jc w:val="center"/>
            </w:pPr>
          </w:p>
        </w:tc>
      </w:tr>
    </w:tbl>
    <w:p w14:paraId="1014C81C" w14:textId="77777777" w:rsidR="00E31701" w:rsidRPr="00E31701" w:rsidRDefault="00E31701" w:rsidP="00E31701"/>
    <w:p w14:paraId="0CD4F7EF" w14:textId="13BFAB12" w:rsidR="00DF702A" w:rsidRDefault="00DF702A" w:rsidP="00BD5F80">
      <w:pPr>
        <w:pStyle w:val="Heading1"/>
      </w:pPr>
      <w:bookmarkStart w:id="95" w:name="_Toc455167974"/>
      <w:r>
        <w:lastRenderedPageBreak/>
        <w:t>Appendix B: Glossary</w:t>
      </w:r>
      <w:bookmarkEnd w:id="95"/>
    </w:p>
    <w:p w14:paraId="079E8C48" w14:textId="77777777" w:rsidR="00A33B21" w:rsidRDefault="00A33B21" w:rsidP="00A33B21">
      <w:pPr>
        <w:pStyle w:val="ListParagraph"/>
      </w:pPr>
      <w:r>
        <w:rPr>
          <w:b/>
        </w:rPr>
        <w:t>Access Control</w:t>
      </w:r>
      <w:r>
        <w:t xml:space="preserve"> – A means of restricting access to files, referenced functions, URLs, and data based on the identity of users and/or groups to which they belong. </w:t>
      </w:r>
    </w:p>
    <w:p w14:paraId="68785C54" w14:textId="77777777" w:rsidR="00A33B21" w:rsidRDefault="00A33B21" w:rsidP="00A33B21">
      <w:pPr>
        <w:pStyle w:val="ListParagraph"/>
      </w:pPr>
      <w:r>
        <w:rPr>
          <w:b/>
        </w:rPr>
        <w:t xml:space="preserve">Address Space Layout Randomization (ASLR) </w:t>
      </w:r>
      <w:r>
        <w:t>– A technique to help protect against buffer overflow attacks.</w:t>
      </w:r>
    </w:p>
    <w:p w14:paraId="6C7AE8DE" w14:textId="77777777" w:rsidR="00A33B21" w:rsidRDefault="00A33B21" w:rsidP="00A33B21">
      <w:pPr>
        <w:pStyle w:val="ListParagraph"/>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 </w:t>
      </w:r>
    </w:p>
    <w:p w14:paraId="42446B22" w14:textId="77777777" w:rsidR="00A33B21" w:rsidRDefault="00A33B21" w:rsidP="00A33B21">
      <w:pPr>
        <w:pStyle w:val="ListParagraph"/>
      </w:pPr>
      <w:r>
        <w:rPr>
          <w:b/>
        </w:rPr>
        <w:t>Application Security Verification</w:t>
      </w:r>
      <w:r>
        <w:t xml:space="preserve"> – The technical assessment of an application against the OWASP ASVS. </w:t>
      </w:r>
    </w:p>
    <w:p w14:paraId="55CED323" w14:textId="77777777" w:rsidR="00A33B21" w:rsidRDefault="00A33B21" w:rsidP="00A33B21">
      <w:pPr>
        <w:pStyle w:val="ListParagraph"/>
      </w:pPr>
      <w:r>
        <w:rPr>
          <w:b/>
        </w:rPr>
        <w:t>Application Security Verification Report</w:t>
      </w:r>
      <w:r>
        <w:t xml:space="preserve"> – A report that documents the overall results and supporting analysis produced by the verifier for a particular application. </w:t>
      </w:r>
    </w:p>
    <w:p w14:paraId="7A86D31B" w14:textId="77777777" w:rsidR="00A33B21" w:rsidRDefault="00A33B21" w:rsidP="00A33B21">
      <w:pPr>
        <w:pStyle w:val="ListParagraph"/>
      </w:pPr>
      <w:r>
        <w:rPr>
          <w:b/>
        </w:rPr>
        <w:t>Authentication</w:t>
      </w:r>
      <w:r>
        <w:t xml:space="preserve"> – The verification of the claimed identity of an application user. </w:t>
      </w:r>
    </w:p>
    <w:p w14:paraId="215DBA82" w14:textId="77777777" w:rsidR="00A33B21" w:rsidRDefault="00A33B21" w:rsidP="00A33B21">
      <w:pPr>
        <w:pStyle w:val="ListParagraph"/>
      </w:pPr>
      <w:r>
        <w:rPr>
          <w:b/>
        </w:rPr>
        <w:t>Automated Verification</w:t>
      </w:r>
      <w:r>
        <w:t xml:space="preserve"> – The use of automated tools (either dynamic analysis tools, static analysis tools, or both) that use vulnerability signatures to find problems. </w:t>
      </w:r>
    </w:p>
    <w:p w14:paraId="23C8BEE8" w14:textId="77777777" w:rsidR="00A33B21" w:rsidRDefault="00A33B21" w:rsidP="00A33B21">
      <w:pPr>
        <w:pStyle w:val="ListParagraph"/>
      </w:pPr>
      <w:r>
        <w:rPr>
          <w:b/>
        </w:rPr>
        <w:t>Back Doors</w:t>
      </w:r>
      <w:r>
        <w:t xml:space="preserve"> – A type of malicious code that allows unauthorized access to an application. </w:t>
      </w:r>
    </w:p>
    <w:p w14:paraId="67508E2A" w14:textId="77777777" w:rsidR="00A33B21" w:rsidRDefault="00A33B21" w:rsidP="00A33B21">
      <w:pPr>
        <w:pStyle w:val="ListParagraph"/>
      </w:pPr>
      <w:r>
        <w:rPr>
          <w:b/>
        </w:rPr>
        <w:t>Blacklist</w:t>
      </w:r>
      <w:r>
        <w:t xml:space="preserve"> – A list of data or operations that are not permitted, for example a list of characters that are not allowed as input. </w:t>
      </w:r>
    </w:p>
    <w:p w14:paraId="186AD0D4" w14:textId="77777777" w:rsidR="00A33B21" w:rsidRDefault="00A33B21" w:rsidP="00A33B21">
      <w:pPr>
        <w:pStyle w:val="ListParagraph"/>
      </w:pPr>
      <w:r>
        <w:rPr>
          <w:b/>
        </w:rPr>
        <w:t>Cascading Style Sheets</w:t>
      </w:r>
      <w:r>
        <w:t xml:space="preserve"> (CSS) - A style sheet language used for describing the presentation semantics of document written in a markup language, such as HTML. </w:t>
      </w:r>
    </w:p>
    <w:p w14:paraId="54DA1A40" w14:textId="77777777" w:rsidR="00A33B21" w:rsidRDefault="00A33B21" w:rsidP="00A33B21">
      <w:pPr>
        <w:pStyle w:val="ListParagraph"/>
      </w:pPr>
      <w:r>
        <w:rPr>
          <w:b/>
        </w:rPr>
        <w:t>Certificate Authority</w:t>
      </w:r>
      <w:r>
        <w:t xml:space="preserve"> (CA) – An entity that issues digital certificates. </w:t>
      </w:r>
    </w:p>
    <w:p w14:paraId="4E2DDCCB" w14:textId="77777777" w:rsidR="00A33B21" w:rsidRDefault="00A33B21" w:rsidP="00A33B21">
      <w:pPr>
        <w:pStyle w:val="ListParagraph"/>
      </w:pPr>
      <w:r>
        <w:rPr>
          <w:b/>
        </w:rPr>
        <w:t>Communication Security</w:t>
      </w:r>
      <w:r>
        <w:t xml:space="preserve"> – The protection of application data when it is transmitted between application components, between clients and servers, and between external systems and the application. </w:t>
      </w:r>
    </w:p>
    <w:p w14:paraId="507C45E4" w14:textId="77777777" w:rsidR="00A33B21" w:rsidRDefault="00A33B21" w:rsidP="00A33B21">
      <w:pPr>
        <w:pStyle w:val="ListParagraph"/>
      </w:pPr>
      <w:r>
        <w:rPr>
          <w:b/>
        </w:rPr>
        <w:t>Component</w:t>
      </w:r>
      <w:r>
        <w:t xml:space="preserve"> – a self-contained unit of code, with associated disk and network interfaces that communicates with other components. </w:t>
      </w:r>
    </w:p>
    <w:p w14:paraId="4A92161E" w14:textId="77777777" w:rsidR="00A33B21" w:rsidRDefault="00A33B21" w:rsidP="00A33B21">
      <w:pPr>
        <w:pStyle w:val="ListParagraph"/>
      </w:pPr>
      <w:r>
        <w:rPr>
          <w:b/>
        </w:rPr>
        <w:lastRenderedPageBreak/>
        <w:t>Cross-Site Scripting</w:t>
      </w:r>
      <w:r>
        <w:t xml:space="preserve"> (XSS) – A security vulnerability typically found in web applications allowing the injection of client-side scripts into content. </w:t>
      </w:r>
    </w:p>
    <w:p w14:paraId="61675204" w14:textId="77777777" w:rsidR="00A33B21" w:rsidRDefault="00A33B21" w:rsidP="00A33B21">
      <w:pPr>
        <w:pStyle w:val="ListParagraph"/>
      </w:pPr>
      <w:r>
        <w:rPr>
          <w:b/>
        </w:rPr>
        <w:t>Cryptographic module</w:t>
      </w:r>
      <w:r>
        <w:t xml:space="preserve"> – Hardware, software, and/or firmware that implements cryptographic algorithms and/or generates cryptographic keys. </w:t>
      </w:r>
    </w:p>
    <w:p w14:paraId="53C24A7B" w14:textId="77777777" w:rsidR="00A33B21" w:rsidRDefault="00A33B21" w:rsidP="00A33B21">
      <w:pPr>
        <w:pStyle w:val="ListParagraph"/>
      </w:pPr>
      <w:r>
        <w:rPr>
          <w:b/>
        </w:rPr>
        <w:t>Denial of Service (DoS) Attacks</w:t>
      </w:r>
      <w:r>
        <w:t xml:space="preserve"> – The flooding of an application with more requests than it can handle. </w:t>
      </w:r>
    </w:p>
    <w:p w14:paraId="5FB02128" w14:textId="77777777" w:rsidR="00A33B21" w:rsidRDefault="00A33B21" w:rsidP="00A33B21">
      <w:pPr>
        <w:pStyle w:val="ListParagraph"/>
      </w:pPr>
      <w:r>
        <w:rPr>
          <w:b/>
        </w:rPr>
        <w:t>Design Verification</w:t>
      </w:r>
      <w:r>
        <w:t xml:space="preserve"> – The technical assessment of the security architecture of an application. </w:t>
      </w:r>
    </w:p>
    <w:p w14:paraId="02F4D885" w14:textId="77777777" w:rsidR="00A33B21" w:rsidRDefault="00A33B21" w:rsidP="00A33B21">
      <w:pPr>
        <w:pStyle w:val="ListParagraph"/>
      </w:pPr>
      <w:r>
        <w:rPr>
          <w:b/>
        </w:rPr>
        <w:t>Dynamic Verification</w:t>
      </w:r>
      <w:r>
        <w:t xml:space="preserve"> – The use of automated tools that use vulnerability signatures to find problems during the execution of an application. </w:t>
      </w:r>
    </w:p>
    <w:p w14:paraId="062329C1" w14:textId="77777777" w:rsidR="00A33B21" w:rsidRDefault="00A33B21" w:rsidP="00A33B21">
      <w:pPr>
        <w:pStyle w:val="ListParagraph"/>
      </w:pPr>
      <w:r>
        <w:rPr>
          <w:b/>
        </w:rPr>
        <w:t>Easter Eggs</w:t>
      </w:r>
      <w:r>
        <w:t xml:space="preserve"> – A type of malicious code that does not run until a specific user input event occurs. </w:t>
      </w:r>
    </w:p>
    <w:p w14:paraId="0E0596E1" w14:textId="77777777" w:rsidR="00A33B21" w:rsidRDefault="00A33B21" w:rsidP="00A33B21">
      <w:pPr>
        <w:pStyle w:val="ListParagraph"/>
      </w:pPr>
      <w:r>
        <w:rPr>
          <w:b/>
        </w:rPr>
        <w:t>External Systems</w:t>
      </w:r>
      <w:r>
        <w:t xml:space="preserve"> – A server-side application or service that is not part of the application. </w:t>
      </w:r>
    </w:p>
    <w:p w14:paraId="0779DDF8" w14:textId="77777777" w:rsidR="00A33B21" w:rsidRDefault="00A33B21" w:rsidP="00A33B21">
      <w:pPr>
        <w:pStyle w:val="ListParagraph"/>
      </w:pPr>
      <w:r>
        <w:rPr>
          <w:b/>
        </w:rPr>
        <w:t xml:space="preserve">FIPS 140-2 </w:t>
      </w:r>
      <w:r>
        <w:t xml:space="preserve">– A standard that can be used as the basis for the verification of the design and implementation of cryptographic modules </w:t>
      </w:r>
    </w:p>
    <w:p w14:paraId="69452C13" w14:textId="77777777" w:rsidR="00A33B21" w:rsidRDefault="00A33B21" w:rsidP="00A33B21">
      <w:pPr>
        <w:pStyle w:val="ListParagraph"/>
      </w:pPr>
      <w:r>
        <w:rPr>
          <w:b/>
        </w:rPr>
        <w:t>Globally Unique Identifier</w:t>
      </w:r>
      <w:r>
        <w:t xml:space="preserve"> (GUID) – a unique reference number used as an identifier in software. </w:t>
      </w:r>
    </w:p>
    <w:p w14:paraId="1DB8C735" w14:textId="77777777" w:rsidR="00A33B21" w:rsidRDefault="00A33B21" w:rsidP="00A33B21">
      <w:pPr>
        <w:pStyle w:val="ListParagraph"/>
      </w:pPr>
      <w:r>
        <w:rPr>
          <w:b/>
        </w:rPr>
        <w:t>HyperText Markup Language (HTML)</w:t>
      </w:r>
      <w:r>
        <w:t xml:space="preserve"> - The main markup language for the creation of web pages and other information displayed in a web browser. </w:t>
      </w:r>
    </w:p>
    <w:p w14:paraId="54BF066F" w14:textId="77777777" w:rsidR="00A33B21" w:rsidRDefault="00A33B21" w:rsidP="00A33B21">
      <w:pPr>
        <w:pStyle w:val="ListParagraph"/>
      </w:pPr>
      <w:r>
        <w:rPr>
          <w:b/>
        </w:rPr>
        <w:t>Hyper Text Transfer Protocol</w:t>
      </w:r>
      <w:r>
        <w:t xml:space="preserve"> (HTTP) – An application protocol for distributed, collaborative, hypermedia information systems. It is the foundation of data communication for the World Wide Web.</w:t>
      </w:r>
    </w:p>
    <w:p w14:paraId="3F66A36C" w14:textId="77777777" w:rsidR="00A33B21" w:rsidRDefault="00A33B21" w:rsidP="00A33B21">
      <w:pPr>
        <w:pStyle w:val="ListParagraph"/>
      </w:pPr>
      <w:r>
        <w:rPr>
          <w:b/>
        </w:rPr>
        <w:t>Input Validation</w:t>
      </w:r>
      <w:r>
        <w:t xml:space="preserve"> – The canonicalization and validation of untrusted user input. </w:t>
      </w:r>
    </w:p>
    <w:p w14:paraId="5F982A91" w14:textId="77777777" w:rsidR="00A33B21" w:rsidRDefault="00A33B21" w:rsidP="00A33B21">
      <w:pPr>
        <w:pStyle w:val="ListParagraph"/>
      </w:pPr>
      <w:r>
        <w:rPr>
          <w:b/>
        </w:rPr>
        <w:t>Lightweight Directory Access Protocol (LDAP)</w:t>
      </w:r>
      <w:r>
        <w:t xml:space="preserve"> – An application protocol for accessing and maintaining distributed directory information services over a network. </w:t>
      </w:r>
    </w:p>
    <w:p w14:paraId="6BA5EFB0" w14:textId="77777777" w:rsidR="00A33B21" w:rsidRDefault="00A33B21" w:rsidP="00A33B21">
      <w:pPr>
        <w:pStyle w:val="ListParagraph"/>
      </w:pPr>
      <w:r>
        <w:rPr>
          <w:b/>
        </w:rPr>
        <w:t>Malicious Code</w:t>
      </w:r>
      <w:r>
        <w:t xml:space="preserve"> – Code introduced into an application during its development unbeknownst to the application owner, which circumvents the application’s intended security policy. Not the same as malware such as a virus or worm!</w:t>
      </w:r>
    </w:p>
    <w:p w14:paraId="57E92C2C" w14:textId="77777777" w:rsidR="00A33B21" w:rsidRDefault="00A33B21" w:rsidP="00A33B21">
      <w:pPr>
        <w:pStyle w:val="ListParagraph"/>
      </w:pPr>
      <w:r>
        <w:rPr>
          <w:b/>
        </w:rPr>
        <w:lastRenderedPageBreak/>
        <w:t>Malware</w:t>
      </w:r>
      <w:r>
        <w:t xml:space="preserve"> – Executable code that is introduced into an application during runtime without the knowledge of the application user or administrator. </w:t>
      </w:r>
    </w:p>
    <w:p w14:paraId="275069EE" w14:textId="77777777" w:rsidR="00A33B21" w:rsidRDefault="00A33B21" w:rsidP="00A33B21">
      <w:pPr>
        <w:pStyle w:val="ListParagraph"/>
      </w:pPr>
      <w:r>
        <w:rPr>
          <w:b/>
        </w:rPr>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52FC900C" w14:textId="77777777" w:rsidR="00A33B21" w:rsidRDefault="00A33B21" w:rsidP="00A33B21">
      <w:pPr>
        <w:pStyle w:val="ListParagraph"/>
      </w:pPr>
      <w:r>
        <w:rPr>
          <w:b/>
        </w:rPr>
        <w:t>Output encoding</w:t>
      </w:r>
      <w:r>
        <w:t xml:space="preserve"> – The canonicalization and validation of application output to Web browsers and to external systems. </w:t>
      </w:r>
    </w:p>
    <w:p w14:paraId="3E2F0C3A" w14:textId="77777777" w:rsidR="00A33B21" w:rsidRDefault="00A33B21" w:rsidP="00A33B21">
      <w:pPr>
        <w:pStyle w:val="ListParagraph"/>
      </w:pPr>
      <w:r>
        <w:rPr>
          <w:b/>
        </w:rPr>
        <w:t>Personally Identifiable Information</w:t>
      </w:r>
      <w:r>
        <w:t xml:space="preserve"> (PII) - is information that can be used on its own or with other information to identify, contact, or locate a single person, or to identify an individual in context.</w:t>
      </w:r>
    </w:p>
    <w:p w14:paraId="2DF4EE2E" w14:textId="77777777" w:rsidR="00A33B21" w:rsidRDefault="00A33B21" w:rsidP="00A33B21">
      <w:pPr>
        <w:pStyle w:val="ListParagraph"/>
      </w:pPr>
      <w:r>
        <w:rPr>
          <w:b/>
        </w:rPr>
        <w:t>Positive</w:t>
      </w:r>
      <w:r>
        <w:t xml:space="preserve"> </w:t>
      </w:r>
      <w:r>
        <w:rPr>
          <w:b/>
        </w:rPr>
        <w:t>validation</w:t>
      </w:r>
      <w:r>
        <w:t xml:space="preserve"> – See whitelist. </w:t>
      </w:r>
    </w:p>
    <w:p w14:paraId="28621DC6" w14:textId="77777777" w:rsidR="00A33B21" w:rsidRDefault="00A33B21" w:rsidP="00A33B21">
      <w:pPr>
        <w:pStyle w:val="ListParagraph"/>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 </w:t>
      </w:r>
    </w:p>
    <w:p w14:paraId="571CFE35" w14:textId="77777777" w:rsidR="00A33B21" w:rsidRDefault="00A33B21" w:rsidP="00A33B21">
      <w:pPr>
        <w:pStyle w:val="ListParagraph"/>
      </w:pPr>
      <w:r>
        <w:rPr>
          <w:b/>
        </w:rPr>
        <w:t>Security Configuration</w:t>
      </w:r>
      <w:r>
        <w:t xml:space="preserve"> – The runtime configuration of an application that affects how security controls are used. </w:t>
      </w:r>
    </w:p>
    <w:p w14:paraId="0E5129D3" w14:textId="77777777" w:rsidR="00A33B21" w:rsidRDefault="00A33B21" w:rsidP="00A33B21">
      <w:pPr>
        <w:pStyle w:val="ListParagraph"/>
      </w:pPr>
      <w:r>
        <w:rPr>
          <w:b/>
        </w:rPr>
        <w:t>Security Control</w:t>
      </w:r>
      <w:r>
        <w:t xml:space="preserve"> – A function or component that performs a security check (e.g. an access control check) or when called results in a security effect (e.g. generating an audit record). </w:t>
      </w:r>
    </w:p>
    <w:p w14:paraId="5ABE2CB6" w14:textId="77777777" w:rsidR="00A33B21" w:rsidRDefault="00A33B21" w:rsidP="00A33B21">
      <w:pPr>
        <w:pStyle w:val="ListParagraph"/>
      </w:pPr>
      <w:r>
        <w:rPr>
          <w:b/>
        </w:rPr>
        <w:t>SQL Injection (SQLi)</w:t>
      </w:r>
      <w:r>
        <w:t xml:space="preserve"> – A code injection technique used to attack data driven applications, in which malicious SQL statements are inserted into an entry point. </w:t>
      </w:r>
    </w:p>
    <w:p w14:paraId="4CC630A3" w14:textId="77777777" w:rsidR="00A33B21" w:rsidRDefault="00A33B21" w:rsidP="00A33B21">
      <w:pPr>
        <w:pStyle w:val="ListParagraph"/>
      </w:pPr>
      <w:r>
        <w:rPr>
          <w:b/>
        </w:rPr>
        <w:t>Static Verification</w:t>
      </w:r>
      <w:r>
        <w:t xml:space="preserve"> – The use of automated tools that use vulnerability signatures to find problems in application source code. </w:t>
      </w:r>
    </w:p>
    <w:p w14:paraId="6A44B3FB" w14:textId="77777777" w:rsidR="00A33B21" w:rsidRDefault="00A33B21" w:rsidP="00A33B21">
      <w:pPr>
        <w:pStyle w:val="ListParagraph"/>
      </w:pPr>
      <w:r>
        <w:rPr>
          <w:b/>
        </w:rPr>
        <w:t>Target of Verification (TOV)</w:t>
      </w:r>
      <w:r>
        <w:t xml:space="preserve"> – If you are performing application security verification according to the OWASP ASVS requirements, the verification will be of a particular application. This application is called the “Target of Verification” or simply the TOV. </w:t>
      </w:r>
    </w:p>
    <w:p w14:paraId="68B98B0F" w14:textId="77777777" w:rsidR="00A33B21" w:rsidRDefault="00A33B21" w:rsidP="00A33B21">
      <w:pPr>
        <w:pStyle w:val="ListParagraph"/>
      </w:pPr>
      <w:r>
        <w:rPr>
          <w:b/>
        </w:rPr>
        <w:lastRenderedPageBreak/>
        <w:t>Threat Modeling</w:t>
      </w:r>
      <w:r>
        <w:t xml:space="preserve"> - A technique consisting of developing increasingly refined security architectures to identify threat agents, security zones, security controls, and important technical and business assets. </w:t>
      </w:r>
    </w:p>
    <w:p w14:paraId="3118A75A" w14:textId="77777777" w:rsidR="00A33B21" w:rsidRDefault="00A33B21" w:rsidP="00A33B21">
      <w:pPr>
        <w:pStyle w:val="ListParagraph"/>
      </w:pPr>
      <w:r>
        <w:rPr>
          <w:b/>
        </w:rPr>
        <w:t>Transport Layer Security</w:t>
      </w:r>
      <w:r>
        <w:t xml:space="preserve"> – Cryptographic protocols that provide communication security over the Internet</w:t>
      </w:r>
    </w:p>
    <w:p w14:paraId="19D8E690" w14:textId="77777777" w:rsidR="00A33B21" w:rsidRDefault="00A33B21" w:rsidP="00A33B21">
      <w:pPr>
        <w:pStyle w:val="ListParagraph"/>
      </w:pPr>
      <w:r>
        <w:rPr>
          <w:b/>
        </w:rPr>
        <w:t>URI/URL/URL fragments</w:t>
      </w:r>
      <w:r>
        <w:t xml:space="preserve"> – A Uniform Resource Identifier is a string of characters used to identify a name or a web resource. A Uniform Resource Locator is often used as a reference to a resource. </w:t>
      </w:r>
    </w:p>
    <w:p w14:paraId="3111E500" w14:textId="77777777" w:rsidR="00A33B21" w:rsidRDefault="00A33B21" w:rsidP="00A33B21">
      <w:pPr>
        <w:pStyle w:val="ListParagraph"/>
      </w:pPr>
      <w:r>
        <w:rPr>
          <w:b/>
        </w:rPr>
        <w:t>User acceptance testing (UAT)</w:t>
      </w:r>
      <w:r>
        <w:t xml:space="preserve">– Traditionally a test environment that behaves like the production environment where all software testing is performed before going live. </w:t>
      </w:r>
    </w:p>
    <w:p w14:paraId="168AFDCE" w14:textId="77777777" w:rsidR="00A33B21" w:rsidRDefault="00A33B21" w:rsidP="00A33B21">
      <w:pPr>
        <w:pStyle w:val="ListParagraph"/>
      </w:pPr>
      <w:r>
        <w:rPr>
          <w:b/>
        </w:rPr>
        <w:t>Verifier</w:t>
      </w:r>
      <w:r>
        <w:t xml:space="preserve"> - The person or team that is reviewing an application against the OWASP ASVS requirements. </w:t>
      </w:r>
    </w:p>
    <w:p w14:paraId="6D378247" w14:textId="77777777" w:rsidR="00A33B21" w:rsidRDefault="00A33B21" w:rsidP="00A33B21">
      <w:pPr>
        <w:pStyle w:val="ListParagraph"/>
      </w:pPr>
      <w:r>
        <w:rPr>
          <w:b/>
        </w:rPr>
        <w:t>Whitelist</w:t>
      </w:r>
      <w:r>
        <w:t xml:space="preserve"> – A list of permitted data or operations, for example a list of characters that are allowed to perform input validation.</w:t>
      </w:r>
    </w:p>
    <w:p w14:paraId="72707886" w14:textId="47D8AA42" w:rsidR="009B2F06" w:rsidRDefault="00A33B21" w:rsidP="00A33B21">
      <w:pPr>
        <w:pStyle w:val="ListParagraph"/>
      </w:pPr>
      <w:r>
        <w:rPr>
          <w:b/>
        </w:rPr>
        <w:t>XML</w:t>
      </w:r>
      <w:r>
        <w:t xml:space="preserve"> – A markup language that defines a set of rules for encoding documents.</w:t>
      </w:r>
    </w:p>
    <w:p w14:paraId="45F83D9C" w14:textId="766FA157" w:rsidR="00DF702A" w:rsidRDefault="00E34115" w:rsidP="00EE2DCA">
      <w:pPr>
        <w:pStyle w:val="Heading1"/>
      </w:pPr>
      <w:bookmarkStart w:id="96" w:name="_Toc455167975"/>
      <w:r>
        <w:lastRenderedPageBreak/>
        <w:t>Appendix C: References</w:t>
      </w:r>
      <w:bookmarkEnd w:id="96"/>
    </w:p>
    <w:p w14:paraId="707347DC" w14:textId="77777777" w:rsidR="003A0B4D" w:rsidRDefault="003A0B4D" w:rsidP="003A0B4D">
      <w:r>
        <w:t xml:space="preserve">The following OWASP projects are most likely to be useful to users/adopters of this standard: </w:t>
      </w:r>
    </w:p>
    <w:p w14:paraId="1198AD40" w14:textId="7D7E43AD" w:rsidR="003A0B4D" w:rsidRDefault="003A0B4D" w:rsidP="009D1F1E">
      <w:pPr>
        <w:pStyle w:val="ListParagraph"/>
        <w:numPr>
          <w:ilvl w:val="0"/>
          <w:numId w:val="3"/>
        </w:numPr>
      </w:pPr>
      <w:r>
        <w:t>OWASP Testing Guide</w:t>
      </w:r>
      <w:r>
        <w:br/>
      </w:r>
      <w:hyperlink r:id="rId66" w:history="1">
        <w:r w:rsidRPr="007507FC">
          <w:rPr>
            <w:rStyle w:val="Hyperlink"/>
          </w:rPr>
          <w:t>https://www.owasp.org/index.php/OWASP_Testing_Project</w:t>
        </w:r>
      </w:hyperlink>
      <w:r>
        <w:t xml:space="preserve">   </w:t>
      </w:r>
    </w:p>
    <w:p w14:paraId="293B1A23" w14:textId="6FF7398F" w:rsidR="003A0B4D" w:rsidRDefault="003A0B4D" w:rsidP="009D1F1E">
      <w:pPr>
        <w:pStyle w:val="ListParagraph"/>
        <w:numPr>
          <w:ilvl w:val="0"/>
          <w:numId w:val="3"/>
        </w:numPr>
      </w:pPr>
      <w:r>
        <w:t>OWASP Code Review Guide</w:t>
      </w:r>
      <w:r>
        <w:br/>
      </w:r>
      <w:hyperlink r:id="rId67" w:history="1">
        <w:r w:rsidRPr="007507FC">
          <w:rPr>
            <w:rStyle w:val="Hyperlink"/>
          </w:rPr>
          <w:t>http://www.owasp.org/index.php/Category:OWASP_Code_Review_Project</w:t>
        </w:r>
      </w:hyperlink>
      <w:r>
        <w:t xml:space="preserve">   </w:t>
      </w:r>
    </w:p>
    <w:p w14:paraId="5B6678CB" w14:textId="7A680A92" w:rsidR="003A0B4D" w:rsidRDefault="003A0B4D" w:rsidP="009D1F1E">
      <w:pPr>
        <w:pStyle w:val="ListParagraph"/>
        <w:numPr>
          <w:ilvl w:val="0"/>
          <w:numId w:val="3"/>
        </w:numPr>
      </w:pPr>
      <w:r>
        <w:t>OWASP Cheat Sheets</w:t>
      </w:r>
      <w:r>
        <w:br/>
      </w:r>
      <w:hyperlink r:id="rId68" w:history="1">
        <w:r w:rsidRPr="007507FC">
          <w:rPr>
            <w:rStyle w:val="Hyperlink"/>
          </w:rPr>
          <w:t>https://www.owasp.org/index.php/OWASP_Cheat_Sheet_Series</w:t>
        </w:r>
      </w:hyperlink>
      <w:r>
        <w:t xml:space="preserve">  </w:t>
      </w:r>
    </w:p>
    <w:p w14:paraId="0534F9E9" w14:textId="046A8B56" w:rsidR="003A0B4D" w:rsidRDefault="003A0B4D" w:rsidP="009D1F1E">
      <w:pPr>
        <w:pStyle w:val="ListParagraph"/>
        <w:numPr>
          <w:ilvl w:val="0"/>
          <w:numId w:val="3"/>
        </w:numPr>
      </w:pPr>
      <w:r>
        <w:t>OWASP Proactive Controls</w:t>
      </w:r>
      <w:r>
        <w:br/>
      </w:r>
      <w:hyperlink r:id="rId69" w:history="1">
        <w:r w:rsidRPr="007507FC">
          <w:rPr>
            <w:rStyle w:val="Hyperlink"/>
          </w:rPr>
          <w:t>https://www.owasp.org/index.php/OWASP_Proactive_Controls</w:t>
        </w:r>
      </w:hyperlink>
      <w:r>
        <w:t xml:space="preserve">  </w:t>
      </w:r>
    </w:p>
    <w:p w14:paraId="5C642447" w14:textId="0670254F" w:rsidR="003A0B4D" w:rsidRDefault="003A0B4D" w:rsidP="009D1F1E">
      <w:pPr>
        <w:pStyle w:val="ListParagraph"/>
        <w:numPr>
          <w:ilvl w:val="0"/>
          <w:numId w:val="3"/>
        </w:numPr>
      </w:pPr>
      <w:r>
        <w:t>OWASP Top 10</w:t>
      </w:r>
      <w:r>
        <w:br/>
      </w:r>
      <w:hyperlink r:id="rId70" w:history="1">
        <w:r w:rsidRPr="007507FC">
          <w:rPr>
            <w:rStyle w:val="Hyperlink"/>
          </w:rPr>
          <w:t>https://www.owasp.org/index.php/Top_10_2013-Top_10</w:t>
        </w:r>
      </w:hyperlink>
      <w:r>
        <w:t xml:space="preserve">  </w:t>
      </w:r>
    </w:p>
    <w:p w14:paraId="08D0A052" w14:textId="1753EA9E" w:rsidR="003A0B4D" w:rsidRDefault="003A0B4D" w:rsidP="009D1F1E">
      <w:pPr>
        <w:pStyle w:val="ListParagraph"/>
        <w:numPr>
          <w:ilvl w:val="0"/>
          <w:numId w:val="3"/>
        </w:numPr>
      </w:pPr>
      <w:r>
        <w:t>OWASP Mobile Top 10</w:t>
      </w:r>
      <w:r>
        <w:br/>
      </w:r>
      <w:hyperlink r:id="rId71" w:history="1">
        <w:r w:rsidRPr="007507FC">
          <w:rPr>
            <w:rStyle w:val="Hyperlink"/>
          </w:rPr>
          <w:t>https://www.owasp.org/index.php/Projects/OWASP_Mobile_Security_Project_-_Top_Ten_Mobile_Risks</w:t>
        </w:r>
      </w:hyperlink>
      <w:r>
        <w:t xml:space="preserve"> </w:t>
      </w:r>
    </w:p>
    <w:p w14:paraId="6956D1E9" w14:textId="77777777" w:rsidR="00BA7AD0" w:rsidRDefault="00BA7AD0" w:rsidP="003A0B4D">
      <w:pPr>
        <w:ind w:left="360"/>
      </w:pPr>
    </w:p>
    <w:p w14:paraId="46A32C2D" w14:textId="5931DF78" w:rsidR="003A0B4D" w:rsidRDefault="003A0B4D" w:rsidP="003A0B4D">
      <w:pPr>
        <w:ind w:left="360"/>
      </w:pPr>
      <w:r>
        <w:t xml:space="preserve">Similarly, the following web sites are most likely to be useful to users/adopters of this standard: </w:t>
      </w:r>
    </w:p>
    <w:p w14:paraId="7CE291A3" w14:textId="095C7B9B" w:rsidR="003A0B4D" w:rsidRDefault="003A0B4D" w:rsidP="009D1F1E">
      <w:pPr>
        <w:pStyle w:val="ListParagraph"/>
        <w:numPr>
          <w:ilvl w:val="0"/>
          <w:numId w:val="3"/>
        </w:numPr>
      </w:pPr>
      <w:r>
        <w:t xml:space="preserve">MITRE Common Weakness Enumeration - </w:t>
      </w:r>
      <w:hyperlink r:id="rId72" w:history="1">
        <w:r w:rsidRPr="007507FC">
          <w:rPr>
            <w:rStyle w:val="Hyperlink"/>
          </w:rPr>
          <w:t>http://cwe.mitre.org/</w:t>
        </w:r>
      </w:hyperlink>
      <w:r>
        <w:t xml:space="preserve">  </w:t>
      </w:r>
    </w:p>
    <w:p w14:paraId="1AFA0B82" w14:textId="3BFE925F" w:rsidR="003A0B4D" w:rsidRDefault="003A0B4D" w:rsidP="009D1F1E">
      <w:pPr>
        <w:pStyle w:val="ListParagraph"/>
        <w:numPr>
          <w:ilvl w:val="0"/>
          <w:numId w:val="3"/>
        </w:numPr>
      </w:pPr>
      <w:r>
        <w:t xml:space="preserve">PCI Security Standards Council - </w:t>
      </w:r>
      <w:hyperlink r:id="rId73" w:history="1">
        <w:r w:rsidRPr="007507FC">
          <w:rPr>
            <w:rStyle w:val="Hyperlink"/>
          </w:rPr>
          <w:t>https://www.pcisecuritystandards.org</w:t>
        </w:r>
      </w:hyperlink>
      <w:r>
        <w:t xml:space="preserve">   </w:t>
      </w:r>
    </w:p>
    <w:p w14:paraId="05984648" w14:textId="30420EAB" w:rsidR="003A0B4D" w:rsidRDefault="003A0B4D" w:rsidP="009D1F1E">
      <w:pPr>
        <w:pStyle w:val="ListParagraph"/>
        <w:numPr>
          <w:ilvl w:val="0"/>
          <w:numId w:val="3"/>
        </w:numPr>
      </w:pPr>
      <w:r>
        <w:t xml:space="preserve">PCI Data Security Standard (DSS) v3.0 Requirements and Security Assessment Procedures </w:t>
      </w:r>
      <w:hyperlink r:id="rId74" w:history="1">
        <w:r w:rsidRPr="007507FC">
          <w:rPr>
            <w:rStyle w:val="Hyperlink"/>
          </w:rPr>
          <w:t>https://www.pcisecuritystandards.org/documents/PCI_DSS_v3.pdf</w:t>
        </w:r>
      </w:hyperlink>
      <w:r>
        <w:t xml:space="preserve"> </w:t>
      </w:r>
    </w:p>
    <w:p w14:paraId="45B55550" w14:textId="41B52497" w:rsidR="00E34115" w:rsidRDefault="00E34115" w:rsidP="00E34115"/>
    <w:p w14:paraId="5D499476" w14:textId="6AAE551C" w:rsidR="00E34115" w:rsidRDefault="00E34115" w:rsidP="00E34115">
      <w:pPr>
        <w:pStyle w:val="Heading1"/>
      </w:pPr>
      <w:bookmarkStart w:id="97" w:name="_Toc455167976"/>
      <w:r>
        <w:lastRenderedPageBreak/>
        <w:t>Appendix D: Standards Mappings</w:t>
      </w:r>
      <w:bookmarkEnd w:id="97"/>
    </w:p>
    <w:p w14:paraId="450F870E" w14:textId="77777777" w:rsidR="00BA7AD0" w:rsidRDefault="00BA7AD0" w:rsidP="00155729">
      <w:r>
        <w:t xml:space="preserve">PCI DSS 6.5 is derived from the OWASP Top 10 2004/2007, with some recent process extensions. The ASVS is a strict superset of the OWASP Top 10 2013 (154 items to 10 items), so all of the issues covered by OWASP Top 10 and PCI DSS 6.5.x are handled by more fine grained ASVS control requirements. For example, “Broken authentication and session management” maps exactly to sections V2 Authentication and V3 Session Management. </w:t>
      </w:r>
    </w:p>
    <w:p w14:paraId="3D04031E" w14:textId="5D5E30FF" w:rsidR="00BA7AD0" w:rsidRDefault="00BA7AD0" w:rsidP="00155729">
      <w:r>
        <w:t>Full mapping is achieved by verification level 3, although verification level 2 will address most PCI DSS 6.5 requirements except 6.5.3 and 6.5.4.</w:t>
      </w:r>
      <w:r w:rsidR="00155729">
        <w:t xml:space="preserve"> </w:t>
      </w:r>
      <w:r>
        <w:t>Process issues, such as PCI DSS 6.5.6, are not covered by the ASVS.</w:t>
      </w:r>
    </w:p>
    <w:p w14:paraId="018A8F8A" w14:textId="77777777" w:rsidR="00155729"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Default="00155729" w:rsidP="00155729">
            <w:pPr>
              <w:pStyle w:val="TableHeading"/>
              <w:jc w:val="left"/>
            </w:pPr>
            <w:r w:rsidRPr="00DC03B0">
              <w:t>PCI-DSS 3.0</w:t>
            </w:r>
          </w:p>
        </w:tc>
        <w:tc>
          <w:tcPr>
            <w:tcW w:w="3003" w:type="dxa"/>
            <w:vAlign w:val="center"/>
          </w:tcPr>
          <w:p w14:paraId="61A9753A" w14:textId="0F4EEECE" w:rsidR="00155729" w:rsidRDefault="00155729" w:rsidP="00155729">
            <w:pPr>
              <w:pStyle w:val="TableHeading"/>
              <w:jc w:val="left"/>
            </w:pPr>
            <w:r w:rsidRPr="00A711C6">
              <w:t>ASVS 3.0</w:t>
            </w:r>
          </w:p>
        </w:tc>
        <w:tc>
          <w:tcPr>
            <w:tcW w:w="3004" w:type="dxa"/>
            <w:vAlign w:val="center"/>
          </w:tcPr>
          <w:p w14:paraId="3D030C22" w14:textId="0E4FD65E" w:rsidR="00155729" w:rsidRDefault="00155729" w:rsidP="00155729">
            <w:pPr>
              <w:pStyle w:val="TableHeading"/>
              <w:jc w:val="left"/>
            </w:pPr>
            <w:r w:rsidRPr="00864526">
              <w:t>Description</w:t>
            </w:r>
          </w:p>
        </w:tc>
      </w:tr>
      <w:tr w:rsidR="00155729" w:rsidRPr="00155729"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155729" w:rsidRDefault="00155729" w:rsidP="00155729">
            <w:pPr>
              <w:rPr>
                <w:sz w:val="20"/>
                <w:szCs w:val="20"/>
              </w:rPr>
            </w:pPr>
            <w:r w:rsidRPr="00155729">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155729" w:rsidRDefault="00155729" w:rsidP="00155729">
            <w:pPr>
              <w:rPr>
                <w:sz w:val="20"/>
                <w:szCs w:val="20"/>
              </w:rPr>
            </w:pPr>
            <w:r w:rsidRPr="00155729">
              <w:rPr>
                <w:sz w:val="20"/>
                <w:szCs w:val="20"/>
              </w:rPr>
              <w:t>5.11, 5.12, 5.13, 8.14, 16.2</w:t>
            </w:r>
          </w:p>
        </w:tc>
        <w:tc>
          <w:tcPr>
            <w:tcW w:w="3004" w:type="dxa"/>
          </w:tcPr>
          <w:p w14:paraId="071E4D08" w14:textId="27DF96B0" w:rsidR="00155729" w:rsidRPr="00155729" w:rsidRDefault="00155729" w:rsidP="00155729">
            <w:pPr>
              <w:rPr>
                <w:sz w:val="20"/>
                <w:szCs w:val="20"/>
              </w:rPr>
            </w:pPr>
            <w:r w:rsidRPr="00155729">
              <w:rPr>
                <w:sz w:val="20"/>
                <w:szCs w:val="20"/>
              </w:rPr>
              <w:t>Exact mapping.</w:t>
            </w:r>
          </w:p>
        </w:tc>
      </w:tr>
      <w:tr w:rsidR="00155729" w:rsidRPr="00155729" w14:paraId="0603E306" w14:textId="77777777" w:rsidTr="00155729">
        <w:tc>
          <w:tcPr>
            <w:tcW w:w="3003" w:type="dxa"/>
          </w:tcPr>
          <w:p w14:paraId="6817C276" w14:textId="43D8A31C" w:rsidR="00155729" w:rsidRPr="00155729" w:rsidRDefault="00155729" w:rsidP="00155729">
            <w:pPr>
              <w:rPr>
                <w:sz w:val="20"/>
                <w:szCs w:val="20"/>
              </w:rPr>
            </w:pPr>
            <w:r w:rsidRPr="00155729">
              <w:rPr>
                <w:sz w:val="20"/>
                <w:szCs w:val="20"/>
              </w:rPr>
              <w:t>6.5.2 Buffer overflows</w:t>
            </w:r>
          </w:p>
        </w:tc>
        <w:tc>
          <w:tcPr>
            <w:tcW w:w="3003" w:type="dxa"/>
          </w:tcPr>
          <w:p w14:paraId="728C1549" w14:textId="5180B19E" w:rsidR="00155729" w:rsidRPr="00155729" w:rsidRDefault="00155729" w:rsidP="00155729">
            <w:pPr>
              <w:rPr>
                <w:sz w:val="20"/>
                <w:szCs w:val="20"/>
              </w:rPr>
            </w:pPr>
            <w:r w:rsidRPr="00155729">
              <w:rPr>
                <w:sz w:val="20"/>
                <w:szCs w:val="20"/>
              </w:rPr>
              <w:t>5.1</w:t>
            </w:r>
          </w:p>
        </w:tc>
        <w:tc>
          <w:tcPr>
            <w:tcW w:w="3004" w:type="dxa"/>
          </w:tcPr>
          <w:p w14:paraId="03198B5B" w14:textId="47A49CCD" w:rsidR="00155729" w:rsidRPr="00155729" w:rsidRDefault="00155729" w:rsidP="00155729">
            <w:pPr>
              <w:rPr>
                <w:sz w:val="20"/>
                <w:szCs w:val="20"/>
              </w:rPr>
            </w:pPr>
            <w:r w:rsidRPr="00155729">
              <w:rPr>
                <w:sz w:val="20"/>
                <w:szCs w:val="20"/>
              </w:rPr>
              <w:t>Exact mapping</w:t>
            </w:r>
          </w:p>
        </w:tc>
      </w:tr>
      <w:tr w:rsidR="00155729" w:rsidRPr="00155729"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155729" w:rsidRDefault="00155729" w:rsidP="00155729">
            <w:pPr>
              <w:rPr>
                <w:sz w:val="20"/>
                <w:szCs w:val="20"/>
              </w:rPr>
            </w:pPr>
            <w:r w:rsidRPr="00155729">
              <w:rPr>
                <w:sz w:val="20"/>
                <w:szCs w:val="20"/>
              </w:rPr>
              <w:t>6.5.3 Insecure cryptographic storage</w:t>
            </w:r>
          </w:p>
        </w:tc>
        <w:tc>
          <w:tcPr>
            <w:tcW w:w="3003" w:type="dxa"/>
          </w:tcPr>
          <w:p w14:paraId="6B36E5C0" w14:textId="512ADA4E" w:rsidR="00155729" w:rsidRPr="00155729" w:rsidRDefault="00155729" w:rsidP="00155729">
            <w:pPr>
              <w:rPr>
                <w:sz w:val="20"/>
                <w:szCs w:val="20"/>
              </w:rPr>
            </w:pPr>
            <w:r w:rsidRPr="00155729">
              <w:rPr>
                <w:sz w:val="20"/>
                <w:szCs w:val="20"/>
              </w:rPr>
              <w:t>v7 - all</w:t>
            </w:r>
          </w:p>
        </w:tc>
        <w:tc>
          <w:tcPr>
            <w:tcW w:w="3004" w:type="dxa"/>
          </w:tcPr>
          <w:p w14:paraId="3418F00F" w14:textId="11204D86" w:rsidR="00155729" w:rsidRPr="00155729" w:rsidRDefault="00155729" w:rsidP="00155729">
            <w:pPr>
              <w:rPr>
                <w:sz w:val="20"/>
                <w:szCs w:val="20"/>
              </w:rPr>
            </w:pPr>
            <w:r w:rsidRPr="00155729">
              <w:rPr>
                <w:sz w:val="20"/>
                <w:szCs w:val="20"/>
              </w:rPr>
              <w:t>Comprehensive mapping from Level 1 up</w:t>
            </w:r>
          </w:p>
        </w:tc>
      </w:tr>
      <w:tr w:rsidR="00155729" w:rsidRPr="00155729" w14:paraId="3D8C90DF" w14:textId="77777777" w:rsidTr="00155729">
        <w:tc>
          <w:tcPr>
            <w:tcW w:w="3003" w:type="dxa"/>
          </w:tcPr>
          <w:p w14:paraId="0E816863" w14:textId="48D4CE84" w:rsidR="00155729" w:rsidRPr="00155729" w:rsidRDefault="00155729" w:rsidP="00155729">
            <w:pPr>
              <w:rPr>
                <w:sz w:val="20"/>
                <w:szCs w:val="20"/>
              </w:rPr>
            </w:pPr>
            <w:r w:rsidRPr="00155729">
              <w:rPr>
                <w:sz w:val="20"/>
                <w:szCs w:val="20"/>
              </w:rPr>
              <w:t>6.5.4 Insecure communications</w:t>
            </w:r>
          </w:p>
        </w:tc>
        <w:tc>
          <w:tcPr>
            <w:tcW w:w="3003" w:type="dxa"/>
          </w:tcPr>
          <w:p w14:paraId="158E459B" w14:textId="7405CF5B" w:rsidR="00155729" w:rsidRPr="00155729" w:rsidRDefault="00155729" w:rsidP="00155729">
            <w:pPr>
              <w:rPr>
                <w:sz w:val="20"/>
                <w:szCs w:val="20"/>
              </w:rPr>
            </w:pPr>
            <w:r w:rsidRPr="00155729">
              <w:rPr>
                <w:sz w:val="20"/>
                <w:szCs w:val="20"/>
              </w:rPr>
              <w:t>v10 - all</w:t>
            </w:r>
          </w:p>
        </w:tc>
        <w:tc>
          <w:tcPr>
            <w:tcW w:w="3004" w:type="dxa"/>
          </w:tcPr>
          <w:p w14:paraId="0E110229" w14:textId="1F4ADA7C" w:rsidR="00155729" w:rsidRPr="00155729" w:rsidRDefault="00155729" w:rsidP="00155729">
            <w:pPr>
              <w:rPr>
                <w:sz w:val="20"/>
                <w:szCs w:val="20"/>
              </w:rPr>
            </w:pPr>
            <w:r w:rsidRPr="00155729">
              <w:rPr>
                <w:sz w:val="20"/>
                <w:szCs w:val="20"/>
              </w:rPr>
              <w:t>Comprehensive mapping from Level 1 up</w:t>
            </w:r>
          </w:p>
        </w:tc>
      </w:tr>
      <w:tr w:rsidR="00155729" w:rsidRPr="00155729"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155729" w:rsidRDefault="00155729" w:rsidP="00155729">
            <w:pPr>
              <w:rPr>
                <w:sz w:val="20"/>
                <w:szCs w:val="20"/>
              </w:rPr>
            </w:pPr>
            <w:r w:rsidRPr="00155729">
              <w:rPr>
                <w:sz w:val="20"/>
                <w:szCs w:val="20"/>
              </w:rPr>
              <w:t>6.5.5 Improper error handling</w:t>
            </w:r>
          </w:p>
        </w:tc>
        <w:tc>
          <w:tcPr>
            <w:tcW w:w="3003" w:type="dxa"/>
          </w:tcPr>
          <w:p w14:paraId="63A456A6" w14:textId="1DF0BAEA" w:rsidR="00155729" w:rsidRPr="00155729" w:rsidRDefault="00155729" w:rsidP="00155729">
            <w:pPr>
              <w:rPr>
                <w:sz w:val="20"/>
                <w:szCs w:val="20"/>
              </w:rPr>
            </w:pPr>
            <w:r w:rsidRPr="00155729">
              <w:rPr>
                <w:sz w:val="20"/>
                <w:szCs w:val="20"/>
              </w:rPr>
              <w:t>3.6, 7.2, 8.1, 8.2</w:t>
            </w:r>
          </w:p>
        </w:tc>
        <w:tc>
          <w:tcPr>
            <w:tcW w:w="3004" w:type="dxa"/>
          </w:tcPr>
          <w:p w14:paraId="329D0B67" w14:textId="15AC817E" w:rsidR="00155729" w:rsidRPr="00155729" w:rsidRDefault="00155729" w:rsidP="00155729">
            <w:pPr>
              <w:rPr>
                <w:sz w:val="20"/>
                <w:szCs w:val="20"/>
              </w:rPr>
            </w:pPr>
            <w:r w:rsidRPr="00155729">
              <w:rPr>
                <w:sz w:val="20"/>
                <w:szCs w:val="20"/>
              </w:rPr>
              <w:t>Exact mapping</w:t>
            </w:r>
          </w:p>
        </w:tc>
      </w:tr>
      <w:tr w:rsidR="00155729" w:rsidRPr="00155729" w14:paraId="3BB80637" w14:textId="77777777" w:rsidTr="00155729">
        <w:tc>
          <w:tcPr>
            <w:tcW w:w="3003" w:type="dxa"/>
          </w:tcPr>
          <w:p w14:paraId="079200D4" w14:textId="48967542" w:rsidR="00155729" w:rsidRPr="00155729" w:rsidRDefault="00155729" w:rsidP="00155729">
            <w:pPr>
              <w:rPr>
                <w:sz w:val="20"/>
                <w:szCs w:val="20"/>
              </w:rPr>
            </w:pPr>
            <w:r w:rsidRPr="00155729">
              <w:rPr>
                <w:sz w:val="20"/>
                <w:szCs w:val="20"/>
              </w:rPr>
              <w:t>6.5.7 Cross-site scripting (XSS)</w:t>
            </w:r>
          </w:p>
        </w:tc>
        <w:tc>
          <w:tcPr>
            <w:tcW w:w="3003" w:type="dxa"/>
          </w:tcPr>
          <w:p w14:paraId="07368070" w14:textId="373F695E" w:rsidR="00155729" w:rsidRPr="00155729" w:rsidRDefault="00155729" w:rsidP="00155729">
            <w:pPr>
              <w:rPr>
                <w:sz w:val="20"/>
                <w:szCs w:val="20"/>
              </w:rPr>
            </w:pPr>
            <w:r w:rsidRPr="00155729">
              <w:rPr>
                <w:sz w:val="20"/>
                <w:szCs w:val="20"/>
              </w:rPr>
              <w:t>5.16, 5.20, 5.21, 5.24, 5.25, 5.26, 5.27, 11.4,11.15</w:t>
            </w:r>
          </w:p>
        </w:tc>
        <w:tc>
          <w:tcPr>
            <w:tcW w:w="3004" w:type="dxa"/>
          </w:tcPr>
          <w:p w14:paraId="50E9FDBC" w14:textId="15F08C54" w:rsidR="00155729" w:rsidRPr="00155729" w:rsidRDefault="00155729" w:rsidP="00155729">
            <w:pPr>
              <w:rPr>
                <w:sz w:val="20"/>
                <w:szCs w:val="20"/>
              </w:rPr>
            </w:pPr>
            <w:r w:rsidRPr="00155729">
              <w:rPr>
                <w:sz w:val="20"/>
                <w:szCs w:val="20"/>
              </w:rPr>
              <w:t>ASVS breaks down XSS into several requirements highlighting the complexity of XSS defense especially for legacy applications</w:t>
            </w:r>
          </w:p>
        </w:tc>
      </w:tr>
      <w:tr w:rsidR="00155729" w:rsidRPr="00155729"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155729" w:rsidRDefault="00155729" w:rsidP="00155729">
            <w:pPr>
              <w:rPr>
                <w:sz w:val="20"/>
                <w:szCs w:val="20"/>
              </w:rPr>
            </w:pPr>
            <w:r w:rsidRPr="00155729">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155729" w:rsidRDefault="00155729" w:rsidP="00155729">
            <w:pPr>
              <w:rPr>
                <w:sz w:val="20"/>
                <w:szCs w:val="20"/>
              </w:rPr>
            </w:pPr>
            <w:r w:rsidRPr="00155729">
              <w:rPr>
                <w:sz w:val="20"/>
                <w:szCs w:val="20"/>
              </w:rPr>
              <w:t xml:space="preserve">v4 - all </w:t>
            </w:r>
          </w:p>
        </w:tc>
        <w:tc>
          <w:tcPr>
            <w:tcW w:w="3004" w:type="dxa"/>
          </w:tcPr>
          <w:p w14:paraId="193E0D23" w14:textId="484425EB" w:rsidR="00155729" w:rsidRPr="00155729" w:rsidRDefault="00155729" w:rsidP="00155729">
            <w:pPr>
              <w:rPr>
                <w:sz w:val="20"/>
                <w:szCs w:val="20"/>
              </w:rPr>
            </w:pPr>
            <w:r w:rsidRPr="00155729">
              <w:rPr>
                <w:sz w:val="20"/>
                <w:szCs w:val="20"/>
              </w:rPr>
              <w:t>Comprehensive mapping from Level 1 up</w:t>
            </w:r>
          </w:p>
        </w:tc>
      </w:tr>
      <w:tr w:rsidR="00155729" w:rsidRPr="00155729" w14:paraId="59031FB9" w14:textId="77777777" w:rsidTr="00155729">
        <w:tc>
          <w:tcPr>
            <w:tcW w:w="3003" w:type="dxa"/>
          </w:tcPr>
          <w:p w14:paraId="21BD6F95" w14:textId="2FAC4D59" w:rsidR="00155729" w:rsidRPr="00155729" w:rsidRDefault="00155729" w:rsidP="00155729">
            <w:pPr>
              <w:rPr>
                <w:sz w:val="20"/>
                <w:szCs w:val="20"/>
              </w:rPr>
            </w:pPr>
            <w:r w:rsidRPr="00155729">
              <w:rPr>
                <w:sz w:val="20"/>
                <w:szCs w:val="20"/>
              </w:rPr>
              <w:lastRenderedPageBreak/>
              <w:t>6.5.9 Cross-site request forgery (CSRF).</w:t>
            </w:r>
          </w:p>
        </w:tc>
        <w:tc>
          <w:tcPr>
            <w:tcW w:w="3003" w:type="dxa"/>
          </w:tcPr>
          <w:p w14:paraId="7B6E5A9A" w14:textId="793D3CAD" w:rsidR="00155729" w:rsidRPr="00155729" w:rsidRDefault="00155729" w:rsidP="00155729">
            <w:pPr>
              <w:rPr>
                <w:sz w:val="20"/>
                <w:szCs w:val="20"/>
              </w:rPr>
            </w:pPr>
            <w:r w:rsidRPr="00155729">
              <w:rPr>
                <w:sz w:val="20"/>
                <w:szCs w:val="20"/>
              </w:rPr>
              <w:t>4.13</w:t>
            </w:r>
          </w:p>
        </w:tc>
        <w:tc>
          <w:tcPr>
            <w:tcW w:w="3004" w:type="dxa"/>
          </w:tcPr>
          <w:p w14:paraId="5396BDFB" w14:textId="796F7312" w:rsidR="00155729" w:rsidRPr="00155729" w:rsidRDefault="00155729" w:rsidP="00155729">
            <w:pPr>
              <w:rPr>
                <w:sz w:val="20"/>
                <w:szCs w:val="20"/>
              </w:rPr>
            </w:pPr>
            <w:r w:rsidRPr="00155729">
              <w:rPr>
                <w:sz w:val="20"/>
                <w:szCs w:val="20"/>
              </w:rPr>
              <w:t>Exact mapping. ASVS considers CSRF defense to be an aspect of 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155729" w:rsidRDefault="00155729" w:rsidP="00155729">
            <w:pPr>
              <w:rPr>
                <w:sz w:val="20"/>
                <w:szCs w:val="20"/>
              </w:rPr>
            </w:pPr>
            <w:r w:rsidRPr="00155729">
              <w:rPr>
                <w:sz w:val="20"/>
                <w:szCs w:val="20"/>
              </w:rPr>
              <w:t>6.5.10 Broken authentication and session management.</w:t>
            </w:r>
          </w:p>
        </w:tc>
        <w:tc>
          <w:tcPr>
            <w:tcW w:w="3003" w:type="dxa"/>
          </w:tcPr>
          <w:p w14:paraId="2AFB55C8" w14:textId="3D4DBF1F" w:rsidR="00155729" w:rsidRPr="00155729" w:rsidRDefault="00155729" w:rsidP="00155729">
            <w:pPr>
              <w:rPr>
                <w:sz w:val="20"/>
                <w:szCs w:val="20"/>
              </w:rPr>
            </w:pPr>
            <w:r w:rsidRPr="00155729">
              <w:rPr>
                <w:sz w:val="20"/>
                <w:szCs w:val="20"/>
              </w:rPr>
              <w:t>v2 and v3 - all</w:t>
            </w:r>
          </w:p>
        </w:tc>
        <w:tc>
          <w:tcPr>
            <w:tcW w:w="3004" w:type="dxa"/>
          </w:tcPr>
          <w:p w14:paraId="07169B26" w14:textId="439E7D6A" w:rsidR="00155729" w:rsidRPr="00155729" w:rsidRDefault="00155729" w:rsidP="00155729">
            <w:pPr>
              <w:rPr>
                <w:sz w:val="20"/>
                <w:szCs w:val="20"/>
              </w:rPr>
            </w:pPr>
            <w:r w:rsidRPr="00155729">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DED88A" w14:textId="77777777" w:rsidR="003922E8" w:rsidRDefault="003922E8" w:rsidP="00BD5F80">
      <w:r>
        <w:separator/>
      </w:r>
    </w:p>
  </w:endnote>
  <w:endnote w:type="continuationSeparator" w:id="0">
    <w:p w14:paraId="628E85F6" w14:textId="77777777" w:rsidR="003922E8" w:rsidRDefault="003922E8"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0D7615" w:rsidRPr="00856D99" w14:paraId="5ED49377" w14:textId="77777777" w:rsidTr="009B6EC5">
      <w:tc>
        <w:tcPr>
          <w:tcW w:w="295" w:type="pct"/>
          <w:tcBorders>
            <w:right w:val="single" w:sz="18" w:space="0" w:color="5B9BD5" w:themeColor="accent1"/>
          </w:tcBorders>
        </w:tcPr>
        <w:p w14:paraId="13242B90" w14:textId="2203BCF4" w:rsidR="000D7615" w:rsidRPr="00856D99" w:rsidRDefault="000D7615"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954C91">
            <w:rPr>
              <w:noProof/>
              <w:sz w:val="20"/>
              <w:szCs w:val="20"/>
            </w:rPr>
            <w:t>56</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883C61F" w:rsidR="000D7615" w:rsidRPr="00856D99" w:rsidRDefault="000D7615" w:rsidP="00BD5F80">
              <w:pPr>
                <w:pStyle w:val="Header"/>
                <w:rPr>
                  <w:sz w:val="20"/>
                  <w:szCs w:val="20"/>
                </w:rPr>
              </w:pPr>
              <w:r w:rsidRPr="00856D99">
                <w:rPr>
                  <w:sz w:val="20"/>
                  <w:szCs w:val="20"/>
                </w:rPr>
                <w:t>OWASP Application Security Verification Standard 3.0</w:t>
              </w:r>
            </w:p>
          </w:tc>
        </w:sdtContent>
      </w:sdt>
    </w:tr>
  </w:tbl>
  <w:p w14:paraId="13F7D41B" w14:textId="77777777" w:rsidR="000D7615" w:rsidRDefault="000D7615"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0D7615"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26D57118" w:rsidR="000D7615" w:rsidRPr="00856D99" w:rsidRDefault="000D7615"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4DC9F4FB" w:rsidR="000D7615" w:rsidRPr="00856D99" w:rsidRDefault="000D7615"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954C91">
            <w:rPr>
              <w:noProof/>
              <w:sz w:val="20"/>
              <w:szCs w:val="20"/>
            </w:rPr>
            <w:t>57</w:t>
          </w:r>
          <w:r w:rsidRPr="00856D99">
            <w:rPr>
              <w:sz w:val="20"/>
              <w:szCs w:val="20"/>
            </w:rPr>
            <w:fldChar w:fldCharType="end"/>
          </w:r>
        </w:p>
      </w:tc>
    </w:tr>
  </w:tbl>
  <w:p w14:paraId="3F4FC5CB" w14:textId="77777777" w:rsidR="000D7615" w:rsidRDefault="000D7615"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E2BB4" w14:textId="77777777" w:rsidR="003922E8" w:rsidRDefault="003922E8" w:rsidP="00BD5F80">
      <w:r>
        <w:separator/>
      </w:r>
    </w:p>
  </w:footnote>
  <w:footnote w:type="continuationSeparator" w:id="0">
    <w:p w14:paraId="07E14E40" w14:textId="77777777" w:rsidR="003922E8" w:rsidRDefault="003922E8" w:rsidP="00BD5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B49D" w14:textId="02BA01DE" w:rsidR="000D7615" w:rsidRDefault="000D7615" w:rsidP="00BD5F80">
    <w:pPr>
      <w:pStyle w:val="Header"/>
    </w:pPr>
    <w:r>
      <w:tab/>
    </w:r>
    <w:r>
      <w:tab/>
    </w:r>
    <w:r w:rsidRPr="009D317F">
      <w:rPr>
        <w:noProof/>
        <w:lang w:eastAsia="en-AU"/>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7D55E" w14:textId="31C908C5" w:rsidR="000D7615" w:rsidRDefault="000D7615" w:rsidP="00BD5F80">
    <w:pPr>
      <w:pStyle w:val="Header"/>
    </w:pPr>
    <w:r>
      <w:tab/>
    </w:r>
    <w:r>
      <w:tab/>
    </w:r>
    <w:r w:rsidRPr="009D317F">
      <w:rPr>
        <w:noProof/>
        <w:lang w:eastAsia="en-AU"/>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5334B6"/>
    <w:multiLevelType w:val="hybridMultilevel"/>
    <w:tmpl w:val="A9F6B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FC0DDF"/>
    <w:multiLevelType w:val="hybridMultilevel"/>
    <w:tmpl w:val="887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E5DBE"/>
    <w:multiLevelType w:val="hybridMultilevel"/>
    <w:tmpl w:val="078AB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3B7F37"/>
    <w:multiLevelType w:val="hybridMultilevel"/>
    <w:tmpl w:val="7BC6B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E3366E"/>
    <w:multiLevelType w:val="multilevel"/>
    <w:tmpl w:val="C17A0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016DF8"/>
    <w:multiLevelType w:val="hybridMultilevel"/>
    <w:tmpl w:val="03BC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AA21275"/>
    <w:multiLevelType w:val="hybridMultilevel"/>
    <w:tmpl w:val="863C3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CA7588"/>
    <w:multiLevelType w:val="hybridMultilevel"/>
    <w:tmpl w:val="7E0E6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6F00960"/>
    <w:multiLevelType w:val="hybridMultilevel"/>
    <w:tmpl w:val="E140F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A191299"/>
    <w:multiLevelType w:val="hybridMultilevel"/>
    <w:tmpl w:val="7C649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BBB37C6"/>
    <w:multiLevelType w:val="hybridMultilevel"/>
    <w:tmpl w:val="E17E5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C320C30"/>
    <w:multiLevelType w:val="hybridMultilevel"/>
    <w:tmpl w:val="92E62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0EC572E"/>
    <w:multiLevelType w:val="hybridMultilevel"/>
    <w:tmpl w:val="93A47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AAF557C"/>
    <w:multiLevelType w:val="hybridMultilevel"/>
    <w:tmpl w:val="E712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D72757"/>
    <w:multiLevelType w:val="multilevel"/>
    <w:tmpl w:val="C58625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2"/>
  </w:num>
  <w:num w:numId="2">
    <w:abstractNumId w:val="26"/>
  </w:num>
  <w:num w:numId="3">
    <w:abstractNumId w:val="43"/>
  </w:num>
  <w:num w:numId="4">
    <w:abstractNumId w:val="28"/>
  </w:num>
  <w:num w:numId="5">
    <w:abstractNumId w:val="33"/>
  </w:num>
  <w:num w:numId="6">
    <w:abstractNumId w:val="8"/>
  </w:num>
  <w:num w:numId="7">
    <w:abstractNumId w:val="3"/>
  </w:num>
  <w:num w:numId="8">
    <w:abstractNumId w:val="15"/>
  </w:num>
  <w:num w:numId="9">
    <w:abstractNumId w:val="11"/>
  </w:num>
  <w:num w:numId="10">
    <w:abstractNumId w:val="42"/>
  </w:num>
  <w:num w:numId="11">
    <w:abstractNumId w:val="1"/>
  </w:num>
  <w:num w:numId="12">
    <w:abstractNumId w:val="10"/>
  </w:num>
  <w:num w:numId="13">
    <w:abstractNumId w:val="39"/>
  </w:num>
  <w:num w:numId="14">
    <w:abstractNumId w:val="9"/>
  </w:num>
  <w:num w:numId="15">
    <w:abstractNumId w:val="34"/>
  </w:num>
  <w:num w:numId="16">
    <w:abstractNumId w:val="29"/>
  </w:num>
  <w:num w:numId="17">
    <w:abstractNumId w:val="14"/>
  </w:num>
  <w:num w:numId="18">
    <w:abstractNumId w:val="6"/>
  </w:num>
  <w:num w:numId="19">
    <w:abstractNumId w:val="23"/>
  </w:num>
  <w:num w:numId="20">
    <w:abstractNumId w:val="45"/>
  </w:num>
  <w:num w:numId="21">
    <w:abstractNumId w:val="27"/>
  </w:num>
  <w:num w:numId="22">
    <w:abstractNumId w:val="30"/>
  </w:num>
  <w:num w:numId="23">
    <w:abstractNumId w:val="5"/>
  </w:num>
  <w:num w:numId="24">
    <w:abstractNumId w:val="4"/>
  </w:num>
  <w:num w:numId="25">
    <w:abstractNumId w:val="16"/>
  </w:num>
  <w:num w:numId="26">
    <w:abstractNumId w:val="40"/>
  </w:num>
  <w:num w:numId="27">
    <w:abstractNumId w:val="37"/>
  </w:num>
  <w:num w:numId="28">
    <w:abstractNumId w:val="2"/>
  </w:num>
  <w:num w:numId="29">
    <w:abstractNumId w:val="13"/>
  </w:num>
  <w:num w:numId="30">
    <w:abstractNumId w:val="20"/>
  </w:num>
  <w:num w:numId="31">
    <w:abstractNumId w:val="44"/>
  </w:num>
  <w:num w:numId="32">
    <w:abstractNumId w:val="38"/>
  </w:num>
  <w:num w:numId="33">
    <w:abstractNumId w:val="17"/>
  </w:num>
  <w:num w:numId="34">
    <w:abstractNumId w:val="18"/>
  </w:num>
  <w:num w:numId="35">
    <w:abstractNumId w:val="24"/>
  </w:num>
  <w:num w:numId="36">
    <w:abstractNumId w:val="35"/>
  </w:num>
  <w:num w:numId="37">
    <w:abstractNumId w:val="41"/>
  </w:num>
  <w:num w:numId="38">
    <w:abstractNumId w:val="12"/>
  </w:num>
  <w:num w:numId="39">
    <w:abstractNumId w:val="25"/>
  </w:num>
  <w:num w:numId="40">
    <w:abstractNumId w:val="36"/>
  </w:num>
  <w:num w:numId="41">
    <w:abstractNumId w:val="31"/>
  </w:num>
  <w:num w:numId="42">
    <w:abstractNumId w:val="22"/>
  </w:num>
  <w:num w:numId="43">
    <w:abstractNumId w:val="7"/>
  </w:num>
  <w:num w:numId="44">
    <w:abstractNumId w:val="0"/>
  </w:num>
  <w:num w:numId="45">
    <w:abstractNumId w:val="19"/>
  </w:num>
  <w:num w:numId="46">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activeWritingStyle w:appName="MSWord" w:lang="en-US" w:vendorID="64" w:dllVersion="131078" w:nlCheck="1" w:checkStyle="0"/>
  <w:activeWritingStyle w:appName="MSWord" w:lang="en-AU" w:vendorID="64" w:dllVersion="131078"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4452"/>
    <w:rsid w:val="00015448"/>
    <w:rsid w:val="0001602F"/>
    <w:rsid w:val="00021BBB"/>
    <w:rsid w:val="0002304C"/>
    <w:rsid w:val="00024848"/>
    <w:rsid w:val="00035ADB"/>
    <w:rsid w:val="000449EC"/>
    <w:rsid w:val="00056731"/>
    <w:rsid w:val="0006757A"/>
    <w:rsid w:val="0007205A"/>
    <w:rsid w:val="000843E1"/>
    <w:rsid w:val="00085FFB"/>
    <w:rsid w:val="00096189"/>
    <w:rsid w:val="00096DC1"/>
    <w:rsid w:val="000A0A5F"/>
    <w:rsid w:val="000A1EBE"/>
    <w:rsid w:val="000B1B33"/>
    <w:rsid w:val="000B523D"/>
    <w:rsid w:val="000C536A"/>
    <w:rsid w:val="000C6E3B"/>
    <w:rsid w:val="000C795A"/>
    <w:rsid w:val="000D7615"/>
    <w:rsid w:val="000D7960"/>
    <w:rsid w:val="000E4205"/>
    <w:rsid w:val="000F4C2A"/>
    <w:rsid w:val="000F522C"/>
    <w:rsid w:val="0010023D"/>
    <w:rsid w:val="00114BDF"/>
    <w:rsid w:val="001156E8"/>
    <w:rsid w:val="0012539C"/>
    <w:rsid w:val="001448AF"/>
    <w:rsid w:val="001474EB"/>
    <w:rsid w:val="00150D76"/>
    <w:rsid w:val="00155729"/>
    <w:rsid w:val="00156564"/>
    <w:rsid w:val="00164D62"/>
    <w:rsid w:val="00180AC9"/>
    <w:rsid w:val="001A53A2"/>
    <w:rsid w:val="001A6854"/>
    <w:rsid w:val="001B1E6E"/>
    <w:rsid w:val="001B7755"/>
    <w:rsid w:val="001C3BF3"/>
    <w:rsid w:val="001C5B6E"/>
    <w:rsid w:val="001C73F4"/>
    <w:rsid w:val="001C7900"/>
    <w:rsid w:val="001D0658"/>
    <w:rsid w:val="001E0EA2"/>
    <w:rsid w:val="001E1F49"/>
    <w:rsid w:val="001E22FA"/>
    <w:rsid w:val="001E4A19"/>
    <w:rsid w:val="001E58F4"/>
    <w:rsid w:val="001E6587"/>
    <w:rsid w:val="001F6AA9"/>
    <w:rsid w:val="001F7F8D"/>
    <w:rsid w:val="002126FD"/>
    <w:rsid w:val="002129D9"/>
    <w:rsid w:val="0021352C"/>
    <w:rsid w:val="00216D10"/>
    <w:rsid w:val="002231D9"/>
    <w:rsid w:val="00224CE5"/>
    <w:rsid w:val="00224FAF"/>
    <w:rsid w:val="00241260"/>
    <w:rsid w:val="00247281"/>
    <w:rsid w:val="00252DC9"/>
    <w:rsid w:val="00254115"/>
    <w:rsid w:val="00273F89"/>
    <w:rsid w:val="00277C88"/>
    <w:rsid w:val="002811D2"/>
    <w:rsid w:val="00283E92"/>
    <w:rsid w:val="0028425A"/>
    <w:rsid w:val="00284D7B"/>
    <w:rsid w:val="002A241A"/>
    <w:rsid w:val="002B4930"/>
    <w:rsid w:val="002B5628"/>
    <w:rsid w:val="002D609C"/>
    <w:rsid w:val="002F6496"/>
    <w:rsid w:val="00301210"/>
    <w:rsid w:val="0031328E"/>
    <w:rsid w:val="00323A62"/>
    <w:rsid w:val="00325B0E"/>
    <w:rsid w:val="00327DA4"/>
    <w:rsid w:val="00333230"/>
    <w:rsid w:val="00336F43"/>
    <w:rsid w:val="00341662"/>
    <w:rsid w:val="00347EAF"/>
    <w:rsid w:val="00351AF7"/>
    <w:rsid w:val="0035744B"/>
    <w:rsid w:val="00364297"/>
    <w:rsid w:val="003657C8"/>
    <w:rsid w:val="00365D37"/>
    <w:rsid w:val="003841E1"/>
    <w:rsid w:val="003922E8"/>
    <w:rsid w:val="003936DC"/>
    <w:rsid w:val="003963F1"/>
    <w:rsid w:val="003A0703"/>
    <w:rsid w:val="003A0B4D"/>
    <w:rsid w:val="003B5092"/>
    <w:rsid w:val="003C52FF"/>
    <w:rsid w:val="003C7425"/>
    <w:rsid w:val="003D3FA3"/>
    <w:rsid w:val="003D7AB8"/>
    <w:rsid w:val="003E4493"/>
    <w:rsid w:val="00401AC6"/>
    <w:rsid w:val="0040516A"/>
    <w:rsid w:val="00411E7C"/>
    <w:rsid w:val="00414977"/>
    <w:rsid w:val="00414CBB"/>
    <w:rsid w:val="004222FB"/>
    <w:rsid w:val="00424FB9"/>
    <w:rsid w:val="00430BF3"/>
    <w:rsid w:val="00431C00"/>
    <w:rsid w:val="00432D81"/>
    <w:rsid w:val="00436A36"/>
    <w:rsid w:val="004426F9"/>
    <w:rsid w:val="00455402"/>
    <w:rsid w:val="00457880"/>
    <w:rsid w:val="00460AD4"/>
    <w:rsid w:val="0046321E"/>
    <w:rsid w:val="0046475F"/>
    <w:rsid w:val="0046745D"/>
    <w:rsid w:val="00481B74"/>
    <w:rsid w:val="004843CF"/>
    <w:rsid w:val="004C38B4"/>
    <w:rsid w:val="004D7C61"/>
    <w:rsid w:val="004E3636"/>
    <w:rsid w:val="004E7EF7"/>
    <w:rsid w:val="004F52B0"/>
    <w:rsid w:val="004F5ED7"/>
    <w:rsid w:val="005059BC"/>
    <w:rsid w:val="00515DEB"/>
    <w:rsid w:val="00515EF0"/>
    <w:rsid w:val="00520E8E"/>
    <w:rsid w:val="00530AE0"/>
    <w:rsid w:val="005324D1"/>
    <w:rsid w:val="00535A71"/>
    <w:rsid w:val="00546D42"/>
    <w:rsid w:val="005503A7"/>
    <w:rsid w:val="00550A59"/>
    <w:rsid w:val="00553A4D"/>
    <w:rsid w:val="00555BC3"/>
    <w:rsid w:val="005717AE"/>
    <w:rsid w:val="00580E86"/>
    <w:rsid w:val="00583851"/>
    <w:rsid w:val="00590417"/>
    <w:rsid w:val="005A3FD0"/>
    <w:rsid w:val="005B1016"/>
    <w:rsid w:val="005B3A98"/>
    <w:rsid w:val="005B4231"/>
    <w:rsid w:val="005B556F"/>
    <w:rsid w:val="005C0148"/>
    <w:rsid w:val="005D2572"/>
    <w:rsid w:val="005D41AB"/>
    <w:rsid w:val="005E26AF"/>
    <w:rsid w:val="005F0F5A"/>
    <w:rsid w:val="005F339B"/>
    <w:rsid w:val="006042A4"/>
    <w:rsid w:val="00611033"/>
    <w:rsid w:val="00620721"/>
    <w:rsid w:val="0062597B"/>
    <w:rsid w:val="006317CA"/>
    <w:rsid w:val="0063666C"/>
    <w:rsid w:val="006369B3"/>
    <w:rsid w:val="00647177"/>
    <w:rsid w:val="00653FC6"/>
    <w:rsid w:val="00666757"/>
    <w:rsid w:val="00667BDF"/>
    <w:rsid w:val="00671123"/>
    <w:rsid w:val="00691441"/>
    <w:rsid w:val="00692CD1"/>
    <w:rsid w:val="006A0D74"/>
    <w:rsid w:val="006A2063"/>
    <w:rsid w:val="006B55C7"/>
    <w:rsid w:val="006B6F3E"/>
    <w:rsid w:val="006B7EC4"/>
    <w:rsid w:val="006C4B33"/>
    <w:rsid w:val="006D0412"/>
    <w:rsid w:val="00702571"/>
    <w:rsid w:val="0070406F"/>
    <w:rsid w:val="00712F87"/>
    <w:rsid w:val="007170C0"/>
    <w:rsid w:val="00721C05"/>
    <w:rsid w:val="007357CE"/>
    <w:rsid w:val="00735E91"/>
    <w:rsid w:val="00737C79"/>
    <w:rsid w:val="0074381E"/>
    <w:rsid w:val="00744AF1"/>
    <w:rsid w:val="00745786"/>
    <w:rsid w:val="007554BA"/>
    <w:rsid w:val="007640C8"/>
    <w:rsid w:val="007752EF"/>
    <w:rsid w:val="0077789F"/>
    <w:rsid w:val="00785793"/>
    <w:rsid w:val="00785803"/>
    <w:rsid w:val="00790DAF"/>
    <w:rsid w:val="0079267F"/>
    <w:rsid w:val="00792E27"/>
    <w:rsid w:val="007A67AE"/>
    <w:rsid w:val="007A7764"/>
    <w:rsid w:val="007C7C56"/>
    <w:rsid w:val="007D041F"/>
    <w:rsid w:val="007E49D1"/>
    <w:rsid w:val="007E6698"/>
    <w:rsid w:val="007F3D7A"/>
    <w:rsid w:val="007F4C5E"/>
    <w:rsid w:val="00807A74"/>
    <w:rsid w:val="0081101A"/>
    <w:rsid w:val="008167CA"/>
    <w:rsid w:val="00836B75"/>
    <w:rsid w:val="00843DAE"/>
    <w:rsid w:val="00854EE3"/>
    <w:rsid w:val="00856D99"/>
    <w:rsid w:val="00861965"/>
    <w:rsid w:val="0087554F"/>
    <w:rsid w:val="0087621B"/>
    <w:rsid w:val="00881095"/>
    <w:rsid w:val="0088508E"/>
    <w:rsid w:val="008A3549"/>
    <w:rsid w:val="008B1965"/>
    <w:rsid w:val="008B5A02"/>
    <w:rsid w:val="008C0ECE"/>
    <w:rsid w:val="008D156C"/>
    <w:rsid w:val="008D27FC"/>
    <w:rsid w:val="008E2D42"/>
    <w:rsid w:val="008F0FEB"/>
    <w:rsid w:val="008F1200"/>
    <w:rsid w:val="0091611F"/>
    <w:rsid w:val="00916CD9"/>
    <w:rsid w:val="0091782B"/>
    <w:rsid w:val="00921EB4"/>
    <w:rsid w:val="00924854"/>
    <w:rsid w:val="0093359F"/>
    <w:rsid w:val="0093658F"/>
    <w:rsid w:val="00942644"/>
    <w:rsid w:val="00945FEB"/>
    <w:rsid w:val="0095369F"/>
    <w:rsid w:val="00954C91"/>
    <w:rsid w:val="0096273F"/>
    <w:rsid w:val="00966D09"/>
    <w:rsid w:val="0098551C"/>
    <w:rsid w:val="009A049F"/>
    <w:rsid w:val="009B2F06"/>
    <w:rsid w:val="009B4909"/>
    <w:rsid w:val="009B6EC5"/>
    <w:rsid w:val="009C6E49"/>
    <w:rsid w:val="009D1F1E"/>
    <w:rsid w:val="009D592A"/>
    <w:rsid w:val="009E0E57"/>
    <w:rsid w:val="009E4425"/>
    <w:rsid w:val="009F228D"/>
    <w:rsid w:val="00A21302"/>
    <w:rsid w:val="00A21BF3"/>
    <w:rsid w:val="00A26663"/>
    <w:rsid w:val="00A2688A"/>
    <w:rsid w:val="00A33B21"/>
    <w:rsid w:val="00A50CC7"/>
    <w:rsid w:val="00A51F21"/>
    <w:rsid w:val="00A537B2"/>
    <w:rsid w:val="00A6024D"/>
    <w:rsid w:val="00A7542F"/>
    <w:rsid w:val="00A804AA"/>
    <w:rsid w:val="00A96035"/>
    <w:rsid w:val="00A96E29"/>
    <w:rsid w:val="00AA1EE5"/>
    <w:rsid w:val="00AB6201"/>
    <w:rsid w:val="00AB7ACB"/>
    <w:rsid w:val="00AC3E95"/>
    <w:rsid w:val="00AC3FE3"/>
    <w:rsid w:val="00AC463C"/>
    <w:rsid w:val="00AC50E2"/>
    <w:rsid w:val="00AD5E7A"/>
    <w:rsid w:val="00AE3AEA"/>
    <w:rsid w:val="00AE3FDE"/>
    <w:rsid w:val="00AF590F"/>
    <w:rsid w:val="00AF782E"/>
    <w:rsid w:val="00AF7F08"/>
    <w:rsid w:val="00B02ECE"/>
    <w:rsid w:val="00B1508E"/>
    <w:rsid w:val="00B166DA"/>
    <w:rsid w:val="00B317A9"/>
    <w:rsid w:val="00B33795"/>
    <w:rsid w:val="00B377E4"/>
    <w:rsid w:val="00B45450"/>
    <w:rsid w:val="00B530C6"/>
    <w:rsid w:val="00B65D84"/>
    <w:rsid w:val="00B92575"/>
    <w:rsid w:val="00B94383"/>
    <w:rsid w:val="00B96AE3"/>
    <w:rsid w:val="00BA7AD0"/>
    <w:rsid w:val="00BB5F0E"/>
    <w:rsid w:val="00BC1CEE"/>
    <w:rsid w:val="00BC1DCC"/>
    <w:rsid w:val="00BD4533"/>
    <w:rsid w:val="00BD5F80"/>
    <w:rsid w:val="00BE1C90"/>
    <w:rsid w:val="00C16DEB"/>
    <w:rsid w:val="00C177DA"/>
    <w:rsid w:val="00C222DC"/>
    <w:rsid w:val="00C2350A"/>
    <w:rsid w:val="00C31E9D"/>
    <w:rsid w:val="00C35321"/>
    <w:rsid w:val="00C40039"/>
    <w:rsid w:val="00C41D1D"/>
    <w:rsid w:val="00C459CC"/>
    <w:rsid w:val="00C45F4B"/>
    <w:rsid w:val="00C47755"/>
    <w:rsid w:val="00C5021A"/>
    <w:rsid w:val="00C7745E"/>
    <w:rsid w:val="00C801A4"/>
    <w:rsid w:val="00C85202"/>
    <w:rsid w:val="00C9160A"/>
    <w:rsid w:val="00CA6A00"/>
    <w:rsid w:val="00CA71A4"/>
    <w:rsid w:val="00CB31B1"/>
    <w:rsid w:val="00CC340C"/>
    <w:rsid w:val="00CC75AB"/>
    <w:rsid w:val="00CD6110"/>
    <w:rsid w:val="00CE11DB"/>
    <w:rsid w:val="00CE3AB3"/>
    <w:rsid w:val="00CE5921"/>
    <w:rsid w:val="00CF48AC"/>
    <w:rsid w:val="00CF6A5A"/>
    <w:rsid w:val="00D05E09"/>
    <w:rsid w:val="00D1073F"/>
    <w:rsid w:val="00D14549"/>
    <w:rsid w:val="00D16304"/>
    <w:rsid w:val="00D2498B"/>
    <w:rsid w:val="00D25B9F"/>
    <w:rsid w:val="00D27BEC"/>
    <w:rsid w:val="00D4309C"/>
    <w:rsid w:val="00D5126E"/>
    <w:rsid w:val="00D53DDA"/>
    <w:rsid w:val="00D54EA0"/>
    <w:rsid w:val="00D6478F"/>
    <w:rsid w:val="00D71B76"/>
    <w:rsid w:val="00D77303"/>
    <w:rsid w:val="00D8689B"/>
    <w:rsid w:val="00D91369"/>
    <w:rsid w:val="00D9138A"/>
    <w:rsid w:val="00D921D0"/>
    <w:rsid w:val="00D922C1"/>
    <w:rsid w:val="00DA797B"/>
    <w:rsid w:val="00DC41B1"/>
    <w:rsid w:val="00DC5D8D"/>
    <w:rsid w:val="00DE2619"/>
    <w:rsid w:val="00DE4840"/>
    <w:rsid w:val="00DF337E"/>
    <w:rsid w:val="00DF67E7"/>
    <w:rsid w:val="00DF702A"/>
    <w:rsid w:val="00E02B2A"/>
    <w:rsid w:val="00E04065"/>
    <w:rsid w:val="00E11104"/>
    <w:rsid w:val="00E25D01"/>
    <w:rsid w:val="00E305D1"/>
    <w:rsid w:val="00E31701"/>
    <w:rsid w:val="00E34115"/>
    <w:rsid w:val="00E51084"/>
    <w:rsid w:val="00E55B6F"/>
    <w:rsid w:val="00E641F6"/>
    <w:rsid w:val="00E7430D"/>
    <w:rsid w:val="00E81066"/>
    <w:rsid w:val="00E85040"/>
    <w:rsid w:val="00E855B6"/>
    <w:rsid w:val="00E861E9"/>
    <w:rsid w:val="00E975C3"/>
    <w:rsid w:val="00EA02C4"/>
    <w:rsid w:val="00EA4376"/>
    <w:rsid w:val="00EA7027"/>
    <w:rsid w:val="00EB7816"/>
    <w:rsid w:val="00EC4172"/>
    <w:rsid w:val="00ED0B53"/>
    <w:rsid w:val="00ED205A"/>
    <w:rsid w:val="00EE2DCA"/>
    <w:rsid w:val="00EE369A"/>
    <w:rsid w:val="00F1260C"/>
    <w:rsid w:val="00F14B87"/>
    <w:rsid w:val="00F212DD"/>
    <w:rsid w:val="00F214E1"/>
    <w:rsid w:val="00F27478"/>
    <w:rsid w:val="00F27C7F"/>
    <w:rsid w:val="00F32442"/>
    <w:rsid w:val="00F36038"/>
    <w:rsid w:val="00F3761C"/>
    <w:rsid w:val="00F42467"/>
    <w:rsid w:val="00F667ED"/>
    <w:rsid w:val="00F7779D"/>
    <w:rsid w:val="00F81480"/>
    <w:rsid w:val="00F86DEF"/>
    <w:rsid w:val="00F918DE"/>
    <w:rsid w:val="00FA3F70"/>
    <w:rsid w:val="00FB47C2"/>
    <w:rsid w:val="00FD7CB3"/>
    <w:rsid w:val="00FE1BF2"/>
    <w:rsid w:val="00FE5F91"/>
    <w:rsid w:val="00FE6DFD"/>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wasp.org/index.php/OWASP_Security_Knowledge_Framework" TargetMode="External"/><Relationship Id="rId18" Type="http://schemas.openxmlformats.org/officeDocument/2006/relationships/hyperlink" Target="https://www.owasp.org/index.php/Testing_for_authentication" TargetMode="External"/><Relationship Id="rId26" Type="http://schemas.openxmlformats.org/officeDocument/2006/relationships/hyperlink" Target="https://www.owasp.org/index.php/Testing_for_Input_Validation" TargetMode="External"/><Relationship Id="rId39" Type="http://schemas.openxmlformats.org/officeDocument/2006/relationships/header" Target="header1.xml"/><Relationship Id="rId21" Type="http://schemas.openxmlformats.org/officeDocument/2006/relationships/hyperlink" Target="https://www.owasp.org/index.php/Choosing_and_Using_Security_Questions_Cheat_Sheet" TargetMode="External"/><Relationship Id="rId34" Type="http://schemas.openxmlformats.org/officeDocument/2006/relationships/hyperlink" Target="https://docs.angularjs.org/api/ng/service/$sce" TargetMode="External"/><Relationship Id="rId42" Type="http://schemas.openxmlformats.org/officeDocument/2006/relationships/footer" Target="footer2.xml"/><Relationship Id="rId47" Type="http://schemas.openxmlformats.org/officeDocument/2006/relationships/hyperlink" Target="https://tools.ietf.org/html/rfc7469" TargetMode="External"/><Relationship Id="rId50" Type="http://schemas.openxmlformats.org/officeDocument/2006/relationships/hyperlink" Target="https://www.owasp.org/index.php/Certificate_and_Public_Key_Pinning" TargetMode="External"/><Relationship Id="rId55" Type="http://schemas.openxmlformats.org/officeDocument/2006/relationships/hyperlink" Target="https://www.owasp.org/index.php?title=Content_Security_Policy_Cheat_Sheet&amp;setlang=en" TargetMode="External"/><Relationship Id="rId63" Type="http://schemas.openxmlformats.org/officeDocument/2006/relationships/hyperlink" Target="https://www.owasp.org/index.php/Cross-Site_Request_Forgery_(CSRF)_Prevention_Cheat_Sheet" TargetMode="External"/><Relationship Id="rId68" Type="http://schemas.openxmlformats.org/officeDocument/2006/relationships/hyperlink" Target="https://www.owasp.org/index.php/OWASP_Cheat_Sheet_Series"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owasp.org/index.php/Projects/OWASP_Mobile_Security_Project_-_Top_Ten_Mobile_Risks" TargetMode="External"/><Relationship Id="rId2" Type="http://schemas.openxmlformats.org/officeDocument/2006/relationships/numbering" Target="numbering.xml"/><Relationship Id="rId16" Type="http://schemas.openxmlformats.org/officeDocument/2006/relationships/hyperlink" Target="https://www.owasp.org/index.php/Application_Security_Architecture_Cheat_Sheet" TargetMode="External"/><Relationship Id="rId29" Type="http://schemas.openxmlformats.org/officeDocument/2006/relationships/hyperlink" Target="https://www.owasp.org/index.php/LDAP_Injection_Prevention_Cheat_Sheet" TargetMode="External"/><Relationship Id="rId11" Type="http://schemas.openxmlformats.org/officeDocument/2006/relationships/hyperlink" Target="http://www.hhs.gov/ocr/privacy/" TargetMode="External"/><Relationship Id="rId24" Type="http://schemas.openxmlformats.org/officeDocument/2006/relationships/hyperlink" Target="https://www.owasp.org/index.php/Testing_for_Authorization" TargetMode="External"/><Relationship Id="rId32" Type="http://schemas.openxmlformats.org/officeDocument/2006/relationships/hyperlink" Target="https://www.owasp.org/index.php/OWASP_Java_Encoder_Project" TargetMode="External"/><Relationship Id="rId37" Type="http://schemas.openxmlformats.org/officeDocument/2006/relationships/hyperlink" Target="https://www.owasp.org/index.php/Cryptographic_Storage_Cheat_Sheet" TargetMode="External"/><Relationship Id="rId40" Type="http://schemas.openxmlformats.org/officeDocument/2006/relationships/header" Target="header2.xml"/><Relationship Id="rId45" Type="http://schemas.openxmlformats.org/officeDocument/2006/relationships/hyperlink" Target="https://wiki.mozilla.org/Security/Server_Side_TLS)" TargetMode="External"/><Relationship Id="rId53" Type="http://schemas.openxmlformats.org/officeDocument/2006/relationships/hyperlink" Target="https://www.owasp.org/index.php/Testing_for_HTTP_Verb_Tampering_%28OTG-INPVAL-003%29" TargetMode="External"/><Relationship Id="rId58" Type="http://schemas.openxmlformats.org/officeDocument/2006/relationships/hyperlink" Target="https://www.owasp.org/index.php/Business_Logic_Security_Cheat_Sheet" TargetMode="External"/><Relationship Id="rId66" Type="http://schemas.openxmlformats.org/officeDocument/2006/relationships/hyperlink" Target="https://www.owasp.org/index.php/OWASP_Testing_Project" TargetMode="External"/><Relationship Id="rId74" Type="http://schemas.openxmlformats.org/officeDocument/2006/relationships/hyperlink" Target="https://www.pcisecuritystandards.org/documents/PCI_DSS_v3.pdf" TargetMode="External"/><Relationship Id="rId5" Type="http://schemas.openxmlformats.org/officeDocument/2006/relationships/webSettings" Target="webSettings.xml"/><Relationship Id="rId15" Type="http://schemas.openxmlformats.org/officeDocument/2006/relationships/hyperlink" Target="https://www.owasp.org/index.php/OWASP_Cornucopia" TargetMode="External"/><Relationship Id="rId23" Type="http://schemas.openxmlformats.org/officeDocument/2006/relationships/hyperlink" Target="https://www.owasp.org/index.php/Session_Management_Cheat_Sheet" TargetMode="External"/><Relationship Id="rId28" Type="http://schemas.openxmlformats.org/officeDocument/2006/relationships/hyperlink" Target="https://www.owasp.org/index.php/Testing_for_HTTP_Parameter_pollution_%28OTG-INPVAL-004%29" TargetMode="External"/><Relationship Id="rId36" Type="http://schemas.openxmlformats.org/officeDocument/2006/relationships/hyperlink" Target="https://www.owasp.org/index.php/Testing_for_weak_Cryptography" TargetMode="External"/><Relationship Id="rId49" Type="http://schemas.openxmlformats.org/officeDocument/2006/relationships/hyperlink" Target="https://www.owasp.org/index.php/Pinning_Cheat_Sheet" TargetMode="External"/><Relationship Id="rId57" Type="http://schemas.openxmlformats.org/officeDocument/2006/relationships/hyperlink" Target="https://www.owasp.org/index.php/Testing_for_business_logic" TargetMode="External"/><Relationship Id="rId61" Type="http://schemas.openxmlformats.org/officeDocument/2006/relationships/hyperlink" Target="https://www.owasp.org/index.php/IOS_Developer_Cheat_Sheet" TargetMode="External"/><Relationship Id="rId10" Type="http://schemas.openxmlformats.org/officeDocument/2006/relationships/image" Target="media/image3.png"/><Relationship Id="rId19" Type="http://schemas.openxmlformats.org/officeDocument/2006/relationships/hyperlink" Target="https://www.owasp.org/index.php/Password_Storage_Cheat_Sheet" TargetMode="External"/><Relationship Id="rId31" Type="http://schemas.openxmlformats.org/officeDocument/2006/relationships/hyperlink" Target="https://www.owasp.org/index.php/XSS_%28Cross_Site_Scripting%29_Prevention_Cheat_Sheet" TargetMode="External"/><Relationship Id="rId44" Type="http://schemas.openxmlformats.org/officeDocument/2006/relationships/hyperlink" Target="https://www.owasp.org/index.php/Transport_Layer_Protection_Cheat_Sheet" TargetMode="External"/><Relationship Id="rId52" Type="http://schemas.openxmlformats.org/officeDocument/2006/relationships/hyperlink" Target="https://www.chromium.org/hsts" TargetMode="External"/><Relationship Id="rId60" Type="http://schemas.openxmlformats.org/officeDocument/2006/relationships/hyperlink" Target="https://www.owasp.org/index.php/OWASP_Mobile_Security_Project" TargetMode="External"/><Relationship Id="rId65" Type="http://schemas.openxmlformats.org/officeDocument/2006/relationships/hyperlink" Target="https://www.owasp.org/index.php/Testing_for_configuration_management" TargetMode="External"/><Relationship Id="rId73" Type="http://schemas.openxmlformats.org/officeDocument/2006/relationships/hyperlink" Target="https://www.pcisecuritystandard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wasp.org/index.php/OWASP_Zed_Attack_Proxy_Project" TargetMode="External"/><Relationship Id="rId22" Type="http://schemas.openxmlformats.org/officeDocument/2006/relationships/hyperlink" Target="https://www.owasp.org/index.php/Testing_for_Session_Management" TargetMode="External"/><Relationship Id="rId27" Type="http://schemas.openxmlformats.org/officeDocument/2006/relationships/hyperlink" Target="https://www.owasp.org/index.php/Input_Validation_Cheat_Sheet" TargetMode="External"/><Relationship Id="rId30" Type="http://schemas.openxmlformats.org/officeDocument/2006/relationships/hyperlink" Target="https://www.owasp.org/index.php/Client_Side_Testing" TargetMode="External"/><Relationship Id="rId35" Type="http://schemas.openxmlformats.org/officeDocument/2006/relationships/hyperlink" Target="https://cwe.mitre.org/data/definitions/915.html" TargetMode="External"/><Relationship Id="rId43" Type="http://schemas.openxmlformats.org/officeDocument/2006/relationships/hyperlink" Target="https://www.owasp.org/index.php/User_Privacy_Protection_Cheat_Sheet" TargetMode="External"/><Relationship Id="rId48" Type="http://schemas.openxmlformats.org/officeDocument/2006/relationships/hyperlink" Target="https://noncombatant.org/2015/05/01/about-http-public-key-pinning/" TargetMode="External"/><Relationship Id="rId56" Type="http://schemas.openxmlformats.org/officeDocument/2006/relationships/hyperlink" Target="http://www.dwheeler.com/essays/apple-goto-fail.html" TargetMode="External"/><Relationship Id="rId64" Type="http://schemas.openxmlformats.org/officeDocument/2006/relationships/hyperlink" Target="https://jwt.io/" TargetMode="External"/><Relationship Id="rId69" Type="http://schemas.openxmlformats.org/officeDocument/2006/relationships/hyperlink" Target="https://www.owasp.org/index.php/OWASP_Proactive_Controls" TargetMode="External"/><Relationship Id="rId8" Type="http://schemas.openxmlformats.org/officeDocument/2006/relationships/image" Target="media/image1.png"/><Relationship Id="rId51" Type="http://schemas.openxmlformats.org/officeDocument/2006/relationships/hyperlink" Target="https://developer.mozilla.org/en/docs/Web/Security/Public_Key_Pinning" TargetMode="External"/><Relationship Id="rId72" Type="http://schemas.openxmlformats.org/officeDocument/2006/relationships/hyperlink" Target="http://cwe.mitre.org/" TargetMode="External"/><Relationship Id="rId3" Type="http://schemas.openxmlformats.org/officeDocument/2006/relationships/styles" Target="styles.xml"/><Relationship Id="rId12" Type="http://schemas.openxmlformats.org/officeDocument/2006/relationships/hyperlink" Target="http://www.hhs.gov/ocr/privacy/" TargetMode="External"/><Relationship Id="rId17" Type="http://schemas.openxmlformats.org/officeDocument/2006/relationships/hyperlink" Target="https://www.owasp.org/index.php/Attack_Surface_Analysis_Cheat_Sheet" TargetMode="External"/><Relationship Id="rId25" Type="http://schemas.openxmlformats.org/officeDocument/2006/relationships/hyperlink" Target="https://www.owasp.org/index.php/Access_Control_Cheat_Sheet" TargetMode="External"/><Relationship Id="rId33" Type="http://schemas.openxmlformats.org/officeDocument/2006/relationships/hyperlink" Target="http://googleonlinesecurity.blogspot.com/2009/03/reducing-xss-by-way-of-automatic.html" TargetMode="External"/><Relationship Id="rId38" Type="http://schemas.openxmlformats.org/officeDocument/2006/relationships/hyperlink" Target="https://www.owasp.org/index.php/Testing_for_Error_Handling" TargetMode="External"/><Relationship Id="rId46" Type="http://schemas.openxmlformats.org/officeDocument/2006/relationships/hyperlink" Target="https://mozilla.github.io/server-side-tls/ssl-config-generator/" TargetMode="External"/><Relationship Id="rId59" Type="http://schemas.openxmlformats.org/officeDocument/2006/relationships/hyperlink" Target="https://www.owasp.org/index.php/Unrestricted_File_Upload" TargetMode="External"/><Relationship Id="rId67" Type="http://schemas.openxmlformats.org/officeDocument/2006/relationships/hyperlink" Target="http://www.owasp.org/index.php/Category:OWASP_Code_Review_Project" TargetMode="External"/><Relationship Id="rId20" Type="http://schemas.openxmlformats.org/officeDocument/2006/relationships/hyperlink" Target="https://www.owasp.org/index.php/Forgot_Password_Cheat_Sheet" TargetMode="External"/><Relationship Id="rId41" Type="http://schemas.openxmlformats.org/officeDocument/2006/relationships/footer" Target="footer1.xml"/><Relationship Id="rId54" Type="http://schemas.openxmlformats.org/officeDocument/2006/relationships/hyperlink" Target="https://www.blackhat.com/docs/eu-14/materials/eu-14-Hafif-Reflected-File-Download-A-New-Web-Attack-Vector.pdf" TargetMode="External"/><Relationship Id="rId62" Type="http://schemas.openxmlformats.org/officeDocument/2006/relationships/hyperlink" Target="https://www.owasp.org/index.php/Testing_for_configuration_management" TargetMode="External"/><Relationship Id="rId70" Type="http://schemas.openxmlformats.org/officeDocument/2006/relationships/hyperlink" Target="https://www.owasp.org/index.php/Top_10_2013-Top_1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31A4A-30FE-40E6-9EAD-ECFA2C343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70</Pages>
  <Words>15493</Words>
  <Characters>88311</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Company>Threat Intelligence</Company>
  <LinksUpToDate>false</LinksUpToDate>
  <CharactersWithSpaces>103597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Application Security Verification Standard Team</dc:creator>
  <cp:keywords/>
  <dc:description/>
  <cp:lastModifiedBy>Andrew van der Stock</cp:lastModifiedBy>
  <cp:revision>255</cp:revision>
  <cp:lastPrinted>2016-07-01T10:22:00Z</cp:lastPrinted>
  <dcterms:created xsi:type="dcterms:W3CDTF">2015-05-21T18:14:00Z</dcterms:created>
  <dcterms:modified xsi:type="dcterms:W3CDTF">2016-07-11T05:04:00Z</dcterms:modified>
</cp:coreProperties>
</file>