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C78A7" w14:textId="08CE2A34" w:rsidR="008A3549" w:rsidRDefault="008A3549" w:rsidP="00BD5F80">
      <w:r>
        <w:rPr>
          <w:noProof/>
          <w:lang w:val="en-US"/>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66290E31" w:rsidR="008A3549" w:rsidRPr="00AA1EE5" w:rsidRDefault="008A3549" w:rsidP="00BD5F80">
      <w:pPr>
        <w:pStyle w:val="Title"/>
      </w:pPr>
      <w:r w:rsidRPr="00AA1EE5">
        <w:t>Application Security Verification Standard 3.0</w:t>
      </w:r>
    </w:p>
    <w:p w14:paraId="4B8FC944" w14:textId="61F0063F" w:rsidR="008A3549" w:rsidRDefault="00666757" w:rsidP="00BD5F80">
      <w:pPr>
        <w:pStyle w:val="Subtitle"/>
      </w:pPr>
      <w:r>
        <w:t>October</w:t>
      </w:r>
      <w:r w:rsidR="008A3549">
        <w:t xml:space="preserve"> 2015</w:t>
      </w:r>
    </w:p>
    <w:p w14:paraId="55B09C22" w14:textId="77777777" w:rsidR="008A3549" w:rsidRDefault="008A3549" w:rsidP="00BD5F80">
      <w:r>
        <w:br w:type="page"/>
      </w:r>
    </w:p>
    <w:p w14:paraId="7B808476" w14:textId="77777777" w:rsidR="00692CD1" w:rsidRDefault="00692CD1" w:rsidP="00BD5F80"/>
    <w:sdt>
      <w:sdtPr>
        <w:rPr>
          <w:rFonts w:asciiTheme="minorHAnsi" w:eastAsiaTheme="minorEastAsia" w:hAnsiTheme="minorHAnsi" w:cstheme="minorBidi"/>
          <w:b w:val="0"/>
          <w:bCs w:val="0"/>
          <w:color w:val="auto"/>
          <w:sz w:val="24"/>
          <w:szCs w:val="24"/>
          <w:lang w:val="en-AU"/>
        </w:rPr>
        <w:id w:val="698514923"/>
        <w:docPartObj>
          <w:docPartGallery w:val="Table of Contents"/>
          <w:docPartUnique/>
        </w:docPartObj>
      </w:sdtPr>
      <w:sdtEndPr>
        <w:rPr>
          <w:noProof/>
        </w:rPr>
      </w:sdtEndPr>
      <w:sdtContent>
        <w:p w14:paraId="265D7942" w14:textId="77777777" w:rsidR="008D156C" w:rsidRDefault="008D156C" w:rsidP="00BD5F80">
          <w:pPr>
            <w:pStyle w:val="TOCHeading"/>
          </w:pPr>
          <w:r>
            <w:t>Table of Contents</w:t>
          </w:r>
        </w:p>
        <w:p w14:paraId="0B2B9D17" w14:textId="77777777" w:rsidR="00224FAF" w:rsidRDefault="008D156C" w:rsidP="00BD5F80">
          <w:pPr>
            <w:pStyle w:val="TOC1"/>
            <w:rPr>
              <w:rFonts w:asciiTheme="minorHAnsi" w:hAnsiTheme="minorHAnsi"/>
              <w:noProof/>
              <w:color w:val="auto"/>
              <w:lang w:eastAsia="ja-JP"/>
            </w:rPr>
          </w:pPr>
          <w:r>
            <w:fldChar w:fldCharType="begin"/>
          </w:r>
          <w:r>
            <w:instrText xml:space="preserve"> TOC \o "1-3" \h \z \u </w:instrText>
          </w:r>
          <w:r>
            <w:fldChar w:fldCharType="separate"/>
          </w:r>
          <w:hyperlink w:anchor="_Toc419822093" w:history="1">
            <w:r w:rsidR="00224FAF" w:rsidRPr="00B5673C">
              <w:rPr>
                <w:rStyle w:val="Hyperlink"/>
                <w:noProof/>
              </w:rPr>
              <w:t>Acknowledgements</w:t>
            </w:r>
            <w:r w:rsidR="00224FAF">
              <w:rPr>
                <w:noProof/>
                <w:webHidden/>
              </w:rPr>
              <w:tab/>
            </w:r>
            <w:r w:rsidR="00224FAF">
              <w:rPr>
                <w:noProof/>
                <w:webHidden/>
              </w:rPr>
              <w:fldChar w:fldCharType="begin"/>
            </w:r>
            <w:r w:rsidR="00224FAF">
              <w:rPr>
                <w:noProof/>
                <w:webHidden/>
              </w:rPr>
              <w:instrText xml:space="preserve"> PAGEREF _Toc419822093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233644DD" w14:textId="77777777" w:rsidR="00224FAF" w:rsidRDefault="00CD6110" w:rsidP="00BD5F80">
          <w:pPr>
            <w:pStyle w:val="TOC2"/>
            <w:rPr>
              <w:noProof/>
              <w:sz w:val="24"/>
              <w:szCs w:val="24"/>
              <w:lang w:eastAsia="ja-JP"/>
            </w:rPr>
          </w:pPr>
          <w:hyperlink w:anchor="_Toc419822094" w:history="1">
            <w:r w:rsidR="00224FAF" w:rsidRPr="00B5673C">
              <w:rPr>
                <w:rStyle w:val="Hyperlink"/>
                <w:noProof/>
              </w:rPr>
              <w:t>Version 2.1, 2015</w:t>
            </w:r>
            <w:r w:rsidR="00224FAF">
              <w:rPr>
                <w:noProof/>
                <w:webHidden/>
              </w:rPr>
              <w:tab/>
            </w:r>
            <w:r w:rsidR="00224FAF">
              <w:rPr>
                <w:noProof/>
                <w:webHidden/>
              </w:rPr>
              <w:fldChar w:fldCharType="begin"/>
            </w:r>
            <w:r w:rsidR="00224FAF">
              <w:rPr>
                <w:noProof/>
                <w:webHidden/>
              </w:rPr>
              <w:instrText xml:space="preserve"> PAGEREF _Toc419822094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73FC8D07" w14:textId="77777777" w:rsidR="00224FAF" w:rsidRDefault="00CD6110" w:rsidP="00BD5F80">
          <w:pPr>
            <w:pStyle w:val="TOC2"/>
            <w:rPr>
              <w:noProof/>
              <w:sz w:val="24"/>
              <w:szCs w:val="24"/>
              <w:lang w:eastAsia="ja-JP"/>
            </w:rPr>
          </w:pPr>
          <w:hyperlink w:anchor="_Toc419822095" w:history="1">
            <w:r w:rsidR="00224FAF" w:rsidRPr="00B5673C">
              <w:rPr>
                <w:rStyle w:val="Hyperlink"/>
                <w:noProof/>
              </w:rPr>
              <w:t>Version 2.0, 2014</w:t>
            </w:r>
            <w:r w:rsidR="00224FAF">
              <w:rPr>
                <w:noProof/>
                <w:webHidden/>
              </w:rPr>
              <w:tab/>
            </w:r>
            <w:r w:rsidR="00224FAF">
              <w:rPr>
                <w:noProof/>
                <w:webHidden/>
              </w:rPr>
              <w:fldChar w:fldCharType="begin"/>
            </w:r>
            <w:r w:rsidR="00224FAF">
              <w:rPr>
                <w:noProof/>
                <w:webHidden/>
              </w:rPr>
              <w:instrText xml:space="preserve"> PAGEREF _Toc419822095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3ABB2EF8" w14:textId="77777777" w:rsidR="00224FAF" w:rsidRDefault="00CD6110" w:rsidP="00BD5F80">
          <w:pPr>
            <w:pStyle w:val="TOC2"/>
            <w:rPr>
              <w:noProof/>
              <w:sz w:val="24"/>
              <w:szCs w:val="24"/>
              <w:lang w:eastAsia="ja-JP"/>
            </w:rPr>
          </w:pPr>
          <w:hyperlink w:anchor="_Toc419822096" w:history="1">
            <w:r w:rsidR="00224FAF" w:rsidRPr="00B5673C">
              <w:rPr>
                <w:rStyle w:val="Hyperlink"/>
                <w:noProof/>
              </w:rPr>
              <w:t>Version 1.0 – 2009</w:t>
            </w:r>
            <w:r w:rsidR="00224FAF">
              <w:rPr>
                <w:noProof/>
                <w:webHidden/>
              </w:rPr>
              <w:tab/>
            </w:r>
            <w:r w:rsidR="00224FAF">
              <w:rPr>
                <w:noProof/>
                <w:webHidden/>
              </w:rPr>
              <w:fldChar w:fldCharType="begin"/>
            </w:r>
            <w:r w:rsidR="00224FAF">
              <w:rPr>
                <w:noProof/>
                <w:webHidden/>
              </w:rPr>
              <w:instrText xml:space="preserve"> PAGEREF _Toc419822096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3A05A973" w14:textId="77777777" w:rsidR="00224FAF" w:rsidRDefault="00CD6110" w:rsidP="00BD5F80">
          <w:pPr>
            <w:pStyle w:val="TOC2"/>
            <w:rPr>
              <w:noProof/>
              <w:sz w:val="24"/>
              <w:szCs w:val="24"/>
              <w:lang w:eastAsia="ja-JP"/>
            </w:rPr>
          </w:pPr>
          <w:hyperlink w:anchor="_Toc419822097" w:history="1">
            <w:r w:rsidR="00224FAF" w:rsidRPr="00B5673C">
              <w:rPr>
                <w:rStyle w:val="Hyperlink"/>
                <w:noProof/>
              </w:rPr>
              <w:t>Copyright and License</w:t>
            </w:r>
            <w:r w:rsidR="00224FAF">
              <w:rPr>
                <w:noProof/>
                <w:webHidden/>
              </w:rPr>
              <w:tab/>
            </w:r>
            <w:r w:rsidR="00224FAF">
              <w:rPr>
                <w:noProof/>
                <w:webHidden/>
              </w:rPr>
              <w:fldChar w:fldCharType="begin"/>
            </w:r>
            <w:r w:rsidR="00224FAF">
              <w:rPr>
                <w:noProof/>
                <w:webHidden/>
              </w:rPr>
              <w:instrText xml:space="preserve"> PAGEREF _Toc419822097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064273F4" w14:textId="77777777" w:rsidR="00224FAF" w:rsidRDefault="00CD6110" w:rsidP="00BD5F80">
          <w:pPr>
            <w:pStyle w:val="TOC1"/>
            <w:rPr>
              <w:rFonts w:asciiTheme="minorHAnsi" w:hAnsiTheme="minorHAnsi"/>
              <w:noProof/>
              <w:color w:val="auto"/>
              <w:lang w:eastAsia="ja-JP"/>
            </w:rPr>
          </w:pPr>
          <w:hyperlink w:anchor="_Toc419822098" w:history="1">
            <w:r w:rsidR="00224FAF" w:rsidRPr="00B5673C">
              <w:rPr>
                <w:rStyle w:val="Hyperlink"/>
                <w:noProof/>
              </w:rPr>
              <w:t>Introduction</w:t>
            </w:r>
            <w:r w:rsidR="00224FAF">
              <w:rPr>
                <w:noProof/>
                <w:webHidden/>
              </w:rPr>
              <w:tab/>
            </w:r>
            <w:r w:rsidR="00224FAF">
              <w:rPr>
                <w:noProof/>
                <w:webHidden/>
              </w:rPr>
              <w:fldChar w:fldCharType="begin"/>
            </w:r>
            <w:r w:rsidR="00224FAF">
              <w:rPr>
                <w:noProof/>
                <w:webHidden/>
              </w:rPr>
              <w:instrText xml:space="preserve"> PAGEREF _Toc419822098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3E66FC95" w14:textId="77777777" w:rsidR="00224FAF" w:rsidRDefault="00CD6110" w:rsidP="00BD5F80">
          <w:pPr>
            <w:pStyle w:val="TOC2"/>
            <w:rPr>
              <w:noProof/>
              <w:sz w:val="24"/>
              <w:szCs w:val="24"/>
              <w:lang w:eastAsia="ja-JP"/>
            </w:rPr>
          </w:pPr>
          <w:hyperlink w:anchor="_Toc419822099" w:history="1">
            <w:r w:rsidR="00224FAF" w:rsidRPr="00B5673C">
              <w:rPr>
                <w:rStyle w:val="Hyperlink"/>
                <w:noProof/>
              </w:rPr>
              <w:t>How to Use This Standard</w:t>
            </w:r>
            <w:r w:rsidR="00224FAF">
              <w:rPr>
                <w:noProof/>
                <w:webHidden/>
              </w:rPr>
              <w:tab/>
            </w:r>
            <w:r w:rsidR="00224FAF">
              <w:rPr>
                <w:noProof/>
                <w:webHidden/>
              </w:rPr>
              <w:fldChar w:fldCharType="begin"/>
            </w:r>
            <w:r w:rsidR="00224FAF">
              <w:rPr>
                <w:noProof/>
                <w:webHidden/>
              </w:rPr>
              <w:instrText xml:space="preserve"> PAGEREF _Toc419822099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0FF4A8AA" w14:textId="77777777" w:rsidR="00224FAF" w:rsidRDefault="00CD6110" w:rsidP="00BD5F80">
          <w:pPr>
            <w:pStyle w:val="TOC2"/>
            <w:rPr>
              <w:noProof/>
              <w:sz w:val="24"/>
              <w:szCs w:val="24"/>
              <w:lang w:eastAsia="ja-JP"/>
            </w:rPr>
          </w:pPr>
          <w:hyperlink w:anchor="_Toc419822100" w:history="1">
            <w:r w:rsidR="00224FAF" w:rsidRPr="00B5673C">
              <w:rPr>
                <w:rStyle w:val="Hyperlink"/>
                <w:noProof/>
              </w:rPr>
              <w:t>Application Security Verification Levels</w:t>
            </w:r>
            <w:r w:rsidR="00224FAF">
              <w:rPr>
                <w:noProof/>
                <w:webHidden/>
              </w:rPr>
              <w:tab/>
            </w:r>
            <w:r w:rsidR="00224FAF">
              <w:rPr>
                <w:noProof/>
                <w:webHidden/>
              </w:rPr>
              <w:fldChar w:fldCharType="begin"/>
            </w:r>
            <w:r w:rsidR="00224FAF">
              <w:rPr>
                <w:noProof/>
                <w:webHidden/>
              </w:rPr>
              <w:instrText xml:space="preserve"> PAGEREF _Toc419822100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37F72EA4" w14:textId="77777777" w:rsidR="00224FAF" w:rsidRDefault="00CD6110" w:rsidP="00BD5F80">
          <w:pPr>
            <w:pStyle w:val="TOC3"/>
            <w:rPr>
              <w:noProof/>
              <w:sz w:val="24"/>
              <w:szCs w:val="24"/>
              <w:lang w:eastAsia="ja-JP"/>
            </w:rPr>
          </w:pPr>
          <w:hyperlink w:anchor="_Toc419822101" w:history="1">
            <w:r w:rsidR="00224FAF" w:rsidRPr="00B5673C">
              <w:rPr>
                <w:rStyle w:val="Hyperlink"/>
                <w:noProof/>
              </w:rPr>
              <w:t>Level 0: Cursory</w:t>
            </w:r>
            <w:r w:rsidR="00224FAF">
              <w:rPr>
                <w:noProof/>
                <w:webHidden/>
              </w:rPr>
              <w:tab/>
            </w:r>
            <w:r w:rsidR="00224FAF">
              <w:rPr>
                <w:noProof/>
                <w:webHidden/>
              </w:rPr>
              <w:fldChar w:fldCharType="begin"/>
            </w:r>
            <w:r w:rsidR="00224FAF">
              <w:rPr>
                <w:noProof/>
                <w:webHidden/>
              </w:rPr>
              <w:instrText xml:space="preserve"> PAGEREF _Toc419822101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20C51BDA" w14:textId="77777777" w:rsidR="00224FAF" w:rsidRDefault="00CD6110" w:rsidP="00BD5F80">
          <w:pPr>
            <w:pStyle w:val="TOC3"/>
            <w:rPr>
              <w:noProof/>
              <w:sz w:val="24"/>
              <w:szCs w:val="24"/>
              <w:lang w:eastAsia="ja-JP"/>
            </w:rPr>
          </w:pPr>
          <w:hyperlink w:anchor="_Toc419822102" w:history="1">
            <w:r w:rsidR="00224FAF" w:rsidRPr="00B5673C">
              <w:rPr>
                <w:rStyle w:val="Hyperlink"/>
                <w:noProof/>
              </w:rPr>
              <w:t>Level 1: Opportunistic</w:t>
            </w:r>
            <w:r w:rsidR="00224FAF">
              <w:rPr>
                <w:noProof/>
                <w:webHidden/>
              </w:rPr>
              <w:tab/>
            </w:r>
            <w:r w:rsidR="00224FAF">
              <w:rPr>
                <w:noProof/>
                <w:webHidden/>
              </w:rPr>
              <w:fldChar w:fldCharType="begin"/>
            </w:r>
            <w:r w:rsidR="00224FAF">
              <w:rPr>
                <w:noProof/>
                <w:webHidden/>
              </w:rPr>
              <w:instrText xml:space="preserve"> PAGEREF _Toc419822102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44CA3E9B" w14:textId="77777777" w:rsidR="00224FAF" w:rsidRDefault="00CD6110" w:rsidP="00BD5F80">
          <w:pPr>
            <w:pStyle w:val="TOC3"/>
            <w:rPr>
              <w:noProof/>
              <w:sz w:val="24"/>
              <w:szCs w:val="24"/>
              <w:lang w:eastAsia="ja-JP"/>
            </w:rPr>
          </w:pPr>
          <w:hyperlink w:anchor="_Toc419822103" w:history="1">
            <w:r w:rsidR="00224FAF" w:rsidRPr="00B5673C">
              <w:rPr>
                <w:rStyle w:val="Hyperlink"/>
                <w:noProof/>
              </w:rPr>
              <w:t>Level 2: Standard</w:t>
            </w:r>
            <w:r w:rsidR="00224FAF">
              <w:rPr>
                <w:noProof/>
                <w:webHidden/>
              </w:rPr>
              <w:tab/>
            </w:r>
            <w:r w:rsidR="00224FAF">
              <w:rPr>
                <w:noProof/>
                <w:webHidden/>
              </w:rPr>
              <w:fldChar w:fldCharType="begin"/>
            </w:r>
            <w:r w:rsidR="00224FAF">
              <w:rPr>
                <w:noProof/>
                <w:webHidden/>
              </w:rPr>
              <w:instrText xml:space="preserve"> PAGEREF _Toc419822103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1DD093EE" w14:textId="77777777" w:rsidR="00224FAF" w:rsidRDefault="00CD6110" w:rsidP="00BD5F80">
          <w:pPr>
            <w:pStyle w:val="TOC3"/>
            <w:rPr>
              <w:noProof/>
              <w:sz w:val="24"/>
              <w:szCs w:val="24"/>
              <w:lang w:eastAsia="ja-JP"/>
            </w:rPr>
          </w:pPr>
          <w:hyperlink w:anchor="_Toc419822104" w:history="1">
            <w:r w:rsidR="00224FAF" w:rsidRPr="00B5673C">
              <w:rPr>
                <w:rStyle w:val="Hyperlink"/>
                <w:noProof/>
              </w:rPr>
              <w:t>Level 3: Advanced</w:t>
            </w:r>
            <w:r w:rsidR="00224FAF">
              <w:rPr>
                <w:noProof/>
                <w:webHidden/>
              </w:rPr>
              <w:tab/>
            </w:r>
            <w:r w:rsidR="00224FAF">
              <w:rPr>
                <w:noProof/>
                <w:webHidden/>
              </w:rPr>
              <w:fldChar w:fldCharType="begin"/>
            </w:r>
            <w:r w:rsidR="00224FAF">
              <w:rPr>
                <w:noProof/>
                <w:webHidden/>
              </w:rPr>
              <w:instrText xml:space="preserve"> PAGEREF _Toc419822104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65C7E035" w14:textId="77777777" w:rsidR="00224FAF" w:rsidRDefault="00CD6110" w:rsidP="00BD5F80">
          <w:pPr>
            <w:pStyle w:val="TOC2"/>
            <w:rPr>
              <w:noProof/>
              <w:sz w:val="24"/>
              <w:szCs w:val="24"/>
              <w:lang w:eastAsia="ja-JP"/>
            </w:rPr>
          </w:pPr>
          <w:hyperlink w:anchor="_Toc419822105" w:history="1">
            <w:r w:rsidR="00224FAF" w:rsidRPr="00B5673C">
              <w:rPr>
                <w:rStyle w:val="Hyperlink"/>
                <w:noProof/>
              </w:rPr>
              <w:t>Scope of Verification</w:t>
            </w:r>
            <w:r w:rsidR="00224FAF">
              <w:rPr>
                <w:noProof/>
                <w:webHidden/>
              </w:rPr>
              <w:tab/>
            </w:r>
            <w:r w:rsidR="00224FAF">
              <w:rPr>
                <w:noProof/>
                <w:webHidden/>
              </w:rPr>
              <w:fldChar w:fldCharType="begin"/>
            </w:r>
            <w:r w:rsidR="00224FAF">
              <w:rPr>
                <w:noProof/>
                <w:webHidden/>
              </w:rPr>
              <w:instrText xml:space="preserve"> PAGEREF _Toc419822105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3FF14DC9" w14:textId="77777777" w:rsidR="00224FAF" w:rsidRDefault="00CD6110" w:rsidP="00BD5F80">
          <w:pPr>
            <w:pStyle w:val="TOC1"/>
            <w:rPr>
              <w:rFonts w:asciiTheme="minorHAnsi" w:hAnsiTheme="minorHAnsi"/>
              <w:noProof/>
              <w:color w:val="auto"/>
              <w:lang w:eastAsia="ja-JP"/>
            </w:rPr>
          </w:pPr>
          <w:hyperlink w:anchor="_Toc419822106" w:history="1">
            <w:r w:rsidR="00224FAF" w:rsidRPr="00B5673C">
              <w:rPr>
                <w:rStyle w:val="Hyperlink"/>
                <w:noProof/>
              </w:rPr>
              <w:t>Detailed Verification Requirements</w:t>
            </w:r>
            <w:r w:rsidR="00224FAF">
              <w:rPr>
                <w:noProof/>
                <w:webHidden/>
              </w:rPr>
              <w:tab/>
            </w:r>
            <w:r w:rsidR="00224FAF">
              <w:rPr>
                <w:noProof/>
                <w:webHidden/>
              </w:rPr>
              <w:fldChar w:fldCharType="begin"/>
            </w:r>
            <w:r w:rsidR="00224FAF">
              <w:rPr>
                <w:noProof/>
                <w:webHidden/>
              </w:rPr>
              <w:instrText xml:space="preserve"> PAGEREF _Toc419822106 \h </w:instrText>
            </w:r>
            <w:r w:rsidR="00224FAF">
              <w:rPr>
                <w:noProof/>
                <w:webHidden/>
              </w:rPr>
            </w:r>
            <w:r w:rsidR="00224FAF">
              <w:rPr>
                <w:noProof/>
                <w:webHidden/>
              </w:rPr>
              <w:fldChar w:fldCharType="separate"/>
            </w:r>
            <w:r w:rsidR="00224FAF">
              <w:rPr>
                <w:noProof/>
                <w:webHidden/>
              </w:rPr>
              <w:t>3</w:t>
            </w:r>
            <w:r w:rsidR="00224FAF">
              <w:rPr>
                <w:noProof/>
                <w:webHidden/>
              </w:rPr>
              <w:fldChar w:fldCharType="end"/>
            </w:r>
          </w:hyperlink>
        </w:p>
        <w:p w14:paraId="2741ED84" w14:textId="77777777" w:rsidR="00224FAF" w:rsidRDefault="00CD6110" w:rsidP="00BD5F80">
          <w:pPr>
            <w:pStyle w:val="TOC1"/>
            <w:rPr>
              <w:rFonts w:asciiTheme="minorHAnsi" w:hAnsiTheme="minorHAnsi"/>
              <w:noProof/>
              <w:color w:val="auto"/>
              <w:lang w:eastAsia="ja-JP"/>
            </w:rPr>
          </w:pPr>
          <w:hyperlink w:anchor="_Toc419822107" w:history="1">
            <w:r w:rsidR="00224FAF" w:rsidRPr="00B5673C">
              <w:rPr>
                <w:rStyle w:val="Hyperlink"/>
                <w:noProof/>
              </w:rPr>
              <w:t>V2: Authentication Verification Requirements</w:t>
            </w:r>
            <w:r w:rsidR="00224FAF">
              <w:rPr>
                <w:noProof/>
                <w:webHidden/>
              </w:rPr>
              <w:tab/>
            </w:r>
            <w:r w:rsidR="00224FAF">
              <w:rPr>
                <w:noProof/>
                <w:webHidden/>
              </w:rPr>
              <w:fldChar w:fldCharType="begin"/>
            </w:r>
            <w:r w:rsidR="00224FAF">
              <w:rPr>
                <w:noProof/>
                <w:webHidden/>
              </w:rPr>
              <w:instrText xml:space="preserve"> PAGEREF _Toc419822107 \h </w:instrText>
            </w:r>
            <w:r w:rsidR="00224FAF">
              <w:rPr>
                <w:noProof/>
                <w:webHidden/>
              </w:rPr>
            </w:r>
            <w:r w:rsidR="00224FAF">
              <w:rPr>
                <w:noProof/>
                <w:webHidden/>
              </w:rPr>
              <w:fldChar w:fldCharType="separate"/>
            </w:r>
            <w:r w:rsidR="00224FAF">
              <w:rPr>
                <w:noProof/>
                <w:webHidden/>
              </w:rPr>
              <w:t>4</w:t>
            </w:r>
            <w:r w:rsidR="00224FAF">
              <w:rPr>
                <w:noProof/>
                <w:webHidden/>
              </w:rPr>
              <w:fldChar w:fldCharType="end"/>
            </w:r>
          </w:hyperlink>
        </w:p>
        <w:p w14:paraId="27419E19" w14:textId="77777777" w:rsidR="00224FAF" w:rsidRDefault="00CD6110" w:rsidP="00BD5F80">
          <w:pPr>
            <w:pStyle w:val="TOC1"/>
            <w:rPr>
              <w:rFonts w:asciiTheme="minorHAnsi" w:hAnsiTheme="minorHAnsi"/>
              <w:noProof/>
              <w:color w:val="auto"/>
              <w:lang w:eastAsia="ja-JP"/>
            </w:rPr>
          </w:pPr>
          <w:hyperlink w:anchor="_Toc419822108" w:history="1">
            <w:r w:rsidR="00224FAF" w:rsidRPr="00B5673C">
              <w:rPr>
                <w:rStyle w:val="Hyperlink"/>
                <w:noProof/>
              </w:rPr>
              <w:t>V3: Session Management Verification Requirements</w:t>
            </w:r>
            <w:r w:rsidR="00224FAF">
              <w:rPr>
                <w:noProof/>
                <w:webHidden/>
              </w:rPr>
              <w:tab/>
            </w:r>
            <w:r w:rsidR="00224FAF">
              <w:rPr>
                <w:noProof/>
                <w:webHidden/>
              </w:rPr>
              <w:fldChar w:fldCharType="begin"/>
            </w:r>
            <w:r w:rsidR="00224FAF">
              <w:rPr>
                <w:noProof/>
                <w:webHidden/>
              </w:rPr>
              <w:instrText xml:space="preserve"> PAGEREF _Toc419822108 \h </w:instrText>
            </w:r>
            <w:r w:rsidR="00224FAF">
              <w:rPr>
                <w:noProof/>
                <w:webHidden/>
              </w:rPr>
            </w:r>
            <w:r w:rsidR="00224FAF">
              <w:rPr>
                <w:noProof/>
                <w:webHidden/>
              </w:rPr>
              <w:fldChar w:fldCharType="separate"/>
            </w:r>
            <w:r w:rsidR="00224FAF">
              <w:rPr>
                <w:noProof/>
                <w:webHidden/>
              </w:rPr>
              <w:t>5</w:t>
            </w:r>
            <w:r w:rsidR="00224FAF">
              <w:rPr>
                <w:noProof/>
                <w:webHidden/>
              </w:rPr>
              <w:fldChar w:fldCharType="end"/>
            </w:r>
          </w:hyperlink>
        </w:p>
        <w:p w14:paraId="1B5AE0F4" w14:textId="77777777" w:rsidR="00224FAF" w:rsidRDefault="00CD6110" w:rsidP="00BD5F80">
          <w:pPr>
            <w:pStyle w:val="TOC1"/>
            <w:rPr>
              <w:rFonts w:asciiTheme="minorHAnsi" w:hAnsiTheme="minorHAnsi"/>
              <w:noProof/>
              <w:color w:val="auto"/>
              <w:lang w:eastAsia="ja-JP"/>
            </w:rPr>
          </w:pPr>
          <w:hyperlink w:anchor="_Toc419822109" w:history="1">
            <w:r w:rsidR="00224FAF" w:rsidRPr="00B5673C">
              <w:rPr>
                <w:rStyle w:val="Hyperlink"/>
                <w:noProof/>
              </w:rPr>
              <w:t>V4: Access Control Verification Requirements</w:t>
            </w:r>
            <w:r w:rsidR="00224FAF">
              <w:rPr>
                <w:noProof/>
                <w:webHidden/>
              </w:rPr>
              <w:tab/>
            </w:r>
            <w:r w:rsidR="00224FAF">
              <w:rPr>
                <w:noProof/>
                <w:webHidden/>
              </w:rPr>
              <w:fldChar w:fldCharType="begin"/>
            </w:r>
            <w:r w:rsidR="00224FAF">
              <w:rPr>
                <w:noProof/>
                <w:webHidden/>
              </w:rPr>
              <w:instrText xml:space="preserve"> PAGEREF _Toc419822109 \h </w:instrText>
            </w:r>
            <w:r w:rsidR="00224FAF">
              <w:rPr>
                <w:noProof/>
                <w:webHidden/>
              </w:rPr>
            </w:r>
            <w:r w:rsidR="00224FAF">
              <w:rPr>
                <w:noProof/>
                <w:webHidden/>
              </w:rPr>
              <w:fldChar w:fldCharType="separate"/>
            </w:r>
            <w:r w:rsidR="00224FAF">
              <w:rPr>
                <w:noProof/>
                <w:webHidden/>
              </w:rPr>
              <w:t>6</w:t>
            </w:r>
            <w:r w:rsidR="00224FAF">
              <w:rPr>
                <w:noProof/>
                <w:webHidden/>
              </w:rPr>
              <w:fldChar w:fldCharType="end"/>
            </w:r>
          </w:hyperlink>
        </w:p>
        <w:p w14:paraId="0874A924" w14:textId="77777777" w:rsidR="00224FAF" w:rsidRDefault="00CD6110" w:rsidP="00BD5F80">
          <w:pPr>
            <w:pStyle w:val="TOC1"/>
            <w:rPr>
              <w:rFonts w:asciiTheme="minorHAnsi" w:hAnsiTheme="minorHAnsi"/>
              <w:noProof/>
              <w:color w:val="auto"/>
              <w:lang w:eastAsia="ja-JP"/>
            </w:rPr>
          </w:pPr>
          <w:hyperlink w:anchor="_Toc419822110" w:history="1">
            <w:r w:rsidR="00224FAF" w:rsidRPr="00B5673C">
              <w:rPr>
                <w:rStyle w:val="Hyperlink"/>
                <w:noProof/>
              </w:rPr>
              <w:t>V5: Malicious Input Handling Verification Requirements</w:t>
            </w:r>
            <w:r w:rsidR="00224FAF">
              <w:rPr>
                <w:noProof/>
                <w:webHidden/>
              </w:rPr>
              <w:tab/>
            </w:r>
            <w:r w:rsidR="00224FAF">
              <w:rPr>
                <w:noProof/>
                <w:webHidden/>
              </w:rPr>
              <w:fldChar w:fldCharType="begin"/>
            </w:r>
            <w:r w:rsidR="00224FAF">
              <w:rPr>
                <w:noProof/>
                <w:webHidden/>
              </w:rPr>
              <w:instrText xml:space="preserve"> PAGEREF _Toc419822110 \h </w:instrText>
            </w:r>
            <w:r w:rsidR="00224FAF">
              <w:rPr>
                <w:noProof/>
                <w:webHidden/>
              </w:rPr>
            </w:r>
            <w:r w:rsidR="00224FAF">
              <w:rPr>
                <w:noProof/>
                <w:webHidden/>
              </w:rPr>
              <w:fldChar w:fldCharType="separate"/>
            </w:r>
            <w:r w:rsidR="00224FAF">
              <w:rPr>
                <w:noProof/>
                <w:webHidden/>
              </w:rPr>
              <w:t>7</w:t>
            </w:r>
            <w:r w:rsidR="00224FAF">
              <w:rPr>
                <w:noProof/>
                <w:webHidden/>
              </w:rPr>
              <w:fldChar w:fldCharType="end"/>
            </w:r>
          </w:hyperlink>
        </w:p>
        <w:p w14:paraId="7E897BE7" w14:textId="77777777" w:rsidR="00224FAF" w:rsidRDefault="00CD6110" w:rsidP="00BD5F80">
          <w:pPr>
            <w:pStyle w:val="TOC1"/>
            <w:rPr>
              <w:rFonts w:asciiTheme="minorHAnsi" w:hAnsiTheme="minorHAnsi"/>
              <w:noProof/>
              <w:color w:val="auto"/>
              <w:lang w:eastAsia="ja-JP"/>
            </w:rPr>
          </w:pPr>
          <w:hyperlink w:anchor="_Toc419822111" w:history="1">
            <w:r w:rsidR="00224FAF" w:rsidRPr="00B5673C">
              <w:rPr>
                <w:rStyle w:val="Hyperlink"/>
                <w:noProof/>
              </w:rPr>
              <w:t>V7: Cryptography at Rest Verification Requirements</w:t>
            </w:r>
            <w:r w:rsidR="00224FAF">
              <w:rPr>
                <w:noProof/>
                <w:webHidden/>
              </w:rPr>
              <w:tab/>
            </w:r>
            <w:r w:rsidR="00224FAF">
              <w:rPr>
                <w:noProof/>
                <w:webHidden/>
              </w:rPr>
              <w:fldChar w:fldCharType="begin"/>
            </w:r>
            <w:r w:rsidR="00224FAF">
              <w:rPr>
                <w:noProof/>
                <w:webHidden/>
              </w:rPr>
              <w:instrText xml:space="preserve"> PAGEREF _Toc419822111 \h </w:instrText>
            </w:r>
            <w:r w:rsidR="00224FAF">
              <w:rPr>
                <w:noProof/>
                <w:webHidden/>
              </w:rPr>
            </w:r>
            <w:r w:rsidR="00224FAF">
              <w:rPr>
                <w:noProof/>
                <w:webHidden/>
              </w:rPr>
              <w:fldChar w:fldCharType="separate"/>
            </w:r>
            <w:r w:rsidR="00224FAF">
              <w:rPr>
                <w:noProof/>
                <w:webHidden/>
              </w:rPr>
              <w:t>8</w:t>
            </w:r>
            <w:r w:rsidR="00224FAF">
              <w:rPr>
                <w:noProof/>
                <w:webHidden/>
              </w:rPr>
              <w:fldChar w:fldCharType="end"/>
            </w:r>
          </w:hyperlink>
        </w:p>
        <w:p w14:paraId="7B63451A" w14:textId="77777777" w:rsidR="00224FAF" w:rsidRDefault="00CD6110" w:rsidP="00BD5F80">
          <w:pPr>
            <w:pStyle w:val="TOC1"/>
            <w:rPr>
              <w:rFonts w:asciiTheme="minorHAnsi" w:hAnsiTheme="minorHAnsi"/>
              <w:noProof/>
              <w:color w:val="auto"/>
              <w:lang w:eastAsia="ja-JP"/>
            </w:rPr>
          </w:pPr>
          <w:hyperlink w:anchor="_Toc419822112" w:history="1">
            <w:r w:rsidR="00224FAF" w:rsidRPr="00B5673C">
              <w:rPr>
                <w:rStyle w:val="Hyperlink"/>
                <w:noProof/>
              </w:rPr>
              <w:t>V8: Error Handling and Logging Verification Requirements</w:t>
            </w:r>
            <w:r w:rsidR="00224FAF">
              <w:rPr>
                <w:noProof/>
                <w:webHidden/>
              </w:rPr>
              <w:tab/>
            </w:r>
            <w:r w:rsidR="00224FAF">
              <w:rPr>
                <w:noProof/>
                <w:webHidden/>
              </w:rPr>
              <w:fldChar w:fldCharType="begin"/>
            </w:r>
            <w:r w:rsidR="00224FAF">
              <w:rPr>
                <w:noProof/>
                <w:webHidden/>
              </w:rPr>
              <w:instrText xml:space="preserve"> PAGEREF _Toc419822112 \h </w:instrText>
            </w:r>
            <w:r w:rsidR="00224FAF">
              <w:rPr>
                <w:noProof/>
                <w:webHidden/>
              </w:rPr>
            </w:r>
            <w:r w:rsidR="00224FAF">
              <w:rPr>
                <w:noProof/>
                <w:webHidden/>
              </w:rPr>
              <w:fldChar w:fldCharType="separate"/>
            </w:r>
            <w:r w:rsidR="00224FAF">
              <w:rPr>
                <w:noProof/>
                <w:webHidden/>
              </w:rPr>
              <w:t>9</w:t>
            </w:r>
            <w:r w:rsidR="00224FAF">
              <w:rPr>
                <w:noProof/>
                <w:webHidden/>
              </w:rPr>
              <w:fldChar w:fldCharType="end"/>
            </w:r>
          </w:hyperlink>
        </w:p>
        <w:p w14:paraId="2A5EDDC6" w14:textId="77777777" w:rsidR="00224FAF" w:rsidRDefault="00CD6110" w:rsidP="00BD5F80">
          <w:pPr>
            <w:pStyle w:val="TOC1"/>
            <w:rPr>
              <w:rFonts w:asciiTheme="minorHAnsi" w:hAnsiTheme="minorHAnsi"/>
              <w:noProof/>
              <w:color w:val="auto"/>
              <w:lang w:eastAsia="ja-JP"/>
            </w:rPr>
          </w:pPr>
          <w:hyperlink w:anchor="_Toc419822113" w:history="1">
            <w:r w:rsidR="00224FAF" w:rsidRPr="00B5673C">
              <w:rPr>
                <w:rStyle w:val="Hyperlink"/>
                <w:noProof/>
              </w:rPr>
              <w:t>V9: Data Protection Verification Requirements</w:t>
            </w:r>
            <w:r w:rsidR="00224FAF">
              <w:rPr>
                <w:noProof/>
                <w:webHidden/>
              </w:rPr>
              <w:tab/>
            </w:r>
            <w:r w:rsidR="00224FAF">
              <w:rPr>
                <w:noProof/>
                <w:webHidden/>
              </w:rPr>
              <w:fldChar w:fldCharType="begin"/>
            </w:r>
            <w:r w:rsidR="00224FAF">
              <w:rPr>
                <w:noProof/>
                <w:webHidden/>
              </w:rPr>
              <w:instrText xml:space="preserve"> PAGEREF _Toc419822113 \h </w:instrText>
            </w:r>
            <w:r w:rsidR="00224FAF">
              <w:rPr>
                <w:noProof/>
                <w:webHidden/>
              </w:rPr>
            </w:r>
            <w:r w:rsidR="00224FAF">
              <w:rPr>
                <w:noProof/>
                <w:webHidden/>
              </w:rPr>
              <w:fldChar w:fldCharType="separate"/>
            </w:r>
            <w:r w:rsidR="00224FAF">
              <w:rPr>
                <w:noProof/>
                <w:webHidden/>
              </w:rPr>
              <w:t>10</w:t>
            </w:r>
            <w:r w:rsidR="00224FAF">
              <w:rPr>
                <w:noProof/>
                <w:webHidden/>
              </w:rPr>
              <w:fldChar w:fldCharType="end"/>
            </w:r>
          </w:hyperlink>
        </w:p>
        <w:p w14:paraId="146EBAFE" w14:textId="77777777" w:rsidR="00224FAF" w:rsidRDefault="00CD6110" w:rsidP="00BD5F80">
          <w:pPr>
            <w:pStyle w:val="TOC1"/>
            <w:rPr>
              <w:rFonts w:asciiTheme="minorHAnsi" w:hAnsiTheme="minorHAnsi"/>
              <w:noProof/>
              <w:color w:val="auto"/>
              <w:lang w:eastAsia="ja-JP"/>
            </w:rPr>
          </w:pPr>
          <w:hyperlink w:anchor="_Toc419822114" w:history="1">
            <w:r w:rsidR="00224FAF" w:rsidRPr="00B5673C">
              <w:rPr>
                <w:rStyle w:val="Hyperlink"/>
                <w:noProof/>
              </w:rPr>
              <w:t>V10: Communications Security Verification Requirements</w:t>
            </w:r>
            <w:r w:rsidR="00224FAF">
              <w:rPr>
                <w:noProof/>
                <w:webHidden/>
              </w:rPr>
              <w:tab/>
            </w:r>
            <w:r w:rsidR="00224FAF">
              <w:rPr>
                <w:noProof/>
                <w:webHidden/>
              </w:rPr>
              <w:fldChar w:fldCharType="begin"/>
            </w:r>
            <w:r w:rsidR="00224FAF">
              <w:rPr>
                <w:noProof/>
                <w:webHidden/>
              </w:rPr>
              <w:instrText xml:space="preserve"> PAGEREF _Toc419822114 \h </w:instrText>
            </w:r>
            <w:r w:rsidR="00224FAF">
              <w:rPr>
                <w:noProof/>
                <w:webHidden/>
              </w:rPr>
            </w:r>
            <w:r w:rsidR="00224FAF">
              <w:rPr>
                <w:noProof/>
                <w:webHidden/>
              </w:rPr>
              <w:fldChar w:fldCharType="separate"/>
            </w:r>
            <w:r w:rsidR="00224FAF">
              <w:rPr>
                <w:noProof/>
                <w:webHidden/>
              </w:rPr>
              <w:t>11</w:t>
            </w:r>
            <w:r w:rsidR="00224FAF">
              <w:rPr>
                <w:noProof/>
                <w:webHidden/>
              </w:rPr>
              <w:fldChar w:fldCharType="end"/>
            </w:r>
          </w:hyperlink>
        </w:p>
        <w:p w14:paraId="77084F61" w14:textId="77777777" w:rsidR="00224FAF" w:rsidRDefault="00CD6110" w:rsidP="00BD5F80">
          <w:pPr>
            <w:pStyle w:val="TOC1"/>
            <w:rPr>
              <w:rFonts w:asciiTheme="minorHAnsi" w:hAnsiTheme="minorHAnsi"/>
              <w:noProof/>
              <w:color w:val="auto"/>
              <w:lang w:eastAsia="ja-JP"/>
            </w:rPr>
          </w:pPr>
          <w:hyperlink w:anchor="_Toc419822115" w:history="1">
            <w:r w:rsidR="00224FAF" w:rsidRPr="00B5673C">
              <w:rPr>
                <w:rStyle w:val="Hyperlink"/>
                <w:noProof/>
              </w:rPr>
              <w:t>V11: HTTP Security Verification Requirements</w:t>
            </w:r>
            <w:r w:rsidR="00224FAF">
              <w:rPr>
                <w:noProof/>
                <w:webHidden/>
              </w:rPr>
              <w:tab/>
            </w:r>
            <w:r w:rsidR="00224FAF">
              <w:rPr>
                <w:noProof/>
                <w:webHidden/>
              </w:rPr>
              <w:fldChar w:fldCharType="begin"/>
            </w:r>
            <w:r w:rsidR="00224FAF">
              <w:rPr>
                <w:noProof/>
                <w:webHidden/>
              </w:rPr>
              <w:instrText xml:space="preserve"> PAGEREF _Toc419822115 \h </w:instrText>
            </w:r>
            <w:r w:rsidR="00224FAF">
              <w:rPr>
                <w:noProof/>
                <w:webHidden/>
              </w:rPr>
            </w:r>
            <w:r w:rsidR="00224FAF">
              <w:rPr>
                <w:noProof/>
                <w:webHidden/>
              </w:rPr>
              <w:fldChar w:fldCharType="separate"/>
            </w:r>
            <w:r w:rsidR="00224FAF">
              <w:rPr>
                <w:noProof/>
                <w:webHidden/>
              </w:rPr>
              <w:t>12</w:t>
            </w:r>
            <w:r w:rsidR="00224FAF">
              <w:rPr>
                <w:noProof/>
                <w:webHidden/>
              </w:rPr>
              <w:fldChar w:fldCharType="end"/>
            </w:r>
          </w:hyperlink>
        </w:p>
        <w:p w14:paraId="14DA236B" w14:textId="77777777" w:rsidR="00224FAF" w:rsidRDefault="00CD6110" w:rsidP="00BD5F80">
          <w:pPr>
            <w:pStyle w:val="TOC1"/>
            <w:rPr>
              <w:rFonts w:asciiTheme="minorHAnsi" w:hAnsiTheme="minorHAnsi"/>
              <w:noProof/>
              <w:color w:val="auto"/>
              <w:lang w:eastAsia="ja-JP"/>
            </w:rPr>
          </w:pPr>
          <w:hyperlink w:anchor="_Toc419822116" w:history="1">
            <w:r w:rsidR="00224FAF" w:rsidRPr="00B5673C">
              <w:rPr>
                <w:rStyle w:val="Hyperlink"/>
                <w:noProof/>
              </w:rPr>
              <w:t>V13: Malicious Controls Verification Requirements</w:t>
            </w:r>
            <w:r w:rsidR="00224FAF">
              <w:rPr>
                <w:noProof/>
                <w:webHidden/>
              </w:rPr>
              <w:tab/>
            </w:r>
            <w:r w:rsidR="00224FAF">
              <w:rPr>
                <w:noProof/>
                <w:webHidden/>
              </w:rPr>
              <w:fldChar w:fldCharType="begin"/>
            </w:r>
            <w:r w:rsidR="00224FAF">
              <w:rPr>
                <w:noProof/>
                <w:webHidden/>
              </w:rPr>
              <w:instrText xml:space="preserve"> PAGEREF _Toc419822116 \h </w:instrText>
            </w:r>
            <w:r w:rsidR="00224FAF">
              <w:rPr>
                <w:noProof/>
                <w:webHidden/>
              </w:rPr>
            </w:r>
            <w:r w:rsidR="00224FAF">
              <w:rPr>
                <w:noProof/>
                <w:webHidden/>
              </w:rPr>
              <w:fldChar w:fldCharType="separate"/>
            </w:r>
            <w:r w:rsidR="00224FAF">
              <w:rPr>
                <w:noProof/>
                <w:webHidden/>
              </w:rPr>
              <w:t>13</w:t>
            </w:r>
            <w:r w:rsidR="00224FAF">
              <w:rPr>
                <w:noProof/>
                <w:webHidden/>
              </w:rPr>
              <w:fldChar w:fldCharType="end"/>
            </w:r>
          </w:hyperlink>
        </w:p>
        <w:p w14:paraId="0F8D77FF" w14:textId="77777777" w:rsidR="00224FAF" w:rsidRDefault="00CD6110" w:rsidP="00BD5F80">
          <w:pPr>
            <w:pStyle w:val="TOC1"/>
            <w:rPr>
              <w:rFonts w:asciiTheme="minorHAnsi" w:hAnsiTheme="minorHAnsi"/>
              <w:noProof/>
              <w:color w:val="auto"/>
              <w:lang w:eastAsia="ja-JP"/>
            </w:rPr>
          </w:pPr>
          <w:hyperlink w:anchor="_Toc419822117" w:history="1">
            <w:r w:rsidR="00224FAF" w:rsidRPr="00B5673C">
              <w:rPr>
                <w:rStyle w:val="Hyperlink"/>
                <w:noProof/>
              </w:rPr>
              <w:t>V15: Business Logic Verification Requirements</w:t>
            </w:r>
            <w:r w:rsidR="00224FAF">
              <w:rPr>
                <w:noProof/>
                <w:webHidden/>
              </w:rPr>
              <w:tab/>
            </w:r>
            <w:r w:rsidR="00224FAF">
              <w:rPr>
                <w:noProof/>
                <w:webHidden/>
              </w:rPr>
              <w:fldChar w:fldCharType="begin"/>
            </w:r>
            <w:r w:rsidR="00224FAF">
              <w:rPr>
                <w:noProof/>
                <w:webHidden/>
              </w:rPr>
              <w:instrText xml:space="preserve"> PAGEREF _Toc419822117 \h </w:instrText>
            </w:r>
            <w:r w:rsidR="00224FAF">
              <w:rPr>
                <w:noProof/>
                <w:webHidden/>
              </w:rPr>
            </w:r>
            <w:r w:rsidR="00224FAF">
              <w:rPr>
                <w:noProof/>
                <w:webHidden/>
              </w:rPr>
              <w:fldChar w:fldCharType="separate"/>
            </w:r>
            <w:r w:rsidR="00224FAF">
              <w:rPr>
                <w:noProof/>
                <w:webHidden/>
              </w:rPr>
              <w:t>14</w:t>
            </w:r>
            <w:r w:rsidR="00224FAF">
              <w:rPr>
                <w:noProof/>
                <w:webHidden/>
              </w:rPr>
              <w:fldChar w:fldCharType="end"/>
            </w:r>
          </w:hyperlink>
        </w:p>
        <w:p w14:paraId="414126FC" w14:textId="77777777" w:rsidR="00224FAF" w:rsidRDefault="00CD6110" w:rsidP="00BD5F80">
          <w:pPr>
            <w:pStyle w:val="TOC1"/>
            <w:rPr>
              <w:rFonts w:asciiTheme="minorHAnsi" w:hAnsiTheme="minorHAnsi"/>
              <w:noProof/>
              <w:color w:val="auto"/>
              <w:lang w:eastAsia="ja-JP"/>
            </w:rPr>
          </w:pPr>
          <w:hyperlink w:anchor="_Toc419822118" w:history="1">
            <w:r w:rsidR="00224FAF" w:rsidRPr="00B5673C">
              <w:rPr>
                <w:rStyle w:val="Hyperlink"/>
                <w:noProof/>
              </w:rPr>
              <w:t>V16: Files and Resources Verification Requirements</w:t>
            </w:r>
            <w:r w:rsidR="00224FAF">
              <w:rPr>
                <w:noProof/>
                <w:webHidden/>
              </w:rPr>
              <w:tab/>
            </w:r>
            <w:r w:rsidR="00224FAF">
              <w:rPr>
                <w:noProof/>
                <w:webHidden/>
              </w:rPr>
              <w:fldChar w:fldCharType="begin"/>
            </w:r>
            <w:r w:rsidR="00224FAF">
              <w:rPr>
                <w:noProof/>
                <w:webHidden/>
              </w:rPr>
              <w:instrText xml:space="preserve"> PAGEREF _Toc419822118 \h </w:instrText>
            </w:r>
            <w:r w:rsidR="00224FAF">
              <w:rPr>
                <w:noProof/>
                <w:webHidden/>
              </w:rPr>
            </w:r>
            <w:r w:rsidR="00224FAF">
              <w:rPr>
                <w:noProof/>
                <w:webHidden/>
              </w:rPr>
              <w:fldChar w:fldCharType="separate"/>
            </w:r>
            <w:r w:rsidR="00224FAF">
              <w:rPr>
                <w:noProof/>
                <w:webHidden/>
              </w:rPr>
              <w:t>15</w:t>
            </w:r>
            <w:r w:rsidR="00224FAF">
              <w:rPr>
                <w:noProof/>
                <w:webHidden/>
              </w:rPr>
              <w:fldChar w:fldCharType="end"/>
            </w:r>
          </w:hyperlink>
        </w:p>
        <w:p w14:paraId="7B8177F8" w14:textId="77777777" w:rsidR="00224FAF" w:rsidRDefault="00CD6110" w:rsidP="00BD5F80">
          <w:pPr>
            <w:pStyle w:val="TOC1"/>
            <w:rPr>
              <w:rFonts w:asciiTheme="minorHAnsi" w:hAnsiTheme="minorHAnsi"/>
              <w:noProof/>
              <w:color w:val="auto"/>
              <w:lang w:eastAsia="ja-JP"/>
            </w:rPr>
          </w:pPr>
          <w:hyperlink w:anchor="_Toc419822119" w:history="1">
            <w:r w:rsidR="00224FAF" w:rsidRPr="00B5673C">
              <w:rPr>
                <w:rStyle w:val="Hyperlink"/>
                <w:noProof/>
              </w:rPr>
              <w:t>V17: Mobile Verification Requirements</w:t>
            </w:r>
            <w:r w:rsidR="00224FAF">
              <w:rPr>
                <w:noProof/>
                <w:webHidden/>
              </w:rPr>
              <w:tab/>
            </w:r>
            <w:r w:rsidR="00224FAF">
              <w:rPr>
                <w:noProof/>
                <w:webHidden/>
              </w:rPr>
              <w:fldChar w:fldCharType="begin"/>
            </w:r>
            <w:r w:rsidR="00224FAF">
              <w:rPr>
                <w:noProof/>
                <w:webHidden/>
              </w:rPr>
              <w:instrText xml:space="preserve"> PAGEREF _Toc419822119 \h </w:instrText>
            </w:r>
            <w:r w:rsidR="00224FAF">
              <w:rPr>
                <w:noProof/>
                <w:webHidden/>
              </w:rPr>
            </w:r>
            <w:r w:rsidR="00224FAF">
              <w:rPr>
                <w:noProof/>
                <w:webHidden/>
              </w:rPr>
              <w:fldChar w:fldCharType="separate"/>
            </w:r>
            <w:r w:rsidR="00224FAF">
              <w:rPr>
                <w:noProof/>
                <w:webHidden/>
              </w:rPr>
              <w:t>16</w:t>
            </w:r>
            <w:r w:rsidR="00224FAF">
              <w:rPr>
                <w:noProof/>
                <w:webHidden/>
              </w:rPr>
              <w:fldChar w:fldCharType="end"/>
            </w:r>
          </w:hyperlink>
        </w:p>
        <w:p w14:paraId="30E470E9" w14:textId="77777777" w:rsidR="00224FAF" w:rsidRDefault="00CD6110" w:rsidP="00BD5F80">
          <w:pPr>
            <w:pStyle w:val="TOC1"/>
            <w:rPr>
              <w:rFonts w:asciiTheme="minorHAnsi" w:hAnsiTheme="minorHAnsi"/>
              <w:noProof/>
              <w:color w:val="auto"/>
              <w:lang w:eastAsia="ja-JP"/>
            </w:rPr>
          </w:pPr>
          <w:hyperlink w:anchor="_Toc419822120" w:history="1">
            <w:r w:rsidR="00224FAF" w:rsidRPr="00B5673C">
              <w:rPr>
                <w:rStyle w:val="Hyperlink"/>
                <w:noProof/>
              </w:rPr>
              <w:t>Appendix A: Applying ASVS in Practice</w:t>
            </w:r>
            <w:r w:rsidR="00224FAF">
              <w:rPr>
                <w:noProof/>
                <w:webHidden/>
              </w:rPr>
              <w:tab/>
            </w:r>
            <w:r w:rsidR="00224FAF">
              <w:rPr>
                <w:noProof/>
                <w:webHidden/>
              </w:rPr>
              <w:fldChar w:fldCharType="begin"/>
            </w:r>
            <w:r w:rsidR="00224FAF">
              <w:rPr>
                <w:noProof/>
                <w:webHidden/>
              </w:rPr>
              <w:instrText xml:space="preserve"> PAGEREF _Toc419822120 \h </w:instrText>
            </w:r>
            <w:r w:rsidR="00224FAF">
              <w:rPr>
                <w:noProof/>
                <w:webHidden/>
              </w:rPr>
            </w:r>
            <w:r w:rsidR="00224FAF">
              <w:rPr>
                <w:noProof/>
                <w:webHidden/>
              </w:rPr>
              <w:fldChar w:fldCharType="separate"/>
            </w:r>
            <w:r w:rsidR="00224FAF">
              <w:rPr>
                <w:noProof/>
                <w:webHidden/>
              </w:rPr>
              <w:t>17</w:t>
            </w:r>
            <w:r w:rsidR="00224FAF">
              <w:rPr>
                <w:noProof/>
                <w:webHidden/>
              </w:rPr>
              <w:fldChar w:fldCharType="end"/>
            </w:r>
          </w:hyperlink>
        </w:p>
        <w:p w14:paraId="46CC7263" w14:textId="77777777" w:rsidR="00224FAF" w:rsidRDefault="00CD6110" w:rsidP="00BD5F80">
          <w:pPr>
            <w:pStyle w:val="TOC1"/>
            <w:rPr>
              <w:rFonts w:asciiTheme="minorHAnsi" w:hAnsiTheme="minorHAnsi"/>
              <w:noProof/>
              <w:color w:val="auto"/>
              <w:lang w:eastAsia="ja-JP"/>
            </w:rPr>
          </w:pPr>
          <w:hyperlink w:anchor="_Toc419822121" w:history="1">
            <w:r w:rsidR="00224FAF" w:rsidRPr="00B5673C">
              <w:rPr>
                <w:rStyle w:val="Hyperlink"/>
                <w:noProof/>
              </w:rPr>
              <w:t>Appendix B: Glossary</w:t>
            </w:r>
            <w:r w:rsidR="00224FAF">
              <w:rPr>
                <w:noProof/>
                <w:webHidden/>
              </w:rPr>
              <w:tab/>
            </w:r>
            <w:r w:rsidR="00224FAF">
              <w:rPr>
                <w:noProof/>
                <w:webHidden/>
              </w:rPr>
              <w:fldChar w:fldCharType="begin"/>
            </w:r>
            <w:r w:rsidR="00224FAF">
              <w:rPr>
                <w:noProof/>
                <w:webHidden/>
              </w:rPr>
              <w:instrText xml:space="preserve"> PAGEREF _Toc419822121 \h </w:instrText>
            </w:r>
            <w:r w:rsidR="00224FAF">
              <w:rPr>
                <w:noProof/>
                <w:webHidden/>
              </w:rPr>
            </w:r>
            <w:r w:rsidR="00224FAF">
              <w:rPr>
                <w:noProof/>
                <w:webHidden/>
              </w:rPr>
              <w:fldChar w:fldCharType="separate"/>
            </w:r>
            <w:r w:rsidR="00224FAF">
              <w:rPr>
                <w:noProof/>
                <w:webHidden/>
              </w:rPr>
              <w:t>18</w:t>
            </w:r>
            <w:r w:rsidR="00224FAF">
              <w:rPr>
                <w:noProof/>
                <w:webHidden/>
              </w:rPr>
              <w:fldChar w:fldCharType="end"/>
            </w:r>
          </w:hyperlink>
        </w:p>
        <w:p w14:paraId="2C4D0E57" w14:textId="77777777" w:rsidR="00224FAF" w:rsidRDefault="00CD6110" w:rsidP="00BD5F80">
          <w:pPr>
            <w:pStyle w:val="TOC1"/>
            <w:rPr>
              <w:rFonts w:asciiTheme="minorHAnsi" w:hAnsiTheme="minorHAnsi"/>
              <w:noProof/>
              <w:color w:val="auto"/>
              <w:lang w:eastAsia="ja-JP"/>
            </w:rPr>
          </w:pPr>
          <w:hyperlink w:anchor="_Toc419822122" w:history="1">
            <w:r w:rsidR="00224FAF" w:rsidRPr="00B5673C">
              <w:rPr>
                <w:rStyle w:val="Hyperlink"/>
                <w:noProof/>
              </w:rPr>
              <w:t>Appendix C: Where To Go From Here</w:t>
            </w:r>
            <w:r w:rsidR="00224FAF">
              <w:rPr>
                <w:noProof/>
                <w:webHidden/>
              </w:rPr>
              <w:tab/>
            </w:r>
            <w:r w:rsidR="00224FAF">
              <w:rPr>
                <w:noProof/>
                <w:webHidden/>
              </w:rPr>
              <w:fldChar w:fldCharType="begin"/>
            </w:r>
            <w:r w:rsidR="00224FAF">
              <w:rPr>
                <w:noProof/>
                <w:webHidden/>
              </w:rPr>
              <w:instrText xml:space="preserve"> PAGEREF _Toc419822122 \h </w:instrText>
            </w:r>
            <w:r w:rsidR="00224FAF">
              <w:rPr>
                <w:noProof/>
                <w:webHidden/>
              </w:rPr>
            </w:r>
            <w:r w:rsidR="00224FAF">
              <w:rPr>
                <w:noProof/>
                <w:webHidden/>
              </w:rPr>
              <w:fldChar w:fldCharType="separate"/>
            </w:r>
            <w:r w:rsidR="00224FAF">
              <w:rPr>
                <w:noProof/>
                <w:webHidden/>
              </w:rPr>
              <w:t>19</w:t>
            </w:r>
            <w:r w:rsidR="00224FAF">
              <w:rPr>
                <w:noProof/>
                <w:webHidden/>
              </w:rPr>
              <w:fldChar w:fldCharType="end"/>
            </w:r>
          </w:hyperlink>
        </w:p>
        <w:p w14:paraId="6B01A39A" w14:textId="77777777" w:rsidR="008D156C" w:rsidRDefault="008D156C" w:rsidP="00BD5F80">
          <w:r>
            <w:rPr>
              <w:noProof/>
            </w:rPr>
            <w:fldChar w:fldCharType="end"/>
          </w:r>
        </w:p>
      </w:sdtContent>
    </w:sdt>
    <w:p w14:paraId="38EE47DA" w14:textId="77777777" w:rsidR="00DF702A" w:rsidRDefault="00DF702A" w:rsidP="00BD5F80"/>
    <w:p w14:paraId="2847483E" w14:textId="77777777" w:rsidR="00DF702A" w:rsidRDefault="00DF702A" w:rsidP="00BD5F80">
      <w:r>
        <w:br w:type="page"/>
      </w:r>
    </w:p>
    <w:p w14:paraId="51AB4864" w14:textId="77777777" w:rsidR="00DF702A" w:rsidRDefault="00DF702A" w:rsidP="00BD5F80">
      <w:pPr>
        <w:pStyle w:val="Heading1"/>
      </w:pPr>
      <w:bookmarkStart w:id="0" w:name="_Toc419822093"/>
      <w:r>
        <w:lastRenderedPageBreak/>
        <w:t>Acknowledgements</w:t>
      </w:r>
      <w:bookmarkEnd w:id="0"/>
    </w:p>
    <w:p w14:paraId="1539F287" w14:textId="6C4F642B" w:rsidR="0021352C" w:rsidRDefault="0021352C" w:rsidP="0021352C">
      <w:pPr>
        <w:pStyle w:val="Heading2"/>
      </w:pPr>
      <w:r>
        <w:t>About the Standard</w:t>
      </w:r>
    </w:p>
    <w:p w14:paraId="3CC2A95A" w14:textId="5DB957F6" w:rsidR="0021352C" w:rsidRPr="0021352C" w:rsidRDefault="0021352C" w:rsidP="0021352C">
      <w:r w:rsidRPr="0021352C">
        <w:t>The Application Security Verification Standard is a list of application security requirements or tests that can be used by architects, developers, testers, security professionals, and even consumers to define what a secure application is.</w:t>
      </w:r>
    </w:p>
    <w:p w14:paraId="61D29DC3" w14:textId="77777777" w:rsidR="0021352C" w:rsidRDefault="0021352C" w:rsidP="0021352C">
      <w:pPr>
        <w:pStyle w:val="Heading2"/>
      </w:pPr>
      <w:r>
        <w:t>Copyright and License</w:t>
      </w:r>
    </w:p>
    <w:p w14:paraId="2B8F03C6" w14:textId="77777777" w:rsidR="0021352C" w:rsidRDefault="0021352C" w:rsidP="0021352C">
      <w:r w:rsidRPr="009D317F">
        <w:rPr>
          <w:noProof/>
          <w:lang w:val="en-US"/>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Copyright © 2008 – 2015 The OWASP Foundation. This document is released under the Creative Commons Attribution ShareAlike 3.0 license. For any reuse or distribution, you must make clear to others the license terms of this work.</w:t>
      </w:r>
    </w:p>
    <w:p w14:paraId="62833EB0" w14:textId="2A02EF93" w:rsidR="00DF702A" w:rsidRDefault="00DF702A" w:rsidP="00D4309C">
      <w:pPr>
        <w:pStyle w:val="Heading3"/>
      </w:pPr>
      <w:bookmarkStart w:id="1" w:name="_Toc419822094"/>
      <w:r>
        <w:t xml:space="preserve">Version </w:t>
      </w:r>
      <w:r w:rsidR="00BD4533">
        <w:t>3.0</w:t>
      </w:r>
      <w:r>
        <w:t>, 2015</w:t>
      </w:r>
      <w:bookmarkEnd w:id="1"/>
    </w:p>
    <w:tbl>
      <w:tblPr>
        <w:tblStyle w:val="ListTable3-Accent5"/>
        <w:tblW w:w="0" w:type="auto"/>
        <w:tblLook w:val="0420" w:firstRow="1" w:lastRow="0" w:firstColumn="0" w:lastColumn="0" w:noHBand="0" w:noVBand="1"/>
      </w:tblPr>
      <w:tblGrid>
        <w:gridCol w:w="3003"/>
        <w:gridCol w:w="3003"/>
        <w:gridCol w:w="3004"/>
      </w:tblGrid>
      <w:tr w:rsidR="00666757" w14:paraId="00EC11B7" w14:textId="77777777" w:rsidTr="00666757">
        <w:trPr>
          <w:cnfStyle w:val="100000000000" w:firstRow="1" w:lastRow="0" w:firstColumn="0" w:lastColumn="0" w:oddVBand="0" w:evenVBand="0" w:oddHBand="0" w:evenHBand="0" w:firstRowFirstColumn="0" w:firstRowLastColumn="0" w:lastRowFirstColumn="0" w:lastRowLastColumn="0"/>
        </w:trPr>
        <w:tc>
          <w:tcPr>
            <w:tcW w:w="3003" w:type="dxa"/>
          </w:tcPr>
          <w:p w14:paraId="6566878B" w14:textId="01A9B39E" w:rsidR="00666757" w:rsidRDefault="00666757" w:rsidP="00666757">
            <w:pPr>
              <w:spacing w:before="0" w:after="0"/>
            </w:pPr>
            <w:r>
              <w:t>Project Leads</w:t>
            </w:r>
          </w:p>
        </w:tc>
        <w:tc>
          <w:tcPr>
            <w:tcW w:w="3003" w:type="dxa"/>
          </w:tcPr>
          <w:p w14:paraId="296ABD3C" w14:textId="665C548A" w:rsidR="00666757" w:rsidRDefault="00666757" w:rsidP="00666757">
            <w:pPr>
              <w:spacing w:before="0" w:after="0"/>
            </w:pPr>
            <w:r>
              <w:t>Lead Authors</w:t>
            </w:r>
          </w:p>
        </w:tc>
        <w:tc>
          <w:tcPr>
            <w:tcW w:w="3004" w:type="dxa"/>
          </w:tcPr>
          <w:p w14:paraId="7EEA6330" w14:textId="78FD208A" w:rsidR="00666757" w:rsidRDefault="00666757" w:rsidP="00666757">
            <w:pPr>
              <w:spacing w:before="0" w:after="0"/>
            </w:pPr>
            <w:r>
              <w:t>Contributors and Reviewers</w:t>
            </w:r>
          </w:p>
        </w:tc>
      </w:tr>
      <w:tr w:rsidR="00666757" w:rsidRPr="00666757" w14:paraId="44C105F6"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3003" w:type="dxa"/>
          </w:tcPr>
          <w:p w14:paraId="1F75D6F8" w14:textId="58082A58" w:rsidR="00666757" w:rsidRPr="00666757" w:rsidRDefault="00666757" w:rsidP="00666757">
            <w:pPr>
              <w:spacing w:before="0" w:after="0"/>
              <w:rPr>
                <w:sz w:val="20"/>
                <w:szCs w:val="20"/>
              </w:rPr>
            </w:pPr>
            <w:r w:rsidRPr="00666757">
              <w:rPr>
                <w:sz w:val="20"/>
                <w:szCs w:val="20"/>
              </w:rPr>
              <w:t>Jim Manico</w:t>
            </w:r>
          </w:p>
        </w:tc>
        <w:tc>
          <w:tcPr>
            <w:tcW w:w="3004" w:type="dxa"/>
          </w:tcPr>
          <w:p w14:paraId="0CD6E7C5" w14:textId="77777777" w:rsidR="00666757" w:rsidRPr="00666757" w:rsidRDefault="00666757" w:rsidP="00666757">
            <w:pPr>
              <w:spacing w:before="0" w:after="0"/>
              <w:rPr>
                <w:sz w:val="20"/>
                <w:szCs w:val="20"/>
              </w:rPr>
            </w:pPr>
            <w:r w:rsidRPr="00666757">
              <w:rPr>
                <w:sz w:val="20"/>
                <w:szCs w:val="20"/>
              </w:rPr>
              <w:t xml:space="preserve">Boy Baukema </w:t>
            </w:r>
          </w:p>
          <w:p w14:paraId="2B8625D8" w14:textId="77777777" w:rsidR="00666757" w:rsidRPr="00666757" w:rsidRDefault="00666757" w:rsidP="00666757">
            <w:pPr>
              <w:spacing w:before="0" w:after="0"/>
              <w:rPr>
                <w:sz w:val="20"/>
                <w:szCs w:val="20"/>
              </w:rPr>
            </w:pPr>
            <w:r w:rsidRPr="00666757">
              <w:rPr>
                <w:sz w:val="20"/>
                <w:szCs w:val="20"/>
              </w:rPr>
              <w:t>Ari Kesäniemi</w:t>
            </w:r>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François-Eric Guyomarc’h</w:t>
            </w:r>
          </w:p>
          <w:p w14:paraId="042D0CAF" w14:textId="77777777" w:rsidR="00666757" w:rsidRPr="00666757" w:rsidRDefault="00666757" w:rsidP="00666757">
            <w:pPr>
              <w:spacing w:before="0" w:after="0"/>
              <w:rPr>
                <w:sz w:val="20"/>
                <w:szCs w:val="20"/>
              </w:rPr>
            </w:pPr>
            <w:r w:rsidRPr="00666757">
              <w:rPr>
                <w:sz w:val="20"/>
                <w:szCs w:val="20"/>
              </w:rPr>
              <w:t xml:space="preserve">Cristinel Dumitru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Stephen de Vries</w:t>
            </w:r>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Martin Knobloch</w:t>
            </w:r>
          </w:p>
          <w:p w14:paraId="7B36DC7E" w14:textId="77777777" w:rsidR="00666757" w:rsidRPr="00666757" w:rsidRDefault="00666757" w:rsidP="00666757">
            <w:pPr>
              <w:spacing w:before="0" w:after="0"/>
              <w:rPr>
                <w:sz w:val="20"/>
                <w:szCs w:val="20"/>
              </w:rPr>
            </w:pPr>
            <w:r w:rsidRPr="00666757">
              <w:rPr>
                <w:sz w:val="20"/>
                <w:szCs w:val="20"/>
              </w:rPr>
              <w:t>Abhinav Sejpal</w:t>
            </w:r>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Raoul Endres</w:t>
            </w:r>
          </w:p>
          <w:p w14:paraId="06C4BE31" w14:textId="2F2F0AE6" w:rsidR="00666757" w:rsidRPr="00666757" w:rsidRDefault="00666757" w:rsidP="00666757">
            <w:pPr>
              <w:spacing w:before="0" w:after="0"/>
              <w:rPr>
                <w:sz w:val="20"/>
                <w:szCs w:val="20"/>
              </w:rPr>
            </w:pPr>
            <w:r w:rsidRPr="00666757">
              <w:rPr>
                <w:sz w:val="20"/>
                <w:szCs w:val="20"/>
              </w:rPr>
              <w:t>Roberto Martelloni</w:t>
            </w:r>
          </w:p>
        </w:tc>
      </w:tr>
    </w:tbl>
    <w:p w14:paraId="4BBA7B11" w14:textId="31093FA2" w:rsidR="00DF702A" w:rsidRDefault="00DF702A" w:rsidP="0021352C">
      <w:pPr>
        <w:pStyle w:val="Heading3"/>
        <w:spacing w:before="240"/>
      </w:pPr>
      <w:bookmarkStart w:id="2" w:name="_Toc419822095"/>
      <w:r>
        <w:t>Version 2.0, 2014</w:t>
      </w:r>
      <w:bookmarkEnd w:id="2"/>
    </w:p>
    <w:tbl>
      <w:tblPr>
        <w:tblStyle w:val="ListTable3-Accent5"/>
        <w:tblW w:w="0" w:type="auto"/>
        <w:tblLook w:val="0420" w:firstRow="1" w:lastRow="0" w:firstColumn="0" w:lastColumn="0" w:noHBand="0" w:noVBand="1"/>
      </w:tblPr>
      <w:tblGrid>
        <w:gridCol w:w="3003"/>
        <w:gridCol w:w="3003"/>
        <w:gridCol w:w="3004"/>
      </w:tblGrid>
      <w:tr w:rsidR="00666757" w14:paraId="2D5D7DEA" w14:textId="77777777" w:rsidTr="0021352C">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777777" w:rsidR="00666757" w:rsidRDefault="00666757" w:rsidP="00666757">
            <w:pPr>
              <w:spacing w:before="0" w:after="0"/>
            </w:pPr>
            <w:r>
              <w:t>Project Leads</w:t>
            </w:r>
          </w:p>
        </w:tc>
        <w:tc>
          <w:tcPr>
            <w:tcW w:w="3003" w:type="dxa"/>
          </w:tcPr>
          <w:p w14:paraId="358F1D16" w14:textId="77777777" w:rsidR="00666757" w:rsidRDefault="00666757" w:rsidP="00666757">
            <w:pPr>
              <w:spacing w:before="0" w:after="0"/>
            </w:pPr>
            <w:r>
              <w:t>Lead Authors</w:t>
            </w:r>
          </w:p>
        </w:tc>
        <w:tc>
          <w:tcPr>
            <w:tcW w:w="3004" w:type="dxa"/>
          </w:tcPr>
          <w:p w14:paraId="4E5BA889" w14:textId="77777777" w:rsidR="00666757" w:rsidRDefault="00666757" w:rsidP="00666757">
            <w:pPr>
              <w:spacing w:before="0" w:after="0"/>
            </w:pPr>
            <w:r>
              <w:t>Contributors and Reviewers</w:t>
            </w:r>
          </w:p>
        </w:tc>
      </w:tr>
      <w:tr w:rsidR="00666757" w:rsidRPr="00666757" w14:paraId="724645FE"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666757">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666757">
            <w:pPr>
              <w:spacing w:before="0" w:after="0"/>
              <w:rPr>
                <w:sz w:val="20"/>
                <w:szCs w:val="20"/>
              </w:rPr>
            </w:pPr>
            <w:r w:rsidRPr="00666757">
              <w:rPr>
                <w:sz w:val="20"/>
                <w:szCs w:val="20"/>
              </w:rPr>
              <w:t>Sahba Kazerooni</w:t>
            </w:r>
          </w:p>
        </w:tc>
        <w:tc>
          <w:tcPr>
            <w:tcW w:w="3003" w:type="dxa"/>
          </w:tcPr>
          <w:p w14:paraId="413CD69C"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666757">
            <w:pPr>
              <w:spacing w:before="0" w:after="0"/>
              <w:rPr>
                <w:sz w:val="20"/>
                <w:szCs w:val="20"/>
              </w:rPr>
            </w:pPr>
            <w:r w:rsidRPr="00666757">
              <w:rPr>
                <w:sz w:val="20"/>
                <w:szCs w:val="20"/>
              </w:rPr>
              <w:t>Krishna Raja</w:t>
            </w:r>
          </w:p>
        </w:tc>
        <w:tc>
          <w:tcPr>
            <w:tcW w:w="3004" w:type="dxa"/>
          </w:tcPr>
          <w:p w14:paraId="325D8C41" w14:textId="77777777" w:rsidR="00666757" w:rsidRPr="00666757" w:rsidRDefault="00666757" w:rsidP="00666757">
            <w:pPr>
              <w:spacing w:before="0" w:after="0"/>
              <w:rPr>
                <w:sz w:val="20"/>
                <w:szCs w:val="20"/>
              </w:rPr>
            </w:pPr>
            <w:r w:rsidRPr="00666757">
              <w:rPr>
                <w:sz w:val="20"/>
                <w:szCs w:val="20"/>
              </w:rPr>
              <w:t>Antonio Fontes</w:t>
            </w:r>
          </w:p>
          <w:p w14:paraId="49DA5CAD"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666757">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666757">
            <w:pPr>
              <w:spacing w:before="0" w:after="0"/>
              <w:rPr>
                <w:sz w:val="20"/>
                <w:szCs w:val="20"/>
              </w:rPr>
            </w:pPr>
            <w:r w:rsidRPr="00666757">
              <w:rPr>
                <w:sz w:val="20"/>
                <w:szCs w:val="20"/>
              </w:rPr>
              <w:t>Pekka Sillanpää</w:t>
            </w:r>
          </w:p>
          <w:p w14:paraId="1FA0DF3A" w14:textId="77777777" w:rsidR="00666757" w:rsidRPr="00666757" w:rsidRDefault="00666757" w:rsidP="00666757">
            <w:pPr>
              <w:spacing w:before="0" w:after="0"/>
              <w:rPr>
                <w:sz w:val="20"/>
                <w:szCs w:val="20"/>
              </w:rPr>
            </w:pPr>
            <w:r w:rsidRPr="00666757">
              <w:rPr>
                <w:sz w:val="20"/>
                <w:szCs w:val="20"/>
              </w:rPr>
              <w:t>Archangel Cuison</w:t>
            </w:r>
            <w:r w:rsidRPr="00666757">
              <w:rPr>
                <w:sz w:val="20"/>
                <w:szCs w:val="20"/>
              </w:rPr>
              <w:tab/>
            </w:r>
          </w:p>
          <w:p w14:paraId="79A07C39" w14:textId="77777777" w:rsidR="00666757" w:rsidRPr="00666757" w:rsidRDefault="00666757" w:rsidP="00666757">
            <w:pPr>
              <w:spacing w:before="0" w:after="0"/>
              <w:rPr>
                <w:sz w:val="20"/>
                <w:szCs w:val="20"/>
              </w:rPr>
            </w:pPr>
            <w:r w:rsidRPr="00666757">
              <w:rPr>
                <w:sz w:val="20"/>
                <w:szCs w:val="20"/>
              </w:rPr>
              <w:t>Dr Emin Tatli</w:t>
            </w:r>
            <w:r w:rsidRPr="00666757">
              <w:rPr>
                <w:sz w:val="20"/>
                <w:szCs w:val="20"/>
              </w:rPr>
              <w:tab/>
            </w:r>
          </w:p>
          <w:p w14:paraId="1CCA93D7" w14:textId="77777777" w:rsidR="00666757" w:rsidRPr="00666757" w:rsidRDefault="00666757" w:rsidP="00666757">
            <w:pPr>
              <w:spacing w:before="0" w:after="0"/>
              <w:rPr>
                <w:sz w:val="20"/>
                <w:szCs w:val="20"/>
              </w:rPr>
            </w:pPr>
            <w:r w:rsidRPr="00666757">
              <w:rPr>
                <w:sz w:val="20"/>
                <w:szCs w:val="20"/>
              </w:rPr>
              <w:t>Jerome Athias</w:t>
            </w:r>
            <w:r w:rsidRPr="00666757">
              <w:rPr>
                <w:sz w:val="20"/>
                <w:szCs w:val="20"/>
              </w:rPr>
              <w:tab/>
            </w:r>
          </w:p>
          <w:p w14:paraId="22965FC5" w14:textId="77777777" w:rsidR="00666757" w:rsidRPr="00666757" w:rsidRDefault="00666757" w:rsidP="00666757">
            <w:pPr>
              <w:spacing w:before="0" w:after="0"/>
              <w:rPr>
                <w:sz w:val="20"/>
                <w:szCs w:val="20"/>
              </w:rPr>
            </w:pPr>
            <w:r w:rsidRPr="00666757">
              <w:rPr>
                <w:sz w:val="20"/>
                <w:szCs w:val="20"/>
              </w:rPr>
              <w:t>Safuat Hamdy</w:t>
            </w:r>
          </w:p>
          <w:p w14:paraId="7DE4D909" w14:textId="77777777" w:rsidR="00666757" w:rsidRPr="00666757" w:rsidRDefault="00666757" w:rsidP="00666757">
            <w:pPr>
              <w:spacing w:before="0" w:after="0"/>
              <w:rPr>
                <w:sz w:val="20"/>
                <w:szCs w:val="20"/>
              </w:rPr>
            </w:pPr>
            <w:r w:rsidRPr="00666757">
              <w:rPr>
                <w:sz w:val="20"/>
                <w:szCs w:val="20"/>
              </w:rPr>
              <w:t>Ari Kesäniemi</w:t>
            </w:r>
            <w:r w:rsidRPr="00666757">
              <w:rPr>
                <w:sz w:val="20"/>
                <w:szCs w:val="20"/>
              </w:rPr>
              <w:tab/>
            </w:r>
          </w:p>
          <w:p w14:paraId="4F67319E" w14:textId="77777777" w:rsidR="00666757" w:rsidRPr="00666757" w:rsidRDefault="00666757" w:rsidP="00666757">
            <w:pPr>
              <w:spacing w:before="0" w:after="0"/>
              <w:rPr>
                <w:sz w:val="20"/>
                <w:szCs w:val="20"/>
              </w:rPr>
            </w:pPr>
            <w:r w:rsidRPr="00666757">
              <w:rPr>
                <w:sz w:val="20"/>
                <w:szCs w:val="20"/>
              </w:rPr>
              <w:t>Etienne Stalmans</w:t>
            </w:r>
            <w:r w:rsidRPr="00666757">
              <w:rPr>
                <w:sz w:val="20"/>
                <w:szCs w:val="20"/>
              </w:rPr>
              <w:tab/>
            </w:r>
          </w:p>
          <w:p w14:paraId="44E76446" w14:textId="77777777" w:rsidR="00666757" w:rsidRPr="00666757" w:rsidRDefault="00666757" w:rsidP="00666757">
            <w:pPr>
              <w:spacing w:before="0" w:after="0"/>
              <w:rPr>
                <w:sz w:val="20"/>
                <w:szCs w:val="20"/>
              </w:rPr>
            </w:pPr>
            <w:r w:rsidRPr="00666757">
              <w:rPr>
                <w:sz w:val="20"/>
                <w:szCs w:val="20"/>
              </w:rPr>
              <w:t>Jim Manico</w:t>
            </w:r>
            <w:r w:rsidRPr="00666757">
              <w:rPr>
                <w:sz w:val="20"/>
                <w:szCs w:val="20"/>
              </w:rPr>
              <w:tab/>
            </w:r>
          </w:p>
          <w:p w14:paraId="7BFE9E27" w14:textId="77777777" w:rsidR="00666757" w:rsidRPr="00666757" w:rsidRDefault="00666757" w:rsidP="00666757">
            <w:pPr>
              <w:spacing w:before="0" w:after="0"/>
              <w:rPr>
                <w:sz w:val="20"/>
                <w:szCs w:val="20"/>
              </w:rPr>
            </w:pPr>
            <w:r w:rsidRPr="00666757">
              <w:rPr>
                <w:sz w:val="20"/>
                <w:szCs w:val="20"/>
              </w:rPr>
              <w:lastRenderedPageBreak/>
              <w:t>Scott Luc</w:t>
            </w:r>
          </w:p>
          <w:p w14:paraId="72063E5E" w14:textId="77777777" w:rsidR="00666757" w:rsidRPr="00666757" w:rsidRDefault="00666757" w:rsidP="00666757">
            <w:pPr>
              <w:spacing w:before="0" w:after="0"/>
              <w:rPr>
                <w:sz w:val="20"/>
                <w:szCs w:val="20"/>
              </w:rPr>
            </w:pPr>
            <w:r w:rsidRPr="00666757">
              <w:rPr>
                <w:sz w:val="20"/>
                <w:szCs w:val="20"/>
              </w:rPr>
              <w:t>Boy Baukema</w:t>
            </w:r>
            <w:r w:rsidRPr="00666757">
              <w:rPr>
                <w:sz w:val="20"/>
                <w:szCs w:val="20"/>
              </w:rPr>
              <w:tab/>
            </w:r>
          </w:p>
          <w:p w14:paraId="74939441" w14:textId="77777777" w:rsidR="00666757" w:rsidRPr="00666757" w:rsidRDefault="00666757" w:rsidP="00666757">
            <w:pPr>
              <w:spacing w:before="0" w:after="0"/>
              <w:rPr>
                <w:sz w:val="20"/>
                <w:szCs w:val="20"/>
              </w:rPr>
            </w:pPr>
            <w:r w:rsidRPr="00666757">
              <w:rPr>
                <w:sz w:val="20"/>
                <w:szCs w:val="20"/>
              </w:rPr>
              <w:t>Evan Gaustad</w:t>
            </w:r>
            <w:r w:rsidRPr="00666757">
              <w:rPr>
                <w:sz w:val="20"/>
                <w:szCs w:val="20"/>
              </w:rPr>
              <w:tab/>
            </w:r>
          </w:p>
          <w:p w14:paraId="5CAB8868" w14:textId="77777777" w:rsidR="00666757" w:rsidRPr="00666757" w:rsidRDefault="00666757" w:rsidP="00666757">
            <w:pPr>
              <w:spacing w:before="0" w:after="0"/>
              <w:rPr>
                <w:sz w:val="20"/>
                <w:szCs w:val="20"/>
              </w:rPr>
            </w:pPr>
            <w:r w:rsidRPr="00666757">
              <w:rPr>
                <w:sz w:val="20"/>
                <w:szCs w:val="20"/>
              </w:rPr>
              <w:t>Mait Peekma</w:t>
            </w:r>
            <w:r w:rsidRPr="00666757">
              <w:rPr>
                <w:sz w:val="20"/>
                <w:szCs w:val="20"/>
              </w:rPr>
              <w:tab/>
            </w:r>
          </w:p>
          <w:p w14:paraId="588B4797" w14:textId="3B9CF54B" w:rsidR="00666757" w:rsidRPr="00666757" w:rsidRDefault="00666757" w:rsidP="00666757">
            <w:pPr>
              <w:spacing w:before="0" w:after="0"/>
              <w:rPr>
                <w:sz w:val="20"/>
                <w:szCs w:val="20"/>
              </w:rPr>
            </w:pPr>
            <w:r w:rsidRPr="00666757">
              <w:rPr>
                <w:sz w:val="20"/>
                <w:szCs w:val="20"/>
              </w:rPr>
              <w:t>Sebastien Deleersnyder</w:t>
            </w:r>
          </w:p>
        </w:tc>
      </w:tr>
    </w:tbl>
    <w:p w14:paraId="209E4525" w14:textId="549DE01C" w:rsidR="00DF702A" w:rsidRDefault="00DF702A" w:rsidP="0021352C">
      <w:pPr>
        <w:pStyle w:val="Heading3"/>
        <w:spacing w:before="240"/>
      </w:pPr>
      <w:bookmarkStart w:id="3" w:name="_Toc419822096"/>
      <w:r>
        <w:lastRenderedPageBreak/>
        <w:t>Version 1.0</w:t>
      </w:r>
      <w:r w:rsidR="0021352C">
        <w:t>,</w:t>
      </w:r>
      <w:r>
        <w:t xml:space="preserve"> 2009</w:t>
      </w:r>
      <w:bookmarkEnd w:id="3"/>
    </w:p>
    <w:tbl>
      <w:tblPr>
        <w:tblStyle w:val="ListTable3-Accent5"/>
        <w:tblW w:w="0" w:type="auto"/>
        <w:tblLook w:val="0420" w:firstRow="1" w:lastRow="0" w:firstColumn="0" w:lastColumn="0" w:noHBand="0" w:noVBand="1"/>
      </w:tblPr>
      <w:tblGrid>
        <w:gridCol w:w="3003"/>
        <w:gridCol w:w="3003"/>
        <w:gridCol w:w="3004"/>
      </w:tblGrid>
      <w:tr w:rsidR="00666757" w14:paraId="6EDBFECB" w14:textId="77777777" w:rsidTr="00666757">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7777777" w:rsidR="00666757" w:rsidRDefault="00666757" w:rsidP="00666757">
            <w:pPr>
              <w:spacing w:before="0" w:after="0"/>
            </w:pPr>
            <w:r>
              <w:t>Project Leads</w:t>
            </w:r>
          </w:p>
        </w:tc>
        <w:tc>
          <w:tcPr>
            <w:tcW w:w="3003" w:type="dxa"/>
          </w:tcPr>
          <w:p w14:paraId="47C538AC" w14:textId="77777777" w:rsidR="00666757" w:rsidRDefault="00666757" w:rsidP="00666757">
            <w:pPr>
              <w:spacing w:before="0" w:after="0"/>
            </w:pPr>
            <w:r>
              <w:t>Lead Authors</w:t>
            </w:r>
          </w:p>
        </w:tc>
        <w:tc>
          <w:tcPr>
            <w:tcW w:w="3004" w:type="dxa"/>
          </w:tcPr>
          <w:p w14:paraId="741BF03B" w14:textId="77777777" w:rsidR="00666757" w:rsidRDefault="00666757" w:rsidP="00666757">
            <w:pPr>
              <w:spacing w:before="0" w:after="0"/>
            </w:pPr>
            <w:r>
              <w:t>Contributors and Reviewers</w:t>
            </w:r>
          </w:p>
        </w:tc>
      </w:tr>
      <w:tr w:rsidR="00666757" w:rsidRPr="00666757" w14:paraId="6F84E5D6" w14:textId="77777777" w:rsidTr="00666757">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Mike Boberski</w:t>
            </w:r>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Dave Wichers</w:t>
            </w:r>
          </w:p>
        </w:tc>
        <w:tc>
          <w:tcPr>
            <w:tcW w:w="3003" w:type="dxa"/>
          </w:tcPr>
          <w:p w14:paraId="3EE60B9E" w14:textId="77777777" w:rsidR="00666757" w:rsidRPr="00666757" w:rsidRDefault="00666757" w:rsidP="00666757">
            <w:pPr>
              <w:spacing w:before="0" w:after="0"/>
              <w:rPr>
                <w:sz w:val="20"/>
                <w:szCs w:val="20"/>
              </w:rPr>
            </w:pPr>
            <w:r w:rsidRPr="00666757">
              <w:rPr>
                <w:sz w:val="20"/>
                <w:szCs w:val="20"/>
              </w:rPr>
              <w:t>Jim Manico</w:t>
            </w:r>
          </w:p>
        </w:tc>
        <w:tc>
          <w:tcPr>
            <w:tcW w:w="3004"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r w:rsidRPr="00666757">
              <w:rPr>
                <w:sz w:val="20"/>
                <w:szCs w:val="20"/>
              </w:rPr>
              <w:t>Dr. Sarbari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Pierre Parrend</w:t>
            </w:r>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r w:rsidRPr="00666757">
              <w:rPr>
                <w:sz w:val="20"/>
                <w:szCs w:val="20"/>
              </w:rPr>
              <w:t>Dr.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r w:rsidRPr="00666757">
              <w:rPr>
                <w:sz w:val="20"/>
                <w:szCs w:val="20"/>
              </w:rPr>
              <w:t>Bedirhan Urgun</w:t>
            </w:r>
            <w:r w:rsidRPr="00666757">
              <w:rPr>
                <w:sz w:val="20"/>
                <w:szCs w:val="20"/>
              </w:rPr>
              <w:tab/>
            </w:r>
          </w:p>
          <w:p w14:paraId="382954D0" w14:textId="77777777" w:rsidR="00666757" w:rsidRPr="00666757" w:rsidRDefault="00666757" w:rsidP="00666757">
            <w:pPr>
              <w:spacing w:before="0" w:after="0"/>
              <w:rPr>
                <w:sz w:val="20"/>
                <w:szCs w:val="20"/>
              </w:rPr>
            </w:pPr>
            <w:r w:rsidRPr="00666757">
              <w:rPr>
                <w:sz w:val="20"/>
                <w:szCs w:val="20"/>
              </w:rPr>
              <w:t>Eoin Keary</w:t>
            </w:r>
            <w:r w:rsidRPr="00666757">
              <w:rPr>
                <w:sz w:val="20"/>
                <w:szCs w:val="20"/>
              </w:rPr>
              <w:tab/>
            </w:r>
          </w:p>
          <w:p w14:paraId="24A789DA" w14:textId="77777777" w:rsidR="00666757" w:rsidRPr="00666757" w:rsidRDefault="00666757" w:rsidP="00666757">
            <w:pPr>
              <w:spacing w:before="0" w:after="0"/>
              <w:rPr>
                <w:sz w:val="20"/>
                <w:szCs w:val="20"/>
              </w:rPr>
            </w:pPr>
            <w:r w:rsidRPr="00666757">
              <w:rPr>
                <w:sz w:val="20"/>
                <w:szCs w:val="20"/>
              </w:rPr>
              <w:t>Ketan Dilipkumar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r w:rsidRPr="00666757">
              <w:rPr>
                <w:sz w:val="20"/>
                <w:szCs w:val="20"/>
              </w:rPr>
              <w:t>Gaurang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t>Shouvik Bardhan</w:t>
            </w:r>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r w:rsidRPr="00666757">
              <w:rPr>
                <w:sz w:val="20"/>
                <w:szCs w:val="20"/>
              </w:rPr>
              <w:t xml:space="preserve">Mandeep Khera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Stan Wisseman</w:t>
            </w:r>
          </w:p>
          <w:p w14:paraId="48555ED2" w14:textId="77777777" w:rsidR="00666757" w:rsidRPr="00666757" w:rsidRDefault="00666757" w:rsidP="00666757">
            <w:pPr>
              <w:spacing w:before="0" w:after="0"/>
              <w:rPr>
                <w:sz w:val="20"/>
                <w:szCs w:val="20"/>
              </w:rPr>
            </w:pPr>
            <w:r w:rsidRPr="00666757">
              <w:rPr>
                <w:sz w:val="20"/>
                <w:szCs w:val="20"/>
              </w:rPr>
              <w:t>Dave Hausladen</w:t>
            </w:r>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Jeff LoSapio</w:t>
            </w:r>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Matt Presson</w:t>
            </w:r>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Stephen de Vries</w:t>
            </w:r>
          </w:p>
          <w:p w14:paraId="6DB0F494" w14:textId="77777777" w:rsidR="00666757" w:rsidRPr="00666757" w:rsidRDefault="00666757" w:rsidP="00666757">
            <w:pPr>
              <w:spacing w:before="0" w:after="0"/>
              <w:rPr>
                <w:sz w:val="20"/>
                <w:szCs w:val="20"/>
              </w:rPr>
            </w:pPr>
            <w:r w:rsidRPr="00666757">
              <w:rPr>
                <w:sz w:val="20"/>
                <w:szCs w:val="20"/>
              </w:rPr>
              <w:t>Theodore Winograd</w:t>
            </w:r>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Paul Douthit</w:t>
            </w:r>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bookmarkStart w:id="4" w:name="_Toc419822097"/>
    </w:p>
    <w:bookmarkEnd w:id="4"/>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bookmarkStart w:id="5" w:name="_Toc419822098"/>
      <w:r>
        <w:br w:type="page"/>
      </w:r>
    </w:p>
    <w:p w14:paraId="2FF243FA" w14:textId="1AEE5BB3" w:rsidR="00AA1EE5" w:rsidRDefault="00AA1EE5" w:rsidP="00BD5F80">
      <w:pPr>
        <w:pStyle w:val="Heading1"/>
      </w:pPr>
      <w:r>
        <w:lastRenderedPageBreak/>
        <w:t>Preface</w:t>
      </w:r>
    </w:p>
    <w:p w14:paraId="7CFB6829" w14:textId="77777777" w:rsidR="0021352C" w:rsidRDefault="0021352C" w:rsidP="0021352C">
      <w:r>
        <w:t>Welcome to the Application Security Verification Standard (ASVS) version 3.0. The ASVS is a community-effort to establish a framework of security requirements and controls that focus on normalising the functional and non-functional security controls required when designing, developing and testing modern web applications.</w:t>
      </w:r>
    </w:p>
    <w:p w14:paraId="53D7D4F8" w14:textId="77777777" w:rsidR="0021352C" w:rsidRDefault="0021352C" w:rsidP="0021352C">
      <w:r>
        <w:t>ASVS v3.0 is a culmination of community effort and industry feedback. In this release, we felt it was important to qualify the experiences of real world use cases relating to ASVS adoption. This will help newcomers to the standard plan their adoption of the ASVS, whilst assisting existing companies in learning from the experience of others.</w:t>
      </w:r>
    </w:p>
    <w:p w14:paraId="2A704D90" w14:textId="1A121379" w:rsidR="0021352C" w:rsidRDefault="0021352C" w:rsidP="0021352C">
      <w:r>
        <w:t>We expect that there will most likely never be 100% agreement on this standard. Risk analysis is always subjective to some extent, which creates a challenge when attempting to generalize in a one size fits all standard. However, we hope that the latest updates made in this version are a step in the right direction, and respectfully enhance the concepts introduced in this important industry standard.</w:t>
      </w:r>
    </w:p>
    <w:p w14:paraId="308D5A02" w14:textId="77777777" w:rsidR="0021352C" w:rsidRDefault="0021352C" w:rsidP="0021352C">
      <w:pPr>
        <w:pStyle w:val="Heading2"/>
      </w:pPr>
      <w:r>
        <w:t>What’s new in 3.0?</w:t>
      </w:r>
    </w:p>
    <w:p w14:paraId="39C2CAA1" w14:textId="77777777" w:rsidR="0021352C" w:rsidRDefault="0021352C" w:rsidP="0021352C">
      <w:r>
        <w:t xml:space="preserve">In version 3.0, we have added several new sections, including Configuration, Web Services, Modern (Client) based applications, to make the Standard more applicable to modern applications, which are commonly responsive applications, with an extensive HTML5 front end or mobile client that calls a common set of RESTful web services using SAML authentication. </w:t>
      </w:r>
    </w:p>
    <w:p w14:paraId="00E45C68" w14:textId="6D0F9F0F" w:rsidR="0021352C" w:rsidRDefault="0021352C" w:rsidP="0021352C">
      <w:r>
        <w:t>We have also de</w:t>
      </w:r>
      <w:r w:rsidR="0070406F">
        <w:t>-</w:t>
      </w:r>
      <w:r>
        <w:t xml:space="preserve">duplicated the standard, for example, to ensure that a mobile developer does not need to re-test the same items multiple times. </w:t>
      </w:r>
    </w:p>
    <w:p w14:paraId="53B9B40F" w14:textId="77777777" w:rsidR="0021352C" w:rsidRDefault="0021352C" w:rsidP="0021352C">
      <w:r>
        <w:t xml:space="preserve">We have provided a mapping to the CWE common weakness enumeration (CWE) dictionary. The CWE mapping can be used to identify information such as likelihood of exploitation, consequence of a successful exploitation and broadly speaking to gain insight on what could go wrong if a security control is not used or implemented effectively and how to mitigate the weakness. </w:t>
      </w:r>
    </w:p>
    <w:p w14:paraId="163D78B9" w14:textId="77777777" w:rsidR="0021352C" w:rsidRDefault="0021352C" w:rsidP="0021352C">
      <w:r>
        <w:t xml:space="preserve">Lastly, we reached out to the community and held peer review sessions at AppSec EU 2015 and a final working session at AppSec USA 2015 to include a massive amount of community feedback. During peer review, if edits to the meaning of a control changed substantially, we created a new control and deprecated the old one. We have deliberately chosen to not reuse any deprecated control requirements, as this could be a source of confusion. We have provided a comprehensive mapping of what has changed in Appendix A. </w:t>
      </w:r>
    </w:p>
    <w:p w14:paraId="0A84EDB1" w14:textId="4F4D04E8" w:rsidR="0021352C" w:rsidRDefault="0021352C" w:rsidP="0021352C">
      <w:r>
        <w:t>Taken together, v3.0 is the single largest change to the Standard in its history. We hope that you find the update to the standard useful, and use it in ways we can only imagine.</w:t>
      </w:r>
    </w:p>
    <w:bookmarkEnd w:id="5"/>
    <w:p w14:paraId="2878FBA1" w14:textId="524FEDCC" w:rsidR="0021352C" w:rsidRDefault="0021352C" w:rsidP="00273F89">
      <w:pPr>
        <w:pStyle w:val="Heading1"/>
      </w:pPr>
      <w:r w:rsidRPr="0021352C">
        <w:lastRenderedPageBreak/>
        <w:t>Using the Application Security Verification Standard</w:t>
      </w:r>
    </w:p>
    <w:p w14:paraId="2FC15703" w14:textId="77777777" w:rsidR="0021352C" w:rsidRDefault="0021352C" w:rsidP="0021352C">
      <w:r>
        <w:t xml:space="preserve">ASVS has two main goals: </w:t>
      </w:r>
    </w:p>
    <w:p w14:paraId="2733DB0B" w14:textId="77777777" w:rsidR="0021352C" w:rsidRDefault="0021352C" w:rsidP="0021352C">
      <w:pPr>
        <w:pStyle w:val="ListParagraph"/>
        <w:numPr>
          <w:ilvl w:val="0"/>
          <w:numId w:val="23"/>
        </w:numPr>
      </w:pPr>
      <w:r>
        <w:t>to help organizations develop and maintain secure applications</w:t>
      </w:r>
    </w:p>
    <w:p w14:paraId="0B66FD61" w14:textId="77777777" w:rsidR="0021352C" w:rsidRDefault="0021352C" w:rsidP="0021352C">
      <w:pPr>
        <w:pStyle w:val="ListParagraph"/>
        <w:numPr>
          <w:ilvl w:val="0"/>
          <w:numId w:val="23"/>
        </w:numPr>
      </w:pPr>
      <w:r>
        <w:t>to allow security service, security tools vendors, and consumers to align their requirements and offerings</w:t>
      </w:r>
    </w:p>
    <w:p w14:paraId="40930C79" w14:textId="77777777" w:rsidR="0021352C" w:rsidRDefault="0021352C" w:rsidP="0021352C">
      <w:pPr>
        <w:keepNext/>
        <w:jc w:val="center"/>
      </w:pPr>
      <w:r>
        <w:rPr>
          <w:noProof/>
          <w:lang w:val="en-US"/>
        </w:rPr>
        <w:drawing>
          <wp:inline distT="0" distB="0" distL="0" distR="0" wp14:anchorId="442E9EFB" wp14:editId="7BFBA612">
            <wp:extent cx="5715000" cy="5338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5338646"/>
                    </a:xfrm>
                    <a:prstGeom prst="rect">
                      <a:avLst/>
                    </a:prstGeom>
                  </pic:spPr>
                </pic:pic>
              </a:graphicData>
            </a:graphic>
          </wp:inline>
        </w:drawing>
      </w:r>
    </w:p>
    <w:p w14:paraId="0913378D" w14:textId="6FDB38D7" w:rsidR="0021352C" w:rsidRDefault="0021352C" w:rsidP="0021352C">
      <w:pPr>
        <w:pStyle w:val="Caption"/>
        <w:jc w:val="center"/>
      </w:pPr>
      <w:r>
        <w:t xml:space="preserve">Figure </w:t>
      </w:r>
      <w:r>
        <w:fldChar w:fldCharType="begin"/>
      </w:r>
      <w:r>
        <w:instrText xml:space="preserve"> SEQ Figure \* ARABIC </w:instrText>
      </w:r>
      <w:r>
        <w:fldChar w:fldCharType="separate"/>
      </w:r>
      <w:r w:rsidR="0070406F">
        <w:rPr>
          <w:noProof/>
        </w:rPr>
        <w:t>1</w:t>
      </w:r>
      <w:r>
        <w:fldChar w:fldCharType="end"/>
      </w:r>
      <w:r>
        <w:t xml:space="preserve"> </w:t>
      </w:r>
      <w:r w:rsidRPr="00051D61">
        <w:t>- Uses of ASVS for organizations and tool/service providers</w:t>
      </w:r>
    </w:p>
    <w:p w14:paraId="10EC9EF8" w14:textId="77777777" w:rsidR="0070406F" w:rsidRDefault="0070406F" w:rsidP="0070406F"/>
    <w:p w14:paraId="609B491D" w14:textId="20E70D5F" w:rsidR="0070406F" w:rsidRDefault="0070406F" w:rsidP="0070406F">
      <w:pPr>
        <w:pStyle w:val="Heading2"/>
      </w:pPr>
      <w:r>
        <w:lastRenderedPageBreak/>
        <w:t>Application Security Verification Levels</w:t>
      </w:r>
    </w:p>
    <w:p w14:paraId="75A50AC7" w14:textId="77777777" w:rsidR="0070406F" w:rsidRPr="0070406F" w:rsidRDefault="0070406F" w:rsidP="0070406F">
      <w:bookmarkStart w:id="6" w:name="_Toc419822106"/>
      <w:r w:rsidRPr="0070406F">
        <w:t xml:space="preserve">The Application Security Verification Standard defines three security verification levels, with each level increasing in depth. </w:t>
      </w:r>
    </w:p>
    <w:p w14:paraId="579B5CBE" w14:textId="77777777" w:rsidR="0070406F" w:rsidRPr="0070406F" w:rsidRDefault="0070406F" w:rsidP="0070406F">
      <w:pPr>
        <w:pStyle w:val="ListParagraph"/>
        <w:numPr>
          <w:ilvl w:val="0"/>
          <w:numId w:val="24"/>
        </w:numPr>
      </w:pPr>
      <w:r w:rsidRPr="0070406F">
        <w:t xml:space="preserve">ASVS Level 1 is meant for all software. </w:t>
      </w:r>
    </w:p>
    <w:p w14:paraId="7E41C6F4" w14:textId="77777777" w:rsidR="0070406F" w:rsidRPr="0070406F" w:rsidRDefault="0070406F" w:rsidP="0070406F">
      <w:pPr>
        <w:pStyle w:val="ListParagraph"/>
        <w:numPr>
          <w:ilvl w:val="0"/>
          <w:numId w:val="24"/>
        </w:numPr>
      </w:pPr>
      <w:r w:rsidRPr="0070406F">
        <w:t xml:space="preserve">ASVS Level 2 is for applications that contain sensitive data, which requires protection. </w:t>
      </w:r>
    </w:p>
    <w:p w14:paraId="3C7A67FE" w14:textId="77777777" w:rsidR="0070406F" w:rsidRPr="0070406F" w:rsidRDefault="0070406F" w:rsidP="0070406F">
      <w:pPr>
        <w:pStyle w:val="ListParagraph"/>
        <w:numPr>
          <w:ilvl w:val="0"/>
          <w:numId w:val="24"/>
        </w:numPr>
      </w:pPr>
      <w:r w:rsidRPr="0070406F">
        <w:t>ASVS Level 3 is for the most critical applications - applications that perform high value transactions, contain sensitive medical data, or any application that requires the highest level of trust.</w:t>
      </w:r>
    </w:p>
    <w:p w14:paraId="29A097C2" w14:textId="77777777" w:rsidR="0070406F" w:rsidRDefault="0070406F" w:rsidP="0070406F">
      <w:r w:rsidRPr="0070406F">
        <w:t xml:space="preserve">Each ASVS level contains a list of security requirements. Each of these requirements can also be mapped to security-specific features and capabilities that must be built into software by developers. </w:t>
      </w:r>
    </w:p>
    <w:p w14:paraId="4EC44CE9" w14:textId="77777777" w:rsidR="0070406F" w:rsidRDefault="0070406F" w:rsidP="0070406F">
      <w:pPr>
        <w:keepNext/>
        <w:jc w:val="center"/>
      </w:pPr>
      <w:r>
        <w:rPr>
          <w:noProof/>
          <w:lang w:val="en-US"/>
        </w:rPr>
        <w:drawing>
          <wp:inline distT="0" distB="0" distL="0" distR="0" wp14:anchorId="0C9D8246" wp14:editId="4AF67C69">
            <wp:extent cx="5715000" cy="304400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3044003"/>
                    </a:xfrm>
                    <a:prstGeom prst="rect">
                      <a:avLst/>
                    </a:prstGeom>
                  </pic:spPr>
                </pic:pic>
              </a:graphicData>
            </a:graphic>
          </wp:inline>
        </w:drawing>
      </w:r>
    </w:p>
    <w:p w14:paraId="19AE02F2" w14:textId="3D7CF6FB" w:rsidR="0070406F" w:rsidRDefault="0070406F" w:rsidP="0070406F">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OWASP Application Security Verification Standard 3.0 Levels</w:t>
      </w:r>
    </w:p>
    <w:p w14:paraId="1BFFDB46" w14:textId="77777777" w:rsidR="0070406F" w:rsidRDefault="0070406F" w:rsidP="0070406F">
      <w:pPr>
        <w:pStyle w:val="Heading2"/>
      </w:pPr>
      <w:r>
        <w:t>How to use this standard</w:t>
      </w:r>
    </w:p>
    <w:p w14:paraId="418BDFAD" w14:textId="77777777" w:rsidR="0070406F" w:rsidRDefault="0070406F" w:rsidP="0070406F">
      <w:r>
        <w:t xml:space="preserve">One of the best ways to use the Application Security Verification Standard is to use it as blueprint create a Secure Coding Checklist specific to your application, platform or organization. Tailoring the ASVS to your use cases will increase the focus on the security requirements that are most important to your projects and environments. </w:t>
      </w:r>
    </w:p>
    <w:p w14:paraId="2E10C21F" w14:textId="77777777" w:rsidR="0070406F" w:rsidRDefault="0070406F" w:rsidP="0070406F">
      <w:pPr>
        <w:pStyle w:val="Heading3"/>
      </w:pPr>
      <w:r>
        <w:lastRenderedPageBreak/>
        <w:t>Level 1: Opportunistic</w:t>
      </w:r>
    </w:p>
    <w:p w14:paraId="53F3E3AC" w14:textId="77777777" w:rsidR="0070406F" w:rsidRDefault="0070406F" w:rsidP="0070406F">
      <w:r>
        <w:t xml:space="preserve">An application achieves ASVS Level 1 (or Opportunistic) if it adequately defends against application security vulnerabilities that are easy to discover, and included in the OWASP Top 10 and other similar checklists. </w:t>
      </w:r>
    </w:p>
    <w:p w14:paraId="4E72111B" w14:textId="77777777" w:rsidR="0070406F" w:rsidRDefault="0070406F" w:rsidP="0070406F">
      <w:r>
        <w:t xml:space="preserve">Level 1 is typically appropriate for applications where low confidence in the correct use of security controls is required, or to provide a quick analysis of a fleet of enterprise applications, or assisting in developing a prioritized list of security requirements as part of a multi-phase effort. Level 1 controls can be ensured either automatically by tools or simply manually without access to source code. We consider Level 1 the minimum required for all applications. </w:t>
      </w:r>
    </w:p>
    <w:p w14:paraId="09070790" w14:textId="77777777" w:rsidR="0070406F" w:rsidRDefault="0070406F" w:rsidP="0070406F">
      <w:r>
        <w:t xml:space="preserve">Threats to the application will most likely be from attackers who are using simple and low effort techniques to identify easy-to-find and easy-to-exploit vulnerabilities. This is in contrast to a determined attacker who will spend focused energy to specifically target the application. If data processed by your application has high value, you would rarely want to stop at a Level 1 review. </w:t>
      </w:r>
    </w:p>
    <w:p w14:paraId="6DB9CF1D" w14:textId="77777777" w:rsidR="0070406F" w:rsidRDefault="0070406F" w:rsidP="0070406F">
      <w:pPr>
        <w:pStyle w:val="Heading3"/>
      </w:pPr>
      <w:r>
        <w:t>Level 2: Standard</w:t>
      </w:r>
    </w:p>
    <w:p w14:paraId="0C4B8765" w14:textId="77777777" w:rsidR="0070406F" w:rsidRDefault="0070406F" w:rsidP="0070406F">
      <w:r>
        <w:t xml:space="preserve">An application achieves ASVS Level 2 (or Standard) if it adequately defends against most of the risks associated with software today. </w:t>
      </w:r>
    </w:p>
    <w:p w14:paraId="4895EAE8" w14:textId="77777777" w:rsidR="0070406F" w:rsidRDefault="0070406F" w:rsidP="0070406F">
      <w:r>
        <w:t>Level 2 ensures that security controls are in place, effective, and used within the application. Level 2 is typically appropriate for applications that handle significant business-to-business transactions, including those that process healthcare information, implement business-critical or sensitive functions, or process other sensitive assets.</w:t>
      </w:r>
    </w:p>
    <w:p w14:paraId="3A61AF7B" w14:textId="77777777" w:rsidR="0070406F" w:rsidRDefault="0070406F" w:rsidP="0070406F">
      <w:r>
        <w:t xml:space="preserve">Threats to Level 2 applications will typically be skilled and motivated attackers focusing on specific targets using tools and techniques that are highly practiced and effective at discovering and exploiting weaknesses within applications. </w:t>
      </w:r>
    </w:p>
    <w:p w14:paraId="5095DC6C" w14:textId="77777777" w:rsidR="0070406F" w:rsidRDefault="0070406F" w:rsidP="0070406F">
      <w:pPr>
        <w:pStyle w:val="Heading3"/>
      </w:pPr>
      <w:r>
        <w:t>Level 3: Advanced</w:t>
      </w:r>
    </w:p>
    <w:p w14:paraId="2035F3CD" w14:textId="77777777" w:rsidR="0070406F" w:rsidRDefault="0070406F" w:rsidP="0070406F">
      <w:r>
        <w:t xml:space="preserve">ASVS Level 3 is the highest level of verification within the ASVS. This level is typically reserved for applications that require significant levels of security verification, such as those that may be found within areas of military, health and safety, critical infrastructure, etc. Organisations may require ASVS Level 3 for applications that perform critical functions, where failure could significantly impact the organization's operations, and even its survivability. Example guidance on the application of ASVS Level 3 is provided below. An application achieves ASVS Level 3 (or Advanced) if it adequately defends against advanced application security vulnerabilities and also demonstrates principles of good security design. </w:t>
      </w:r>
    </w:p>
    <w:p w14:paraId="50D6CDC6" w14:textId="77777777" w:rsidR="0070406F" w:rsidRDefault="0070406F" w:rsidP="0070406F">
      <w:r>
        <w:t xml:space="preserve">An application at ASVS Level 3 requires more in depth analysis, architecture, coding, and testing than all the other levels. A secure application is modularized in a meaningful way (to </w:t>
      </w:r>
      <w:r>
        <w:lastRenderedPageBreak/>
        <w:t xml:space="preserve">facilitate e.g. resiliency, scalability, and most of all, layers of security), and each module (separated by network connection and/or physical instance) takes care of its own security responsibilities (defense in depth), that need to be properly documented. Responsibilities include controls for ensuring confidentiality (e.g. encryption), integrity (e.g. transactions, input validation), availability (e.g. handling load gracefully), authentication (including between systems), non-repudiation, authorization, and auditing (logging). </w:t>
      </w:r>
    </w:p>
    <w:p w14:paraId="5BA0F7A6" w14:textId="77777777" w:rsidR="0070406F" w:rsidRDefault="0070406F" w:rsidP="0070406F">
      <w:pPr>
        <w:pStyle w:val="Heading2"/>
      </w:pPr>
      <w:r>
        <w:t>Applying ASVS in Practice</w:t>
      </w:r>
    </w:p>
    <w:p w14:paraId="49498986" w14:textId="454DEE35" w:rsidR="0070406F" w:rsidRDefault="0070406F" w:rsidP="0070406F">
      <w:r>
        <w:t xml:space="preserve">Different threats have different motivations. Some industries have unique information and technology assets </w:t>
      </w:r>
      <w:r w:rsidR="00CD6110">
        <w:t>and domain</w:t>
      </w:r>
      <w:r>
        <w:t xml:space="preserve"> specific regulatory compliance requirements.</w:t>
      </w:r>
    </w:p>
    <w:p w14:paraId="43B3BEE1" w14:textId="6E3A6450" w:rsidR="0070406F" w:rsidRDefault="0070406F" w:rsidP="0070406F">
      <w:r>
        <w:t>Below we provide industry-specific guidance regarding recommended ASVS levels. Although some unique criteria and some differences in threats exist for each industry, a common theme throughout all industry segments is that opportunistic attackers will look for any easily exploitable vulnerable applications, which is why ASVS Level 1 is recommended for all applications regardless of industry. This is a suggested starting point to manage the easiest to find risks. Organizations are strongly encouraged to look more deeply at their unique risk characteristics based on the nature of their business. At the other end of the spectrum is ASVS Level 3, which is reserved for those cases that might endanger human safety or when a full application breach could severely impact the organization.</w:t>
      </w:r>
    </w:p>
    <w:tbl>
      <w:tblPr>
        <w:tblStyle w:val="ListTable3-Accent5"/>
        <w:tblW w:w="0" w:type="auto"/>
        <w:tblLayout w:type="fixed"/>
        <w:tblLook w:val="04A0" w:firstRow="1" w:lastRow="0" w:firstColumn="1" w:lastColumn="0" w:noHBand="0" w:noVBand="1"/>
      </w:tblPr>
      <w:tblGrid>
        <w:gridCol w:w="1075"/>
        <w:gridCol w:w="3150"/>
        <w:gridCol w:w="1595"/>
        <w:gridCol w:w="1595"/>
        <w:gridCol w:w="1595"/>
      </w:tblGrid>
      <w:tr w:rsidR="001C7900" w:rsidRPr="001C7900" w14:paraId="2CA7E2FF" w14:textId="77777777" w:rsidTr="001C7900">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BD804FF" w:rsidR="00CD6110" w:rsidRPr="001C7900" w:rsidRDefault="00CD6110" w:rsidP="001C7900">
            <w:pPr>
              <w:spacing w:before="0" w:after="0"/>
              <w:rPr>
                <w:sz w:val="16"/>
                <w:szCs w:val="16"/>
              </w:rPr>
            </w:pPr>
            <w:r w:rsidRPr="001C7900">
              <w:rPr>
                <w:sz w:val="16"/>
                <w:szCs w:val="16"/>
              </w:rPr>
              <w:t>Industry</w:t>
            </w:r>
          </w:p>
        </w:tc>
        <w:tc>
          <w:tcPr>
            <w:tcW w:w="3150" w:type="dxa"/>
          </w:tcPr>
          <w:p w14:paraId="1E225AEF" w14:textId="179F1F9B" w:rsidR="00CD6110" w:rsidRPr="001C7900" w:rsidRDefault="00CD6110"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Threat Profile</w:t>
            </w:r>
          </w:p>
        </w:tc>
        <w:tc>
          <w:tcPr>
            <w:tcW w:w="1595" w:type="dxa"/>
            <w:shd w:val="clear" w:color="auto" w:fill="FFC000"/>
          </w:tcPr>
          <w:p w14:paraId="270753D3" w14:textId="25BE1F8F" w:rsidR="00CD6110" w:rsidRPr="001C7900" w:rsidRDefault="00CD6110"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L1 Recommendation</w:t>
            </w:r>
          </w:p>
        </w:tc>
        <w:tc>
          <w:tcPr>
            <w:tcW w:w="1595" w:type="dxa"/>
            <w:shd w:val="clear" w:color="auto" w:fill="92D050"/>
          </w:tcPr>
          <w:p w14:paraId="5F2786B0" w14:textId="7A750575" w:rsidR="00CD6110" w:rsidRPr="001C7900"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L2 Recommendation</w:t>
            </w:r>
          </w:p>
        </w:tc>
        <w:tc>
          <w:tcPr>
            <w:tcW w:w="1595" w:type="dxa"/>
            <w:shd w:val="clear" w:color="auto" w:fill="00B0F0"/>
          </w:tcPr>
          <w:p w14:paraId="0A670141" w14:textId="7C5CCF31" w:rsidR="00CD6110" w:rsidRPr="001C7900"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1C7900">
              <w:rPr>
                <w:sz w:val="16"/>
                <w:szCs w:val="16"/>
              </w:rPr>
              <w:t>L3 Recommendation</w:t>
            </w:r>
          </w:p>
        </w:tc>
      </w:tr>
      <w:tr w:rsidR="001C7900" w:rsidRPr="001C7900" w14:paraId="29DADC21" w14:textId="77777777" w:rsidTr="001C79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6923F991" w:rsidR="001C7900" w:rsidRPr="001C7900" w:rsidRDefault="001C7900" w:rsidP="001C7900">
            <w:pPr>
              <w:spacing w:before="0" w:after="0"/>
              <w:rPr>
                <w:sz w:val="16"/>
                <w:szCs w:val="16"/>
              </w:rPr>
            </w:pPr>
            <w:r w:rsidRPr="001C7900">
              <w:rPr>
                <w:sz w:val="16"/>
                <w:szCs w:val="16"/>
              </w:rPr>
              <w:t>Finance and Insurance</w:t>
            </w:r>
          </w:p>
        </w:tc>
        <w:tc>
          <w:tcPr>
            <w:tcW w:w="3150" w:type="dxa"/>
          </w:tcPr>
          <w:p w14:paraId="15B43A7C" w14:textId="1D3D80E0"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eastAsia="Times New Roman" w:hAnsi="Calibri" w:cs="Times New Roman"/>
                <w:color w:val="000000"/>
                <w:sz w:val="16"/>
                <w:szCs w:val="16"/>
                <w:lang w:val="en-US"/>
              </w:rPr>
              <w:t>Although this segment will experience attempts from opportunistic attackers, it is often viewed as a high value target by motivated attackers and attacks are often financially motivated. Commonly, attackers are looking for sensitive data or account credentials that can be used to commit fraud or to benefit directly by leveraging money movement functionality built into applications. Techniques often include stolen credentials, application-level attacks, and social engineering. Some major compliance considerations include Payment Card Industry Data Security Standard (PCI DSS),Gramm Leech Bliley Act and</w:t>
            </w:r>
            <w:r w:rsidRPr="001C7900">
              <w:rPr>
                <w:rFonts w:ascii="Calibri" w:eastAsia="Times New Roman" w:hAnsi="Calibri" w:cs="Times New Roman"/>
                <w:color w:val="000000"/>
                <w:sz w:val="16"/>
                <w:szCs w:val="16"/>
                <w:lang w:val="en-US"/>
              </w:rPr>
              <w:br/>
              <w:t>Sarbanes-Oxley Act (SOX).</w:t>
            </w:r>
          </w:p>
        </w:tc>
        <w:tc>
          <w:tcPr>
            <w:tcW w:w="1595" w:type="dxa"/>
            <w:shd w:val="clear" w:color="auto" w:fill="FFC000"/>
          </w:tcPr>
          <w:p w14:paraId="3E34768C" w14:textId="6671FCA6"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All network accessible applications.</w:t>
            </w:r>
          </w:p>
        </w:tc>
        <w:tc>
          <w:tcPr>
            <w:tcW w:w="1595" w:type="dxa"/>
            <w:shd w:val="clear" w:color="auto" w:fill="92D050"/>
          </w:tcPr>
          <w:p w14:paraId="7AAAD858"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 xml:space="preserve">Applications that contain sensitive information like credit card numbers, personal information, that can move limited amounts of money in limited ways. Examples include:  </w:t>
            </w:r>
          </w:p>
          <w:p w14:paraId="073AA148"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(i) transfer money between accounts at the same institution or</w:t>
            </w:r>
          </w:p>
          <w:p w14:paraId="6F49FDA0" w14:textId="7777777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(ii) a slower form of money movement (e.g. ACH) with transaction limits or</w:t>
            </w:r>
          </w:p>
          <w:p w14:paraId="7DB4A7FB" w14:textId="0493E55B"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(iii) wire transfers with hard transfer limits within a period of time.</w:t>
            </w:r>
          </w:p>
        </w:tc>
        <w:tc>
          <w:tcPr>
            <w:tcW w:w="1595" w:type="dxa"/>
            <w:shd w:val="clear" w:color="auto" w:fill="00B0F0"/>
          </w:tcPr>
          <w:p w14:paraId="169D4132" w14:textId="0DF895C2"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t>Applications that contain large amounts of sensitive information or that allow either rapid transfer of large sums of money (e.g. wire transfers) and/or transfer of large sums of money in the form of individual transactions or as a batch of smaller transfers.</w:t>
            </w:r>
          </w:p>
        </w:tc>
      </w:tr>
      <w:tr w:rsidR="001C7900" w:rsidRPr="001C7900" w14:paraId="1FE471F0" w14:textId="77777777" w:rsidTr="001C7900">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242A1F05" w:rsidR="001C7900" w:rsidRPr="001C7900" w:rsidRDefault="001C7900" w:rsidP="001C7900">
            <w:pPr>
              <w:spacing w:before="0" w:after="0"/>
              <w:rPr>
                <w:sz w:val="16"/>
                <w:szCs w:val="16"/>
              </w:rPr>
            </w:pPr>
            <w:r w:rsidRPr="001C7900">
              <w:rPr>
                <w:sz w:val="16"/>
                <w:szCs w:val="16"/>
              </w:rPr>
              <w:lastRenderedPageBreak/>
              <w:t>Manufacturing, professional, transportation, technology, utilities, infrastructure, and defense</w:t>
            </w:r>
          </w:p>
        </w:tc>
        <w:tc>
          <w:tcPr>
            <w:tcW w:w="3150" w:type="dxa"/>
          </w:tcPr>
          <w:p w14:paraId="06B63C1F" w14:textId="7777777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val="en-US"/>
              </w:rPr>
            </w:pPr>
            <w:r w:rsidRPr="001C7900">
              <w:rPr>
                <w:rFonts w:ascii="Calibri" w:eastAsia="Times New Roman" w:hAnsi="Calibri" w:cs="Times New Roman"/>
                <w:color w:val="000000"/>
                <w:sz w:val="16"/>
                <w:szCs w:val="16"/>
                <w:lang w:val="en-US"/>
              </w:rPr>
              <w:t>These industries may not appear to have very much in common, but the threat actors who are likely to attack organizations in this segment are more likely to perform focused attacks with more time, skill, and resources. Often the sensitive information or systems are not easy to locate and require leveraging insiders and social engineering techniques. Attacks may involve insiders, outsiders, or be collusion between the two. Their goals may include gaining access to intellectual property for strategic or technological advantage. We also do not want to overlook attackers looking to abuse application functionality influence the behaviour of or disrupt sensitive systems.</w:t>
            </w:r>
          </w:p>
          <w:p w14:paraId="270E53F6" w14:textId="182D31A1"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Times New Roman" w:eastAsia="Times New Roman" w:hAnsi="Times New Roman" w:cs="Times New Roman"/>
                <w:sz w:val="16"/>
                <w:szCs w:val="16"/>
                <w:lang w:val="en-US"/>
              </w:rPr>
              <w:br/>
            </w:r>
            <w:r w:rsidRPr="001C7900">
              <w:rPr>
                <w:rFonts w:ascii="Calibri" w:eastAsia="Times New Roman" w:hAnsi="Calibri" w:cs="Times New Roman"/>
                <w:color w:val="000000"/>
                <w:sz w:val="16"/>
                <w:szCs w:val="16"/>
                <w:lang w:val="en-US"/>
              </w:rPr>
              <w:t>Most attackers are looking for sensitive data that can be used to directly or indirectly profit from to include personally identifiable information and payment data. Often the data can be used for identity theft, fraudulent payments, or a variety of fraud schemes.</w:t>
            </w:r>
          </w:p>
        </w:tc>
        <w:tc>
          <w:tcPr>
            <w:tcW w:w="1595" w:type="dxa"/>
            <w:shd w:val="clear" w:color="auto" w:fill="FFC000"/>
          </w:tcPr>
          <w:p w14:paraId="6BB7C94D" w14:textId="53269496"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All network accessible applications.</w:t>
            </w:r>
          </w:p>
        </w:tc>
        <w:tc>
          <w:tcPr>
            <w:tcW w:w="1595" w:type="dxa"/>
            <w:shd w:val="clear" w:color="auto" w:fill="92D050"/>
          </w:tcPr>
          <w:p w14:paraId="04B26D03" w14:textId="166F30F6"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Applications containing internal information or information about employees that may be leveraged in social engineering. Applications containing nonessential, but important intellectual property or trade secrets.</w:t>
            </w:r>
          </w:p>
        </w:tc>
        <w:tc>
          <w:tcPr>
            <w:tcW w:w="1595" w:type="dxa"/>
            <w:shd w:val="clear" w:color="auto" w:fill="00B0F0"/>
          </w:tcPr>
          <w:p w14:paraId="4C0CBE11" w14:textId="37E8C20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sz w:val="16"/>
                <w:szCs w:val="16"/>
              </w:rPr>
              <w:t>Applications containing valuable intellectual property, trade secrets, or government secrets (e.g. in the United States this may be anything classified at Secret or above) that is critical to the survival or success of the organization. Applications controlling sensitive functionality (e.g. transit, manufacturing equipment, control systems) or that have the possibility of threatening safety of lif</w:t>
            </w:r>
          </w:p>
        </w:tc>
      </w:tr>
      <w:tr w:rsidR="001C7900" w:rsidRPr="001C7900" w14:paraId="2A6020EA" w14:textId="77777777" w:rsidTr="001C79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4F4AF80B" w:rsidR="001C7900" w:rsidRPr="001C7900" w:rsidRDefault="001C7900" w:rsidP="001C7900">
            <w:pPr>
              <w:spacing w:before="0" w:after="0"/>
              <w:rPr>
                <w:sz w:val="16"/>
                <w:szCs w:val="16"/>
              </w:rPr>
            </w:pPr>
            <w:r w:rsidRPr="001C7900">
              <w:rPr>
                <w:sz w:val="16"/>
                <w:szCs w:val="16"/>
              </w:rPr>
              <w:t>Healthcare</w:t>
            </w:r>
          </w:p>
        </w:tc>
        <w:tc>
          <w:tcPr>
            <w:tcW w:w="3150" w:type="dxa"/>
          </w:tcPr>
          <w:p w14:paraId="04763BA4" w14:textId="77777777" w:rsidR="001C7900" w:rsidRPr="001C7900" w:rsidRDefault="001C7900" w:rsidP="001C7900">
            <w:pPr>
              <w:pStyle w:val="NormalWeb"/>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Most attackers are looking for sensitive data that can be used to directly or indirectly profit from to include personally identifiable information and payment data. Often the data can be used for identity theft, fraudulent payments, or a variety of fraud schemes.</w:t>
            </w:r>
          </w:p>
          <w:p w14:paraId="36A2FD61" w14:textId="46DABF1F"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sz w:val="16"/>
                <w:szCs w:val="16"/>
              </w:rPr>
              <w:br/>
            </w:r>
            <w:r w:rsidRPr="001C7900">
              <w:rPr>
                <w:rFonts w:ascii="Calibri" w:hAnsi="Calibri"/>
                <w:color w:val="000000"/>
                <w:sz w:val="16"/>
                <w:szCs w:val="16"/>
              </w:rPr>
              <w:t>For the US healthcare sector, the Health Insurance Portability and</w:t>
            </w:r>
            <w:r w:rsidRPr="001C7900">
              <w:rPr>
                <w:rFonts w:ascii="Calibri" w:hAnsi="Calibri"/>
                <w:color w:val="000000"/>
                <w:sz w:val="16"/>
                <w:szCs w:val="16"/>
              </w:rPr>
              <w:br/>
              <w:t>Accountability Act (HIPAA) Privacy, Security, Breach Notification</w:t>
            </w:r>
            <w:r w:rsidRPr="001C7900">
              <w:rPr>
                <w:rFonts w:ascii="Calibri" w:hAnsi="Calibri"/>
                <w:color w:val="000000"/>
                <w:sz w:val="16"/>
                <w:szCs w:val="16"/>
              </w:rPr>
              <w:br/>
              <w:t>Rules and Patient Safety Rule (</w:t>
            </w:r>
            <w:hyperlink r:id="rId12" w:history="1">
              <w:r w:rsidRPr="001C7900">
                <w:rPr>
                  <w:rStyle w:val="Hyperlink"/>
                  <w:rFonts w:ascii="Calibri" w:hAnsi="Calibri"/>
                  <w:color w:val="1155CC"/>
                  <w:sz w:val="16"/>
                  <w:szCs w:val="16"/>
                </w:rPr>
                <w:t>http://www.hhs.gov/ocr/privacy/</w:t>
              </w:r>
            </w:hyperlink>
            <w:r w:rsidRPr="001C7900">
              <w:rPr>
                <w:rFonts w:ascii="Calibri" w:hAnsi="Calibri"/>
                <w:color w:val="000000"/>
                <w:sz w:val="16"/>
                <w:szCs w:val="16"/>
              </w:rPr>
              <w:t>=</w:t>
            </w:r>
            <w:hyperlink r:id="rId13" w:history="1">
              <w:r w:rsidRPr="001C7900">
                <w:rPr>
                  <w:rStyle w:val="Hyperlink"/>
                  <w:rFonts w:ascii="Calibri" w:hAnsi="Calibri"/>
                  <w:color w:val="000000"/>
                  <w:sz w:val="16"/>
                  <w:szCs w:val="16"/>
                </w:rPr>
                <w:t>.</w:t>
              </w:r>
            </w:hyperlink>
          </w:p>
        </w:tc>
        <w:tc>
          <w:tcPr>
            <w:tcW w:w="1595" w:type="dxa"/>
            <w:shd w:val="clear" w:color="auto" w:fill="FFC000"/>
          </w:tcPr>
          <w:p w14:paraId="25DF37B3" w14:textId="338A27D3"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All network accessible applications</w:t>
            </w:r>
          </w:p>
        </w:tc>
        <w:tc>
          <w:tcPr>
            <w:tcW w:w="1595" w:type="dxa"/>
            <w:shd w:val="clear" w:color="auto" w:fill="92D050"/>
          </w:tcPr>
          <w:p w14:paraId="7F68901C" w14:textId="0674EE39"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Applications with small or moderate amounts of sensitive medical information (Protected Health Information), Personally Identifiable Information, or payment data.</w:t>
            </w:r>
          </w:p>
        </w:tc>
        <w:tc>
          <w:tcPr>
            <w:tcW w:w="1595" w:type="dxa"/>
            <w:shd w:val="clear" w:color="auto" w:fill="00B0F0"/>
          </w:tcPr>
          <w:p w14:paraId="696D8A50" w14:textId="021BE057" w:rsidR="001C7900" w:rsidRPr="001C790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sz w:val="16"/>
                <w:szCs w:val="16"/>
              </w:rPr>
            </w:pPr>
            <w:r w:rsidRPr="001C7900">
              <w:rPr>
                <w:rFonts w:ascii="Calibri" w:hAnsi="Calibri"/>
                <w:color w:val="000000"/>
                <w:sz w:val="16"/>
                <w:szCs w:val="16"/>
              </w:rPr>
              <w:t>Applications used to control medical equipment, devices, or records that may endanger human life. Payment and Point of Sale systems (POS) that contain large amounts of transaction data that could be used to commit fraud. This includes any administrative interfaces for these applications</w:t>
            </w:r>
          </w:p>
        </w:tc>
      </w:tr>
      <w:tr w:rsidR="001C7900" w:rsidRPr="001C7900" w14:paraId="6AB9E6EB" w14:textId="77777777" w:rsidTr="001C7900">
        <w:trPr>
          <w:cantSplit/>
        </w:trPr>
        <w:tc>
          <w:tcPr>
            <w:cnfStyle w:val="001000000000" w:firstRow="0" w:lastRow="0" w:firstColumn="1" w:lastColumn="0" w:oddVBand="0" w:evenVBand="0" w:oddHBand="0" w:evenHBand="0" w:firstRowFirstColumn="0" w:firstRowLastColumn="0" w:lastRowFirstColumn="0" w:lastRowLastColumn="0"/>
            <w:tcW w:w="1075" w:type="dxa"/>
          </w:tcPr>
          <w:p w14:paraId="44DB8288" w14:textId="7BD05D8F" w:rsidR="001C7900" w:rsidRPr="001C7900" w:rsidRDefault="001C7900" w:rsidP="001C7900">
            <w:pPr>
              <w:spacing w:before="0" w:after="0"/>
              <w:rPr>
                <w:sz w:val="16"/>
                <w:szCs w:val="16"/>
              </w:rPr>
            </w:pPr>
            <w:r w:rsidRPr="001C7900">
              <w:rPr>
                <w:sz w:val="16"/>
                <w:szCs w:val="16"/>
              </w:rPr>
              <w:lastRenderedPageBreak/>
              <w:t>Retail, food, hospitality</w:t>
            </w:r>
          </w:p>
        </w:tc>
        <w:tc>
          <w:tcPr>
            <w:tcW w:w="3150" w:type="dxa"/>
          </w:tcPr>
          <w:p w14:paraId="342B66DC" w14:textId="3BA7697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Many of the attackers in this segment utilize opportunistic "smash and grab" tactics. However, there is also a regular threat of specific attacks on applications known to contain payment information, perform financial transactions, or store personally identifiable information. Although less likely than the threats mentioned above, there is also the possibility of more advanced threats attacking this industry segment to steal intellectual property, gain competitive intelligence, or gain an advantage with the target organization or a business partner in negotiations.</w:t>
            </w:r>
          </w:p>
        </w:tc>
        <w:tc>
          <w:tcPr>
            <w:tcW w:w="1595" w:type="dxa"/>
            <w:shd w:val="clear" w:color="auto" w:fill="FFC000"/>
          </w:tcPr>
          <w:p w14:paraId="0015DC65" w14:textId="208D6A67"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All network accessible applications.</w:t>
            </w:r>
          </w:p>
        </w:tc>
        <w:tc>
          <w:tcPr>
            <w:tcW w:w="1595" w:type="dxa"/>
            <w:shd w:val="clear" w:color="auto" w:fill="92D050"/>
          </w:tcPr>
          <w:p w14:paraId="61B4B354" w14:textId="199E646D"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Suitable for business applications, product catalogue information, internal corporate information, and applications with limited user information (e.g. contact information). Applications with small or moderate amounts of payment data or checkout functionality.</w:t>
            </w:r>
          </w:p>
        </w:tc>
        <w:tc>
          <w:tcPr>
            <w:tcW w:w="1595" w:type="dxa"/>
            <w:shd w:val="clear" w:color="auto" w:fill="00B0F0"/>
          </w:tcPr>
          <w:p w14:paraId="6C5096E6" w14:textId="41621238" w:rsidR="001C7900" w:rsidRPr="001C7900"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1C7900">
              <w:rPr>
                <w:rFonts w:ascii="Calibri" w:hAnsi="Calibri"/>
                <w:color w:val="000000"/>
                <w:sz w:val="16"/>
                <w:szCs w:val="16"/>
              </w:rPr>
              <w:t>Payment and Point of Sale systems (POS) that contain large amounts of transaction data that could be used to commit fraud. This includes any administrative interfaces for these applications. Applications with a large volume of sensitive information like full credit card numbers, mother's maiden name, social security numbers etc.</w:t>
            </w:r>
          </w:p>
        </w:tc>
      </w:tr>
    </w:tbl>
    <w:p w14:paraId="27D8C38A" w14:textId="77777777" w:rsidR="001C7900" w:rsidRPr="001C7900" w:rsidRDefault="001C7900" w:rsidP="001C7900">
      <w:pPr>
        <w:pStyle w:val="Heading1"/>
      </w:pPr>
      <w:r w:rsidRPr="001C7900">
        <w:lastRenderedPageBreak/>
        <w:t>Case Studies</w:t>
      </w:r>
    </w:p>
    <w:p w14:paraId="41D23C94" w14:textId="77777777" w:rsidR="001C7900" w:rsidRPr="001C7900" w:rsidRDefault="001C7900" w:rsidP="001C7900">
      <w:pPr>
        <w:pStyle w:val="Heading2"/>
      </w:pPr>
      <w:r w:rsidRPr="001C7900">
        <w:t>Case Study 1: As a Security Testing Guide</w:t>
      </w:r>
    </w:p>
    <w:p w14:paraId="396AE37D" w14:textId="77777777" w:rsidR="001C7900" w:rsidRDefault="001C7900" w:rsidP="001C7900">
      <w:r>
        <w:t>At a private university in Utah, USA, the campus Red Team uses the OWASP ASVS as a guide when performing application penetration tests. It is used throughout the penetration testing process, from initial planning and scoping meetings to guidance for testing activities, and as a way to frame the findings of the final report to clients. The Red Team also organizes training for the team using the ASVS.</w:t>
      </w:r>
    </w:p>
    <w:p w14:paraId="54A61790" w14:textId="77777777" w:rsidR="001C7900" w:rsidRDefault="001C7900" w:rsidP="001C7900">
      <w:r>
        <w:t xml:space="preserve">The campus Red Team performs network and application penetration testing for various departments on campus as part of the overall university's information security strategy. During initial planning meetings, clients are often reticent to give permission for their application to be tested by a team of students. By introducing the ASVS and explaining to stakeholders that testing activities will be guided by this standard, and that the final report will include how the application performed against the standard, many concerns are immediately resolved. The ASVS is then used during scoping to help determine how much time and effort will be spent on the test. By using the predefined verification levels of the ASVS, the Red Team explains risk-based testing. This helps the client, stakeholders, and the team to come to an agreement on an appropriate scope for the application in question. </w:t>
      </w:r>
    </w:p>
    <w:p w14:paraId="02E2D166" w14:textId="77777777" w:rsidR="001C7900" w:rsidRDefault="001C7900" w:rsidP="001C7900">
      <w:r>
        <w:t>Once testing begins, the Red Team uses the ASVS to organize activities and divide up the workload. By tracking which verification requirements have been tested and which are still pending, project managers for the team can easily see how the test is progressing. This leads to improved communication with clients and gives project managers the ability to better manage resources. Because the Red Team is composed primarily of students, most team members have multiple demands on their time from different courses. Well-defined tasks, based on individual verification requirements or entire categories, help team members know exactly what needs to be tested and allow them to provide accurate estimations on how long a task will take to complete. Reporting also benefits from the clear organization of the ASVS, as team members can write up a finding before moving on to the next task, effectively performing the majority of report writing concurrently with the penetration test.</w:t>
      </w:r>
    </w:p>
    <w:p w14:paraId="5287E09D" w14:textId="77777777" w:rsidR="001C7900" w:rsidRDefault="001C7900" w:rsidP="001C7900">
      <w:r>
        <w:t xml:space="preserve">The Red Team organizes the final report around the ASVS, reporting the status of each verification requirement and providing further details where appropriate. This gives clients and stakeholders a good idea of where their application stands as measured by the standard, and is extremely valuable on follow-up engagements because it allows them to see how security has improved or regressed over time. Furthermore, stakeholders interested in how the application performed a specific category or categories can easily find out that information because the report format aligns so closely with the ASVS. The clear organization of the ASVS has also made it easier to train new team members on how to write a report when compared to the previous report format. </w:t>
      </w:r>
    </w:p>
    <w:p w14:paraId="41C0C778" w14:textId="77777777" w:rsidR="001C7900" w:rsidRDefault="001C7900" w:rsidP="001C7900">
      <w:r>
        <w:lastRenderedPageBreak/>
        <w:t>Finally, training of the Red Team has improved after adopting the ASVS. Previously, weekly trainings were centered on a topic chosen by the team lead or project manager. These were selected based on requests by team members and perceived need. Training based on these criteria had the potential to broaden the skills of team members, but did not necessarily relate to core Red Team activities. In other words, the team did not get significantly better at penetration testing. After adopting the ASVS, team training now focuses on how to test individual verification requirements. This has led to a significant improvement in the measurable skills of individual team members and the quality of final reports.</w:t>
      </w:r>
    </w:p>
    <w:p w14:paraId="1BB12EAC" w14:textId="77777777" w:rsidR="001C7900" w:rsidRPr="001C7900" w:rsidRDefault="001C7900" w:rsidP="001C7900">
      <w:pPr>
        <w:pStyle w:val="Heading2"/>
      </w:pPr>
      <w:r w:rsidRPr="001C7900">
        <w:t>Case Study 2: As a secure SDLC</w:t>
      </w:r>
    </w:p>
    <w:p w14:paraId="77583B6C" w14:textId="77777777" w:rsidR="001C7900" w:rsidRDefault="001C7900" w:rsidP="001C7900">
      <w:r>
        <w:t xml:space="preserve">A startup looking to provide big data analytics to financial institutions realises that security in development is on top of the list of requirements in order to obtain access to and process financial metadata. In this instance, the startup has chosen to use the ASVS as the basis of their agile secure development lifecycle. </w:t>
      </w:r>
    </w:p>
    <w:p w14:paraId="0EEC8E41" w14:textId="77777777" w:rsidR="001C7900" w:rsidRDefault="001C7900" w:rsidP="001C7900">
      <w:r>
        <w:t xml:space="preserve">The startup uses the ASVS to generate epics and use cases for functional security issues, such as how best to implement login functionality. The startup uses ASVS in a different way than most - it looks through ASVS, picking the requirements that suit the current sprint, and adds them directly to the sprint backlog if it’s a functional requirement, or as a constraint to existing use cases if non-functional. For example, adding TOTP two factor authentication was selected, along with password policies and a web service regulator that doubles as a brute force detection and prevention mechanism. In future sprints, additional requirements will be selected based upon a “just in time”, “you ain’t gonna need it” basis. </w:t>
      </w:r>
    </w:p>
    <w:p w14:paraId="241A1C5F" w14:textId="77777777" w:rsidR="001C7900" w:rsidRDefault="001C7900" w:rsidP="001C7900">
      <w:r>
        <w:t xml:space="preserve">The developers use the ASVS as a peer review checklist, which ensures unsafe code does not get checked in, and in retrospective plans to challenge developers who have checked in a new feature to ensure that they have considered likely ASVS requirements and if anything can be improved or reduced in future sprints. </w:t>
      </w:r>
    </w:p>
    <w:p w14:paraId="18BF2A4D" w14:textId="77777777" w:rsidR="001C7900" w:rsidRDefault="001C7900" w:rsidP="001C7900">
      <w:r>
        <w:t xml:space="preserve">Lastly, the developers use the ASVS as part of their automated verification secure unit and integration test suites to test for use, abuse, and fuzz testing cases. The aim is to reduce the risk from waterfall methodology “penetration testing at the end” causing expensive refactoring when delivering milestone builds into production. As new builds could be promoted after every sprint, it is not sufficient to rely upon a single assurance activity, and so by automating their testing regime, there should be no significant issues that can be found by even a skilled penetration tester with weeks to test the application. </w:t>
      </w:r>
    </w:p>
    <w:p w14:paraId="78C691E1" w14:textId="77777777" w:rsidR="001C7900" w:rsidRPr="001C7900" w:rsidRDefault="001C7900" w:rsidP="001C7900">
      <w:pPr>
        <w:pStyle w:val="Heading1"/>
      </w:pPr>
      <w:r w:rsidRPr="001C7900">
        <w:lastRenderedPageBreak/>
        <w:t>Assessing software has achieved a verification level</w:t>
      </w:r>
    </w:p>
    <w:p w14:paraId="74D750A2" w14:textId="77777777" w:rsidR="001C7900" w:rsidRPr="001C7900" w:rsidRDefault="001C7900" w:rsidP="001C7900">
      <w:pPr>
        <w:pStyle w:val="Heading2"/>
      </w:pPr>
      <w:r w:rsidRPr="001C7900">
        <w:t>OWASP’s stance on ASVS Certifications and Trust Marks</w:t>
      </w:r>
    </w:p>
    <w:p w14:paraId="033D4646" w14:textId="77777777" w:rsidR="001C7900" w:rsidRDefault="001C7900" w:rsidP="001C7900">
      <w:r>
        <w:t xml:space="preserve">OWASP, as a vendor-neutral not-for-profit organisation, does not certify any vendors, verifiers or software. </w:t>
      </w:r>
    </w:p>
    <w:p w14:paraId="60BDA2CD" w14:textId="77777777" w:rsidR="001C7900" w:rsidRDefault="001C7900" w:rsidP="001C7900">
      <w:r>
        <w:t xml:space="preserve">All such assurance assertions, trust marks, or certifications are not officially vetted, registered, or certified by OWASP, so an organization relying upon such a view needs to be cautious of the trust placed in any third party or trust mark claiming ASVS certification. </w:t>
      </w:r>
    </w:p>
    <w:p w14:paraId="661B753A" w14:textId="77777777" w:rsidR="001C7900" w:rsidRDefault="001C7900" w:rsidP="001C7900">
      <w:r>
        <w:t xml:space="preserve">This should not inhibit organizations from offering such assurance services, as long as they do not claim official OWASP certification. </w:t>
      </w:r>
    </w:p>
    <w:p w14:paraId="466D3259" w14:textId="77777777" w:rsidR="001C7900" w:rsidRPr="001C7900" w:rsidRDefault="001C7900" w:rsidP="001C7900">
      <w:pPr>
        <w:pStyle w:val="Heading2"/>
      </w:pPr>
      <w:r w:rsidRPr="001C7900">
        <w:t>Guidance for certifying organizations</w:t>
      </w:r>
    </w:p>
    <w:p w14:paraId="663158F8" w14:textId="77777777" w:rsidR="001C7900" w:rsidRDefault="001C7900" w:rsidP="001C7900">
      <w:r>
        <w:t xml:space="preserve">The Application Security Verification Standard can be used as an open book verification of the application, including open and unfettered access to key resources such as architects and developers, project documentation, source code, authenticated access to test systems (including access to at least one account in each role), particularly for L2 and L3 verifications. </w:t>
      </w:r>
    </w:p>
    <w:p w14:paraId="0E2F1DBB" w14:textId="77777777" w:rsidR="001C7900" w:rsidRDefault="001C7900" w:rsidP="001C7900">
      <w:r>
        <w:t xml:space="preserve">Historically, penetration testing and secure code reviews have included issues “by exception” – that is only failed issues appear in the final report. A certifying organization must include in any report the scope of the verification (particularly if a key component is out of scope, such as SSO authentication), a summary of verification findings, including passed and failed tests, with clear indications of how to resolve the failed tests. </w:t>
      </w:r>
    </w:p>
    <w:p w14:paraId="4094372C" w14:textId="77777777" w:rsidR="001C7900" w:rsidRDefault="001C7900" w:rsidP="001C7900">
      <w:r>
        <w:t xml:space="preserve">Keeping detailed work papers, screenshots or movies, scripts to reliably and repeatedly exploit an issue, and electronic records of testing, such as intercepting proxy logs and associated notes such as a cleanup list, is considered standard industry practice and can be really useful as proofs of the findings for the most doubts developers. It is not sufficient to simply run a tool and report on the failures; this does not (at all) provide sufficient evidence that all issues at a certifying level have been tested and tested thoroughly. In case of dispute, there should be sufficient assurance evidence to demonstrate each and every verified requirement has indeed been tested. </w:t>
      </w:r>
    </w:p>
    <w:p w14:paraId="11155B38" w14:textId="77777777" w:rsidR="001C7900" w:rsidRPr="001C7900" w:rsidRDefault="001C7900" w:rsidP="001C7900">
      <w:pPr>
        <w:pStyle w:val="Heading2"/>
      </w:pPr>
      <w:r w:rsidRPr="001C7900">
        <w:t>The role of automated penetration testing tools</w:t>
      </w:r>
    </w:p>
    <w:p w14:paraId="7B592AB6" w14:textId="77777777" w:rsidR="001C7900" w:rsidRDefault="001C7900" w:rsidP="001C7900">
      <w:r>
        <w:t xml:space="preserve">Automated penetration tools are encouraged to provide as much as possible coverage and to exercise as many parameters as possible with many different forms of malicious inputs as possible. </w:t>
      </w:r>
    </w:p>
    <w:p w14:paraId="26C8913D" w14:textId="77777777" w:rsidR="001C7900" w:rsidRDefault="001C7900" w:rsidP="001C7900">
      <w:r>
        <w:t xml:space="preserve">It is not possible to fully complete ASVS verification using automated penetration testing tools alone. Whilst a large majority of requirements in L1 can be performed using </w:t>
      </w:r>
      <w:r>
        <w:lastRenderedPageBreak/>
        <w:t>automated tests, the overall majority of requirements are not amenable to automated penetration testing.  </w:t>
      </w:r>
    </w:p>
    <w:p w14:paraId="77789438" w14:textId="77777777" w:rsidR="001C7900" w:rsidRDefault="001C7900" w:rsidP="001C7900">
      <w:r>
        <w:t>Please note that the lines between automated and manual testing have blurred as the application security industry matures. Automated tools are often manually tuned by experts and manual testers often leverage a wide variety of automated tools.</w:t>
      </w:r>
    </w:p>
    <w:p w14:paraId="67DB17FC" w14:textId="77777777" w:rsidR="001C7900" w:rsidRPr="001C7900" w:rsidRDefault="001C7900" w:rsidP="001C7900">
      <w:pPr>
        <w:pStyle w:val="Heading2"/>
      </w:pPr>
      <w:r w:rsidRPr="001C7900">
        <w:t>The role of penetration testing</w:t>
      </w:r>
    </w:p>
    <w:p w14:paraId="5B341143" w14:textId="77777777" w:rsidR="001C7900" w:rsidRDefault="001C7900" w:rsidP="001C7900">
      <w:r>
        <w:t xml:space="preserve">It is possible to perform a manual penetration test and verify all L1 issues without requiring access to source code, but this is not a leading practice. L2 requires at least some access to developers, documentation, code, and authenticated access to the system. Complete penetration testing coverage at Level 3 is not possible, as most of the additional issues involve review of system configuration, malicious code review, threat modelling, and other non-penetration testing artifacts. </w:t>
      </w:r>
    </w:p>
    <w:p w14:paraId="778714B3" w14:textId="77777777" w:rsidR="001C7900" w:rsidRPr="001C7900" w:rsidRDefault="001C7900" w:rsidP="001C7900">
      <w:pPr>
        <w:pStyle w:val="Heading2"/>
      </w:pPr>
      <w:r w:rsidRPr="001C7900">
        <w:t>As detailed security architecture guidance</w:t>
      </w:r>
    </w:p>
    <w:p w14:paraId="1431FD4F" w14:textId="77777777" w:rsidR="001C7900" w:rsidRDefault="001C7900" w:rsidP="001C7900">
      <w:r>
        <w:t xml:space="preserve">One of the more common uses for the Application Security Verification Standard is as a resource for security architects. The two major security architecture frameworks, SABSA or TOGAF, are missing a great deal of information that is necessary to complete application security architecture review. ASVS can be used to fill in those gaps by allowing security architects to choose better controls for common problems, such as data protection patterns and input validation strategies. </w:t>
      </w:r>
    </w:p>
    <w:p w14:paraId="5CCF70ED" w14:textId="77777777" w:rsidR="001C7900" w:rsidRPr="001C7900" w:rsidRDefault="001C7900" w:rsidP="001C7900">
      <w:pPr>
        <w:pStyle w:val="Heading2"/>
      </w:pPr>
      <w:r w:rsidRPr="001C7900">
        <w:t>As a replacement for off the shelf secure coding checklists</w:t>
      </w:r>
    </w:p>
    <w:p w14:paraId="1D2C1AE7" w14:textId="77777777" w:rsidR="001C7900" w:rsidRDefault="001C7900" w:rsidP="001C7900">
      <w:r>
        <w:t xml:space="preserve">Many organizations can benefit from adopting the ASVS, by choosing one of the three levels, or by forking ASVS and changing what is required for each application risk level in a domain specific way. We encourage this type of forking as long as traceability is maintained, so that if an app has passed requirement 4.1, this means the same thing for forked copies as the standard as it evolves. </w:t>
      </w:r>
    </w:p>
    <w:p w14:paraId="4010CB7C" w14:textId="77777777" w:rsidR="001C7900" w:rsidRPr="001C7900" w:rsidRDefault="001C7900" w:rsidP="001C7900">
      <w:pPr>
        <w:pStyle w:val="Heading2"/>
      </w:pPr>
      <w:r w:rsidRPr="001C7900">
        <w:t>As a guide for automated unit and integration tests</w:t>
      </w:r>
    </w:p>
    <w:p w14:paraId="5F5B3D65" w14:textId="77777777" w:rsidR="001C7900" w:rsidRDefault="001C7900" w:rsidP="001C7900">
      <w:r>
        <w:t>The ASVS is designed to highly testable, with the sole exception of architectural and malicious code requirements. By building unit and integration tests that test for specific and relevant fuzz and abuse cases, the application becomes nearly self-verifying with each and every build. For example, additional tests can be crafted for the test suite for a login controller, testing the username parameter for common usernames, account enumeration, brute forcing, LDAP and SQL injection, and XSS. Similarly, a test on the password parameter should include common passwords, password length, null byte injection, removing the parameter, XSS, account enumeration, and more.</w:t>
      </w:r>
    </w:p>
    <w:p w14:paraId="4A4F345E" w14:textId="77777777" w:rsidR="001C7900" w:rsidRPr="001C7900" w:rsidRDefault="001C7900" w:rsidP="001C7900">
      <w:pPr>
        <w:pStyle w:val="Heading2"/>
      </w:pPr>
      <w:r w:rsidRPr="001C7900">
        <w:lastRenderedPageBreak/>
        <w:t>As secure development training</w:t>
      </w:r>
    </w:p>
    <w:p w14:paraId="51274AAC" w14:textId="3B4B828A" w:rsidR="00CD6110" w:rsidRDefault="001C7900" w:rsidP="001C7900">
      <w:r>
        <w:t>ASVS can also be used to define characteristics of secure software. Many “secure coding” courses are simply ethical hacking courses with a light smear of coding tips. This does not help developers. Instead, secure development courses can use the ASVS with a strong focus on the proactive controls found in the ASVS, rather than the Top 10 negative things not to do.</w:t>
      </w:r>
    </w:p>
    <w:p w14:paraId="69FDFE90" w14:textId="77777777" w:rsidR="006317CA" w:rsidRPr="006317CA" w:rsidRDefault="006317CA" w:rsidP="006317CA">
      <w:pPr>
        <w:pStyle w:val="Heading1"/>
      </w:pPr>
      <w:r w:rsidRPr="006317CA">
        <w:lastRenderedPageBreak/>
        <w:t>OWASP Projects using ASVS</w:t>
      </w:r>
    </w:p>
    <w:p w14:paraId="501BDB0A" w14:textId="77777777" w:rsidR="006317CA" w:rsidRDefault="006317CA" w:rsidP="006317CA">
      <w:pPr>
        <w:pStyle w:val="Heading2"/>
      </w:pPr>
      <w:r>
        <w:t>Security Knowledge Framework</w:t>
      </w:r>
    </w:p>
    <w:p w14:paraId="57AEEAB8" w14:textId="77777777" w:rsidR="006317CA" w:rsidRDefault="006317CA" w:rsidP="006317CA">
      <w:pPr>
        <w:pStyle w:val="NormalWeb"/>
        <w:spacing w:before="200" w:beforeAutospacing="0" w:after="0" w:afterAutospacing="0"/>
        <w:jc w:val="both"/>
      </w:pPr>
      <w:hyperlink r:id="rId14" w:history="1">
        <w:r>
          <w:rPr>
            <w:rStyle w:val="Hyperlink"/>
            <w:rFonts w:ascii="Calibri" w:hAnsi="Calibri"/>
            <w:color w:val="1155CC"/>
          </w:rPr>
          <w:t>https://www.owasp.org/index.php/OWASP_Security_Knowledge_Framework</w:t>
        </w:r>
      </w:hyperlink>
      <w:r>
        <w:rPr>
          <w:rFonts w:ascii="Calibri" w:hAnsi="Calibri"/>
          <w:color w:val="000000"/>
        </w:rPr>
        <w:t xml:space="preserve"> </w:t>
      </w:r>
    </w:p>
    <w:p w14:paraId="6C6F77BF" w14:textId="77777777" w:rsidR="006317CA" w:rsidRDefault="006317CA" w:rsidP="006317CA">
      <w:r>
        <w:t>Training developers in writing secure code - SKF is a fully open-source Python-Flask web-application that uses the OWASP Application Security Verification Standard to train you and your team in writing secure code, by design.</w:t>
      </w:r>
    </w:p>
    <w:p w14:paraId="0B51D19A" w14:textId="77777777" w:rsidR="006317CA" w:rsidRDefault="006317CA" w:rsidP="006317CA">
      <w:pPr>
        <w:pStyle w:val="Heading2"/>
      </w:pPr>
      <w:r>
        <w:t>OWASP Zed Attack Proxy</w:t>
      </w:r>
    </w:p>
    <w:p w14:paraId="5CE2B41F" w14:textId="77777777" w:rsidR="006317CA" w:rsidRDefault="006317CA" w:rsidP="006317CA">
      <w:pPr>
        <w:pStyle w:val="NormalWeb"/>
        <w:spacing w:before="200" w:beforeAutospacing="0" w:after="0" w:afterAutospacing="0"/>
        <w:jc w:val="both"/>
      </w:pPr>
      <w:hyperlink r:id="rId15" w:history="1">
        <w:r>
          <w:rPr>
            <w:rStyle w:val="Hyperlink"/>
            <w:rFonts w:ascii="Calibri" w:hAnsi="Calibri"/>
            <w:color w:val="1155CC"/>
          </w:rPr>
          <w:t>https://www.owasp.org/index.php/OWASP_Zed_Attack_Proxy_Project</w:t>
        </w:r>
      </w:hyperlink>
      <w:r>
        <w:rPr>
          <w:rFonts w:ascii="Calibri" w:hAnsi="Calibri"/>
          <w:color w:val="000000"/>
        </w:rPr>
        <w:t xml:space="preserve"> </w:t>
      </w:r>
    </w:p>
    <w:p w14:paraId="0024E56E" w14:textId="77777777" w:rsidR="006317CA" w:rsidRDefault="006317CA" w:rsidP="006317CA">
      <w:r>
        <w:t>The OWASP Zed Attack Proxy (ZAP) is an easy to use integrated penetration testing tool for finding vulnerabilities in web applications. It is designed to be used by people with a wide range of security experience and as such is ideal for developers and functional testers who are new to penetration testing. ZAP provides automated scanners as well as a set of tools that allow you to find security vulnerabilities manually.</w:t>
      </w:r>
    </w:p>
    <w:p w14:paraId="22824A1C" w14:textId="77777777" w:rsidR="006317CA" w:rsidRDefault="006317CA" w:rsidP="006317CA">
      <w:pPr>
        <w:pStyle w:val="Heading2"/>
      </w:pPr>
      <w:r>
        <w:t>OWASP Cornucopia</w:t>
      </w:r>
    </w:p>
    <w:p w14:paraId="7B61E0E6" w14:textId="77777777" w:rsidR="006317CA" w:rsidRDefault="006317CA" w:rsidP="006317CA">
      <w:pPr>
        <w:pStyle w:val="NormalWeb"/>
        <w:spacing w:before="200" w:beforeAutospacing="0" w:after="0" w:afterAutospacing="0"/>
        <w:jc w:val="both"/>
      </w:pPr>
      <w:hyperlink r:id="rId16" w:history="1">
        <w:r>
          <w:rPr>
            <w:rStyle w:val="Hyperlink"/>
            <w:rFonts w:ascii="Calibri" w:hAnsi="Calibri"/>
            <w:color w:val="1155CC"/>
          </w:rPr>
          <w:t>https://www.owasp.org/index.php/OWASP_Cornucopia</w:t>
        </w:r>
      </w:hyperlink>
    </w:p>
    <w:p w14:paraId="5ADBC08C" w14:textId="74FDBFC7" w:rsidR="006317CA" w:rsidRDefault="006317CA" w:rsidP="006317CA">
      <w:r>
        <w:t>OWASP Cornucopia is a mechanism in the form of a card game to assist software development teams identify security requirements in Agile, conventional and formal development processes. It is language, platform and technology agnostic. Cornucopia suits were selected based on the structure of the OWASP Secure Coding Practices - Quick Reference Guide (SCP), but with additional consideration of sections in the OWASP Application Security Verification Standard, the OWASP Testing Guide and David Rook’s Principles of Secure Development.</w:t>
      </w:r>
    </w:p>
    <w:p w14:paraId="315F80C8" w14:textId="10EAC5AC" w:rsidR="00DF702A" w:rsidRDefault="00DF702A" w:rsidP="0070406F">
      <w:pPr>
        <w:pStyle w:val="Heading1"/>
      </w:pPr>
      <w:r>
        <w:lastRenderedPageBreak/>
        <w:t>Detailed Verification Requirements</w:t>
      </w:r>
      <w:bookmarkEnd w:id="6"/>
    </w:p>
    <w:p w14:paraId="3A840595" w14:textId="77777777" w:rsidR="006042A4" w:rsidRDefault="006042A4" w:rsidP="00BD5F80"/>
    <w:p w14:paraId="65EB5138"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 xml:space="preserve">V1. </w:t>
      </w:r>
      <w:r w:rsidRPr="00B92575">
        <w:rPr>
          <w:rFonts w:ascii="Calibri" w:eastAsia="Times New Roman" w:hAnsi="Calibri" w:cs="Times New Roman"/>
          <w:color w:val="000000"/>
          <w:lang w:val="en-US"/>
        </w:rPr>
        <w:tab/>
        <w:t>Architecture, design and threat modelling</w:t>
      </w:r>
    </w:p>
    <w:p w14:paraId="0F97BAEC"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V2.</w:t>
      </w:r>
      <w:r w:rsidRPr="00B92575">
        <w:rPr>
          <w:rFonts w:ascii="Calibri" w:eastAsia="Times New Roman" w:hAnsi="Calibri" w:cs="Times New Roman"/>
          <w:color w:val="000000"/>
          <w:lang w:val="en-US"/>
        </w:rPr>
        <w:tab/>
        <w:t>Authentication</w:t>
      </w:r>
    </w:p>
    <w:p w14:paraId="4AEAA096"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V3.</w:t>
      </w:r>
      <w:r w:rsidRPr="00B92575">
        <w:rPr>
          <w:rFonts w:ascii="Calibri" w:eastAsia="Times New Roman" w:hAnsi="Calibri" w:cs="Times New Roman"/>
          <w:color w:val="000000"/>
          <w:lang w:val="en-US"/>
        </w:rPr>
        <w:tab/>
        <w:t>Session management</w:t>
      </w:r>
    </w:p>
    <w:p w14:paraId="261F84D1"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V4.</w:t>
      </w:r>
      <w:r w:rsidRPr="00B92575">
        <w:rPr>
          <w:rFonts w:ascii="Calibri" w:eastAsia="Times New Roman" w:hAnsi="Calibri" w:cs="Times New Roman"/>
          <w:color w:val="000000"/>
          <w:lang w:val="en-US"/>
        </w:rPr>
        <w:tab/>
        <w:t>Access control</w:t>
      </w:r>
    </w:p>
    <w:p w14:paraId="2237161A"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V5.</w:t>
      </w:r>
      <w:r w:rsidRPr="00B92575">
        <w:rPr>
          <w:rFonts w:ascii="Calibri" w:eastAsia="Times New Roman" w:hAnsi="Calibri" w:cs="Times New Roman"/>
          <w:color w:val="000000"/>
          <w:lang w:val="en-US"/>
        </w:rPr>
        <w:tab/>
        <w:t>Malicious input handling</w:t>
      </w:r>
    </w:p>
    <w:p w14:paraId="3657A48F"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V7.</w:t>
      </w:r>
      <w:r w:rsidRPr="00B92575">
        <w:rPr>
          <w:rFonts w:ascii="Calibri" w:eastAsia="Times New Roman" w:hAnsi="Calibri" w:cs="Times New Roman"/>
          <w:color w:val="000000"/>
          <w:lang w:val="en-US"/>
        </w:rPr>
        <w:tab/>
        <w:t>Cryptography at rest</w:t>
      </w:r>
    </w:p>
    <w:p w14:paraId="5B50D5DE"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V8.</w:t>
      </w:r>
      <w:r w:rsidRPr="00B92575">
        <w:rPr>
          <w:rFonts w:ascii="Calibri" w:eastAsia="Times New Roman" w:hAnsi="Calibri" w:cs="Times New Roman"/>
          <w:color w:val="000000"/>
          <w:lang w:val="en-US"/>
        </w:rPr>
        <w:tab/>
        <w:t>Error handling and logging</w:t>
      </w:r>
    </w:p>
    <w:p w14:paraId="47299045"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V9.</w:t>
      </w:r>
      <w:r w:rsidRPr="00B92575">
        <w:rPr>
          <w:rFonts w:ascii="Calibri" w:eastAsia="Times New Roman" w:hAnsi="Calibri" w:cs="Times New Roman"/>
          <w:color w:val="000000"/>
          <w:lang w:val="en-US"/>
        </w:rPr>
        <w:tab/>
        <w:t>Data protection</w:t>
      </w:r>
    </w:p>
    <w:p w14:paraId="2090931E"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V10.</w:t>
      </w:r>
      <w:r w:rsidRPr="00B92575">
        <w:rPr>
          <w:rFonts w:ascii="Calibri" w:eastAsia="Times New Roman" w:hAnsi="Calibri" w:cs="Times New Roman"/>
          <w:color w:val="000000"/>
          <w:lang w:val="en-US"/>
        </w:rPr>
        <w:tab/>
        <w:t>Communications</w:t>
      </w:r>
    </w:p>
    <w:p w14:paraId="65689686"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V11.</w:t>
      </w:r>
      <w:r w:rsidRPr="00B92575">
        <w:rPr>
          <w:rFonts w:ascii="Calibri" w:eastAsia="Times New Roman" w:hAnsi="Calibri" w:cs="Times New Roman"/>
          <w:color w:val="000000"/>
          <w:lang w:val="en-US"/>
        </w:rPr>
        <w:tab/>
        <w:t>HTTP security configuration</w:t>
      </w:r>
    </w:p>
    <w:p w14:paraId="78638E75"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V13.</w:t>
      </w:r>
      <w:r w:rsidRPr="00B92575">
        <w:rPr>
          <w:rFonts w:ascii="Calibri" w:eastAsia="Times New Roman" w:hAnsi="Calibri" w:cs="Times New Roman"/>
          <w:color w:val="000000"/>
          <w:lang w:val="en-US"/>
        </w:rPr>
        <w:tab/>
        <w:t>Malicious controls</w:t>
      </w:r>
    </w:p>
    <w:p w14:paraId="1E5D2168"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V15.</w:t>
      </w:r>
      <w:r w:rsidRPr="00B92575">
        <w:rPr>
          <w:rFonts w:ascii="Calibri" w:eastAsia="Times New Roman" w:hAnsi="Calibri" w:cs="Times New Roman"/>
          <w:color w:val="000000"/>
          <w:lang w:val="en-US"/>
        </w:rPr>
        <w:tab/>
        <w:t>Business logic</w:t>
      </w:r>
    </w:p>
    <w:p w14:paraId="75D752D8"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V16.</w:t>
      </w:r>
      <w:r w:rsidRPr="00B92575">
        <w:rPr>
          <w:rFonts w:ascii="Calibri" w:eastAsia="Times New Roman" w:hAnsi="Calibri" w:cs="Times New Roman"/>
          <w:color w:val="000000"/>
          <w:lang w:val="en-US"/>
        </w:rPr>
        <w:tab/>
        <w:t>File and resources</w:t>
      </w:r>
    </w:p>
    <w:p w14:paraId="60920DEC"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V17.</w:t>
      </w:r>
      <w:r w:rsidRPr="00B92575">
        <w:rPr>
          <w:rFonts w:ascii="Calibri" w:eastAsia="Times New Roman" w:hAnsi="Calibri" w:cs="Times New Roman"/>
          <w:color w:val="000000"/>
          <w:lang w:val="en-US"/>
        </w:rPr>
        <w:tab/>
        <w:t>Mobile</w:t>
      </w:r>
    </w:p>
    <w:p w14:paraId="5E2CEE79" w14:textId="77777777" w:rsidR="00B92575" w:rsidRPr="00B92575" w:rsidRDefault="00B92575" w:rsidP="00B92575">
      <w:pPr>
        <w:spacing w:before="200" w:after="0" w:line="240" w:lineRule="auto"/>
        <w:jc w:val="both"/>
        <w:rPr>
          <w:rFonts w:ascii="Times New Roman" w:eastAsia="Times New Roman" w:hAnsi="Times New Roman" w:cs="Times New Roman"/>
          <w:lang w:val="en-US"/>
        </w:rPr>
      </w:pPr>
      <w:r w:rsidRPr="00B92575">
        <w:rPr>
          <w:rFonts w:ascii="Calibri" w:eastAsia="Times New Roman" w:hAnsi="Calibri" w:cs="Times New Roman"/>
          <w:color w:val="000000"/>
          <w:lang w:val="en-US"/>
        </w:rPr>
        <w:t>V18.</w:t>
      </w:r>
      <w:r w:rsidRPr="00B92575">
        <w:rPr>
          <w:rFonts w:ascii="Calibri" w:eastAsia="Times New Roman" w:hAnsi="Calibri" w:cs="Times New Roman"/>
          <w:color w:val="000000"/>
          <w:lang w:val="en-US"/>
        </w:rPr>
        <w:tab/>
        <w:t>Web services (NEW for 3.0)</w:t>
      </w:r>
    </w:p>
    <w:p w14:paraId="08D97233" w14:textId="7CC58CB1" w:rsidR="005D41AB" w:rsidRDefault="00B92575" w:rsidP="00B92575">
      <w:r w:rsidRPr="00B92575">
        <w:rPr>
          <w:rFonts w:ascii="Calibri" w:eastAsia="Times New Roman" w:hAnsi="Calibri" w:cs="Times New Roman"/>
          <w:color w:val="000000"/>
          <w:lang w:val="en-US"/>
        </w:rPr>
        <w:t>V19.</w:t>
      </w:r>
      <w:r w:rsidRPr="00B92575">
        <w:rPr>
          <w:rFonts w:ascii="Calibri" w:eastAsia="Times New Roman" w:hAnsi="Calibri" w:cs="Times New Roman"/>
          <w:color w:val="000000"/>
          <w:lang w:val="en-US"/>
        </w:rPr>
        <w:tab/>
        <w:t>Configuration (NEW for 3.0)</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1B431C58" w:rsidR="005D41AB" w:rsidRDefault="005D41AB" w:rsidP="000A1EBE">
      <w:pPr>
        <w:pStyle w:val="Heading1"/>
      </w:pPr>
      <w:bookmarkStart w:id="7" w:name="_Toc419822107"/>
      <w:r>
        <w:lastRenderedPageBreak/>
        <w:t>V1: Architecture, design and threat modelling</w:t>
      </w:r>
    </w:p>
    <w:p w14:paraId="277B45B6" w14:textId="0875EB2C" w:rsidR="005D41AB" w:rsidRPr="006317CA" w:rsidRDefault="000C795A" w:rsidP="006317CA">
      <w:pPr>
        <w:pStyle w:val="Heading2"/>
      </w:pPr>
      <w:r w:rsidRPr="006317CA">
        <w:t>Control objective</w:t>
      </w:r>
    </w:p>
    <w:p w14:paraId="7EAF4399" w14:textId="77777777" w:rsidR="006317CA" w:rsidRPr="00E34115" w:rsidRDefault="006317CA" w:rsidP="00E34115">
      <w:r w:rsidRPr="00E34115">
        <w:t>Ensure that a verified application satisfies the following high level requirements:</w:t>
      </w:r>
    </w:p>
    <w:p w14:paraId="24C14ADB" w14:textId="77777777" w:rsidR="006317CA" w:rsidRPr="00E34115" w:rsidRDefault="006317CA" w:rsidP="00E34115">
      <w:pPr>
        <w:pStyle w:val="ListParagraph"/>
        <w:numPr>
          <w:ilvl w:val="0"/>
          <w:numId w:val="28"/>
        </w:numPr>
      </w:pPr>
      <w:r w:rsidRPr="00E34115">
        <w:t xml:space="preserve">At level 1, components of the application are identified and have a reason for being in the app </w:t>
      </w:r>
    </w:p>
    <w:p w14:paraId="26617A38" w14:textId="77777777" w:rsidR="006317CA" w:rsidRPr="00E34115" w:rsidRDefault="006317CA" w:rsidP="00E34115">
      <w:pPr>
        <w:pStyle w:val="ListParagraph"/>
        <w:numPr>
          <w:ilvl w:val="0"/>
          <w:numId w:val="28"/>
        </w:numPr>
      </w:pPr>
      <w:r w:rsidRPr="00E34115">
        <w:t>At level 2, the architecture has been defined and the code adheres to the architecture</w:t>
      </w:r>
    </w:p>
    <w:p w14:paraId="049A74D7" w14:textId="77777777" w:rsidR="006317CA" w:rsidRPr="00E34115" w:rsidRDefault="006317CA" w:rsidP="00E34115">
      <w:pPr>
        <w:pStyle w:val="ListParagraph"/>
        <w:numPr>
          <w:ilvl w:val="0"/>
          <w:numId w:val="28"/>
        </w:numPr>
      </w:pPr>
      <w:r w:rsidRPr="00E34115">
        <w:t>At level 3, the architecture and design is in place, in use, and effective</w:t>
      </w:r>
    </w:p>
    <w:p w14:paraId="050039A5" w14:textId="77777777" w:rsidR="006317CA" w:rsidRPr="00E34115" w:rsidRDefault="006317CA" w:rsidP="00E34115">
      <w:r w:rsidRPr="00E34115">
        <w:t xml:space="preserve">Note: This section has been re-introduced in version 3.0, but is essentially the same architectural controls as version 1.0 of the ASVS. </w:t>
      </w:r>
    </w:p>
    <w:p w14:paraId="63119356" w14:textId="46FD7863" w:rsidR="00702571" w:rsidRPr="006317CA" w:rsidRDefault="000C795A" w:rsidP="006317CA">
      <w:pPr>
        <w:pStyle w:val="Heading2"/>
      </w:pPr>
      <w:r w:rsidRPr="006317CA">
        <w:t>Requirements</w:t>
      </w:r>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3"/>
        <w:gridCol w:w="4960"/>
        <w:gridCol w:w="855"/>
        <w:gridCol w:w="855"/>
        <w:gridCol w:w="855"/>
        <w:gridCol w:w="736"/>
      </w:tblGrid>
      <w:tr w:rsidR="005D41AB" w:rsidRPr="0002304C" w14:paraId="5BA3D89D" w14:textId="77777777" w:rsidTr="00E341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02304C" w:rsidRDefault="0093359F" w:rsidP="00E34115">
            <w:pPr>
              <w:pStyle w:val="TableHeading"/>
            </w:pPr>
            <w:r w:rsidRPr="0002304C">
              <w:t>#</w:t>
            </w:r>
          </w:p>
        </w:tc>
        <w:tc>
          <w:tcPr>
            <w:tcW w:w="2751" w:type="pct"/>
            <w:tcBorders>
              <w:top w:val="none" w:sz="0" w:space="0" w:color="auto"/>
              <w:left w:val="none" w:sz="0" w:space="0" w:color="auto"/>
              <w:right w:val="none" w:sz="0" w:space="0" w:color="auto"/>
            </w:tcBorders>
            <w:vAlign w:val="center"/>
          </w:tcPr>
          <w:p w14:paraId="6F832428" w14:textId="77777777" w:rsidR="005D41AB" w:rsidRPr="0002304C" w:rsidRDefault="005D41AB" w:rsidP="0002304C">
            <w:pPr>
              <w:pStyle w:val="TableHeading"/>
              <w:cnfStyle w:val="100000000000" w:firstRow="1" w:lastRow="0" w:firstColumn="0" w:lastColumn="0" w:oddVBand="0" w:evenVBand="0" w:oddHBand="0" w:evenHBand="0" w:firstRowFirstColumn="0" w:firstRowLastColumn="0" w:lastRowFirstColumn="0" w:lastRowLastColumn="0"/>
            </w:pPr>
            <w:r w:rsidRPr="0002304C">
              <w:t>Description</w:t>
            </w:r>
          </w:p>
        </w:tc>
        <w:tc>
          <w:tcPr>
            <w:tcW w:w="474" w:type="pct"/>
            <w:tcBorders>
              <w:top w:val="none" w:sz="0" w:space="0" w:color="auto"/>
              <w:left w:val="none" w:sz="0" w:space="0" w:color="auto"/>
              <w:right w:val="none" w:sz="0" w:space="0" w:color="auto"/>
            </w:tcBorders>
            <w:vAlign w:val="center"/>
          </w:tcPr>
          <w:p w14:paraId="150F033A"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1</w:t>
            </w:r>
          </w:p>
        </w:tc>
        <w:tc>
          <w:tcPr>
            <w:tcW w:w="474" w:type="pct"/>
            <w:tcBorders>
              <w:top w:val="none" w:sz="0" w:space="0" w:color="auto"/>
              <w:left w:val="none" w:sz="0" w:space="0" w:color="auto"/>
              <w:right w:val="none" w:sz="0" w:space="0" w:color="auto"/>
            </w:tcBorders>
            <w:vAlign w:val="center"/>
          </w:tcPr>
          <w:p w14:paraId="7BFB82BC"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2</w:t>
            </w:r>
          </w:p>
        </w:tc>
        <w:tc>
          <w:tcPr>
            <w:tcW w:w="474" w:type="pct"/>
            <w:tcBorders>
              <w:top w:val="none" w:sz="0" w:space="0" w:color="auto"/>
              <w:left w:val="none" w:sz="0" w:space="0" w:color="auto"/>
              <w:right w:val="none" w:sz="0" w:space="0" w:color="auto"/>
            </w:tcBorders>
            <w:vAlign w:val="center"/>
          </w:tcPr>
          <w:p w14:paraId="7AD36F1D"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3</w:t>
            </w:r>
          </w:p>
        </w:tc>
        <w:tc>
          <w:tcPr>
            <w:tcW w:w="408" w:type="pct"/>
            <w:tcBorders>
              <w:top w:val="none" w:sz="0" w:space="0" w:color="auto"/>
              <w:left w:val="none" w:sz="0" w:space="0" w:color="auto"/>
              <w:right w:val="none" w:sz="0" w:space="0" w:color="auto"/>
            </w:tcBorders>
            <w:vAlign w:val="center"/>
          </w:tcPr>
          <w:p w14:paraId="1C5A9F74"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Since</w:t>
            </w:r>
          </w:p>
        </w:tc>
      </w:tr>
      <w:tr w:rsidR="006317CA" w:rsidRPr="00E34115" w14:paraId="0B39B45F"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1" w:type="pct"/>
            <w:shd w:val="clear" w:color="auto" w:fill="auto"/>
          </w:tcPr>
          <w:p w14:paraId="744846ED" w14:textId="3B5C2417"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that all application components are identified and are known to be needed.</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E34115">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1" w:type="pct"/>
            <w:shd w:val="clear" w:color="auto" w:fill="auto"/>
          </w:tcPr>
          <w:p w14:paraId="2906E9D3" w14:textId="58E16297"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components, such as libraries, modules, and external systems, that are not part of the application but that the application relies on to operate are identified. </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1" w:type="pct"/>
            <w:shd w:val="clear" w:color="auto" w:fill="auto"/>
          </w:tcPr>
          <w:p w14:paraId="48B59DA4" w14:textId="59902BB2"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that a high-level architecture for the application has been defined.</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E34115">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1" w:type="pct"/>
            <w:shd w:val="clear" w:color="auto" w:fill="auto"/>
          </w:tcPr>
          <w:p w14:paraId="3E681D21" w14:textId="0AE93AA3"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application components are defined in terms of the business functions and/or security functions they provide. </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1" w:type="pct"/>
            <w:shd w:val="clear" w:color="auto" w:fill="auto"/>
          </w:tcPr>
          <w:p w14:paraId="69B0943E" w14:textId="307B3311"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that all components that are not part of the application but that the application relies on to operate are defined in terms of the functions, and/or security functions, they provide. </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E34115">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1" w:type="pct"/>
            <w:shd w:val="clear" w:color="auto" w:fill="auto"/>
          </w:tcPr>
          <w:p w14:paraId="7DD6D971" w14:textId="0162E155"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Verify that a threat model for the target application has been produced and covers off risks associated with Spoofing, Tampering, Repudiation, Information Disclosure, and Elevation of privilege (STRIDE).</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1" w:type="pct"/>
            <w:shd w:val="clear" w:color="auto" w:fill="auto"/>
          </w:tcPr>
          <w:p w14:paraId="3CC60A3C" w14:textId="496B184D"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all security controls (including libraries that call external security services) have a centralized implementation.</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E34115">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lastRenderedPageBreak/>
              <w:t>1.8</w:t>
            </w:r>
          </w:p>
        </w:tc>
        <w:tc>
          <w:tcPr>
            <w:tcW w:w="2751" w:type="pct"/>
            <w:shd w:val="clear" w:color="auto" w:fill="auto"/>
          </w:tcPr>
          <w:p w14:paraId="54F7043B" w14:textId="2C901213"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Verify that components are segregated from each other via a defined security control, such as network segmentation, firewall rules, or cloud based security groups.</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6317CA" w:rsidRPr="00E34115" w14:paraId="3DA63CD8"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6317CA" w:rsidRPr="00E34115" w:rsidRDefault="006317CA" w:rsidP="00E34115">
            <w:pPr>
              <w:pStyle w:val="TableBody"/>
              <w:jc w:val="center"/>
            </w:pPr>
            <w:r w:rsidRPr="00E34115">
              <w:t>1.9</w:t>
            </w:r>
          </w:p>
        </w:tc>
        <w:tc>
          <w:tcPr>
            <w:tcW w:w="2751" w:type="pct"/>
            <w:shd w:val="clear" w:color="auto" w:fill="auto"/>
          </w:tcPr>
          <w:p w14:paraId="3F6EAF16" w14:textId="2E122883"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the application has a clear separation between the data layer, controller layer and the display layer, such that security decisions can be enforced on trusted systems. </w:t>
            </w:r>
          </w:p>
        </w:tc>
        <w:tc>
          <w:tcPr>
            <w:tcW w:w="474" w:type="pct"/>
            <w:shd w:val="clear" w:color="auto" w:fill="auto"/>
            <w:vAlign w:val="center"/>
          </w:tcPr>
          <w:p w14:paraId="143FB74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r>
      <w:tr w:rsidR="006317CA" w:rsidRPr="00E34115" w14:paraId="1F5E9EA3" w14:textId="77777777" w:rsidTr="00E34115">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6317CA" w:rsidRPr="00E34115" w:rsidRDefault="006317CA" w:rsidP="00E34115">
            <w:pPr>
              <w:pStyle w:val="TableBody"/>
              <w:jc w:val="center"/>
            </w:pPr>
            <w:r w:rsidRPr="00E34115">
              <w:t>1.10</w:t>
            </w:r>
          </w:p>
        </w:tc>
        <w:tc>
          <w:tcPr>
            <w:tcW w:w="2751" w:type="pct"/>
            <w:shd w:val="clear" w:color="auto" w:fill="auto"/>
          </w:tcPr>
          <w:p w14:paraId="0701B314" w14:textId="0D464F29"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rPr>
                <w:color w:val="000000"/>
              </w:rPr>
              <w:t>Verify that there is no sensitive business logic, secret keys or other proprietary information in client side code.</w:t>
            </w:r>
          </w:p>
        </w:tc>
        <w:tc>
          <w:tcPr>
            <w:tcW w:w="474" w:type="pct"/>
            <w:shd w:val="clear" w:color="auto" w:fill="auto"/>
            <w:vAlign w:val="center"/>
          </w:tcPr>
          <w:p w14:paraId="673FCB92"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r>
    </w:tbl>
    <w:p w14:paraId="71F9F511" w14:textId="77777777" w:rsidR="006317CA" w:rsidRDefault="006317CA" w:rsidP="006317CA"/>
    <w:p w14:paraId="0E780C86" w14:textId="15CCEF03" w:rsidR="005D41AB" w:rsidRDefault="00702571" w:rsidP="00702571">
      <w:pPr>
        <w:pStyle w:val="Heading2"/>
      </w:pPr>
      <w:r>
        <w:t>References</w:t>
      </w:r>
    </w:p>
    <w:p w14:paraId="16AA273E" w14:textId="46382041" w:rsidR="006317CA" w:rsidRPr="006317CA" w:rsidRDefault="006317CA" w:rsidP="006317CA">
      <w:r w:rsidRPr="006317CA">
        <w:t>For more information, please see</w:t>
      </w:r>
      <w:r w:rsidR="00E34115">
        <w:t>:</w:t>
      </w:r>
    </w:p>
    <w:p w14:paraId="18B02CD3" w14:textId="1BC871D9" w:rsidR="006317CA" w:rsidRPr="006317CA" w:rsidRDefault="006317CA" w:rsidP="006317CA">
      <w:pPr>
        <w:pStyle w:val="ListParagraph"/>
        <w:numPr>
          <w:ilvl w:val="0"/>
          <w:numId w:val="27"/>
        </w:numPr>
      </w:pPr>
      <w:r>
        <w:t xml:space="preserve">Threat Modeling Cheat Sheet </w:t>
      </w:r>
      <w:hyperlink r:id="rId17"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6317CA">
      <w:pPr>
        <w:pStyle w:val="ListParagraph"/>
        <w:numPr>
          <w:ilvl w:val="0"/>
          <w:numId w:val="27"/>
        </w:numPr>
      </w:pPr>
      <w:r w:rsidRPr="006317CA">
        <w:t xml:space="preserve">Attack Surface Analysis Cheat Sheet: </w:t>
      </w:r>
      <w:hyperlink r:id="rId18"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1AD3F770" w:rsidR="00DF702A" w:rsidRDefault="00DF702A" w:rsidP="00BD5F80">
      <w:pPr>
        <w:pStyle w:val="Heading1"/>
      </w:pPr>
      <w:r>
        <w:lastRenderedPageBreak/>
        <w:t>V2: Authentication Verification Requirements</w:t>
      </w:r>
      <w:bookmarkEnd w:id="7"/>
    </w:p>
    <w:p w14:paraId="0509CF78" w14:textId="18C8A22C" w:rsidR="00702571" w:rsidRDefault="00702571" w:rsidP="00702571">
      <w:pPr>
        <w:pStyle w:val="Heading2"/>
      </w:pPr>
      <w:r>
        <w:t>Control objective</w:t>
      </w:r>
    </w:p>
    <w:p w14:paraId="186F2090" w14:textId="77777777" w:rsidR="00431C00" w:rsidRDefault="00431C00" w:rsidP="00431C00">
      <w:r>
        <w:t>Authentication is the act of establishing, or confirming, something (or someone) as authentic, that is, that claims made by or about the thing are true. Ensure that a verified application satisfies the following high level requirements:</w:t>
      </w:r>
    </w:p>
    <w:p w14:paraId="7A40E5D6" w14:textId="77777777" w:rsidR="00431C00" w:rsidRDefault="00431C00" w:rsidP="00431C00">
      <w:pPr>
        <w:pStyle w:val="ListParagraph"/>
        <w:numPr>
          <w:ilvl w:val="0"/>
          <w:numId w:val="29"/>
        </w:numPr>
      </w:pPr>
      <w:r>
        <w:t xml:space="preserve">Verifies the digital identity of the sender of a communication. </w:t>
      </w:r>
    </w:p>
    <w:p w14:paraId="26BE456B" w14:textId="77777777" w:rsidR="00431C00" w:rsidRDefault="00431C00" w:rsidP="00431C00">
      <w:pPr>
        <w:pStyle w:val="ListParagraph"/>
        <w:numPr>
          <w:ilvl w:val="0"/>
          <w:numId w:val="29"/>
        </w:numPr>
      </w:pPr>
      <w:r>
        <w:t>Ensures that only those authorised are able to authenticate and credentials are transported in a secure manner.</w:t>
      </w:r>
    </w:p>
    <w:p w14:paraId="4FB9F705" w14:textId="69CAE3F5" w:rsidR="00DF702A" w:rsidRPr="00DF702A" w:rsidRDefault="00702571" w:rsidP="003C52FF">
      <w:pPr>
        <w:pStyle w:val="Heading2"/>
      </w:pPr>
      <w:r>
        <w:t>Requirements</w:t>
      </w:r>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DF702A" w:rsidRDefault="003C52FF" w:rsidP="00F27478">
            <w:pPr>
              <w:pStyle w:val="TableHeading"/>
            </w:pPr>
            <w:r>
              <w:t>#</w:t>
            </w:r>
          </w:p>
        </w:tc>
        <w:tc>
          <w:tcPr>
            <w:tcW w:w="5014" w:type="dxa"/>
            <w:vAlign w:val="center"/>
          </w:tcPr>
          <w:p w14:paraId="22529562" w14:textId="77777777" w:rsidR="00DF702A" w:rsidRPr="00DF702A" w:rsidRDefault="00DF702A" w:rsidP="001B1E6E">
            <w:pPr>
              <w:pStyle w:val="TableHeading"/>
              <w:cnfStyle w:val="100000000000" w:firstRow="1" w:lastRow="0" w:firstColumn="0" w:lastColumn="0" w:oddVBand="0" w:evenVBand="0" w:oddHBand="0" w:evenHBand="0" w:firstRowFirstColumn="0" w:firstRowLastColumn="0" w:lastRowFirstColumn="0" w:lastRowLastColumn="0"/>
            </w:pPr>
            <w:r w:rsidRPr="00DF702A">
              <w:t>Description</w:t>
            </w:r>
          </w:p>
        </w:tc>
        <w:tc>
          <w:tcPr>
            <w:tcW w:w="764" w:type="dxa"/>
            <w:vAlign w:val="center"/>
          </w:tcPr>
          <w:p w14:paraId="5539A784"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1</w:t>
            </w:r>
          </w:p>
        </w:tc>
        <w:tc>
          <w:tcPr>
            <w:tcW w:w="764" w:type="dxa"/>
            <w:vAlign w:val="center"/>
          </w:tcPr>
          <w:p w14:paraId="1FDC67C5"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2</w:t>
            </w:r>
          </w:p>
        </w:tc>
        <w:tc>
          <w:tcPr>
            <w:tcW w:w="764" w:type="dxa"/>
            <w:vAlign w:val="center"/>
          </w:tcPr>
          <w:p w14:paraId="6585AADC"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3</w:t>
            </w:r>
          </w:p>
        </w:tc>
        <w:tc>
          <w:tcPr>
            <w:tcW w:w="764" w:type="dxa"/>
            <w:vAlign w:val="center"/>
          </w:tcPr>
          <w:p w14:paraId="53F89FE6" w14:textId="77777777" w:rsidR="00DF702A" w:rsidRPr="00DF702A" w:rsidRDefault="00DF702A" w:rsidP="00530AE0">
            <w:pPr>
              <w:pStyle w:val="TableHeading"/>
              <w:cnfStyle w:val="100000000000" w:firstRow="1" w:lastRow="0" w:firstColumn="0" w:lastColumn="0" w:oddVBand="0" w:evenVBand="0" w:oddHBand="0" w:evenHBand="0" w:firstRowFirstColumn="0" w:firstRowLastColumn="0" w:lastRowFirstColumn="0" w:lastRowLastColumn="0"/>
            </w:pPr>
            <w:r w:rsidRPr="00DF702A">
              <w:t>Since</w:t>
            </w:r>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41B5577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pages and resources by default require authentication except those specifically intended to be public (Principle of complete mediation).</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64E87F29"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password fields do not echo the user’s password when it is entered.</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4663446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authentication controls are enforced on the server side.</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6944DF1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authentication controls fail securely to ensure attackers cannot log in.</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122F58D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password entry fields allow, or encourage, the use of passphrases, and do not prevent long passphrases/highly complex passwords being entered.</w:t>
            </w:r>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w:t>
            </w:r>
            <w:r w:rsidRPr="00530AE0">
              <w:t>.0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3D70D22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account identity authentication functions (such as update profile, forgot password, disabled / lost token, help desk or IVR) that might regain access to the account are at least as resistant to attack as the primary authentication mechanism.</w:t>
            </w:r>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w:t>
            </w:r>
            <w:r w:rsidRPr="00530AE0">
              <w:t>.0</w:t>
            </w:r>
          </w:p>
        </w:tc>
      </w:tr>
      <w:tr w:rsidR="00530AE0" w:rsidRPr="00530AE0" w14:paraId="73113322"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2C3B0107"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the changing password functionality includes the old password, the new password, and a password confirmation. </w:t>
            </w:r>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6EA341BB"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all suspicious authentication decisions are logged. This should include requests with relevant metadata needed for security investigations.</w:t>
            </w:r>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3EE05CCD"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2.13</w:t>
            </w:r>
          </w:p>
        </w:tc>
        <w:tc>
          <w:tcPr>
            <w:tcW w:w="5014" w:type="dxa"/>
            <w:shd w:val="clear" w:color="auto" w:fill="auto"/>
          </w:tcPr>
          <w:p w14:paraId="1CB88A76" w14:textId="081D9B1F"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account passwords make use of a sufficient strength encryption routine and that it withstands brute force attack against the encryption routine. </w:t>
            </w:r>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2.16</w:t>
            </w:r>
          </w:p>
        </w:tc>
        <w:tc>
          <w:tcPr>
            <w:tcW w:w="5014" w:type="dxa"/>
            <w:shd w:val="clear" w:color="auto" w:fill="auto"/>
          </w:tcPr>
          <w:p w14:paraId="53D4FBCC" w14:textId="72D4B539"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credentials are transported using a suitable encrypted link and that all pages/functions that require a user to enter credentials are done so using an encrypted link.</w:t>
            </w:r>
          </w:p>
        </w:tc>
        <w:tc>
          <w:tcPr>
            <w:tcW w:w="764" w:type="dxa"/>
            <w:shd w:val="clear" w:color="auto" w:fill="FFC000"/>
            <w:vAlign w:val="center"/>
          </w:tcPr>
          <w:p w14:paraId="2CCCA7C3" w14:textId="517895EC"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424CB7D6" w14:textId="3EF1B52F"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143557F9" w14:textId="653BC1D6"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D7CAD05" w14:textId="074D3158"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6539380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forgotten password function and other recovery paths do not reveal the current password and that the new password is not sent in clear text to the user.</w:t>
            </w:r>
          </w:p>
        </w:tc>
        <w:tc>
          <w:tcPr>
            <w:tcW w:w="764" w:type="dxa"/>
            <w:shd w:val="clear" w:color="auto" w:fill="FFC000"/>
            <w:vAlign w:val="center"/>
          </w:tcPr>
          <w:p w14:paraId="003AB52C" w14:textId="1A1C5EC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7451048" w14:textId="59C0992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F8E75F1" w14:textId="40882AA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74F9A54" w14:textId="650955F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5F283DBC"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information enumeration is not possible via login, password reset, or forgot account functionality. </w:t>
            </w:r>
          </w:p>
        </w:tc>
        <w:tc>
          <w:tcPr>
            <w:tcW w:w="764" w:type="dxa"/>
            <w:shd w:val="clear" w:color="auto" w:fill="FFC000"/>
            <w:vAlign w:val="center"/>
          </w:tcPr>
          <w:p w14:paraId="0D85FEBA" w14:textId="4D6D665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889EDA6" w14:textId="4CC129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E6EEF78" w14:textId="42D9F2F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0E5933A" w14:textId="3234B41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77ABB4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5D54E88"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there are no default passwords in use for the application framework or any components used by the application (such as “admin/password”).</w:t>
            </w:r>
          </w:p>
        </w:tc>
        <w:tc>
          <w:tcPr>
            <w:tcW w:w="764" w:type="dxa"/>
            <w:shd w:val="clear" w:color="auto" w:fill="FFC000"/>
            <w:vAlign w:val="center"/>
          </w:tcPr>
          <w:p w14:paraId="157C2FFF" w14:textId="78FBF4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84A1683" w14:textId="296842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4E875E" w14:textId="3E4A7F1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38ABEA94" w14:textId="2AEE70E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03328D34"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request throttling is in place to prevent automated attacks against common authentication attacks such as brute force attacks or denial of service attacks.</w:t>
            </w:r>
          </w:p>
        </w:tc>
        <w:tc>
          <w:tcPr>
            <w:tcW w:w="764" w:type="dxa"/>
            <w:shd w:val="clear" w:color="auto" w:fill="FFC000"/>
            <w:vAlign w:val="center"/>
          </w:tcPr>
          <w:p w14:paraId="7014ED95" w14:textId="74D4CF4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DEB5221" w14:textId="1FC006B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7BAB67E" w14:textId="4AFB5AC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0F7FF60" w14:textId="3CDF7C6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w:t>
            </w:r>
            <w:r w:rsidRPr="00530AE0">
              <w:t>.0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455FB68B"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all authentication credentials for accessing services external to the application are encrypted and stored in a protected location. </w:t>
            </w:r>
          </w:p>
        </w:tc>
        <w:tc>
          <w:tcPr>
            <w:tcW w:w="764" w:type="dxa"/>
            <w:shd w:val="clear" w:color="auto" w:fill="auto"/>
            <w:vAlign w:val="center"/>
          </w:tcPr>
          <w:p w14:paraId="06F61EE8" w14:textId="28EC043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2B0C70B7" w14:textId="24CDE40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74CEC6F" w14:textId="27D60C3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D170A87" w14:textId="6046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03EAC44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forgotten password and other recovery paths use a soft token, mobile push, or an offline recovery mechanism. </w:t>
            </w:r>
          </w:p>
        </w:tc>
        <w:tc>
          <w:tcPr>
            <w:tcW w:w="764" w:type="dxa"/>
            <w:shd w:val="clear" w:color="auto" w:fill="FFC000"/>
            <w:vAlign w:val="center"/>
          </w:tcPr>
          <w:p w14:paraId="36AF080B" w14:textId="6E7F75D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73D46F7A" w14:textId="2AD966D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37C58139" w14:textId="676228F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EFB42BF" w14:textId="59A5B5D6"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w:t>
            </w:r>
            <w:r w:rsidRPr="00530AE0">
              <w:t>.0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607775E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account lockout is divided into soft and hard lock status, and these are not mutually exclusive. If an account is temporarily soft locked out due to a brute force attack, this should not reset the hard lock status.</w:t>
            </w:r>
          </w:p>
        </w:tc>
        <w:tc>
          <w:tcPr>
            <w:tcW w:w="764" w:type="dxa"/>
            <w:shd w:val="clear" w:color="auto" w:fill="auto"/>
            <w:vAlign w:val="center"/>
          </w:tcPr>
          <w:p w14:paraId="64E6EEAF" w14:textId="7112EA2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0A5F9A33" w14:textId="7E12594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0AB5C37" w14:textId="3BCAA72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18FD5A9D" w14:textId="44A2949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w:t>
            </w:r>
            <w:r w:rsidRPr="00530AE0">
              <w:t>.0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61F2468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if knowledge based questions (also known as "secret questions") are required, the questions should be strong enough to protect the application. </w:t>
            </w:r>
          </w:p>
        </w:tc>
        <w:tc>
          <w:tcPr>
            <w:tcW w:w="764" w:type="dxa"/>
            <w:shd w:val="clear" w:color="auto" w:fill="FFC000"/>
            <w:vAlign w:val="center"/>
          </w:tcPr>
          <w:p w14:paraId="47AA4C86" w14:textId="2E1DC72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B468259" w14:textId="20F83E8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B039017" w14:textId="687A928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22BB6A4B" w14:textId="0030FE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26878FD1"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system can be configured to disallow the use of a configurable number of previous passwords.</w:t>
            </w:r>
          </w:p>
        </w:tc>
        <w:tc>
          <w:tcPr>
            <w:tcW w:w="764" w:type="dxa"/>
            <w:shd w:val="clear" w:color="auto" w:fill="auto"/>
            <w:vAlign w:val="center"/>
          </w:tcPr>
          <w:p w14:paraId="30F72320"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140B592C" w14:textId="6E83A85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2689899" w14:textId="415504D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1B2CE1E" w14:textId="72A66A6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39A50D4F"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re-authentication, step up or adaptive authentication, two factor authentication, or transaction signing is required before any application-specific sensitive operations are permitted as per the risk profile of the application.</w:t>
            </w:r>
          </w:p>
        </w:tc>
        <w:tc>
          <w:tcPr>
            <w:tcW w:w="764" w:type="dxa"/>
            <w:shd w:val="clear" w:color="auto" w:fill="auto"/>
            <w:vAlign w:val="center"/>
          </w:tcPr>
          <w:p w14:paraId="3E339FE0"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5D891F9A" w14:textId="3DC25D2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08E3EDE" w14:textId="75A768D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1C0EC861" w14:textId="754C65B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2.27</w:t>
            </w:r>
          </w:p>
        </w:tc>
        <w:tc>
          <w:tcPr>
            <w:tcW w:w="5014" w:type="dxa"/>
            <w:shd w:val="clear" w:color="auto" w:fill="auto"/>
          </w:tcPr>
          <w:p w14:paraId="20003E4C" w14:textId="0BFC5503"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measures are in place to block the use of commonly chosen passwords and weak passphrases. </w:t>
            </w:r>
          </w:p>
        </w:tc>
        <w:tc>
          <w:tcPr>
            <w:tcW w:w="764" w:type="dxa"/>
            <w:shd w:val="clear" w:color="auto" w:fill="FFC000"/>
            <w:vAlign w:val="center"/>
          </w:tcPr>
          <w:p w14:paraId="4462AE2B" w14:textId="0CE4DF99"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18C0892E" w14:textId="46A276CA"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5B7038" w14:textId="326F18C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7ECEB43" w14:textId="22C02840"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A56083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authentication challenges, whether successful or failed, should respond in the same average response time.</w:t>
            </w:r>
          </w:p>
        </w:tc>
        <w:tc>
          <w:tcPr>
            <w:tcW w:w="764" w:type="dxa"/>
            <w:shd w:val="clear" w:color="auto" w:fill="auto"/>
            <w:vAlign w:val="center"/>
          </w:tcPr>
          <w:p w14:paraId="06A17DAF"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auto"/>
            <w:vAlign w:val="center"/>
          </w:tcPr>
          <w:p w14:paraId="7C5F60FD" w14:textId="6EB1390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00B0F0"/>
            <w:vAlign w:val="center"/>
          </w:tcPr>
          <w:p w14:paraId="7218C681" w14:textId="6B15E47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3B84367A" w14:textId="7230736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2.29</w:t>
            </w:r>
          </w:p>
        </w:tc>
        <w:tc>
          <w:tcPr>
            <w:tcW w:w="5014" w:type="dxa"/>
            <w:shd w:val="clear" w:color="auto" w:fill="auto"/>
          </w:tcPr>
          <w:p w14:paraId="5302AE91" w14:textId="0186F630"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secrets, API keys, and passwords are not included in the source code, or online source code repositories. </w:t>
            </w:r>
          </w:p>
        </w:tc>
        <w:tc>
          <w:tcPr>
            <w:tcW w:w="764" w:type="dxa"/>
            <w:shd w:val="clear" w:color="auto" w:fill="auto"/>
            <w:vAlign w:val="center"/>
          </w:tcPr>
          <w:p w14:paraId="28EFD96D"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auto"/>
            <w:vAlign w:val="center"/>
          </w:tcPr>
          <w:p w14:paraId="147501E4" w14:textId="1FE62B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00B0F0"/>
            <w:vAlign w:val="center"/>
          </w:tcPr>
          <w:p w14:paraId="67D652C1" w14:textId="41EA1A6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431A888" w14:textId="47C7D54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319F43B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if an application allows users to authenticate, they use a proven secure authentication mechanism.</w:t>
            </w:r>
          </w:p>
        </w:tc>
        <w:tc>
          <w:tcPr>
            <w:tcW w:w="764" w:type="dxa"/>
            <w:shd w:val="clear" w:color="auto" w:fill="FFC000"/>
            <w:vAlign w:val="center"/>
          </w:tcPr>
          <w:p w14:paraId="46141437" w14:textId="2393B4E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B585C0C" w14:textId="690BFBC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CFF892" w14:textId="4D0370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07FEC6D" w14:textId="584E4B6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45F67B4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if an application allows users to authenticate, they can authenticate using two-factor authentication or other strong authentication, or any similar scheme that provides protection against username + password disclosure. </w:t>
            </w:r>
          </w:p>
        </w:tc>
        <w:tc>
          <w:tcPr>
            <w:tcW w:w="764" w:type="dxa"/>
            <w:shd w:val="clear" w:color="auto" w:fill="auto"/>
            <w:vAlign w:val="center"/>
          </w:tcPr>
          <w:p w14:paraId="66C6E9A1"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77FDB4C1" w14:textId="0BC792D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B0C4633" w14:textId="17EDA67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00EDF690" w14:textId="4EB082B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0E8E3885"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rPr>
                <w:color w:val="000000"/>
              </w:rPr>
              <w:t>Verify that administrative interfaces are not accessible to untrusted parties</w:t>
            </w:r>
          </w:p>
        </w:tc>
        <w:tc>
          <w:tcPr>
            <w:tcW w:w="764" w:type="dxa"/>
            <w:shd w:val="clear" w:color="auto" w:fill="FFC000"/>
            <w:vAlign w:val="center"/>
          </w:tcPr>
          <w:p w14:paraId="76C999E1" w14:textId="3A7A26B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F214839" w14:textId="0259BBE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2ADC735F" w14:textId="1319037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642D3FC" w14:textId="64948D4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bl>
    <w:p w14:paraId="589AFA31" w14:textId="77777777" w:rsidR="00E34115" w:rsidRDefault="00E34115" w:rsidP="00E34115"/>
    <w:p w14:paraId="4C7CFE2B" w14:textId="5F3DA71A" w:rsidR="00E34115" w:rsidRDefault="00E34115" w:rsidP="00E34115">
      <w:pPr>
        <w:pStyle w:val="Heading2"/>
      </w:pPr>
      <w:r>
        <w:t>References</w:t>
      </w:r>
    </w:p>
    <w:p w14:paraId="5B407F90" w14:textId="6CA79499" w:rsidR="00431C00" w:rsidRPr="00431C00" w:rsidRDefault="00431C00" w:rsidP="00431C00">
      <w:r w:rsidRPr="00431C00">
        <w:t>For more information, please see:</w:t>
      </w:r>
    </w:p>
    <w:p w14:paraId="4BC2B15E" w14:textId="5E7A9818" w:rsidR="00431C00" w:rsidRPr="00431C00" w:rsidRDefault="00431C00" w:rsidP="00431C00">
      <w:pPr>
        <w:pStyle w:val="ListParagraph"/>
        <w:numPr>
          <w:ilvl w:val="0"/>
          <w:numId w:val="30"/>
        </w:numPr>
      </w:pPr>
      <w:bookmarkStart w:id="8" w:name="_Toc419822108"/>
      <w:r w:rsidRPr="00431C00">
        <w:t xml:space="preserve">OWASP Testing Guide 4.0: Testing for Authentication </w:t>
      </w:r>
      <w:hyperlink r:id="rId19"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431C00">
      <w:pPr>
        <w:pStyle w:val="ListParagraph"/>
        <w:numPr>
          <w:ilvl w:val="0"/>
          <w:numId w:val="30"/>
        </w:numPr>
      </w:pPr>
      <w:r w:rsidRPr="00431C00">
        <w:t xml:space="preserve">Password storage cheat sheet </w:t>
      </w:r>
      <w:hyperlink r:id="rId20"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431C00">
      <w:pPr>
        <w:pStyle w:val="ListParagraph"/>
        <w:numPr>
          <w:ilvl w:val="0"/>
          <w:numId w:val="30"/>
        </w:numPr>
      </w:pPr>
      <w:r w:rsidRPr="00431C00">
        <w:t xml:space="preserve">Forgot password cheat sheet </w:t>
      </w:r>
      <w:hyperlink r:id="rId21"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431C00">
      <w:pPr>
        <w:pStyle w:val="ListParagraph"/>
        <w:numPr>
          <w:ilvl w:val="0"/>
          <w:numId w:val="30"/>
        </w:numPr>
      </w:pPr>
      <w:r w:rsidRPr="00431C00">
        <w:t xml:space="preserve">Choosing and Using Security Questions at </w:t>
      </w:r>
      <w:hyperlink r:id="rId22" w:history="1">
        <w:r w:rsidRPr="007507FC">
          <w:rPr>
            <w:rStyle w:val="Hyperlink"/>
          </w:rPr>
          <w:t>https://www.owasp.org/index.php/Choosing_and_Using_Security_Questions_Cheat_Sheet</w:t>
        </w:r>
      </w:hyperlink>
      <w:r>
        <w:t xml:space="preserve"> </w:t>
      </w:r>
    </w:p>
    <w:p w14:paraId="1BF8F608" w14:textId="066FFC39" w:rsidR="00DF702A" w:rsidRDefault="00DF702A" w:rsidP="00431C00">
      <w:pPr>
        <w:pStyle w:val="Heading1"/>
      </w:pPr>
      <w:r>
        <w:lastRenderedPageBreak/>
        <w:t>V3: Session Management Verification Requirements</w:t>
      </w:r>
      <w:bookmarkEnd w:id="8"/>
    </w:p>
    <w:p w14:paraId="5749481A" w14:textId="77777777" w:rsidR="00702571" w:rsidRDefault="00702571" w:rsidP="00702571">
      <w:pPr>
        <w:pStyle w:val="Heading2"/>
      </w:pPr>
      <w:r>
        <w:t>Control objective</w:t>
      </w:r>
    </w:p>
    <w:p w14:paraId="315FF2F9" w14:textId="665B3041" w:rsidR="00702571" w:rsidRDefault="00671123" w:rsidP="00702571">
      <w:r>
        <w:t>TBA</w:t>
      </w:r>
      <w:r w:rsidR="00702571">
        <w:t xml:space="preserve"> </w:t>
      </w:r>
    </w:p>
    <w:p w14:paraId="5952C480" w14:textId="29652CA2" w:rsidR="00702571" w:rsidRDefault="00702571" w:rsidP="00671123">
      <w:pPr>
        <w:pStyle w:val="Heading2"/>
      </w:pPr>
      <w:r>
        <w:t>Requirements</w:t>
      </w:r>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E34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F339B" w:rsidRDefault="00216D10" w:rsidP="001B1E6E">
            <w:pPr>
              <w:pStyle w:val="TableHeading"/>
            </w:pPr>
            <w:r w:rsidRPr="005F339B">
              <w:t>#</w:t>
            </w:r>
          </w:p>
        </w:tc>
        <w:tc>
          <w:tcPr>
            <w:tcW w:w="4798" w:type="dxa"/>
            <w:tcBorders>
              <w:top w:val="none" w:sz="0" w:space="0" w:color="auto"/>
              <w:left w:val="none" w:sz="0" w:space="0" w:color="auto"/>
              <w:right w:val="none" w:sz="0" w:space="0" w:color="auto"/>
            </w:tcBorders>
            <w:vAlign w:val="center"/>
          </w:tcPr>
          <w:p w14:paraId="36A1161C" w14:textId="77777777" w:rsidR="00C801A4" w:rsidRPr="005F339B" w:rsidRDefault="00C801A4" w:rsidP="005F339B">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5F339B">
              <w:rPr>
                <w:b/>
              </w:rPr>
              <w:t>Description</w:t>
            </w:r>
          </w:p>
        </w:tc>
        <w:tc>
          <w:tcPr>
            <w:tcW w:w="850" w:type="dxa"/>
            <w:tcBorders>
              <w:top w:val="none" w:sz="0" w:space="0" w:color="auto"/>
              <w:left w:val="none" w:sz="0" w:space="0" w:color="auto"/>
              <w:right w:val="none" w:sz="0" w:space="0" w:color="auto"/>
            </w:tcBorders>
            <w:vAlign w:val="center"/>
          </w:tcPr>
          <w:p w14:paraId="5CDA05AA"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3</w:t>
            </w:r>
          </w:p>
        </w:tc>
        <w:tc>
          <w:tcPr>
            <w:tcW w:w="851" w:type="dxa"/>
            <w:tcBorders>
              <w:top w:val="none" w:sz="0" w:space="0" w:color="auto"/>
              <w:left w:val="none" w:sz="0" w:space="0" w:color="auto"/>
              <w:right w:val="none" w:sz="0" w:space="0" w:color="auto"/>
            </w:tcBorders>
            <w:vAlign w:val="center"/>
          </w:tcPr>
          <w:p w14:paraId="237099E6" w14:textId="77777777" w:rsidR="00C801A4" w:rsidRPr="005F339B" w:rsidRDefault="00C801A4" w:rsidP="004426F9">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Since</w:t>
            </w:r>
          </w:p>
        </w:tc>
      </w:tr>
      <w:tr w:rsidR="00F36038" w:rsidRPr="00DF702A" w14:paraId="16FF6276"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17D46CDB" w:rsidR="00F36038" w:rsidRPr="005F339B" w:rsidRDefault="00F36038" w:rsidP="001B1E6E">
            <w:pPr>
              <w:pStyle w:val="TableHeading"/>
            </w:pPr>
          </w:p>
        </w:tc>
        <w:tc>
          <w:tcPr>
            <w:tcW w:w="4798" w:type="dxa"/>
            <w:shd w:val="clear" w:color="auto" w:fill="auto"/>
            <w:vAlign w:val="center"/>
          </w:tcPr>
          <w:p w14:paraId="1A1BE995" w14:textId="728C9F9E" w:rsidR="00F36038" w:rsidRPr="00DF702A" w:rsidRDefault="00F36038" w:rsidP="005F339B">
            <w:pPr>
              <w:pStyle w:val="TableBody"/>
              <w:cnfStyle w:val="000000100000" w:firstRow="0" w:lastRow="0" w:firstColumn="0" w:lastColumn="0" w:oddVBand="0" w:evenVBand="0" w:oddHBand="1" w:evenHBand="0" w:firstRowFirstColumn="0" w:firstRowLastColumn="0" w:lastRowFirstColumn="0" w:lastRowLastColumn="0"/>
            </w:pPr>
          </w:p>
        </w:tc>
        <w:tc>
          <w:tcPr>
            <w:tcW w:w="850" w:type="dxa"/>
            <w:shd w:val="clear" w:color="auto" w:fill="FFC000"/>
            <w:vAlign w:val="center"/>
          </w:tcPr>
          <w:p w14:paraId="3BDCBF1D" w14:textId="5278777C"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92D050"/>
            <w:vAlign w:val="center"/>
          </w:tcPr>
          <w:p w14:paraId="1E9C880A" w14:textId="2583F5C6"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00B0F0"/>
            <w:vAlign w:val="center"/>
          </w:tcPr>
          <w:p w14:paraId="761BAC90" w14:textId="5499A60C"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1" w:type="dxa"/>
            <w:shd w:val="clear" w:color="auto" w:fill="auto"/>
            <w:vAlign w:val="center"/>
          </w:tcPr>
          <w:p w14:paraId="1EB814B7" w14:textId="24EA8915" w:rsidR="00F36038" w:rsidRPr="00DF702A" w:rsidRDefault="00F36038" w:rsidP="004426F9">
            <w:pPr>
              <w:pStyle w:val="TableBody"/>
              <w:jc w:val="center"/>
              <w:cnfStyle w:val="000000100000" w:firstRow="0" w:lastRow="0" w:firstColumn="0" w:lastColumn="0" w:oddVBand="0" w:evenVBand="0" w:oddHBand="1" w:evenHBand="0" w:firstRowFirstColumn="0" w:firstRowLastColumn="0" w:lastRowFirstColumn="0" w:lastRowLastColumn="0"/>
            </w:pPr>
          </w:p>
        </w:tc>
      </w:tr>
      <w:tr w:rsidR="00F36038" w:rsidRPr="00DF702A" w14:paraId="5548E2EE"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1169E279" w:rsidR="00F36038" w:rsidRPr="005F339B" w:rsidRDefault="00F36038" w:rsidP="001B1E6E">
            <w:pPr>
              <w:pStyle w:val="TableHeading"/>
            </w:pPr>
          </w:p>
        </w:tc>
        <w:tc>
          <w:tcPr>
            <w:tcW w:w="4798" w:type="dxa"/>
            <w:shd w:val="clear" w:color="auto" w:fill="auto"/>
            <w:vAlign w:val="center"/>
          </w:tcPr>
          <w:p w14:paraId="3070A36D" w14:textId="750D119E" w:rsidR="00F36038" w:rsidRPr="00DF702A" w:rsidRDefault="00F36038" w:rsidP="005F339B">
            <w:pPr>
              <w:pStyle w:val="TableBody"/>
              <w:cnfStyle w:val="000000000000" w:firstRow="0" w:lastRow="0" w:firstColumn="0" w:lastColumn="0" w:oddVBand="0" w:evenVBand="0" w:oddHBand="0" w:evenHBand="0" w:firstRowFirstColumn="0" w:firstRowLastColumn="0" w:lastRowFirstColumn="0" w:lastRowLastColumn="0"/>
            </w:pPr>
          </w:p>
        </w:tc>
        <w:tc>
          <w:tcPr>
            <w:tcW w:w="850" w:type="dxa"/>
            <w:shd w:val="clear" w:color="auto" w:fill="FFC000"/>
            <w:vAlign w:val="center"/>
          </w:tcPr>
          <w:p w14:paraId="6C3A5354" w14:textId="1634722E"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49BA957" w14:textId="15987E5D"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32BC30C5" w14:textId="5DEAD920"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1" w:type="dxa"/>
            <w:shd w:val="clear" w:color="auto" w:fill="auto"/>
            <w:vAlign w:val="center"/>
          </w:tcPr>
          <w:p w14:paraId="78A7B7F3" w14:textId="4B60DC28" w:rsidR="00F36038" w:rsidRPr="00DF702A" w:rsidRDefault="00F36038" w:rsidP="004426F9">
            <w:pPr>
              <w:pStyle w:val="TableBody"/>
              <w:jc w:val="center"/>
              <w:cnfStyle w:val="000000000000" w:firstRow="0" w:lastRow="0" w:firstColumn="0" w:lastColumn="0" w:oddVBand="0" w:evenVBand="0" w:oddHBand="0" w:evenHBand="0" w:firstRowFirstColumn="0" w:firstRowLastColumn="0" w:lastRowFirstColumn="0" w:lastRowLastColumn="0"/>
            </w:pPr>
          </w:p>
        </w:tc>
      </w:tr>
      <w:tr w:rsidR="00F36038" w:rsidRPr="00DF702A" w14:paraId="4B3BBE44"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1491BB65" w:rsidR="00F36038" w:rsidRPr="005F339B" w:rsidRDefault="00F36038" w:rsidP="001B1E6E">
            <w:pPr>
              <w:pStyle w:val="TableHeading"/>
            </w:pPr>
          </w:p>
        </w:tc>
        <w:tc>
          <w:tcPr>
            <w:tcW w:w="4798" w:type="dxa"/>
            <w:shd w:val="clear" w:color="auto" w:fill="auto"/>
            <w:vAlign w:val="center"/>
          </w:tcPr>
          <w:p w14:paraId="15EA590A" w14:textId="1984BEA0" w:rsidR="00F36038" w:rsidRPr="00DF702A" w:rsidRDefault="00F36038" w:rsidP="005F339B">
            <w:pPr>
              <w:pStyle w:val="TableBody"/>
              <w:cnfStyle w:val="000000100000" w:firstRow="0" w:lastRow="0" w:firstColumn="0" w:lastColumn="0" w:oddVBand="0" w:evenVBand="0" w:oddHBand="1" w:evenHBand="0" w:firstRowFirstColumn="0" w:firstRowLastColumn="0" w:lastRowFirstColumn="0" w:lastRowLastColumn="0"/>
            </w:pPr>
          </w:p>
        </w:tc>
        <w:tc>
          <w:tcPr>
            <w:tcW w:w="850" w:type="dxa"/>
            <w:shd w:val="clear" w:color="auto" w:fill="FFC000"/>
            <w:vAlign w:val="center"/>
          </w:tcPr>
          <w:p w14:paraId="5A6691FF" w14:textId="36EC123F"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92D050"/>
            <w:vAlign w:val="center"/>
          </w:tcPr>
          <w:p w14:paraId="2BFBDAC6" w14:textId="1F41B5E7"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00B0F0"/>
            <w:vAlign w:val="center"/>
          </w:tcPr>
          <w:p w14:paraId="7804B06C" w14:textId="7E1C504E"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1" w:type="dxa"/>
            <w:shd w:val="clear" w:color="auto" w:fill="auto"/>
            <w:vAlign w:val="center"/>
          </w:tcPr>
          <w:p w14:paraId="66F11EE9" w14:textId="2621EA0A" w:rsidR="00F36038" w:rsidRPr="00DF702A" w:rsidRDefault="00F36038" w:rsidP="004426F9">
            <w:pPr>
              <w:pStyle w:val="TableBody"/>
              <w:jc w:val="center"/>
              <w:cnfStyle w:val="000000100000" w:firstRow="0" w:lastRow="0" w:firstColumn="0" w:lastColumn="0" w:oddVBand="0" w:evenVBand="0" w:oddHBand="1" w:evenHBand="0" w:firstRowFirstColumn="0" w:firstRowLastColumn="0" w:lastRowFirstColumn="0" w:lastRowLastColumn="0"/>
            </w:pPr>
          </w:p>
        </w:tc>
      </w:tr>
      <w:tr w:rsidR="00F36038" w:rsidRPr="00DF702A" w14:paraId="719BC146"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7E5B80D7" w:rsidR="00F36038" w:rsidRPr="005F339B" w:rsidRDefault="00F36038" w:rsidP="001B1E6E">
            <w:pPr>
              <w:pStyle w:val="TableHeading"/>
            </w:pPr>
          </w:p>
        </w:tc>
        <w:tc>
          <w:tcPr>
            <w:tcW w:w="4798" w:type="dxa"/>
            <w:shd w:val="clear" w:color="auto" w:fill="auto"/>
            <w:vAlign w:val="center"/>
          </w:tcPr>
          <w:p w14:paraId="4BAC275E" w14:textId="6C2263CC" w:rsidR="00F36038" w:rsidRPr="00DF702A" w:rsidRDefault="00F36038" w:rsidP="005F339B">
            <w:pPr>
              <w:pStyle w:val="TableBody"/>
              <w:cnfStyle w:val="000000000000" w:firstRow="0" w:lastRow="0" w:firstColumn="0" w:lastColumn="0" w:oddVBand="0" w:evenVBand="0" w:oddHBand="0" w:evenHBand="0" w:firstRowFirstColumn="0" w:firstRowLastColumn="0" w:lastRowFirstColumn="0" w:lastRowLastColumn="0"/>
            </w:pPr>
          </w:p>
        </w:tc>
        <w:tc>
          <w:tcPr>
            <w:tcW w:w="850" w:type="dxa"/>
            <w:shd w:val="clear" w:color="auto" w:fill="auto"/>
            <w:vAlign w:val="center"/>
          </w:tcPr>
          <w:p w14:paraId="266F258E" w14:textId="69AEACC1"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5C54476A"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1" w:type="dxa"/>
            <w:shd w:val="clear" w:color="auto" w:fill="auto"/>
            <w:vAlign w:val="center"/>
          </w:tcPr>
          <w:p w14:paraId="4EFD9722" w14:textId="35CEDF2B" w:rsidR="00F36038" w:rsidRPr="00DF702A" w:rsidRDefault="00F36038" w:rsidP="004426F9">
            <w:pPr>
              <w:pStyle w:val="TableBody"/>
              <w:jc w:val="center"/>
              <w:cnfStyle w:val="000000000000" w:firstRow="0" w:lastRow="0" w:firstColumn="0" w:lastColumn="0" w:oddVBand="0" w:evenVBand="0" w:oddHBand="0" w:evenHBand="0" w:firstRowFirstColumn="0" w:firstRowLastColumn="0" w:lastRowFirstColumn="0" w:lastRowLastColumn="0"/>
            </w:pPr>
          </w:p>
        </w:tc>
      </w:tr>
      <w:tr w:rsidR="00F36038" w:rsidRPr="00DF702A" w14:paraId="61D4D4ED"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18B5D0B8" w:rsidR="00F36038" w:rsidRPr="005F339B" w:rsidRDefault="00F36038" w:rsidP="001B1E6E">
            <w:pPr>
              <w:pStyle w:val="TableHeading"/>
            </w:pPr>
          </w:p>
        </w:tc>
        <w:tc>
          <w:tcPr>
            <w:tcW w:w="4798" w:type="dxa"/>
            <w:shd w:val="clear" w:color="auto" w:fill="auto"/>
            <w:vAlign w:val="center"/>
          </w:tcPr>
          <w:p w14:paraId="1E7910CF" w14:textId="50C10A52" w:rsidR="00F36038" w:rsidRPr="00DF702A" w:rsidRDefault="00F36038" w:rsidP="005F339B">
            <w:pPr>
              <w:pStyle w:val="TableBody"/>
              <w:cnfStyle w:val="000000100000" w:firstRow="0" w:lastRow="0" w:firstColumn="0" w:lastColumn="0" w:oddVBand="0" w:evenVBand="0" w:oddHBand="1" w:evenHBand="0" w:firstRowFirstColumn="0" w:firstRowLastColumn="0" w:lastRowFirstColumn="0" w:lastRowLastColumn="0"/>
            </w:pPr>
          </w:p>
        </w:tc>
        <w:tc>
          <w:tcPr>
            <w:tcW w:w="850" w:type="dxa"/>
            <w:shd w:val="clear" w:color="auto" w:fill="FFC000"/>
            <w:vAlign w:val="center"/>
          </w:tcPr>
          <w:p w14:paraId="25869544" w14:textId="772E92C2"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92D050"/>
            <w:vAlign w:val="center"/>
          </w:tcPr>
          <w:p w14:paraId="371910CB" w14:textId="260DB6E7"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00B0F0"/>
            <w:vAlign w:val="center"/>
          </w:tcPr>
          <w:p w14:paraId="57A61356" w14:textId="75B46EDB"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1" w:type="dxa"/>
            <w:shd w:val="clear" w:color="auto" w:fill="auto"/>
            <w:vAlign w:val="center"/>
          </w:tcPr>
          <w:p w14:paraId="1940B10C" w14:textId="176AC280" w:rsidR="00F36038" w:rsidRPr="00DF702A" w:rsidRDefault="00F36038" w:rsidP="004426F9">
            <w:pPr>
              <w:pStyle w:val="TableBody"/>
              <w:jc w:val="center"/>
              <w:cnfStyle w:val="000000100000" w:firstRow="0" w:lastRow="0" w:firstColumn="0" w:lastColumn="0" w:oddVBand="0" w:evenVBand="0" w:oddHBand="1" w:evenHBand="0" w:firstRowFirstColumn="0" w:firstRowLastColumn="0" w:lastRowFirstColumn="0" w:lastRowLastColumn="0"/>
            </w:pPr>
          </w:p>
        </w:tc>
      </w:tr>
      <w:tr w:rsidR="00F36038" w:rsidRPr="00DF702A" w14:paraId="673DB865"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66CA3BD3" w:rsidR="00F36038" w:rsidRPr="005F339B" w:rsidRDefault="00F36038" w:rsidP="001B1E6E">
            <w:pPr>
              <w:pStyle w:val="TableHeading"/>
            </w:pPr>
          </w:p>
        </w:tc>
        <w:tc>
          <w:tcPr>
            <w:tcW w:w="4798" w:type="dxa"/>
            <w:shd w:val="clear" w:color="auto" w:fill="auto"/>
            <w:vAlign w:val="center"/>
          </w:tcPr>
          <w:p w14:paraId="48820B17" w14:textId="4A52D535" w:rsidR="00F36038" w:rsidRPr="00DF702A" w:rsidRDefault="00F36038" w:rsidP="005F339B">
            <w:pPr>
              <w:pStyle w:val="TableBody"/>
              <w:cnfStyle w:val="000000000000" w:firstRow="0" w:lastRow="0" w:firstColumn="0" w:lastColumn="0" w:oddVBand="0" w:evenVBand="0" w:oddHBand="0" w:evenHBand="0" w:firstRowFirstColumn="0" w:firstRowLastColumn="0" w:lastRowFirstColumn="0" w:lastRowLastColumn="0"/>
            </w:pPr>
          </w:p>
        </w:tc>
        <w:tc>
          <w:tcPr>
            <w:tcW w:w="850" w:type="dxa"/>
            <w:shd w:val="clear" w:color="auto" w:fill="FFC000"/>
            <w:vAlign w:val="center"/>
          </w:tcPr>
          <w:p w14:paraId="3FF041AE" w14:textId="60DAF0C0"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7F147F42" w14:textId="2BF13DC1"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062F904" w14:textId="4848CD1A"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1" w:type="dxa"/>
            <w:shd w:val="clear" w:color="auto" w:fill="auto"/>
            <w:vAlign w:val="center"/>
          </w:tcPr>
          <w:p w14:paraId="7FF7F9F9" w14:textId="1214F006" w:rsidR="00F36038" w:rsidRPr="00DF702A" w:rsidRDefault="00F36038" w:rsidP="004426F9">
            <w:pPr>
              <w:pStyle w:val="TableBody"/>
              <w:jc w:val="center"/>
              <w:cnfStyle w:val="000000000000" w:firstRow="0" w:lastRow="0" w:firstColumn="0" w:lastColumn="0" w:oddVBand="0" w:evenVBand="0" w:oddHBand="0" w:evenHBand="0" w:firstRowFirstColumn="0" w:firstRowLastColumn="0" w:lastRowFirstColumn="0" w:lastRowLastColumn="0"/>
            </w:pPr>
          </w:p>
        </w:tc>
      </w:tr>
      <w:tr w:rsidR="00F36038" w:rsidRPr="00DF702A" w14:paraId="57D37C30"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7C3486F7" w:rsidR="00F36038" w:rsidRPr="005F339B" w:rsidRDefault="00F36038" w:rsidP="001B1E6E">
            <w:pPr>
              <w:pStyle w:val="TableHeading"/>
            </w:pPr>
          </w:p>
        </w:tc>
        <w:tc>
          <w:tcPr>
            <w:tcW w:w="4798" w:type="dxa"/>
            <w:shd w:val="clear" w:color="auto" w:fill="auto"/>
            <w:vAlign w:val="center"/>
          </w:tcPr>
          <w:p w14:paraId="07B00CAA" w14:textId="6161B39D" w:rsidR="00F36038" w:rsidRPr="00DF702A" w:rsidRDefault="00F36038" w:rsidP="005F339B">
            <w:pPr>
              <w:pStyle w:val="TableBody"/>
              <w:cnfStyle w:val="000000100000" w:firstRow="0" w:lastRow="0" w:firstColumn="0" w:lastColumn="0" w:oddVBand="0" w:evenVBand="0" w:oddHBand="1" w:evenHBand="0" w:firstRowFirstColumn="0" w:firstRowLastColumn="0" w:lastRowFirstColumn="0" w:lastRowLastColumn="0"/>
            </w:pPr>
          </w:p>
        </w:tc>
        <w:tc>
          <w:tcPr>
            <w:tcW w:w="850" w:type="dxa"/>
            <w:shd w:val="clear" w:color="auto" w:fill="FFC000"/>
            <w:vAlign w:val="center"/>
          </w:tcPr>
          <w:p w14:paraId="07E27FCC" w14:textId="221381A7"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92D050"/>
            <w:vAlign w:val="center"/>
          </w:tcPr>
          <w:p w14:paraId="174D64C4" w14:textId="76F4A2B9"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00B0F0"/>
            <w:vAlign w:val="center"/>
          </w:tcPr>
          <w:p w14:paraId="0F1F7AC3" w14:textId="20C9C0C2"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1" w:type="dxa"/>
            <w:shd w:val="clear" w:color="auto" w:fill="auto"/>
            <w:vAlign w:val="center"/>
          </w:tcPr>
          <w:p w14:paraId="45B55039" w14:textId="77660B3B" w:rsidR="00F36038" w:rsidRPr="00DF702A" w:rsidRDefault="00F36038" w:rsidP="004426F9">
            <w:pPr>
              <w:pStyle w:val="TableBody"/>
              <w:jc w:val="center"/>
              <w:cnfStyle w:val="000000100000" w:firstRow="0" w:lastRow="0" w:firstColumn="0" w:lastColumn="0" w:oddVBand="0" w:evenVBand="0" w:oddHBand="1" w:evenHBand="0" w:firstRowFirstColumn="0" w:firstRowLastColumn="0" w:lastRowFirstColumn="0" w:lastRowLastColumn="0"/>
            </w:pPr>
          </w:p>
        </w:tc>
      </w:tr>
      <w:tr w:rsidR="003E4493" w:rsidRPr="00DF702A" w14:paraId="77DACDE0"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B326FF" w:rsidR="003E4493" w:rsidRPr="005F339B" w:rsidRDefault="003E4493" w:rsidP="001B1E6E">
            <w:pPr>
              <w:pStyle w:val="TableHeading"/>
            </w:pPr>
          </w:p>
        </w:tc>
        <w:tc>
          <w:tcPr>
            <w:tcW w:w="4798" w:type="dxa"/>
            <w:vAlign w:val="center"/>
          </w:tcPr>
          <w:p w14:paraId="0365DDCB" w14:textId="2FF02473" w:rsidR="003E4493" w:rsidRPr="00DF702A" w:rsidRDefault="003E4493" w:rsidP="005F339B">
            <w:pPr>
              <w:pStyle w:val="TableBody"/>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75FA6346" w14:textId="77777777" w:rsidR="003E4493" w:rsidRPr="00DF702A" w:rsidRDefault="003E4493"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1BF6CEB" w14:textId="77777777" w:rsidR="003E4493" w:rsidRPr="00DF702A" w:rsidRDefault="003E4493"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47C229D8" w14:textId="77777777" w:rsidR="003E4493" w:rsidRPr="00DF702A" w:rsidRDefault="003E4493"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1" w:type="dxa"/>
            <w:shd w:val="clear" w:color="auto" w:fill="FFF2CC" w:themeFill="accent4" w:themeFillTint="33"/>
            <w:vAlign w:val="center"/>
          </w:tcPr>
          <w:p w14:paraId="7ECC1F54" w14:textId="062AB861" w:rsidR="003E4493" w:rsidRPr="00DF702A" w:rsidRDefault="003E4493" w:rsidP="004426F9">
            <w:pPr>
              <w:pStyle w:val="TableBody"/>
              <w:jc w:val="center"/>
              <w:cnfStyle w:val="000000000000" w:firstRow="0" w:lastRow="0" w:firstColumn="0" w:lastColumn="0" w:oddVBand="0" w:evenVBand="0" w:oddHBand="0" w:evenHBand="0" w:firstRowFirstColumn="0" w:firstRowLastColumn="0" w:lastRowFirstColumn="0" w:lastRowLastColumn="0"/>
            </w:pPr>
          </w:p>
        </w:tc>
      </w:tr>
      <w:tr w:rsidR="003E4493" w:rsidRPr="00DF702A" w14:paraId="3E4E6066"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65FB8496" w:rsidR="003E4493" w:rsidRPr="005F339B" w:rsidRDefault="003E4493" w:rsidP="001B1E6E">
            <w:pPr>
              <w:pStyle w:val="TableHeading"/>
            </w:pPr>
          </w:p>
        </w:tc>
        <w:tc>
          <w:tcPr>
            <w:tcW w:w="4798" w:type="dxa"/>
            <w:shd w:val="clear" w:color="auto" w:fill="EDEDED" w:themeFill="accent3" w:themeFillTint="33"/>
            <w:vAlign w:val="center"/>
          </w:tcPr>
          <w:p w14:paraId="67999BC8" w14:textId="317B65C2" w:rsidR="003E4493" w:rsidRPr="003F2DE6" w:rsidRDefault="003E4493" w:rsidP="005F339B">
            <w:pPr>
              <w:pStyle w:val="TableBody"/>
              <w:cnfStyle w:val="000000100000" w:firstRow="0" w:lastRow="0" w:firstColumn="0" w:lastColumn="0" w:oddVBand="0" w:evenVBand="0" w:oddHBand="1" w:evenHBand="0" w:firstRowFirstColumn="0" w:firstRowLastColumn="0" w:lastRowFirstColumn="0" w:lastRowLastColumn="0"/>
            </w:pPr>
          </w:p>
        </w:tc>
        <w:tc>
          <w:tcPr>
            <w:tcW w:w="850" w:type="dxa"/>
            <w:shd w:val="clear" w:color="auto" w:fill="EDEDED" w:themeFill="accent3" w:themeFillTint="33"/>
            <w:vAlign w:val="center"/>
          </w:tcPr>
          <w:p w14:paraId="0AFA3EF2" w14:textId="77777777" w:rsidR="003E4493" w:rsidRPr="00DF702A" w:rsidRDefault="003E4493"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EDEDED" w:themeFill="accent3" w:themeFillTint="33"/>
            <w:vAlign w:val="center"/>
          </w:tcPr>
          <w:p w14:paraId="3D4D83FC" w14:textId="77777777" w:rsidR="003E4493" w:rsidRPr="00DF702A" w:rsidRDefault="003E4493"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EDEDED" w:themeFill="accent3" w:themeFillTint="33"/>
            <w:vAlign w:val="center"/>
          </w:tcPr>
          <w:p w14:paraId="61CD2B9E" w14:textId="77777777" w:rsidR="003E4493" w:rsidRPr="00DF702A" w:rsidRDefault="003E4493"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1" w:type="dxa"/>
            <w:shd w:val="clear" w:color="auto" w:fill="FFF2CC" w:themeFill="accent4" w:themeFillTint="33"/>
            <w:vAlign w:val="center"/>
          </w:tcPr>
          <w:p w14:paraId="170F3AC5" w14:textId="35EBC899" w:rsidR="003E4493" w:rsidRPr="00DF702A" w:rsidRDefault="003E4493" w:rsidP="004426F9">
            <w:pPr>
              <w:pStyle w:val="TableBody"/>
              <w:jc w:val="center"/>
              <w:cnfStyle w:val="000000100000" w:firstRow="0" w:lastRow="0" w:firstColumn="0" w:lastColumn="0" w:oddVBand="0" w:evenVBand="0" w:oddHBand="1" w:evenHBand="0" w:firstRowFirstColumn="0" w:firstRowLastColumn="0" w:lastRowFirstColumn="0" w:lastRowLastColumn="0"/>
            </w:pPr>
          </w:p>
        </w:tc>
      </w:tr>
      <w:tr w:rsidR="00F36038" w:rsidRPr="00DF702A" w14:paraId="4BA1B3C3"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27591FA1" w:rsidR="00F36038" w:rsidRPr="005F339B" w:rsidRDefault="00F36038" w:rsidP="001B1E6E">
            <w:pPr>
              <w:pStyle w:val="TableHeading"/>
            </w:pPr>
          </w:p>
        </w:tc>
        <w:tc>
          <w:tcPr>
            <w:tcW w:w="4798" w:type="dxa"/>
            <w:shd w:val="clear" w:color="auto" w:fill="auto"/>
            <w:vAlign w:val="center"/>
          </w:tcPr>
          <w:p w14:paraId="5FDA1D1B" w14:textId="7E589500" w:rsidR="00F36038" w:rsidRPr="00DF702A" w:rsidRDefault="00F36038" w:rsidP="005F339B">
            <w:pPr>
              <w:pStyle w:val="TableBody"/>
              <w:cnfStyle w:val="000000000000" w:firstRow="0" w:lastRow="0" w:firstColumn="0" w:lastColumn="0" w:oddVBand="0" w:evenVBand="0" w:oddHBand="0" w:evenHBand="0" w:firstRowFirstColumn="0" w:firstRowLastColumn="0" w:lastRowFirstColumn="0" w:lastRowLastColumn="0"/>
            </w:pPr>
          </w:p>
        </w:tc>
        <w:tc>
          <w:tcPr>
            <w:tcW w:w="850" w:type="dxa"/>
            <w:shd w:val="clear" w:color="auto" w:fill="auto"/>
            <w:vAlign w:val="center"/>
          </w:tcPr>
          <w:p w14:paraId="4D9B777D" w14:textId="77777777"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6043D8B7" w14:textId="1C623359"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25DDCA4F" w14:textId="79325E8D"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1" w:type="dxa"/>
            <w:shd w:val="clear" w:color="auto" w:fill="auto"/>
            <w:vAlign w:val="center"/>
          </w:tcPr>
          <w:p w14:paraId="48A70CC5" w14:textId="7D1A68C6" w:rsidR="00F36038" w:rsidRPr="00DF702A" w:rsidRDefault="00F36038" w:rsidP="004426F9">
            <w:pPr>
              <w:pStyle w:val="TableBody"/>
              <w:jc w:val="center"/>
              <w:cnfStyle w:val="000000000000" w:firstRow="0" w:lastRow="0" w:firstColumn="0" w:lastColumn="0" w:oddVBand="0" w:evenVBand="0" w:oddHBand="0" w:evenHBand="0" w:firstRowFirstColumn="0" w:firstRowLastColumn="0" w:lastRowFirstColumn="0" w:lastRowLastColumn="0"/>
            </w:pPr>
          </w:p>
        </w:tc>
      </w:tr>
      <w:tr w:rsidR="00F36038" w:rsidRPr="00DF702A" w14:paraId="1A753D06"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217813DA" w:rsidR="00F36038" w:rsidRPr="005F339B" w:rsidRDefault="00F36038" w:rsidP="001B1E6E">
            <w:pPr>
              <w:pStyle w:val="TableHeading"/>
            </w:pPr>
          </w:p>
        </w:tc>
        <w:tc>
          <w:tcPr>
            <w:tcW w:w="4798" w:type="dxa"/>
            <w:shd w:val="clear" w:color="auto" w:fill="auto"/>
            <w:vAlign w:val="center"/>
          </w:tcPr>
          <w:p w14:paraId="7F05D173" w14:textId="385B4BCF" w:rsidR="00F36038" w:rsidRPr="00DF702A" w:rsidRDefault="00F36038" w:rsidP="005F339B">
            <w:pPr>
              <w:pStyle w:val="TableBody"/>
              <w:cnfStyle w:val="000000100000" w:firstRow="0" w:lastRow="0" w:firstColumn="0" w:lastColumn="0" w:oddVBand="0" w:evenVBand="0" w:oddHBand="1" w:evenHBand="0" w:firstRowFirstColumn="0" w:firstRowLastColumn="0" w:lastRowFirstColumn="0" w:lastRowLastColumn="0"/>
            </w:pPr>
          </w:p>
        </w:tc>
        <w:tc>
          <w:tcPr>
            <w:tcW w:w="850" w:type="dxa"/>
            <w:shd w:val="clear" w:color="auto" w:fill="auto"/>
            <w:vAlign w:val="center"/>
          </w:tcPr>
          <w:p w14:paraId="1D411E0B" w14:textId="77777777"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92D050"/>
            <w:vAlign w:val="center"/>
          </w:tcPr>
          <w:p w14:paraId="662A49CF" w14:textId="2201C124"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00B0F0"/>
            <w:vAlign w:val="center"/>
          </w:tcPr>
          <w:p w14:paraId="7F5E84C7" w14:textId="465E12BD"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1" w:type="dxa"/>
            <w:shd w:val="clear" w:color="auto" w:fill="auto"/>
            <w:vAlign w:val="center"/>
          </w:tcPr>
          <w:p w14:paraId="6818CCCA" w14:textId="211F3C6E" w:rsidR="00F36038" w:rsidRPr="00DF702A" w:rsidRDefault="00F36038" w:rsidP="004426F9">
            <w:pPr>
              <w:pStyle w:val="TableBody"/>
              <w:jc w:val="center"/>
              <w:cnfStyle w:val="000000100000" w:firstRow="0" w:lastRow="0" w:firstColumn="0" w:lastColumn="0" w:oddVBand="0" w:evenVBand="0" w:oddHBand="1" w:evenHBand="0" w:firstRowFirstColumn="0" w:firstRowLastColumn="0" w:lastRowFirstColumn="0" w:lastRowLastColumn="0"/>
            </w:pPr>
          </w:p>
        </w:tc>
      </w:tr>
      <w:tr w:rsidR="00F36038" w:rsidRPr="00DF702A" w14:paraId="442A7C1B"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0E1790FD" w:rsidR="00F36038" w:rsidRPr="005F339B" w:rsidRDefault="00F36038" w:rsidP="001B1E6E">
            <w:pPr>
              <w:pStyle w:val="TableHeading"/>
            </w:pPr>
          </w:p>
        </w:tc>
        <w:tc>
          <w:tcPr>
            <w:tcW w:w="4798" w:type="dxa"/>
            <w:shd w:val="clear" w:color="auto" w:fill="auto"/>
            <w:vAlign w:val="center"/>
          </w:tcPr>
          <w:p w14:paraId="4246864A" w14:textId="784870AD" w:rsidR="00F36038" w:rsidRPr="00DF702A" w:rsidRDefault="00F36038" w:rsidP="005F339B">
            <w:pPr>
              <w:pStyle w:val="TableBody"/>
              <w:cnfStyle w:val="000000000000" w:firstRow="0" w:lastRow="0" w:firstColumn="0" w:lastColumn="0" w:oddVBand="0" w:evenVBand="0" w:oddHBand="0" w:evenHBand="0" w:firstRowFirstColumn="0" w:firstRowLastColumn="0" w:lastRowFirstColumn="0" w:lastRowLastColumn="0"/>
            </w:pPr>
          </w:p>
        </w:tc>
        <w:tc>
          <w:tcPr>
            <w:tcW w:w="850" w:type="dxa"/>
            <w:shd w:val="clear" w:color="auto" w:fill="auto"/>
            <w:vAlign w:val="center"/>
          </w:tcPr>
          <w:p w14:paraId="269AACCF" w14:textId="77777777"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6E45892" w14:textId="4EB10638"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1268492" w14:textId="515F4398"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1" w:type="dxa"/>
            <w:shd w:val="clear" w:color="auto" w:fill="auto"/>
            <w:vAlign w:val="center"/>
          </w:tcPr>
          <w:p w14:paraId="4DB8C355" w14:textId="169E48E5" w:rsidR="00F36038" w:rsidRPr="00DF702A" w:rsidRDefault="00F36038" w:rsidP="004426F9">
            <w:pPr>
              <w:pStyle w:val="TableBody"/>
              <w:jc w:val="center"/>
              <w:cnfStyle w:val="000000000000" w:firstRow="0" w:lastRow="0" w:firstColumn="0" w:lastColumn="0" w:oddVBand="0" w:evenVBand="0" w:oddHBand="0" w:evenHBand="0" w:firstRowFirstColumn="0" w:firstRowLastColumn="0" w:lastRowFirstColumn="0" w:lastRowLastColumn="0"/>
            </w:pPr>
          </w:p>
        </w:tc>
      </w:tr>
      <w:tr w:rsidR="00E11104" w:rsidRPr="00DF702A" w14:paraId="42CCFABC"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669AD7FD" w:rsidR="00E11104" w:rsidRPr="005F339B" w:rsidRDefault="00E11104" w:rsidP="001B1E6E">
            <w:pPr>
              <w:pStyle w:val="TableHeading"/>
            </w:pPr>
          </w:p>
        </w:tc>
        <w:tc>
          <w:tcPr>
            <w:tcW w:w="4798" w:type="dxa"/>
            <w:shd w:val="clear" w:color="auto" w:fill="EDEDED" w:themeFill="accent3" w:themeFillTint="33"/>
            <w:vAlign w:val="center"/>
          </w:tcPr>
          <w:p w14:paraId="60E06FDF" w14:textId="68C19C6C" w:rsidR="00E11104" w:rsidRPr="003F2DE6" w:rsidRDefault="00E11104" w:rsidP="005F339B">
            <w:pPr>
              <w:pStyle w:val="TableBody"/>
              <w:cnfStyle w:val="000000100000" w:firstRow="0" w:lastRow="0" w:firstColumn="0" w:lastColumn="0" w:oddVBand="0" w:evenVBand="0" w:oddHBand="1" w:evenHBand="0" w:firstRowFirstColumn="0" w:firstRowLastColumn="0" w:lastRowFirstColumn="0" w:lastRowLastColumn="0"/>
            </w:pPr>
          </w:p>
        </w:tc>
        <w:tc>
          <w:tcPr>
            <w:tcW w:w="850" w:type="dxa"/>
            <w:shd w:val="clear" w:color="auto" w:fill="EDEDED" w:themeFill="accent3" w:themeFillTint="33"/>
            <w:vAlign w:val="center"/>
          </w:tcPr>
          <w:p w14:paraId="1D309ED2" w14:textId="77777777" w:rsidR="00E11104" w:rsidRPr="00DF702A" w:rsidRDefault="00E11104"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EDEDED" w:themeFill="accent3" w:themeFillTint="33"/>
            <w:vAlign w:val="center"/>
          </w:tcPr>
          <w:p w14:paraId="6D49ABD6" w14:textId="77777777" w:rsidR="00E11104" w:rsidRPr="00DF702A" w:rsidRDefault="00E11104"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EDEDED" w:themeFill="accent3" w:themeFillTint="33"/>
            <w:vAlign w:val="center"/>
          </w:tcPr>
          <w:p w14:paraId="3E5230DF" w14:textId="77777777" w:rsidR="00E11104" w:rsidRPr="00DF702A" w:rsidRDefault="00E11104"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1" w:type="dxa"/>
            <w:shd w:val="clear" w:color="auto" w:fill="auto"/>
            <w:vAlign w:val="center"/>
          </w:tcPr>
          <w:p w14:paraId="7229A5DD" w14:textId="3922025E" w:rsidR="00E11104" w:rsidRPr="00DF702A" w:rsidRDefault="00E11104" w:rsidP="004426F9">
            <w:pPr>
              <w:pStyle w:val="TableBody"/>
              <w:jc w:val="center"/>
              <w:cnfStyle w:val="000000100000" w:firstRow="0" w:lastRow="0" w:firstColumn="0" w:lastColumn="0" w:oddVBand="0" w:evenVBand="0" w:oddHBand="1" w:evenHBand="0" w:firstRowFirstColumn="0" w:firstRowLastColumn="0" w:lastRowFirstColumn="0" w:lastRowLastColumn="0"/>
            </w:pPr>
          </w:p>
        </w:tc>
      </w:tr>
      <w:tr w:rsidR="00F36038" w:rsidRPr="00DF702A" w14:paraId="6EAE18AE"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2908A6BD" w14:textId="26B2EF14" w:rsidR="00F36038" w:rsidRPr="005F339B" w:rsidRDefault="00F36038" w:rsidP="001B1E6E">
            <w:pPr>
              <w:pStyle w:val="TableHeading"/>
            </w:pPr>
          </w:p>
        </w:tc>
        <w:tc>
          <w:tcPr>
            <w:tcW w:w="4798" w:type="dxa"/>
            <w:shd w:val="clear" w:color="auto" w:fill="auto"/>
            <w:vAlign w:val="center"/>
          </w:tcPr>
          <w:p w14:paraId="4BF15E53" w14:textId="279F55FF" w:rsidR="00F36038" w:rsidRPr="00DF702A" w:rsidRDefault="00F36038" w:rsidP="005F339B">
            <w:pPr>
              <w:pStyle w:val="TableBody"/>
              <w:cnfStyle w:val="000000000000" w:firstRow="0" w:lastRow="0" w:firstColumn="0" w:lastColumn="0" w:oddVBand="0" w:evenVBand="0" w:oddHBand="0" w:evenHBand="0" w:firstRowFirstColumn="0" w:firstRowLastColumn="0" w:lastRowFirstColumn="0" w:lastRowLastColumn="0"/>
            </w:pPr>
          </w:p>
        </w:tc>
        <w:tc>
          <w:tcPr>
            <w:tcW w:w="850" w:type="dxa"/>
            <w:shd w:val="clear" w:color="auto" w:fill="FFC000"/>
            <w:vAlign w:val="center"/>
          </w:tcPr>
          <w:p w14:paraId="05BC82CD" w14:textId="2824D22A"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BF2B47C" w14:textId="583C9B76"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1902D3DD" w14:textId="515580D7" w:rsidR="00F36038" w:rsidRPr="00DF702A" w:rsidRDefault="00F36038"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1" w:type="dxa"/>
            <w:shd w:val="clear" w:color="auto" w:fill="auto"/>
            <w:vAlign w:val="center"/>
          </w:tcPr>
          <w:p w14:paraId="1C867E75" w14:textId="5D5CEF4F" w:rsidR="00F36038" w:rsidRPr="00DF702A" w:rsidRDefault="00F36038" w:rsidP="004426F9">
            <w:pPr>
              <w:pStyle w:val="TableBody"/>
              <w:jc w:val="center"/>
              <w:cnfStyle w:val="000000000000" w:firstRow="0" w:lastRow="0" w:firstColumn="0" w:lastColumn="0" w:oddVBand="0" w:evenVBand="0" w:oddHBand="0" w:evenHBand="0" w:firstRowFirstColumn="0" w:firstRowLastColumn="0" w:lastRowFirstColumn="0" w:lastRowLastColumn="0"/>
            </w:pPr>
          </w:p>
        </w:tc>
      </w:tr>
      <w:tr w:rsidR="00F36038" w:rsidRPr="00DF702A" w14:paraId="31B0BA05"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372246C" w14:textId="2149B838" w:rsidR="00F36038" w:rsidRPr="005F339B" w:rsidRDefault="00F36038" w:rsidP="001B1E6E">
            <w:pPr>
              <w:pStyle w:val="TableHeading"/>
            </w:pPr>
          </w:p>
        </w:tc>
        <w:tc>
          <w:tcPr>
            <w:tcW w:w="4798" w:type="dxa"/>
            <w:shd w:val="clear" w:color="auto" w:fill="auto"/>
            <w:vAlign w:val="center"/>
          </w:tcPr>
          <w:p w14:paraId="7CEC3FB0" w14:textId="287EBDF2" w:rsidR="00F36038" w:rsidRPr="003F2DE6" w:rsidRDefault="00F36038" w:rsidP="00A26663">
            <w:pPr>
              <w:pStyle w:val="TableBody"/>
              <w:cnfStyle w:val="000000100000" w:firstRow="0" w:lastRow="0" w:firstColumn="0" w:lastColumn="0" w:oddVBand="0" w:evenVBand="0" w:oddHBand="1" w:evenHBand="0" w:firstRowFirstColumn="0" w:firstRowLastColumn="0" w:lastRowFirstColumn="0" w:lastRowLastColumn="0"/>
            </w:pPr>
          </w:p>
        </w:tc>
        <w:tc>
          <w:tcPr>
            <w:tcW w:w="850" w:type="dxa"/>
            <w:shd w:val="clear" w:color="auto" w:fill="FFC000"/>
            <w:vAlign w:val="center"/>
          </w:tcPr>
          <w:p w14:paraId="0E5437E7" w14:textId="3FB89D7E"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92D050"/>
            <w:vAlign w:val="center"/>
          </w:tcPr>
          <w:p w14:paraId="4FF16139" w14:textId="3A573C7F"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00B0F0"/>
            <w:vAlign w:val="center"/>
          </w:tcPr>
          <w:p w14:paraId="7A2BAC68" w14:textId="17D3FB2A" w:rsidR="00F36038" w:rsidRPr="00DF702A" w:rsidRDefault="00F36038" w:rsidP="00F36038">
            <w:pPr>
              <w:pStyle w:val="TableBody"/>
              <w:jc w:val="center"/>
              <w:cnfStyle w:val="000000100000" w:firstRow="0" w:lastRow="0" w:firstColumn="0" w:lastColumn="0" w:oddVBand="0" w:evenVBand="0" w:oddHBand="1" w:evenHBand="0" w:firstRowFirstColumn="0" w:firstRowLastColumn="0" w:lastRowFirstColumn="0" w:lastRowLastColumn="0"/>
            </w:pPr>
          </w:p>
        </w:tc>
        <w:tc>
          <w:tcPr>
            <w:tcW w:w="851" w:type="dxa"/>
            <w:shd w:val="clear" w:color="auto" w:fill="auto"/>
            <w:vAlign w:val="center"/>
          </w:tcPr>
          <w:p w14:paraId="788216C7" w14:textId="398AAB22" w:rsidR="00F36038" w:rsidRPr="00DF702A" w:rsidRDefault="00F36038" w:rsidP="004426F9">
            <w:pPr>
              <w:pStyle w:val="TableBody"/>
              <w:jc w:val="center"/>
              <w:cnfStyle w:val="000000100000" w:firstRow="0" w:lastRow="0" w:firstColumn="0" w:lastColumn="0" w:oddVBand="0" w:evenVBand="0" w:oddHBand="1" w:evenHBand="0" w:firstRowFirstColumn="0" w:firstRowLastColumn="0" w:lastRowFirstColumn="0" w:lastRowLastColumn="0"/>
            </w:pPr>
          </w:p>
        </w:tc>
      </w:tr>
      <w:tr w:rsidR="004426F9" w:rsidRPr="00DF702A" w14:paraId="6442FAFA"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bottom w:val="none" w:sz="0" w:space="0" w:color="auto"/>
            </w:tcBorders>
          </w:tcPr>
          <w:p w14:paraId="7146BA9A" w14:textId="7D231E08" w:rsidR="004426F9" w:rsidRPr="005F339B" w:rsidRDefault="004426F9" w:rsidP="001B1E6E">
            <w:pPr>
              <w:pStyle w:val="TableHeading"/>
            </w:pPr>
          </w:p>
        </w:tc>
        <w:tc>
          <w:tcPr>
            <w:tcW w:w="4798" w:type="dxa"/>
            <w:vAlign w:val="center"/>
          </w:tcPr>
          <w:p w14:paraId="4171882D" w14:textId="6E20D89E" w:rsidR="004426F9" w:rsidRPr="00DF702A" w:rsidRDefault="004426F9" w:rsidP="005F339B">
            <w:pPr>
              <w:pStyle w:val="TableBody"/>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3B820548" w14:textId="25E67D95" w:rsidR="004426F9" w:rsidRPr="00DF702A" w:rsidRDefault="004426F9"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06117A52" w14:textId="03C133A2" w:rsidR="004426F9" w:rsidRPr="00DF702A" w:rsidRDefault="004426F9"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78E4320" w14:textId="6951D765" w:rsidR="004426F9" w:rsidRPr="00DF702A" w:rsidRDefault="004426F9"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1" w:type="dxa"/>
            <w:shd w:val="clear" w:color="auto" w:fill="FFF2CC" w:themeFill="accent4" w:themeFillTint="33"/>
            <w:vAlign w:val="center"/>
          </w:tcPr>
          <w:p w14:paraId="57B20A53" w14:textId="242D04E0" w:rsidR="004426F9" w:rsidRPr="00DF702A" w:rsidRDefault="004426F9" w:rsidP="004426F9">
            <w:pPr>
              <w:pStyle w:val="TableBody"/>
              <w:jc w:val="center"/>
              <w:cnfStyle w:val="000000000000" w:firstRow="0" w:lastRow="0" w:firstColumn="0" w:lastColumn="0" w:oddVBand="0" w:evenVBand="0" w:oddHBand="0" w:evenHBand="0" w:firstRowFirstColumn="0" w:firstRowLastColumn="0" w:lastRowFirstColumn="0" w:lastRowLastColumn="0"/>
            </w:pPr>
          </w:p>
        </w:tc>
      </w:tr>
    </w:tbl>
    <w:p w14:paraId="6334F02D" w14:textId="77777777" w:rsidR="00E34115" w:rsidRDefault="00E34115" w:rsidP="00E34115"/>
    <w:p w14:paraId="00EED24E" w14:textId="77777777" w:rsidR="00E34115" w:rsidRDefault="00E34115" w:rsidP="00E34115">
      <w:pPr>
        <w:pStyle w:val="Heading2"/>
      </w:pPr>
      <w:r>
        <w:t>References</w:t>
      </w:r>
    </w:p>
    <w:p w14:paraId="6506B9A6" w14:textId="77777777" w:rsidR="00E34115" w:rsidRPr="006317CA" w:rsidRDefault="00E34115" w:rsidP="00E34115">
      <w:r w:rsidRPr="006317CA">
        <w:t>For more information, please see</w:t>
      </w:r>
      <w:r>
        <w:t>:</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lastRenderedPageBreak/>
        <w:br w:type="page"/>
      </w:r>
    </w:p>
    <w:p w14:paraId="232057CF" w14:textId="77777777" w:rsidR="00DF702A" w:rsidRDefault="00DF702A" w:rsidP="00BD5F80">
      <w:pPr>
        <w:pStyle w:val="Heading1"/>
      </w:pPr>
      <w:bookmarkStart w:id="9" w:name="_Toc419822109"/>
      <w:r>
        <w:lastRenderedPageBreak/>
        <w:t>V4: Access Control Verification Requirements</w:t>
      </w:r>
      <w:bookmarkEnd w:id="9"/>
    </w:p>
    <w:p w14:paraId="3FAE069F" w14:textId="77777777" w:rsidR="00702571" w:rsidRDefault="00702571" w:rsidP="00702571">
      <w:pPr>
        <w:pStyle w:val="Heading2"/>
      </w:pPr>
      <w:r>
        <w:t>Control objective</w:t>
      </w:r>
    </w:p>
    <w:p w14:paraId="1240CD25" w14:textId="7E393666" w:rsidR="00702571" w:rsidRDefault="007F3D7A" w:rsidP="00702571">
      <w:r>
        <w:t>TBA</w:t>
      </w:r>
      <w:r w:rsidR="00702571">
        <w:t xml:space="preserve"> </w:t>
      </w:r>
    </w:p>
    <w:p w14:paraId="3DFDDAFD" w14:textId="58EC51E9" w:rsidR="007F3D7A" w:rsidRPr="007F3D7A" w:rsidRDefault="00702571" w:rsidP="00580E86">
      <w:pPr>
        <w:pStyle w:val="Heading2"/>
      </w:pPr>
      <w:r>
        <w:t>Requirements</w:t>
      </w:r>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1C5B6E" w:rsidRDefault="001B1E6E" w:rsidP="003841E1">
            <w:pPr>
              <w:pStyle w:val="TableHeading"/>
              <w:rPr>
                <w:b/>
              </w:rPr>
            </w:pPr>
            <w:r w:rsidRPr="001C5B6E">
              <w:rPr>
                <w:b/>
              </w:rPr>
              <w:t>#</w:t>
            </w:r>
          </w:p>
        </w:tc>
        <w:tc>
          <w:tcPr>
            <w:tcW w:w="4962" w:type="dxa"/>
            <w:tcBorders>
              <w:top w:val="none" w:sz="0" w:space="0" w:color="auto"/>
              <w:left w:val="none" w:sz="0" w:space="0" w:color="auto"/>
              <w:right w:val="none" w:sz="0" w:space="0" w:color="auto"/>
            </w:tcBorders>
            <w:vAlign w:val="center"/>
          </w:tcPr>
          <w:p w14:paraId="3027D705" w14:textId="77777777" w:rsidR="00C801A4" w:rsidRPr="001C5B6E" w:rsidRDefault="00C801A4" w:rsidP="001C5B6E">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1C5B6E">
              <w:rPr>
                <w:b/>
              </w:rPr>
              <w:t>Description</w:t>
            </w:r>
          </w:p>
        </w:tc>
        <w:tc>
          <w:tcPr>
            <w:tcW w:w="807" w:type="dxa"/>
            <w:tcBorders>
              <w:top w:val="none" w:sz="0" w:space="0" w:color="auto"/>
              <w:left w:val="none" w:sz="0" w:space="0" w:color="auto"/>
              <w:right w:val="none" w:sz="0" w:space="0" w:color="auto"/>
            </w:tcBorders>
            <w:vAlign w:val="center"/>
          </w:tcPr>
          <w:p w14:paraId="037098A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3</w:t>
            </w:r>
          </w:p>
        </w:tc>
        <w:tc>
          <w:tcPr>
            <w:tcW w:w="808" w:type="dxa"/>
            <w:tcBorders>
              <w:top w:val="none" w:sz="0" w:space="0" w:color="auto"/>
              <w:left w:val="none" w:sz="0" w:space="0" w:color="auto"/>
              <w:right w:val="none" w:sz="0" w:space="0" w:color="auto"/>
            </w:tcBorders>
            <w:vAlign w:val="center"/>
          </w:tcPr>
          <w:p w14:paraId="697ED70B"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Since</w:t>
            </w:r>
          </w:p>
        </w:tc>
      </w:tr>
      <w:tr w:rsidR="00C35321"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56BD9F23" w:rsidR="00C35321" w:rsidRPr="001F7F8D" w:rsidRDefault="00C35321" w:rsidP="003841E1">
            <w:pPr>
              <w:pStyle w:val="TableHeading"/>
            </w:pPr>
          </w:p>
        </w:tc>
        <w:tc>
          <w:tcPr>
            <w:tcW w:w="4962" w:type="dxa"/>
            <w:shd w:val="clear" w:color="auto" w:fill="auto"/>
            <w:vAlign w:val="center"/>
          </w:tcPr>
          <w:p w14:paraId="64067B97" w14:textId="4BA0111F" w:rsidR="00C35321" w:rsidRPr="001F7F8D" w:rsidRDefault="00C35321"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FFC000"/>
            <w:vAlign w:val="center"/>
          </w:tcPr>
          <w:p w14:paraId="67C0456A" w14:textId="3768D42A"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5633F37C" w14:textId="7B81A376"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2210BF2E" w14:textId="5C27BCC4"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77830719" w14:textId="0B4E7694"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811D2" w:rsidRPr="001F7F8D" w14:paraId="127F6492"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31B508" w:rsidR="002811D2" w:rsidRPr="001F7F8D" w:rsidRDefault="002811D2" w:rsidP="003841E1">
            <w:pPr>
              <w:pStyle w:val="TableHeading"/>
            </w:pPr>
          </w:p>
        </w:tc>
        <w:tc>
          <w:tcPr>
            <w:tcW w:w="4962" w:type="dxa"/>
            <w:vAlign w:val="center"/>
          </w:tcPr>
          <w:p w14:paraId="54F253B9" w14:textId="5CA05034" w:rsidR="002811D2" w:rsidRPr="001F7F8D" w:rsidRDefault="002811D2"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vAlign w:val="center"/>
          </w:tcPr>
          <w:p w14:paraId="6F82BE50" w14:textId="77777777" w:rsidR="002811D2" w:rsidRPr="001F7F8D" w:rsidRDefault="002811D2"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vAlign w:val="center"/>
          </w:tcPr>
          <w:p w14:paraId="05CC08AA" w14:textId="77777777" w:rsidR="002811D2" w:rsidRPr="001F7F8D" w:rsidRDefault="002811D2"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vAlign w:val="center"/>
          </w:tcPr>
          <w:p w14:paraId="7F751023" w14:textId="77777777" w:rsidR="002811D2" w:rsidRPr="001F7F8D" w:rsidRDefault="002811D2"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FFF2CC" w:themeFill="accent4" w:themeFillTint="33"/>
            <w:vAlign w:val="center"/>
          </w:tcPr>
          <w:p w14:paraId="48F8F943" w14:textId="438EE97E" w:rsidR="002811D2" w:rsidRPr="001F7F8D" w:rsidRDefault="002811D2"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811D2" w:rsidRPr="001F7F8D" w14:paraId="313C1C3C"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34AA1C11" w:rsidR="002811D2" w:rsidRPr="001F7F8D" w:rsidRDefault="002811D2" w:rsidP="003841E1">
            <w:pPr>
              <w:pStyle w:val="TableHeading"/>
            </w:pPr>
          </w:p>
        </w:tc>
        <w:tc>
          <w:tcPr>
            <w:tcW w:w="4962" w:type="dxa"/>
            <w:shd w:val="clear" w:color="auto" w:fill="EDEDED" w:themeFill="accent3" w:themeFillTint="33"/>
            <w:vAlign w:val="center"/>
          </w:tcPr>
          <w:p w14:paraId="49C9675F" w14:textId="1BE82A43" w:rsidR="002811D2" w:rsidRPr="001F7F8D" w:rsidRDefault="002811D2"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EDEDED" w:themeFill="accent3" w:themeFillTint="33"/>
            <w:vAlign w:val="center"/>
          </w:tcPr>
          <w:p w14:paraId="4E8F8852" w14:textId="77777777" w:rsidR="002811D2" w:rsidRPr="001F7F8D" w:rsidRDefault="002811D2"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EDEDED" w:themeFill="accent3" w:themeFillTint="33"/>
            <w:vAlign w:val="center"/>
          </w:tcPr>
          <w:p w14:paraId="736D7F56" w14:textId="77777777" w:rsidR="002811D2" w:rsidRPr="001F7F8D" w:rsidRDefault="002811D2"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EDEDED" w:themeFill="accent3" w:themeFillTint="33"/>
            <w:vAlign w:val="center"/>
          </w:tcPr>
          <w:p w14:paraId="4ABB065F" w14:textId="77777777" w:rsidR="002811D2" w:rsidRPr="001F7F8D" w:rsidRDefault="002811D2"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FFF2CC" w:themeFill="accent4" w:themeFillTint="33"/>
            <w:vAlign w:val="center"/>
          </w:tcPr>
          <w:p w14:paraId="03F0355E" w14:textId="46FABB17" w:rsidR="002811D2" w:rsidRPr="001F7F8D" w:rsidRDefault="002811D2"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35321"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2C036E4B" w:rsidR="00C35321" w:rsidRPr="001F7F8D" w:rsidRDefault="00C35321" w:rsidP="003841E1">
            <w:pPr>
              <w:pStyle w:val="TableHeading"/>
            </w:pPr>
          </w:p>
        </w:tc>
        <w:tc>
          <w:tcPr>
            <w:tcW w:w="4962" w:type="dxa"/>
            <w:shd w:val="clear" w:color="auto" w:fill="auto"/>
            <w:vAlign w:val="center"/>
          </w:tcPr>
          <w:p w14:paraId="19D438CF" w14:textId="62CEA100" w:rsidR="00C35321" w:rsidRPr="001F7F8D" w:rsidRDefault="00C35321"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FFC000"/>
            <w:vAlign w:val="center"/>
          </w:tcPr>
          <w:p w14:paraId="7D94105F" w14:textId="428E292E"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34450F0A" w14:textId="2DFF9F47"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00B0F0"/>
            <w:vAlign w:val="center"/>
          </w:tcPr>
          <w:p w14:paraId="585EB64B" w14:textId="08CCA5C1"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auto"/>
            <w:vAlign w:val="center"/>
          </w:tcPr>
          <w:p w14:paraId="448435E9" w14:textId="7D0375D7"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321" w:rsidRPr="001F7F8D" w14:paraId="3122C5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1CC723AA" w:rsidR="00C35321" w:rsidRPr="001F7F8D" w:rsidRDefault="00C35321" w:rsidP="003841E1">
            <w:pPr>
              <w:pStyle w:val="TableHeading"/>
            </w:pPr>
          </w:p>
        </w:tc>
        <w:tc>
          <w:tcPr>
            <w:tcW w:w="4962" w:type="dxa"/>
            <w:shd w:val="clear" w:color="auto" w:fill="auto"/>
            <w:vAlign w:val="center"/>
          </w:tcPr>
          <w:p w14:paraId="63A4E742" w14:textId="32630BC4" w:rsidR="00C35321" w:rsidRPr="001F7F8D" w:rsidRDefault="00C35321"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FFC000"/>
            <w:vAlign w:val="center"/>
          </w:tcPr>
          <w:p w14:paraId="4848C0B8" w14:textId="700607B8"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2A163959" w14:textId="7D98F543"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1A2D164" w14:textId="2D10EE76"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E2EFD9" w:themeFill="accent6" w:themeFillTint="33"/>
            <w:vAlign w:val="center"/>
          </w:tcPr>
          <w:p w14:paraId="4E47BCCC" w14:textId="1AAAFF4D"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35321" w:rsidRPr="001F7F8D" w14:paraId="2DF37DBA"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47B474E" w:rsidR="00C35321" w:rsidRPr="001F7F8D" w:rsidRDefault="00C35321" w:rsidP="003841E1">
            <w:pPr>
              <w:pStyle w:val="TableHeading"/>
            </w:pPr>
          </w:p>
        </w:tc>
        <w:tc>
          <w:tcPr>
            <w:tcW w:w="4962" w:type="dxa"/>
            <w:shd w:val="clear" w:color="auto" w:fill="auto"/>
            <w:vAlign w:val="center"/>
          </w:tcPr>
          <w:p w14:paraId="36280235" w14:textId="44C5D4A3" w:rsidR="00C35321" w:rsidRPr="001F7F8D" w:rsidRDefault="00C35321"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FFC000"/>
            <w:vAlign w:val="center"/>
          </w:tcPr>
          <w:p w14:paraId="37E96F71" w14:textId="4A80A850"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3DD5B4AA"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00B0F0"/>
            <w:vAlign w:val="center"/>
          </w:tcPr>
          <w:p w14:paraId="6ADB3A50" w14:textId="5F042A40"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auto"/>
            <w:vAlign w:val="center"/>
          </w:tcPr>
          <w:p w14:paraId="77590A77" w14:textId="1EAFF2D9"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321" w:rsidRPr="001F7F8D" w14:paraId="68BF66F1"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2C29A7A5" w:rsidR="00C35321" w:rsidRPr="001F7F8D" w:rsidRDefault="00C35321" w:rsidP="003841E1">
            <w:pPr>
              <w:pStyle w:val="TableHeading"/>
            </w:pPr>
          </w:p>
        </w:tc>
        <w:tc>
          <w:tcPr>
            <w:tcW w:w="4962" w:type="dxa"/>
            <w:shd w:val="clear" w:color="auto" w:fill="auto"/>
            <w:vAlign w:val="center"/>
          </w:tcPr>
          <w:p w14:paraId="1F18E4B7" w14:textId="418526AE" w:rsidR="00C35321" w:rsidRPr="001F7F8D" w:rsidRDefault="00C35321"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auto"/>
            <w:vAlign w:val="center"/>
          </w:tcPr>
          <w:p w14:paraId="190B03D8" w14:textId="06289864"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569F3442" w14:textId="4EDAF8BC"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0CBD2256"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2C1CD260" w14:textId="386B703A"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35321"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15BBFB46" w:rsidR="00C35321" w:rsidRPr="001F7F8D" w:rsidRDefault="00C35321" w:rsidP="003841E1">
            <w:pPr>
              <w:pStyle w:val="TableHeading"/>
            </w:pPr>
          </w:p>
        </w:tc>
        <w:tc>
          <w:tcPr>
            <w:tcW w:w="4962" w:type="dxa"/>
            <w:shd w:val="clear" w:color="auto" w:fill="auto"/>
            <w:vAlign w:val="center"/>
          </w:tcPr>
          <w:p w14:paraId="6B940BEA" w14:textId="640E5ABD" w:rsidR="00C35321" w:rsidRPr="001F7F8D" w:rsidRDefault="00C35321"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auto"/>
            <w:vAlign w:val="center"/>
          </w:tcPr>
          <w:p w14:paraId="2999FF34" w14:textId="5E6AE2EF"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3EA1E657"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00B0F0"/>
            <w:vAlign w:val="center"/>
          </w:tcPr>
          <w:p w14:paraId="1B9D4018" w14:textId="1026E167"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auto"/>
            <w:vAlign w:val="center"/>
          </w:tcPr>
          <w:p w14:paraId="7AB09EA0" w14:textId="551134E4"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321"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2793FE35" w:rsidR="00C35321" w:rsidRPr="001F7F8D" w:rsidRDefault="00C35321" w:rsidP="003841E1">
            <w:pPr>
              <w:pStyle w:val="TableHeading"/>
            </w:pPr>
          </w:p>
        </w:tc>
        <w:tc>
          <w:tcPr>
            <w:tcW w:w="4962" w:type="dxa"/>
            <w:shd w:val="clear" w:color="auto" w:fill="auto"/>
            <w:vAlign w:val="center"/>
          </w:tcPr>
          <w:p w14:paraId="39B21A75" w14:textId="48134D94" w:rsidR="00C35321" w:rsidRPr="001F7F8D" w:rsidRDefault="00C35321"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FFC000"/>
            <w:vAlign w:val="center"/>
          </w:tcPr>
          <w:p w14:paraId="00ADD64C" w14:textId="767D82E4"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2802C248" w14:textId="5EA4E1F6"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0CE3FF21" w14:textId="04B99564"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21BF5218" w14:textId="67A37482"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515DEB" w:rsidRPr="001F7F8D" w14:paraId="3D48F6D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12F1E4F" w:rsidR="00515DEB" w:rsidRPr="001F7F8D" w:rsidRDefault="00515DEB" w:rsidP="003841E1">
            <w:pPr>
              <w:pStyle w:val="TableHeading"/>
            </w:pPr>
          </w:p>
        </w:tc>
        <w:tc>
          <w:tcPr>
            <w:tcW w:w="4962" w:type="dxa"/>
            <w:shd w:val="clear" w:color="auto" w:fill="auto"/>
            <w:vAlign w:val="center"/>
          </w:tcPr>
          <w:p w14:paraId="2569DFF2" w14:textId="16C15037" w:rsidR="00515DEB" w:rsidRPr="001F7F8D" w:rsidRDefault="00515DEB"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auto"/>
            <w:vAlign w:val="center"/>
          </w:tcPr>
          <w:p w14:paraId="69C103D4" w14:textId="62AF5422" w:rsidR="00515DEB" w:rsidRPr="001F7F8D" w:rsidRDefault="00515DEB"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auto"/>
            <w:vAlign w:val="center"/>
          </w:tcPr>
          <w:p w14:paraId="2CBCCFB5" w14:textId="109C993C" w:rsidR="00515DEB" w:rsidRPr="001F7F8D" w:rsidRDefault="00515DEB"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00B0F0"/>
            <w:vAlign w:val="center"/>
          </w:tcPr>
          <w:p w14:paraId="6279179C" w14:textId="5F533912" w:rsidR="00515DEB" w:rsidRPr="001F7F8D" w:rsidRDefault="00515DEB"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auto"/>
            <w:vAlign w:val="center"/>
          </w:tcPr>
          <w:p w14:paraId="5A8BB91A" w14:textId="738C101E" w:rsidR="00515DEB" w:rsidRPr="001F7F8D" w:rsidRDefault="00515DEB"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414CBB" w:rsidRPr="001F7F8D" w14:paraId="2198F7BC"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A6F48F4" w:rsidR="00414CBB" w:rsidRPr="001F7F8D" w:rsidRDefault="00414CBB" w:rsidP="003841E1">
            <w:pPr>
              <w:pStyle w:val="TableHeading"/>
            </w:pPr>
          </w:p>
        </w:tc>
        <w:tc>
          <w:tcPr>
            <w:tcW w:w="4962" w:type="dxa"/>
            <w:shd w:val="clear" w:color="auto" w:fill="EDEDED" w:themeFill="accent3" w:themeFillTint="33"/>
            <w:vAlign w:val="center"/>
          </w:tcPr>
          <w:p w14:paraId="6E57DC5E" w14:textId="3F0052A5" w:rsidR="00414CBB" w:rsidRPr="001F7F8D" w:rsidRDefault="00414CBB"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EDEDED" w:themeFill="accent3" w:themeFillTint="33"/>
            <w:vAlign w:val="center"/>
          </w:tcPr>
          <w:p w14:paraId="3BADE4FB" w14:textId="77777777" w:rsidR="00414CBB" w:rsidRPr="001F7F8D" w:rsidRDefault="00414CBB"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EDEDED" w:themeFill="accent3" w:themeFillTint="33"/>
            <w:vAlign w:val="center"/>
          </w:tcPr>
          <w:p w14:paraId="19363B24" w14:textId="77777777" w:rsidR="00414CBB" w:rsidRPr="001F7F8D" w:rsidRDefault="00414CBB"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EDEDED" w:themeFill="accent3" w:themeFillTint="33"/>
            <w:vAlign w:val="center"/>
          </w:tcPr>
          <w:p w14:paraId="50879245" w14:textId="77777777" w:rsidR="00414CBB" w:rsidRPr="001F7F8D" w:rsidRDefault="00414CBB"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7C0331C3" w14:textId="57AA6562" w:rsidR="00414CBB" w:rsidRPr="001F7F8D" w:rsidRDefault="00414CBB"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35321" w:rsidRPr="001F7F8D" w14:paraId="31E3B5C8"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3637FF2C" w:rsidR="00C35321" w:rsidRPr="001F7F8D" w:rsidRDefault="00C35321" w:rsidP="003841E1">
            <w:pPr>
              <w:pStyle w:val="TableHeading"/>
            </w:pPr>
          </w:p>
        </w:tc>
        <w:tc>
          <w:tcPr>
            <w:tcW w:w="4962" w:type="dxa"/>
            <w:shd w:val="clear" w:color="auto" w:fill="auto"/>
            <w:vAlign w:val="center"/>
          </w:tcPr>
          <w:p w14:paraId="25474F7A" w14:textId="1E517667" w:rsidR="00C35321" w:rsidRPr="001F7F8D" w:rsidRDefault="00C35321" w:rsidP="005E26AF">
            <w:pPr>
              <w:pStyle w:val="TableBody"/>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auto"/>
            <w:vAlign w:val="center"/>
          </w:tcPr>
          <w:p w14:paraId="3BC0AFEC" w14:textId="77777777"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6A29B7D7" w14:textId="22973824"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00B0F0"/>
            <w:vAlign w:val="center"/>
          </w:tcPr>
          <w:p w14:paraId="5D7E9B67" w14:textId="5F42D94D"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auto"/>
            <w:vAlign w:val="center"/>
          </w:tcPr>
          <w:p w14:paraId="5D1CB8A0" w14:textId="6A4E7747"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321" w:rsidRPr="001F7F8D" w14:paraId="2736DE77"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7C18377" w14:textId="4A6754F2" w:rsidR="00C35321" w:rsidRPr="001F7F8D" w:rsidRDefault="00C35321" w:rsidP="003841E1">
            <w:pPr>
              <w:pStyle w:val="TableHeading"/>
            </w:pPr>
          </w:p>
        </w:tc>
        <w:tc>
          <w:tcPr>
            <w:tcW w:w="4962" w:type="dxa"/>
            <w:shd w:val="clear" w:color="auto" w:fill="auto"/>
            <w:vAlign w:val="center"/>
          </w:tcPr>
          <w:p w14:paraId="25DD1C7C" w14:textId="6F55D207" w:rsidR="00C35321" w:rsidRPr="001F7F8D" w:rsidRDefault="00C35321"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FFC000"/>
            <w:vAlign w:val="center"/>
          </w:tcPr>
          <w:p w14:paraId="2E9A99FD" w14:textId="5B15D33E"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7C1249AF" w14:textId="52DBF369"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64A1C96A" w14:textId="7BFDCE30"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2DB8D7AD" w14:textId="1D4505D7"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35321" w:rsidRPr="001F7F8D" w14:paraId="62C22E89"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2E9F4F5C" w14:textId="3124ED3A" w:rsidR="00C35321" w:rsidRPr="001F7F8D" w:rsidRDefault="00C35321" w:rsidP="003841E1">
            <w:pPr>
              <w:pStyle w:val="TableHeading"/>
            </w:pPr>
          </w:p>
        </w:tc>
        <w:tc>
          <w:tcPr>
            <w:tcW w:w="4962" w:type="dxa"/>
            <w:shd w:val="clear" w:color="auto" w:fill="auto"/>
            <w:vAlign w:val="center"/>
          </w:tcPr>
          <w:p w14:paraId="30B4403C" w14:textId="7636D8B7" w:rsidR="00C35321" w:rsidRPr="001F7F8D" w:rsidRDefault="00C35321"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auto"/>
            <w:vAlign w:val="center"/>
          </w:tcPr>
          <w:p w14:paraId="0E110009" w14:textId="77777777"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3D3B22A0" w14:textId="18830A82"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7" w:type="dxa"/>
            <w:shd w:val="clear" w:color="auto" w:fill="00B0F0"/>
            <w:vAlign w:val="center"/>
          </w:tcPr>
          <w:p w14:paraId="20AC274C" w14:textId="28EC9E56"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auto"/>
            <w:vAlign w:val="center"/>
          </w:tcPr>
          <w:p w14:paraId="076C59EB" w14:textId="7932B23C" w:rsidR="00C35321" w:rsidRPr="001F7F8D" w:rsidRDefault="00C35321"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321" w:rsidRPr="001F7F8D" w14:paraId="57EE57F8"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bottom w:val="none" w:sz="0" w:space="0" w:color="auto"/>
            </w:tcBorders>
            <w:vAlign w:val="center"/>
          </w:tcPr>
          <w:p w14:paraId="4E803761" w14:textId="1690D1B9" w:rsidR="00C35321" w:rsidRPr="001F7F8D" w:rsidRDefault="00C35321" w:rsidP="003841E1">
            <w:pPr>
              <w:pStyle w:val="TableHeading"/>
            </w:pPr>
          </w:p>
        </w:tc>
        <w:tc>
          <w:tcPr>
            <w:tcW w:w="4962" w:type="dxa"/>
            <w:shd w:val="clear" w:color="auto" w:fill="auto"/>
            <w:vAlign w:val="center"/>
          </w:tcPr>
          <w:p w14:paraId="27D95683" w14:textId="63C1A2D6" w:rsidR="00C35321" w:rsidRPr="001F7F8D" w:rsidRDefault="00C35321"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auto"/>
            <w:vAlign w:val="center"/>
          </w:tcPr>
          <w:p w14:paraId="57D8A400" w14:textId="77777777"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2D18679F" w14:textId="350D8C06"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1C4C0D84" w14:textId="4D9054AF"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E2EFD9" w:themeFill="accent6" w:themeFillTint="33"/>
            <w:vAlign w:val="center"/>
          </w:tcPr>
          <w:p w14:paraId="2CAF30C2" w14:textId="70AD9093" w:rsidR="00C35321" w:rsidRPr="001F7F8D" w:rsidRDefault="00C35321"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0A042810" w14:textId="77777777" w:rsidR="00E34115" w:rsidRDefault="00E34115" w:rsidP="00E34115"/>
    <w:p w14:paraId="5C819D51" w14:textId="77777777" w:rsidR="00E34115" w:rsidRDefault="00E34115" w:rsidP="00E34115">
      <w:pPr>
        <w:pStyle w:val="Heading2"/>
      </w:pPr>
      <w:r>
        <w:t>References</w:t>
      </w:r>
    </w:p>
    <w:p w14:paraId="737D0C68" w14:textId="77777777" w:rsidR="00E34115" w:rsidRPr="006317CA" w:rsidRDefault="00E34115" w:rsidP="00E34115">
      <w:r w:rsidRPr="006317CA">
        <w:t>For more information, please see</w:t>
      </w:r>
      <w:r>
        <w:t>:</w:t>
      </w:r>
    </w:p>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4C7B05B2" w:rsidR="00DF702A" w:rsidRDefault="00DF702A" w:rsidP="00BD5F80">
      <w:pPr>
        <w:pStyle w:val="Heading1"/>
      </w:pPr>
      <w:bookmarkStart w:id="10" w:name="_Toc419822110"/>
      <w:r>
        <w:lastRenderedPageBreak/>
        <w:t xml:space="preserve">V5: Malicious </w:t>
      </w:r>
      <w:r w:rsidR="00C801A4">
        <w:t>i</w:t>
      </w:r>
      <w:r>
        <w:t xml:space="preserve">nput </w:t>
      </w:r>
      <w:r w:rsidR="00C801A4">
        <w:t>h</w:t>
      </w:r>
      <w:r>
        <w:t xml:space="preserve">andling </w:t>
      </w:r>
      <w:r w:rsidR="00C801A4">
        <w:t>v</w:t>
      </w:r>
      <w:r>
        <w:t xml:space="preserve">erification </w:t>
      </w:r>
      <w:r w:rsidR="00C801A4">
        <w:t>r</w:t>
      </w:r>
      <w:r>
        <w:t>equirements</w:t>
      </w:r>
      <w:bookmarkEnd w:id="10"/>
    </w:p>
    <w:p w14:paraId="2AF2BC7A" w14:textId="77777777" w:rsidR="00702571" w:rsidRDefault="00702571" w:rsidP="00702571">
      <w:pPr>
        <w:pStyle w:val="Heading2"/>
      </w:pPr>
      <w:r>
        <w:t>Control objective</w:t>
      </w:r>
    </w:p>
    <w:p w14:paraId="3D3558E1" w14:textId="11CBE670" w:rsidR="00702571" w:rsidRDefault="00A50CC7" w:rsidP="00702571">
      <w:r>
        <w:t>TBA</w:t>
      </w:r>
      <w:r w:rsidR="00702571">
        <w:t xml:space="preserve"> </w:t>
      </w:r>
    </w:p>
    <w:p w14:paraId="2D51829B" w14:textId="4FBE8E20" w:rsidR="00C801A4" w:rsidRDefault="00702571" w:rsidP="00D9138A">
      <w:pPr>
        <w:pStyle w:val="Heading2"/>
      </w:pPr>
      <w:r>
        <w:t>Requirements</w:t>
      </w:r>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D9138A" w:rsidRDefault="00D9138A" w:rsidP="008B1965">
            <w:pPr>
              <w:pStyle w:val="TableHeading"/>
            </w:pPr>
            <w:r w:rsidRPr="00D9138A">
              <w:t>#</w:t>
            </w:r>
          </w:p>
        </w:tc>
        <w:tc>
          <w:tcPr>
            <w:tcW w:w="5313" w:type="dxa"/>
            <w:vAlign w:val="center"/>
          </w:tcPr>
          <w:p w14:paraId="103ECF14" w14:textId="77777777" w:rsidR="00C801A4" w:rsidRPr="00D9138A" w:rsidRDefault="00C801A4" w:rsidP="008B1965">
            <w:pPr>
              <w:pStyle w:val="TableHeading"/>
              <w:jc w:val="left"/>
              <w:cnfStyle w:val="100000000000" w:firstRow="1" w:lastRow="0" w:firstColumn="0" w:lastColumn="0" w:oddVBand="0" w:evenVBand="0" w:oddHBand="0" w:evenHBand="0" w:firstRowFirstColumn="0" w:firstRowLastColumn="0" w:lastRowFirstColumn="0" w:lastRowLastColumn="0"/>
            </w:pPr>
            <w:r w:rsidRPr="00D9138A">
              <w:t>Description</w:t>
            </w:r>
          </w:p>
        </w:tc>
        <w:tc>
          <w:tcPr>
            <w:tcW w:w="722" w:type="dxa"/>
            <w:vAlign w:val="center"/>
          </w:tcPr>
          <w:p w14:paraId="549AE2F8"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1</w:t>
            </w:r>
          </w:p>
        </w:tc>
        <w:tc>
          <w:tcPr>
            <w:tcW w:w="723" w:type="dxa"/>
            <w:vAlign w:val="center"/>
          </w:tcPr>
          <w:p w14:paraId="5502207B"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2</w:t>
            </w:r>
          </w:p>
        </w:tc>
        <w:tc>
          <w:tcPr>
            <w:tcW w:w="723" w:type="dxa"/>
            <w:vAlign w:val="center"/>
          </w:tcPr>
          <w:p w14:paraId="4DA4E719"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3</w:t>
            </w:r>
          </w:p>
        </w:tc>
        <w:tc>
          <w:tcPr>
            <w:tcW w:w="723" w:type="dxa"/>
            <w:vAlign w:val="center"/>
          </w:tcPr>
          <w:p w14:paraId="4A4290CF"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Since</w:t>
            </w:r>
          </w:p>
        </w:tc>
      </w:tr>
      <w:tr w:rsidR="00EC4172"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34470AD6" w:rsidR="00EC4172" w:rsidRPr="00F81480" w:rsidRDefault="00EC4172" w:rsidP="008B1965">
            <w:pPr>
              <w:pStyle w:val="TableHeading"/>
            </w:pPr>
          </w:p>
        </w:tc>
        <w:tc>
          <w:tcPr>
            <w:tcW w:w="5313" w:type="dxa"/>
            <w:shd w:val="clear" w:color="auto" w:fill="auto"/>
            <w:vAlign w:val="center"/>
          </w:tcPr>
          <w:p w14:paraId="600FCBED" w14:textId="26CA2701" w:rsidR="00EC4172" w:rsidRPr="00F81480" w:rsidRDefault="00EC4172" w:rsidP="001A6854">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FFC000"/>
            <w:vAlign w:val="center"/>
          </w:tcPr>
          <w:p w14:paraId="590F2CAC" w14:textId="73733BCD"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63199B4" w14:textId="680719BC"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B0F0"/>
            <w:vAlign w:val="center"/>
          </w:tcPr>
          <w:p w14:paraId="27E2525A" w14:textId="7836C3EB"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307E16DF" w14:textId="53EAF7F1"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D9138A" w:rsidRPr="00F81480" w14:paraId="5C3074BF"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70665C05" w:rsidR="00F81480" w:rsidRPr="00F81480" w:rsidRDefault="00F81480" w:rsidP="008B1965">
            <w:pPr>
              <w:pStyle w:val="TableHeading"/>
            </w:pPr>
          </w:p>
        </w:tc>
        <w:tc>
          <w:tcPr>
            <w:tcW w:w="5313" w:type="dxa"/>
            <w:vAlign w:val="center"/>
          </w:tcPr>
          <w:p w14:paraId="7E3A303A" w14:textId="15942BF0" w:rsidR="00F81480" w:rsidRPr="00F81480" w:rsidRDefault="00F81480" w:rsidP="001A6854">
            <w:pPr>
              <w:pStyle w:val="TableBody"/>
              <w:cnfStyle w:val="000000000000" w:firstRow="0" w:lastRow="0" w:firstColumn="0" w:lastColumn="0" w:oddVBand="0" w:evenVBand="0" w:oddHBand="0" w:evenHBand="0" w:firstRowFirstColumn="0" w:firstRowLastColumn="0" w:lastRowFirstColumn="0" w:lastRowLastColumn="0"/>
            </w:pPr>
          </w:p>
        </w:tc>
        <w:tc>
          <w:tcPr>
            <w:tcW w:w="722" w:type="dxa"/>
            <w:vAlign w:val="center"/>
          </w:tcPr>
          <w:p w14:paraId="1959197C"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0A3359A1"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6F023613"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42E166C5" w14:textId="2477736F"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EC4172" w:rsidRPr="00F81480" w14:paraId="78A206BD"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2D05EAD7" w:rsidR="00EC4172" w:rsidRPr="00F81480" w:rsidRDefault="00EC4172" w:rsidP="008B1965">
            <w:pPr>
              <w:pStyle w:val="TableHeading"/>
            </w:pPr>
          </w:p>
        </w:tc>
        <w:tc>
          <w:tcPr>
            <w:tcW w:w="5313" w:type="dxa"/>
            <w:shd w:val="clear" w:color="auto" w:fill="auto"/>
            <w:vAlign w:val="center"/>
          </w:tcPr>
          <w:p w14:paraId="65857C1E" w14:textId="12E3176A" w:rsidR="00EC4172" w:rsidRPr="00F81480" w:rsidRDefault="00EC4172" w:rsidP="001A6854">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FFC000"/>
            <w:vAlign w:val="center"/>
          </w:tcPr>
          <w:p w14:paraId="4CF776F2" w14:textId="4BEE5FEE"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C9AF8E8" w14:textId="48E31D78"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B0F0"/>
            <w:vAlign w:val="center"/>
          </w:tcPr>
          <w:p w14:paraId="704BB1B2" w14:textId="6BC03CA3"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22ECFC91" w14:textId="21E510BF"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D9138A" w:rsidRPr="00F81480" w14:paraId="67A573BD"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CD21FE5" w:rsidR="00F81480" w:rsidRPr="00F81480" w:rsidRDefault="00F81480" w:rsidP="008B1965">
            <w:pPr>
              <w:pStyle w:val="TableHeading"/>
            </w:pPr>
          </w:p>
        </w:tc>
        <w:tc>
          <w:tcPr>
            <w:tcW w:w="5313" w:type="dxa"/>
            <w:vAlign w:val="center"/>
          </w:tcPr>
          <w:p w14:paraId="66FF3E46" w14:textId="77DEE3B2" w:rsidR="00F81480" w:rsidRPr="00F81480" w:rsidRDefault="00F81480" w:rsidP="001A6854">
            <w:pPr>
              <w:pStyle w:val="TableBody"/>
              <w:cnfStyle w:val="000000000000" w:firstRow="0" w:lastRow="0" w:firstColumn="0" w:lastColumn="0" w:oddVBand="0" w:evenVBand="0" w:oddHBand="0" w:evenHBand="0" w:firstRowFirstColumn="0" w:firstRowLastColumn="0" w:lastRowFirstColumn="0" w:lastRowLastColumn="0"/>
            </w:pPr>
          </w:p>
        </w:tc>
        <w:tc>
          <w:tcPr>
            <w:tcW w:w="722" w:type="dxa"/>
            <w:vAlign w:val="center"/>
          </w:tcPr>
          <w:p w14:paraId="6904F83E"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7EB4432D" w14:textId="45D46782"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648221B0" w14:textId="612AE65D"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FFF2CC" w:themeFill="accent4" w:themeFillTint="33"/>
            <w:vAlign w:val="center"/>
          </w:tcPr>
          <w:p w14:paraId="6F533F04" w14:textId="570F0FD3"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EC4172"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679A1071" w:rsidR="00EC4172" w:rsidRPr="00F81480" w:rsidRDefault="00EC4172" w:rsidP="008B1965">
            <w:pPr>
              <w:pStyle w:val="TableHeading"/>
            </w:pPr>
          </w:p>
        </w:tc>
        <w:tc>
          <w:tcPr>
            <w:tcW w:w="5313" w:type="dxa"/>
            <w:shd w:val="clear" w:color="auto" w:fill="auto"/>
            <w:vAlign w:val="center"/>
          </w:tcPr>
          <w:p w14:paraId="6A683BCA" w14:textId="4D3AE618" w:rsidR="00EC4172" w:rsidRPr="00F81480" w:rsidRDefault="00EC4172" w:rsidP="001A6854">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FFC000"/>
            <w:vAlign w:val="center"/>
          </w:tcPr>
          <w:p w14:paraId="3BCAA2C1" w14:textId="365DF2DD"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67D28EF1" w14:textId="580797F8"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B0F0"/>
            <w:vAlign w:val="center"/>
          </w:tcPr>
          <w:p w14:paraId="13C2A2AC" w14:textId="7F616FB6"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2CE76246" w14:textId="641E7453"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D9138A" w:rsidRPr="00F81480" w14:paraId="02339599"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69DAA6AB" w:rsidR="00F81480" w:rsidRPr="00F81480" w:rsidRDefault="00F81480" w:rsidP="008B1965">
            <w:pPr>
              <w:pStyle w:val="TableHeading"/>
            </w:pPr>
          </w:p>
        </w:tc>
        <w:tc>
          <w:tcPr>
            <w:tcW w:w="5313" w:type="dxa"/>
            <w:shd w:val="clear" w:color="auto" w:fill="auto"/>
            <w:vAlign w:val="center"/>
          </w:tcPr>
          <w:p w14:paraId="21FBE623" w14:textId="11AE6162" w:rsidR="00F81480" w:rsidRPr="00F81480" w:rsidRDefault="00F81480" w:rsidP="001A6854">
            <w:pPr>
              <w:pStyle w:val="TableBody"/>
              <w:cnfStyle w:val="000000000000" w:firstRow="0" w:lastRow="0" w:firstColumn="0" w:lastColumn="0" w:oddVBand="0" w:evenVBand="0" w:oddHBand="0" w:evenHBand="0" w:firstRowFirstColumn="0" w:firstRowLastColumn="0" w:lastRowFirstColumn="0" w:lastRowLastColumn="0"/>
            </w:pPr>
          </w:p>
        </w:tc>
        <w:tc>
          <w:tcPr>
            <w:tcW w:w="722" w:type="dxa"/>
            <w:shd w:val="clear" w:color="auto" w:fill="auto"/>
            <w:vAlign w:val="center"/>
          </w:tcPr>
          <w:p w14:paraId="57B88403"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5CAD42E0"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7DEB78C4" w14:textId="682940F8"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4D84FEE6" w14:textId="1C75A435"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D9138A" w:rsidRPr="00F81480" w14:paraId="3CCDD3D2"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7398DD6" w:rsidR="00F81480" w:rsidRPr="00F81480" w:rsidRDefault="00F81480" w:rsidP="008B1965">
            <w:pPr>
              <w:pStyle w:val="TableHeading"/>
            </w:pPr>
          </w:p>
        </w:tc>
        <w:tc>
          <w:tcPr>
            <w:tcW w:w="5313" w:type="dxa"/>
            <w:shd w:val="clear" w:color="auto" w:fill="EDEDED" w:themeFill="accent3" w:themeFillTint="33"/>
            <w:vAlign w:val="center"/>
          </w:tcPr>
          <w:p w14:paraId="3DDD0ECD" w14:textId="15CB66F5" w:rsidR="00F81480" w:rsidRPr="00F81480" w:rsidRDefault="00F81480" w:rsidP="001A6854">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EDEDED" w:themeFill="accent3" w:themeFillTint="33"/>
            <w:vAlign w:val="center"/>
          </w:tcPr>
          <w:p w14:paraId="648DAAB5" w14:textId="77777777" w:rsidR="00F81480" w:rsidRPr="00F81480" w:rsidRDefault="00F81480"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EDEDED" w:themeFill="accent3" w:themeFillTint="33"/>
            <w:vAlign w:val="center"/>
          </w:tcPr>
          <w:p w14:paraId="29DAD299" w14:textId="77777777" w:rsidR="00F81480" w:rsidRPr="00F81480" w:rsidRDefault="00F81480"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EDEDED" w:themeFill="accent3" w:themeFillTint="33"/>
            <w:vAlign w:val="center"/>
          </w:tcPr>
          <w:p w14:paraId="4ACE0030" w14:textId="77777777" w:rsidR="00F81480" w:rsidRPr="00F81480" w:rsidRDefault="00F81480"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FFF2CC" w:themeFill="accent4" w:themeFillTint="33"/>
            <w:vAlign w:val="center"/>
          </w:tcPr>
          <w:p w14:paraId="5BEA0BA6" w14:textId="0438E590" w:rsidR="00F81480" w:rsidRPr="00F81480" w:rsidRDefault="00F81480"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D9138A" w:rsidRPr="00F81480" w14:paraId="344500CF"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DC2F7CB" w:rsidR="00F81480" w:rsidRPr="00F81480" w:rsidRDefault="00F81480" w:rsidP="008B1965">
            <w:pPr>
              <w:pStyle w:val="TableHeading"/>
            </w:pPr>
          </w:p>
        </w:tc>
        <w:tc>
          <w:tcPr>
            <w:tcW w:w="5313" w:type="dxa"/>
            <w:vAlign w:val="center"/>
          </w:tcPr>
          <w:p w14:paraId="2A917D01" w14:textId="2F0FD74A" w:rsidR="00F81480" w:rsidRPr="00F81480" w:rsidRDefault="00F81480" w:rsidP="001A6854">
            <w:pPr>
              <w:pStyle w:val="TableBody"/>
              <w:cnfStyle w:val="000000000000" w:firstRow="0" w:lastRow="0" w:firstColumn="0" w:lastColumn="0" w:oddVBand="0" w:evenVBand="0" w:oddHBand="0" w:evenHBand="0" w:firstRowFirstColumn="0" w:firstRowLastColumn="0" w:lastRowFirstColumn="0" w:lastRowLastColumn="0"/>
            </w:pPr>
          </w:p>
        </w:tc>
        <w:tc>
          <w:tcPr>
            <w:tcW w:w="722" w:type="dxa"/>
            <w:vAlign w:val="center"/>
          </w:tcPr>
          <w:p w14:paraId="2A754982"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7091D844"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262292F4"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FFF2CC" w:themeFill="accent4" w:themeFillTint="33"/>
            <w:vAlign w:val="center"/>
          </w:tcPr>
          <w:p w14:paraId="176C6400" w14:textId="36031380"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46321E" w:rsidRPr="00F81480" w14:paraId="31D52C4C"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6454A847" w:rsidR="0046321E" w:rsidRPr="00F81480" w:rsidRDefault="0046321E" w:rsidP="008B1965">
            <w:pPr>
              <w:pStyle w:val="TableHeading"/>
            </w:pPr>
          </w:p>
        </w:tc>
        <w:tc>
          <w:tcPr>
            <w:tcW w:w="5313" w:type="dxa"/>
            <w:shd w:val="clear" w:color="auto" w:fill="EDEDED" w:themeFill="accent3" w:themeFillTint="33"/>
            <w:vAlign w:val="center"/>
          </w:tcPr>
          <w:p w14:paraId="712C1AB3" w14:textId="6A7D4F36" w:rsidR="0046321E" w:rsidRPr="00F81480" w:rsidRDefault="0046321E" w:rsidP="001A6854">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EDEDED" w:themeFill="accent3" w:themeFillTint="33"/>
            <w:vAlign w:val="center"/>
          </w:tcPr>
          <w:p w14:paraId="440933C5" w14:textId="77777777" w:rsidR="0046321E" w:rsidRPr="00F81480" w:rsidRDefault="0046321E"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EDEDED" w:themeFill="accent3" w:themeFillTint="33"/>
            <w:vAlign w:val="center"/>
          </w:tcPr>
          <w:p w14:paraId="3013F864" w14:textId="77777777" w:rsidR="0046321E" w:rsidRPr="00F81480" w:rsidRDefault="0046321E"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EDEDED" w:themeFill="accent3" w:themeFillTint="33"/>
            <w:vAlign w:val="center"/>
          </w:tcPr>
          <w:p w14:paraId="092CD66B" w14:textId="77777777" w:rsidR="0046321E" w:rsidRPr="00F81480" w:rsidRDefault="0046321E"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182A824B" w14:textId="0BA8EC48" w:rsidR="0046321E" w:rsidRDefault="0046321E"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EC4172"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6FA16F8C" w:rsidR="00EC4172" w:rsidRPr="00F81480" w:rsidRDefault="00EC4172" w:rsidP="008B1965">
            <w:pPr>
              <w:pStyle w:val="TableHeading"/>
            </w:pPr>
          </w:p>
        </w:tc>
        <w:tc>
          <w:tcPr>
            <w:tcW w:w="5313" w:type="dxa"/>
            <w:shd w:val="clear" w:color="auto" w:fill="auto"/>
            <w:vAlign w:val="center"/>
          </w:tcPr>
          <w:p w14:paraId="7617AD64" w14:textId="5163758C" w:rsidR="00EC4172" w:rsidRPr="00F81480" w:rsidRDefault="00EC4172" w:rsidP="001A6854">
            <w:pPr>
              <w:pStyle w:val="TableBody"/>
              <w:cnfStyle w:val="000000000000" w:firstRow="0" w:lastRow="0" w:firstColumn="0" w:lastColumn="0" w:oddVBand="0" w:evenVBand="0" w:oddHBand="0" w:evenHBand="0" w:firstRowFirstColumn="0" w:firstRowLastColumn="0" w:lastRowFirstColumn="0" w:lastRowLastColumn="0"/>
            </w:pPr>
          </w:p>
        </w:tc>
        <w:tc>
          <w:tcPr>
            <w:tcW w:w="722" w:type="dxa"/>
            <w:shd w:val="clear" w:color="auto" w:fill="FFC000"/>
            <w:vAlign w:val="center"/>
          </w:tcPr>
          <w:p w14:paraId="0563CEF1" w14:textId="2AC48D0A"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61069F88" w14:textId="1CF2D43B"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56231625" w14:textId="0E06262A"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1B157F4E" w14:textId="1EC88795"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EC4172" w:rsidRPr="00F81480" w14:paraId="63445BD4"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37CCA362" w:rsidR="00EC4172" w:rsidRPr="00F81480" w:rsidRDefault="00EC4172" w:rsidP="008B1965">
            <w:pPr>
              <w:pStyle w:val="TableHeading"/>
            </w:pPr>
          </w:p>
        </w:tc>
        <w:tc>
          <w:tcPr>
            <w:tcW w:w="5313" w:type="dxa"/>
            <w:shd w:val="clear" w:color="auto" w:fill="auto"/>
            <w:vAlign w:val="center"/>
          </w:tcPr>
          <w:p w14:paraId="18FD97D8" w14:textId="786E3AA4" w:rsidR="00EC4172" w:rsidRPr="00F81480" w:rsidRDefault="00EC4172" w:rsidP="00AF590F">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FFC000"/>
            <w:vAlign w:val="center"/>
          </w:tcPr>
          <w:p w14:paraId="53B6F8A2" w14:textId="616EF307"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07ABB5ED"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B0F0"/>
            <w:vAlign w:val="center"/>
          </w:tcPr>
          <w:p w14:paraId="52D9C7D3" w14:textId="2437B1C6"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07D3CBF6" w14:textId="1F413916"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EC4172" w:rsidRPr="00F81480" w14:paraId="01003591"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4C37F6BD" w:rsidR="00EC4172" w:rsidRPr="00F81480" w:rsidRDefault="00EC4172" w:rsidP="008B1965">
            <w:pPr>
              <w:pStyle w:val="TableHeading"/>
            </w:pPr>
          </w:p>
        </w:tc>
        <w:tc>
          <w:tcPr>
            <w:tcW w:w="5313" w:type="dxa"/>
            <w:shd w:val="clear" w:color="auto" w:fill="auto"/>
            <w:vAlign w:val="center"/>
          </w:tcPr>
          <w:p w14:paraId="6B93E3F9" w14:textId="3F58C986" w:rsidR="00EC4172" w:rsidRPr="00F81480" w:rsidRDefault="00EC4172" w:rsidP="001A6854">
            <w:pPr>
              <w:pStyle w:val="TableBody"/>
              <w:cnfStyle w:val="000000000000" w:firstRow="0" w:lastRow="0" w:firstColumn="0" w:lastColumn="0" w:oddVBand="0" w:evenVBand="0" w:oddHBand="0" w:evenHBand="0" w:firstRowFirstColumn="0" w:firstRowLastColumn="0" w:lastRowFirstColumn="0" w:lastRowLastColumn="0"/>
            </w:pPr>
          </w:p>
        </w:tc>
        <w:tc>
          <w:tcPr>
            <w:tcW w:w="722" w:type="dxa"/>
            <w:shd w:val="clear" w:color="auto" w:fill="FFC000"/>
            <w:vAlign w:val="center"/>
          </w:tcPr>
          <w:p w14:paraId="239DAB43" w14:textId="114C8361"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7451BE8"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4AF65101" w14:textId="0B550247"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668E6D33" w14:textId="40A4BF8B"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EC4172" w:rsidRPr="00F81480" w14:paraId="0502AE6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3FBB26E0" w:rsidR="00EC4172" w:rsidRPr="00F81480" w:rsidRDefault="00EC4172" w:rsidP="008B1965">
            <w:pPr>
              <w:pStyle w:val="TableHeading"/>
            </w:pPr>
          </w:p>
        </w:tc>
        <w:tc>
          <w:tcPr>
            <w:tcW w:w="5313" w:type="dxa"/>
            <w:shd w:val="clear" w:color="auto" w:fill="auto"/>
            <w:vAlign w:val="center"/>
          </w:tcPr>
          <w:p w14:paraId="0E21FD9F" w14:textId="7691501C" w:rsidR="00EC4172" w:rsidRPr="00F81480" w:rsidRDefault="00EC4172" w:rsidP="00AF590F">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FFC000"/>
            <w:vAlign w:val="center"/>
          </w:tcPr>
          <w:p w14:paraId="490B6DA6" w14:textId="2520CE26"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09F55DEC"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B0F0"/>
            <w:vAlign w:val="center"/>
          </w:tcPr>
          <w:p w14:paraId="30929C82" w14:textId="4B9ABA99"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038AF5C1" w14:textId="1A01A16E"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D9138A" w:rsidRPr="00F81480" w14:paraId="007A3CB9"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5B698D0F" w:rsidR="00F81480" w:rsidRPr="00F81480" w:rsidRDefault="00F81480" w:rsidP="008B1965">
            <w:pPr>
              <w:pStyle w:val="TableHeading"/>
            </w:pPr>
          </w:p>
        </w:tc>
        <w:tc>
          <w:tcPr>
            <w:tcW w:w="5313" w:type="dxa"/>
            <w:vAlign w:val="center"/>
          </w:tcPr>
          <w:p w14:paraId="3BB93A51" w14:textId="6E8ABC5F" w:rsidR="00F81480" w:rsidRPr="00F81480" w:rsidRDefault="00F81480" w:rsidP="001A6854">
            <w:pPr>
              <w:pStyle w:val="TableBody"/>
              <w:cnfStyle w:val="000000000000" w:firstRow="0" w:lastRow="0" w:firstColumn="0" w:lastColumn="0" w:oddVBand="0" w:evenVBand="0" w:oddHBand="0" w:evenHBand="0" w:firstRowFirstColumn="0" w:firstRowLastColumn="0" w:lastRowFirstColumn="0" w:lastRowLastColumn="0"/>
            </w:pPr>
          </w:p>
        </w:tc>
        <w:tc>
          <w:tcPr>
            <w:tcW w:w="722" w:type="dxa"/>
            <w:vAlign w:val="center"/>
          </w:tcPr>
          <w:p w14:paraId="4BFEFBDC"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1010F6E0"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75DB9B94"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FFF2CC" w:themeFill="accent4" w:themeFillTint="33"/>
            <w:vAlign w:val="center"/>
          </w:tcPr>
          <w:p w14:paraId="04EC836A" w14:textId="09CF3E03"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D9138A" w:rsidRPr="00F81480" w14:paraId="433030D9"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027174D4" w:rsidR="00F81480" w:rsidRPr="00F81480" w:rsidRDefault="00F81480" w:rsidP="008B1965">
            <w:pPr>
              <w:pStyle w:val="TableHeading"/>
            </w:pPr>
          </w:p>
        </w:tc>
        <w:tc>
          <w:tcPr>
            <w:tcW w:w="5313" w:type="dxa"/>
            <w:shd w:val="clear" w:color="auto" w:fill="EDEDED" w:themeFill="accent3" w:themeFillTint="33"/>
            <w:vAlign w:val="center"/>
          </w:tcPr>
          <w:p w14:paraId="580C83B4" w14:textId="151FDD17" w:rsidR="00F81480" w:rsidRPr="00F81480" w:rsidRDefault="00F81480" w:rsidP="001A6854">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EDEDED" w:themeFill="accent3" w:themeFillTint="33"/>
            <w:vAlign w:val="center"/>
          </w:tcPr>
          <w:p w14:paraId="73257671" w14:textId="77777777" w:rsidR="00F81480" w:rsidRPr="00F81480" w:rsidRDefault="00F81480"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EDEDED" w:themeFill="accent3" w:themeFillTint="33"/>
            <w:vAlign w:val="center"/>
          </w:tcPr>
          <w:p w14:paraId="7F3DB606" w14:textId="77777777" w:rsidR="00F81480" w:rsidRPr="00F81480" w:rsidRDefault="00F81480"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EDEDED" w:themeFill="accent3" w:themeFillTint="33"/>
            <w:vAlign w:val="center"/>
          </w:tcPr>
          <w:p w14:paraId="7D7CF073" w14:textId="77777777" w:rsidR="00F81480" w:rsidRPr="00F81480" w:rsidRDefault="00F81480"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3D2157C0" w14:textId="7B555EB9" w:rsidR="00F81480" w:rsidRPr="00F81480" w:rsidRDefault="00F81480"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EC4172" w:rsidRPr="00F81480" w14:paraId="0815E221"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4E9D25A7" w:rsidR="00EC4172" w:rsidRPr="00F81480" w:rsidRDefault="00EC4172" w:rsidP="008B1965">
            <w:pPr>
              <w:pStyle w:val="TableHeading"/>
            </w:pPr>
          </w:p>
        </w:tc>
        <w:tc>
          <w:tcPr>
            <w:tcW w:w="5313" w:type="dxa"/>
            <w:shd w:val="clear" w:color="auto" w:fill="auto"/>
            <w:vAlign w:val="center"/>
          </w:tcPr>
          <w:p w14:paraId="5ABEC7C6" w14:textId="35EFE125" w:rsidR="00EC4172" w:rsidRPr="00F81480" w:rsidRDefault="00EC4172" w:rsidP="00DF337E">
            <w:pPr>
              <w:pStyle w:val="TableBody"/>
              <w:cnfStyle w:val="000000000000" w:firstRow="0" w:lastRow="0" w:firstColumn="0" w:lastColumn="0" w:oddVBand="0" w:evenVBand="0" w:oddHBand="0" w:evenHBand="0" w:firstRowFirstColumn="0" w:firstRowLastColumn="0" w:lastRowFirstColumn="0" w:lastRowLastColumn="0"/>
            </w:pPr>
          </w:p>
        </w:tc>
        <w:tc>
          <w:tcPr>
            <w:tcW w:w="722" w:type="dxa"/>
            <w:shd w:val="clear" w:color="auto" w:fill="FFC000"/>
            <w:vAlign w:val="center"/>
          </w:tcPr>
          <w:p w14:paraId="6402D2B7" w14:textId="155D4369"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5E62F4FC"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3F4DA9B5" w14:textId="4FA3EA5E"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21745CB9" w14:textId="559BA8B4"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EC4172" w:rsidRPr="00F81480" w14:paraId="00167AF8"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357B081B" w:rsidR="00EC4172" w:rsidRPr="00F81480" w:rsidRDefault="00EC4172" w:rsidP="008B1965">
            <w:pPr>
              <w:pStyle w:val="TableHeading"/>
            </w:pPr>
          </w:p>
        </w:tc>
        <w:tc>
          <w:tcPr>
            <w:tcW w:w="5313" w:type="dxa"/>
            <w:shd w:val="clear" w:color="auto" w:fill="auto"/>
            <w:vAlign w:val="center"/>
          </w:tcPr>
          <w:p w14:paraId="2C2DFF80" w14:textId="5EB3DEE6" w:rsidR="00EC4172" w:rsidRPr="00F81480" w:rsidRDefault="00EC4172" w:rsidP="001A6854">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auto"/>
            <w:vAlign w:val="center"/>
          </w:tcPr>
          <w:p w14:paraId="7BAFA890" w14:textId="77777777"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1CE29F11" w14:textId="57C94048"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B0F0"/>
            <w:vAlign w:val="center"/>
          </w:tcPr>
          <w:p w14:paraId="3CFD014E" w14:textId="6F9C3C7B"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5127D4AB" w14:textId="7DBA5001"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D9138A" w:rsidRPr="00F81480" w14:paraId="302E7331"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7693D5C9" w:rsidR="00F81480" w:rsidRPr="00F81480" w:rsidRDefault="00F81480" w:rsidP="008B1965">
            <w:pPr>
              <w:pStyle w:val="TableHeading"/>
            </w:pPr>
          </w:p>
        </w:tc>
        <w:tc>
          <w:tcPr>
            <w:tcW w:w="5313" w:type="dxa"/>
            <w:vAlign w:val="center"/>
          </w:tcPr>
          <w:p w14:paraId="10058566" w14:textId="38B799CB" w:rsidR="00F81480" w:rsidRPr="00F81480" w:rsidRDefault="00F81480" w:rsidP="001A6854">
            <w:pPr>
              <w:pStyle w:val="TableBody"/>
              <w:cnfStyle w:val="000000000000" w:firstRow="0" w:lastRow="0" w:firstColumn="0" w:lastColumn="0" w:oddVBand="0" w:evenVBand="0" w:oddHBand="0" w:evenHBand="0" w:firstRowFirstColumn="0" w:firstRowLastColumn="0" w:lastRowFirstColumn="0" w:lastRowLastColumn="0"/>
            </w:pPr>
          </w:p>
        </w:tc>
        <w:tc>
          <w:tcPr>
            <w:tcW w:w="722" w:type="dxa"/>
            <w:vAlign w:val="center"/>
          </w:tcPr>
          <w:p w14:paraId="3EDB6702"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020B801D"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vAlign w:val="center"/>
          </w:tcPr>
          <w:p w14:paraId="0E3E777C" w14:textId="77777777"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FFF2CC" w:themeFill="accent4" w:themeFillTint="33"/>
            <w:vAlign w:val="center"/>
          </w:tcPr>
          <w:p w14:paraId="0D7A8434" w14:textId="4BF2B286" w:rsidR="00F81480" w:rsidRPr="00F81480" w:rsidRDefault="00F81480"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EC4172" w:rsidRPr="00F81480" w14:paraId="1252EE4C"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4E131953" w:rsidR="00EC4172" w:rsidRPr="00F81480" w:rsidRDefault="00EC4172" w:rsidP="008B1965">
            <w:pPr>
              <w:pStyle w:val="TableHeading"/>
            </w:pPr>
          </w:p>
        </w:tc>
        <w:tc>
          <w:tcPr>
            <w:tcW w:w="5313" w:type="dxa"/>
            <w:shd w:val="clear" w:color="auto" w:fill="auto"/>
            <w:vAlign w:val="center"/>
          </w:tcPr>
          <w:p w14:paraId="5BE44B79" w14:textId="0869634C" w:rsidR="00EC4172" w:rsidRPr="00F81480" w:rsidRDefault="00EC4172" w:rsidP="001A6854">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auto"/>
            <w:vAlign w:val="center"/>
          </w:tcPr>
          <w:p w14:paraId="603059AB" w14:textId="77777777"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39ECCBF7" w14:textId="77777777"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B0F0"/>
            <w:vAlign w:val="center"/>
          </w:tcPr>
          <w:p w14:paraId="4C598A36" w14:textId="0A9B71CC"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auto"/>
            <w:vAlign w:val="center"/>
          </w:tcPr>
          <w:p w14:paraId="22181E66" w14:textId="207D8671"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r w:rsidR="00EC4172"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38375B57" w:rsidR="00EC4172" w:rsidRPr="00F81480" w:rsidRDefault="00EC4172" w:rsidP="008B1965">
            <w:pPr>
              <w:pStyle w:val="TableHeading"/>
            </w:pPr>
          </w:p>
        </w:tc>
        <w:tc>
          <w:tcPr>
            <w:tcW w:w="5313" w:type="dxa"/>
            <w:shd w:val="clear" w:color="auto" w:fill="auto"/>
            <w:vAlign w:val="center"/>
          </w:tcPr>
          <w:p w14:paraId="36CDC27D" w14:textId="488BDA02" w:rsidR="00EC4172" w:rsidRPr="00F81480" w:rsidRDefault="00EC4172" w:rsidP="001A6854">
            <w:pPr>
              <w:pStyle w:val="TableBody"/>
              <w:cnfStyle w:val="000000000000" w:firstRow="0" w:lastRow="0" w:firstColumn="0" w:lastColumn="0" w:oddVBand="0" w:evenVBand="0" w:oddHBand="0" w:evenHBand="0" w:firstRowFirstColumn="0" w:firstRowLastColumn="0" w:lastRowFirstColumn="0" w:lastRowLastColumn="0"/>
            </w:pPr>
          </w:p>
        </w:tc>
        <w:tc>
          <w:tcPr>
            <w:tcW w:w="722" w:type="dxa"/>
            <w:shd w:val="clear" w:color="auto" w:fill="auto"/>
            <w:vAlign w:val="center"/>
          </w:tcPr>
          <w:p w14:paraId="0EAB1818" w14:textId="77777777"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5266B072"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199A953A" w14:textId="41DCE5BF"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E2EFD9" w:themeFill="accent6" w:themeFillTint="33"/>
            <w:vAlign w:val="center"/>
          </w:tcPr>
          <w:p w14:paraId="5A5B7FC6" w14:textId="4DBF6044" w:rsidR="00EC4172" w:rsidRPr="00F81480" w:rsidRDefault="00EC4172" w:rsidP="00EC4172">
            <w:pPr>
              <w:pStyle w:val="TableBody"/>
              <w:jc w:val="center"/>
              <w:cnfStyle w:val="000000000000" w:firstRow="0" w:lastRow="0" w:firstColumn="0" w:lastColumn="0" w:oddVBand="0" w:evenVBand="0" w:oddHBand="0" w:evenHBand="0" w:firstRowFirstColumn="0" w:firstRowLastColumn="0" w:lastRowFirstColumn="0" w:lastRowLastColumn="0"/>
            </w:pPr>
          </w:p>
        </w:tc>
      </w:tr>
      <w:tr w:rsidR="00EC4172"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07F91AC9" w:rsidR="00EC4172" w:rsidRPr="00F81480" w:rsidRDefault="00EC4172" w:rsidP="008B1965">
            <w:pPr>
              <w:pStyle w:val="TableHeading"/>
            </w:pPr>
          </w:p>
        </w:tc>
        <w:tc>
          <w:tcPr>
            <w:tcW w:w="5313" w:type="dxa"/>
            <w:shd w:val="clear" w:color="auto" w:fill="auto"/>
            <w:vAlign w:val="center"/>
          </w:tcPr>
          <w:p w14:paraId="3EBC17B9" w14:textId="320514BB" w:rsidR="00EC4172" w:rsidRPr="00F81480" w:rsidRDefault="00EC4172" w:rsidP="001A6854">
            <w:pPr>
              <w:pStyle w:val="TableBody"/>
              <w:cnfStyle w:val="000000100000" w:firstRow="0" w:lastRow="0" w:firstColumn="0" w:lastColumn="0" w:oddVBand="0" w:evenVBand="0" w:oddHBand="1" w:evenHBand="0" w:firstRowFirstColumn="0" w:firstRowLastColumn="0" w:lastRowFirstColumn="0" w:lastRowLastColumn="0"/>
            </w:pPr>
          </w:p>
        </w:tc>
        <w:tc>
          <w:tcPr>
            <w:tcW w:w="722" w:type="dxa"/>
            <w:shd w:val="clear" w:color="auto" w:fill="auto"/>
            <w:vAlign w:val="center"/>
          </w:tcPr>
          <w:p w14:paraId="50E6F996" w14:textId="77777777"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71FDD5EF"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B0F0"/>
            <w:vAlign w:val="center"/>
          </w:tcPr>
          <w:p w14:paraId="06340376" w14:textId="2F0871AD"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E2EFD9" w:themeFill="accent6" w:themeFillTint="33"/>
            <w:vAlign w:val="center"/>
          </w:tcPr>
          <w:p w14:paraId="14758110" w14:textId="3EB7DF90" w:rsidR="00EC4172" w:rsidRPr="00F81480" w:rsidRDefault="00EC4172" w:rsidP="00EC4172">
            <w:pPr>
              <w:pStyle w:val="TableBody"/>
              <w:jc w:val="center"/>
              <w:cnfStyle w:val="000000100000" w:firstRow="0" w:lastRow="0" w:firstColumn="0" w:lastColumn="0" w:oddVBand="0" w:evenVBand="0" w:oddHBand="1" w:evenHBand="0" w:firstRowFirstColumn="0" w:firstRowLastColumn="0" w:lastRowFirstColumn="0" w:lastRowLastColumn="0"/>
            </w:pPr>
          </w:p>
        </w:tc>
      </w:tr>
    </w:tbl>
    <w:p w14:paraId="275F1F7F" w14:textId="77777777" w:rsidR="00E34115" w:rsidRDefault="00E34115" w:rsidP="00E34115">
      <w:bookmarkStart w:id="11" w:name="_Toc419822111"/>
    </w:p>
    <w:p w14:paraId="074825E1" w14:textId="77777777" w:rsidR="00E34115" w:rsidRDefault="00E34115" w:rsidP="00E34115">
      <w:pPr>
        <w:pStyle w:val="Heading2"/>
      </w:pPr>
      <w:r>
        <w:t>References</w:t>
      </w:r>
    </w:p>
    <w:p w14:paraId="75E1DAF0" w14:textId="77777777" w:rsidR="00E34115" w:rsidRPr="006317CA" w:rsidRDefault="00E34115" w:rsidP="00E34115">
      <w:r w:rsidRPr="006317CA">
        <w:t>For more information, please see</w:t>
      </w:r>
      <w:r>
        <w:t>:</w:t>
      </w:r>
    </w:p>
    <w:p w14:paraId="6552631E" w14:textId="2992ED63" w:rsidR="00AF590F" w:rsidRDefault="00AF590F" w:rsidP="00AF590F">
      <w:r>
        <w:t>LDAP Injection Cheat Sheet</w:t>
      </w:r>
      <w:r>
        <w:br/>
      </w:r>
      <w:hyperlink r:id="rId23" w:history="1">
        <w:r w:rsidRPr="0009334E">
          <w:rPr>
            <w:rStyle w:val="Hyperlink"/>
            <w:sz w:val="18"/>
            <w:szCs w:val="18"/>
          </w:rPr>
          <w:t>https://www.owasp.org/index.php/LDAP_Injection_Prevention_Cheat_Sheet</w:t>
        </w:r>
      </w:hyperlink>
      <w:r>
        <w:t xml:space="preserve"> </w:t>
      </w:r>
    </w:p>
    <w:p w14:paraId="725C1DBA" w14:textId="24B158F5" w:rsidR="00AF590F" w:rsidRPr="00AF590F" w:rsidRDefault="00AF590F" w:rsidP="00AF590F">
      <w:r>
        <w:t>XML vulnerabilities in Python</w:t>
      </w:r>
      <w:r>
        <w:br/>
      </w:r>
      <w:hyperlink r:id="rId24" w:anchor="how-to-avoid-xml-vulnerabilities" w:history="1">
        <w:r w:rsidRPr="0009334E">
          <w:rPr>
            <w:rStyle w:val="Hyperlink"/>
            <w:sz w:val="18"/>
            <w:szCs w:val="18"/>
          </w:rPr>
          <w:t>https://pypi.python.org/pypi/defusedxml#how-to-avoid-xml-vulnerabilities</w:t>
        </w:r>
      </w:hyperlink>
    </w:p>
    <w:p w14:paraId="49F5C4AF" w14:textId="43593965" w:rsidR="00DF337E" w:rsidRDefault="00DF337E" w:rsidP="00DF337E">
      <w:r>
        <w:t xml:space="preserve">Cross site scripting cheat sheet </w:t>
      </w:r>
      <w:hyperlink r:id="rId25" w:history="1">
        <w:r w:rsidRPr="0009334E">
          <w:rPr>
            <w:rStyle w:val="Hyperlink"/>
            <w:sz w:val="18"/>
            <w:szCs w:val="18"/>
          </w:rPr>
          <w:t>https://www.owasp.org/index.php/XSS_%28Cross_Site_Scripting%29_Prevention_Cheat_Sheet</w:t>
        </w:r>
      </w:hyperlink>
      <w:r>
        <w:t xml:space="preserve"> </w:t>
      </w:r>
    </w:p>
    <w:p w14:paraId="09088048" w14:textId="74873EB8" w:rsidR="00737C79" w:rsidRDefault="00737C79" w:rsidP="00BD5F80">
      <w:pPr>
        <w:pStyle w:val="Heading1"/>
      </w:pPr>
      <w:r>
        <w:lastRenderedPageBreak/>
        <w:t xml:space="preserve">V6: Output encoding </w:t>
      </w:r>
      <w:r w:rsidR="008C0ECE">
        <w:t>/ escaping</w:t>
      </w:r>
    </w:p>
    <w:p w14:paraId="262E0F51" w14:textId="18AF9185" w:rsidR="00737C79" w:rsidRDefault="00737C79" w:rsidP="00737C79">
      <w:r>
        <w:t xml:space="preserve">This section was incorporated into V5 in Application Security Verification Standard 2.0. </w:t>
      </w:r>
    </w:p>
    <w:p w14:paraId="409469E7" w14:textId="77777777" w:rsidR="00737C79" w:rsidRPr="00737C79" w:rsidRDefault="00737C79" w:rsidP="00737C79"/>
    <w:p w14:paraId="6AD2D503" w14:textId="79D0D512" w:rsidR="00DF702A" w:rsidRDefault="00DF702A" w:rsidP="00BD5F80">
      <w:pPr>
        <w:pStyle w:val="Heading1"/>
      </w:pPr>
      <w:r>
        <w:lastRenderedPageBreak/>
        <w:t xml:space="preserve">V7: Cryptography at </w:t>
      </w:r>
      <w:r w:rsidR="00C801A4">
        <w:t>r</w:t>
      </w:r>
      <w:r>
        <w:t xml:space="preserve">est </w:t>
      </w:r>
      <w:r w:rsidR="00C801A4">
        <w:t>v</w:t>
      </w:r>
      <w:r>
        <w:t xml:space="preserve">erification </w:t>
      </w:r>
      <w:r w:rsidR="00C801A4">
        <w:t>r</w:t>
      </w:r>
      <w:r>
        <w:t>equirements</w:t>
      </w:r>
      <w:bookmarkEnd w:id="11"/>
    </w:p>
    <w:p w14:paraId="6BD3EE88" w14:textId="77777777" w:rsidR="00702571" w:rsidRDefault="00702571" w:rsidP="00702571">
      <w:pPr>
        <w:pStyle w:val="Heading2"/>
      </w:pPr>
      <w:r>
        <w:t>Control objective</w:t>
      </w:r>
    </w:p>
    <w:p w14:paraId="3C72C75A" w14:textId="77777777" w:rsidR="00702571" w:rsidRDefault="00702571" w:rsidP="00702571">
      <w:r>
        <w:t xml:space="preserve">The </w:t>
      </w:r>
    </w:p>
    <w:p w14:paraId="26A9540F" w14:textId="3CDA8302" w:rsidR="00C801A4" w:rsidRDefault="00702571" w:rsidP="000449EC">
      <w:pPr>
        <w:pStyle w:val="Heading2"/>
      </w:pPr>
      <w:r>
        <w:t>Requirements</w:t>
      </w:r>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8B1965" w:rsidRDefault="008B1965" w:rsidP="0012539C">
            <w:pPr>
              <w:pStyle w:val="TableHeading"/>
              <w:rPr>
                <w:b/>
              </w:rPr>
            </w:pPr>
            <w:r>
              <w:rPr>
                <w:b/>
              </w:rPr>
              <w:t>#</w:t>
            </w:r>
          </w:p>
        </w:tc>
        <w:tc>
          <w:tcPr>
            <w:tcW w:w="4363" w:type="dxa"/>
            <w:vAlign w:val="center"/>
          </w:tcPr>
          <w:p w14:paraId="31B4F171" w14:textId="77777777" w:rsidR="00C801A4" w:rsidRPr="008B1965" w:rsidRDefault="00C801A4" w:rsidP="0012539C">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8B1965">
              <w:rPr>
                <w:b/>
              </w:rPr>
              <w:t>Description</w:t>
            </w:r>
          </w:p>
        </w:tc>
        <w:tc>
          <w:tcPr>
            <w:tcW w:w="866" w:type="dxa"/>
            <w:vAlign w:val="center"/>
          </w:tcPr>
          <w:p w14:paraId="059F57FE"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1</w:t>
            </w:r>
          </w:p>
        </w:tc>
        <w:tc>
          <w:tcPr>
            <w:tcW w:w="866" w:type="dxa"/>
            <w:vAlign w:val="center"/>
          </w:tcPr>
          <w:p w14:paraId="4CFF59E1"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2</w:t>
            </w:r>
          </w:p>
        </w:tc>
        <w:tc>
          <w:tcPr>
            <w:tcW w:w="866" w:type="dxa"/>
            <w:vAlign w:val="center"/>
          </w:tcPr>
          <w:p w14:paraId="7B27E5D3"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3</w:t>
            </w:r>
          </w:p>
        </w:tc>
        <w:tc>
          <w:tcPr>
            <w:tcW w:w="1139" w:type="dxa"/>
            <w:vAlign w:val="center"/>
          </w:tcPr>
          <w:p w14:paraId="44A8CEBB"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Since</w:t>
            </w:r>
          </w:p>
        </w:tc>
      </w:tr>
      <w:tr w:rsidR="003C7425" w:rsidRPr="003C7425" w14:paraId="6C17541F" w14:textId="77777777" w:rsidTr="00F667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449E9990" w:rsidR="003C7425" w:rsidRPr="002126FD" w:rsidRDefault="003C7425" w:rsidP="0012539C">
            <w:pPr>
              <w:pStyle w:val="TableHeading"/>
              <w:rPr>
                <w:b/>
              </w:rPr>
            </w:pPr>
          </w:p>
        </w:tc>
        <w:tc>
          <w:tcPr>
            <w:tcW w:w="4363" w:type="dxa"/>
            <w:shd w:val="clear" w:color="auto" w:fill="EDEDED" w:themeFill="accent3" w:themeFillTint="33"/>
            <w:vAlign w:val="center"/>
          </w:tcPr>
          <w:p w14:paraId="5E49887A" w14:textId="03CC0313" w:rsidR="003C7425" w:rsidRPr="002126FD" w:rsidRDefault="003C7425" w:rsidP="0012539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6058AC2" w14:textId="77777777" w:rsidR="003C7425" w:rsidRPr="002126FD" w:rsidRDefault="003C7425"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5DA91788" w14:textId="77777777" w:rsidR="003C7425" w:rsidRPr="002126FD" w:rsidRDefault="003C7425"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AF89B31" w14:textId="77777777" w:rsidR="003C7425" w:rsidRPr="002126FD" w:rsidRDefault="003C7425"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6E667805" w14:textId="1DCAAFEE" w:rsidR="003C7425" w:rsidRPr="002126FD" w:rsidRDefault="003C7425" w:rsidP="00F667ED">
            <w:pPr>
              <w:pStyle w:val="TableBody"/>
              <w:jc w:val="center"/>
              <w:cnfStyle w:val="000000100000" w:firstRow="0" w:lastRow="0" w:firstColumn="0" w:lastColumn="0" w:oddVBand="0" w:evenVBand="0" w:oddHBand="1" w:evenHBand="0" w:firstRowFirstColumn="0" w:firstRowLastColumn="0" w:lastRowFirstColumn="0" w:lastRowLastColumn="0"/>
            </w:pPr>
          </w:p>
        </w:tc>
      </w:tr>
      <w:tr w:rsidR="00F667ED"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04CE3511" w:rsidR="00F667ED" w:rsidRPr="002126FD" w:rsidRDefault="00F667ED" w:rsidP="0012539C">
            <w:pPr>
              <w:pStyle w:val="TableHeading"/>
              <w:rPr>
                <w:b/>
              </w:rPr>
            </w:pPr>
          </w:p>
        </w:tc>
        <w:tc>
          <w:tcPr>
            <w:tcW w:w="4363" w:type="dxa"/>
            <w:shd w:val="clear" w:color="auto" w:fill="auto"/>
            <w:vAlign w:val="center"/>
          </w:tcPr>
          <w:p w14:paraId="4E94B76E" w14:textId="49E5828D" w:rsidR="00F667ED" w:rsidRPr="002126FD" w:rsidRDefault="00F667ED" w:rsidP="0012539C">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3A4DDAEA" w14:textId="77777777"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21D029EF"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0129AE13" w14:textId="3158415C"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3707C2FA" w14:textId="137602DB"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r>
      <w:tr w:rsidR="00F667ED" w:rsidRPr="003C7425" w14:paraId="3AFAA142" w14:textId="77777777" w:rsidTr="00F667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03D8C4FE" w:rsidR="00F667ED" w:rsidRPr="002126FD" w:rsidRDefault="00F667ED" w:rsidP="0012539C">
            <w:pPr>
              <w:pStyle w:val="TableHeading"/>
              <w:rPr>
                <w:b/>
              </w:rPr>
            </w:pPr>
          </w:p>
        </w:tc>
        <w:tc>
          <w:tcPr>
            <w:tcW w:w="4363" w:type="dxa"/>
            <w:shd w:val="clear" w:color="auto" w:fill="EDEDED" w:themeFill="accent3" w:themeFillTint="33"/>
            <w:vAlign w:val="center"/>
          </w:tcPr>
          <w:p w14:paraId="573D1D54" w14:textId="3FD90670" w:rsidR="00F667ED" w:rsidRPr="002126FD" w:rsidRDefault="00F667ED" w:rsidP="0012539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5E9B0B1C" w14:textId="77777777"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7D062B14" w14:textId="77777777"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70AF8C68" w14:textId="2DF7D45C"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19AA7296" w14:textId="75D6787B"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r>
      <w:tr w:rsidR="00F667ED" w:rsidRPr="003C7425" w14:paraId="48DEFF6B"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03AF8704" w:rsidR="00F667ED" w:rsidRPr="002126FD" w:rsidRDefault="00F667ED" w:rsidP="0012539C">
            <w:pPr>
              <w:pStyle w:val="TableHeading"/>
              <w:rPr>
                <w:b/>
              </w:rPr>
            </w:pPr>
          </w:p>
        </w:tc>
        <w:tc>
          <w:tcPr>
            <w:tcW w:w="4363" w:type="dxa"/>
            <w:vAlign w:val="center"/>
          </w:tcPr>
          <w:p w14:paraId="376804C5" w14:textId="4E613EB5" w:rsidR="00F667ED" w:rsidRPr="002126FD" w:rsidRDefault="00F667ED" w:rsidP="0012539C">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2C8BCF83" w14:textId="77777777"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AA4952E" w14:textId="77777777"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66FBCF37" w14:textId="179A9E92"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65495216" w14:textId="2E09F0A2"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r>
      <w:tr w:rsidR="00F667ED" w:rsidRPr="003C7425" w14:paraId="142ACDE9" w14:textId="77777777" w:rsidTr="00F667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15147DA5" w:rsidR="00F667ED" w:rsidRPr="002126FD" w:rsidRDefault="00F667ED" w:rsidP="0012539C">
            <w:pPr>
              <w:pStyle w:val="TableHeading"/>
              <w:rPr>
                <w:b/>
              </w:rPr>
            </w:pPr>
          </w:p>
        </w:tc>
        <w:tc>
          <w:tcPr>
            <w:tcW w:w="4363" w:type="dxa"/>
            <w:shd w:val="clear" w:color="auto" w:fill="EDEDED" w:themeFill="accent3" w:themeFillTint="33"/>
            <w:vAlign w:val="center"/>
          </w:tcPr>
          <w:p w14:paraId="09CB331F" w14:textId="1B75E665" w:rsidR="00F667ED" w:rsidRPr="002126FD" w:rsidRDefault="00F667ED" w:rsidP="0012539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5374DAA4" w14:textId="77777777"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4F4B020" w14:textId="77777777"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7A15A0B3" w14:textId="21C21604"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2AC2F481" w14:textId="7FDB4F15"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r>
      <w:tr w:rsidR="00F667ED" w:rsidRPr="003C7425" w14:paraId="14FBEF38"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D72102" w:rsidR="00F667ED" w:rsidRPr="002126FD" w:rsidRDefault="00F667ED" w:rsidP="0012539C">
            <w:pPr>
              <w:pStyle w:val="TableHeading"/>
              <w:rPr>
                <w:b/>
              </w:rPr>
            </w:pPr>
          </w:p>
        </w:tc>
        <w:tc>
          <w:tcPr>
            <w:tcW w:w="4363" w:type="dxa"/>
            <w:shd w:val="clear" w:color="auto" w:fill="auto"/>
            <w:vAlign w:val="center"/>
          </w:tcPr>
          <w:p w14:paraId="4AEB4109" w14:textId="7AC56C42" w:rsidR="00F667ED" w:rsidRPr="002126FD" w:rsidRDefault="00F667ED" w:rsidP="0012539C">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3E2ACC96" w14:textId="77777777"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AF779ED" w14:textId="22A04D62"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79649475"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3BAA729E" w14:textId="4E24EB52"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r>
      <w:tr w:rsidR="00F667ED" w:rsidRPr="003C7425" w14:paraId="4AE86D5B" w14:textId="77777777" w:rsidTr="00F667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6C15827F" w:rsidR="00F667ED" w:rsidRPr="002126FD" w:rsidRDefault="00F667ED" w:rsidP="0012539C">
            <w:pPr>
              <w:pStyle w:val="TableHeading"/>
              <w:rPr>
                <w:b/>
              </w:rPr>
            </w:pPr>
          </w:p>
        </w:tc>
        <w:tc>
          <w:tcPr>
            <w:tcW w:w="4363" w:type="dxa"/>
            <w:shd w:val="clear" w:color="auto" w:fill="auto"/>
            <w:vAlign w:val="center"/>
          </w:tcPr>
          <w:p w14:paraId="5CD4D3B8" w14:textId="6F8212BB" w:rsidR="00F667ED" w:rsidRPr="002126FD" w:rsidRDefault="00F667ED" w:rsidP="0012539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BCB2451" w14:textId="3F9C7004"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24432984"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21700801" w14:textId="08DD1389"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61EFE31B" w14:textId="1219F51D"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r>
      <w:tr w:rsidR="00F667ED" w:rsidRPr="003C7425" w14:paraId="06AD0A38"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2406AD36" w:rsidR="00F667ED" w:rsidRPr="002126FD" w:rsidRDefault="00F667ED" w:rsidP="0012539C">
            <w:pPr>
              <w:pStyle w:val="TableHeading"/>
              <w:rPr>
                <w:b/>
              </w:rPr>
            </w:pPr>
          </w:p>
        </w:tc>
        <w:tc>
          <w:tcPr>
            <w:tcW w:w="4363" w:type="dxa"/>
            <w:shd w:val="clear" w:color="auto" w:fill="auto"/>
            <w:vAlign w:val="center"/>
          </w:tcPr>
          <w:p w14:paraId="13565B12" w14:textId="5215A924" w:rsidR="00F667ED" w:rsidRPr="002126FD" w:rsidRDefault="00F667ED" w:rsidP="0012539C">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72F081AD" w14:textId="77777777"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FABB646" w14:textId="77777777"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97C489C" w14:textId="713D2732"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3FFA76D1" w14:textId="103C3801"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r>
      <w:tr w:rsidR="00F667ED" w:rsidRPr="003C7425" w14:paraId="42C9EDEA" w14:textId="77777777" w:rsidTr="00F667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3E24B20A" w:rsidR="00F667ED" w:rsidRPr="002126FD" w:rsidRDefault="00F667ED" w:rsidP="0012539C">
            <w:pPr>
              <w:pStyle w:val="TableHeading"/>
              <w:rPr>
                <w:b/>
              </w:rPr>
            </w:pPr>
          </w:p>
        </w:tc>
        <w:tc>
          <w:tcPr>
            <w:tcW w:w="4363" w:type="dxa"/>
            <w:shd w:val="clear" w:color="auto" w:fill="auto"/>
            <w:vAlign w:val="center"/>
          </w:tcPr>
          <w:p w14:paraId="06C9671D" w14:textId="667C004F" w:rsidR="00F667ED" w:rsidRPr="002126FD" w:rsidRDefault="00F667ED" w:rsidP="0012539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77856DA4" w14:textId="77777777"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7205E055"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385780F9" w14:textId="538009D4"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0FFB9D30" w14:textId="2F2FB002"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r>
      <w:tr w:rsidR="00F667ED" w:rsidRPr="003C7425" w14:paraId="70513DFA"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7284C259" w:rsidR="00F667ED" w:rsidRPr="002126FD" w:rsidRDefault="00F667ED" w:rsidP="0012539C">
            <w:pPr>
              <w:pStyle w:val="TableHeading"/>
            </w:pPr>
          </w:p>
        </w:tc>
        <w:tc>
          <w:tcPr>
            <w:tcW w:w="4363" w:type="dxa"/>
            <w:vAlign w:val="center"/>
          </w:tcPr>
          <w:p w14:paraId="05A60F60" w14:textId="3D6F510A" w:rsidR="00F667ED" w:rsidRPr="002126FD" w:rsidRDefault="00F667ED" w:rsidP="0012539C">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4EA8920B" w14:textId="77777777"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99DD1DB" w14:textId="6CD62B68"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768891E0" w14:textId="20CEED38"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r>
      <w:tr w:rsidR="00F667ED" w:rsidRPr="003C7425" w14:paraId="0232517F" w14:textId="77777777" w:rsidTr="00F667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7B8FBAE" w14:textId="6FED2B14" w:rsidR="00F667ED" w:rsidRPr="002126FD" w:rsidRDefault="00F667ED" w:rsidP="0012539C">
            <w:pPr>
              <w:pStyle w:val="TableHeading"/>
              <w:rPr>
                <w:b/>
              </w:rPr>
            </w:pPr>
          </w:p>
        </w:tc>
        <w:tc>
          <w:tcPr>
            <w:tcW w:w="4363" w:type="dxa"/>
            <w:shd w:val="clear" w:color="auto" w:fill="auto"/>
            <w:vAlign w:val="center"/>
          </w:tcPr>
          <w:p w14:paraId="6E9C1B99" w14:textId="5A2C48AE" w:rsidR="00F667ED" w:rsidRPr="002126FD" w:rsidRDefault="00F667ED" w:rsidP="0012539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75DBB12B" w14:textId="77777777"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0828B0BE" w14:textId="77777777"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1C110EB7" w14:textId="06C1F6F8"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556E43F8" w14:textId="6A20C8BD"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r>
      <w:tr w:rsidR="00F667ED" w:rsidRPr="003C7425" w14:paraId="5518DE42"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F6D24CA" w14:textId="63FC63DE" w:rsidR="00F667ED" w:rsidRPr="002126FD" w:rsidRDefault="00F667ED" w:rsidP="0012539C">
            <w:pPr>
              <w:pStyle w:val="TableHeading"/>
              <w:rPr>
                <w:b/>
              </w:rPr>
            </w:pPr>
          </w:p>
        </w:tc>
        <w:tc>
          <w:tcPr>
            <w:tcW w:w="4363" w:type="dxa"/>
            <w:shd w:val="clear" w:color="auto" w:fill="auto"/>
            <w:vAlign w:val="center"/>
          </w:tcPr>
          <w:p w14:paraId="7929474D" w14:textId="46DB3E93" w:rsidR="00F667ED" w:rsidRPr="002126FD" w:rsidRDefault="00F667ED" w:rsidP="0012539C">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3FA157B9" w14:textId="6134EFAA"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BAF2CB3" w14:textId="7D9BE88A"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A52965B" w14:textId="5A1548EF"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4D5F1E43" w14:textId="789A7F5F"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r>
      <w:tr w:rsidR="00F667ED" w:rsidRPr="003C7425" w14:paraId="04C5FC93" w14:textId="77777777" w:rsidTr="00F667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1375B9" w14:textId="7A034E9C" w:rsidR="00F667ED" w:rsidRPr="002126FD" w:rsidRDefault="00F667ED" w:rsidP="0012539C">
            <w:pPr>
              <w:pStyle w:val="TableHeading"/>
              <w:rPr>
                <w:b/>
              </w:rPr>
            </w:pPr>
          </w:p>
        </w:tc>
        <w:tc>
          <w:tcPr>
            <w:tcW w:w="4363" w:type="dxa"/>
            <w:shd w:val="clear" w:color="auto" w:fill="auto"/>
            <w:vAlign w:val="center"/>
          </w:tcPr>
          <w:p w14:paraId="23981BB1" w14:textId="7B68AEB5" w:rsidR="00F667ED" w:rsidRPr="002126FD" w:rsidRDefault="00F667ED" w:rsidP="0012539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1D6B14D8" w14:textId="77777777"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00B5725" w14:textId="667396AF"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3E1AF484" w14:textId="0A1BC57A"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2B235022" w14:textId="64902D03"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r>
      <w:tr w:rsidR="00F667ED" w:rsidRPr="003C7425" w14:paraId="4CC3D13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A774D2C" w14:textId="28266974" w:rsidR="00F667ED" w:rsidRPr="002126FD" w:rsidRDefault="00F667ED" w:rsidP="0012539C">
            <w:pPr>
              <w:pStyle w:val="TableHeading"/>
              <w:rPr>
                <w:b/>
              </w:rPr>
            </w:pPr>
          </w:p>
        </w:tc>
        <w:tc>
          <w:tcPr>
            <w:tcW w:w="4363" w:type="dxa"/>
            <w:shd w:val="clear" w:color="auto" w:fill="auto"/>
            <w:vAlign w:val="center"/>
          </w:tcPr>
          <w:p w14:paraId="0DD86C8D" w14:textId="2DC63685" w:rsidR="00F667ED" w:rsidRPr="002126FD" w:rsidRDefault="00F667ED" w:rsidP="0012539C">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2C90F5A" w14:textId="77777777"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65EB707" w14:textId="5366E759"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AA05E62" w14:textId="4CC241E6"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2551C373" w14:textId="6BEBB66C" w:rsidR="00F667ED" w:rsidRPr="002126FD" w:rsidRDefault="00F667ED" w:rsidP="00F667ED">
            <w:pPr>
              <w:pStyle w:val="TableBody"/>
              <w:jc w:val="center"/>
              <w:cnfStyle w:val="000000000000" w:firstRow="0" w:lastRow="0" w:firstColumn="0" w:lastColumn="0" w:oddVBand="0" w:evenVBand="0" w:oddHBand="0" w:evenHBand="0" w:firstRowFirstColumn="0" w:firstRowLastColumn="0" w:lastRowFirstColumn="0" w:lastRowLastColumn="0"/>
            </w:pPr>
          </w:p>
        </w:tc>
      </w:tr>
      <w:tr w:rsidR="00F667ED" w:rsidRPr="003C7425" w14:paraId="1CEC7328" w14:textId="77777777" w:rsidTr="00F667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BBDDF7A" w14:textId="44B167EB" w:rsidR="00F667ED" w:rsidRPr="002126FD" w:rsidRDefault="00F667ED" w:rsidP="0012539C">
            <w:pPr>
              <w:pStyle w:val="TableHeading"/>
              <w:rPr>
                <w:b/>
              </w:rPr>
            </w:pPr>
          </w:p>
        </w:tc>
        <w:tc>
          <w:tcPr>
            <w:tcW w:w="4363" w:type="dxa"/>
            <w:shd w:val="clear" w:color="auto" w:fill="auto"/>
            <w:vAlign w:val="center"/>
          </w:tcPr>
          <w:p w14:paraId="6E333591" w14:textId="176CD198" w:rsidR="00F667ED" w:rsidRPr="002126FD" w:rsidRDefault="00F667ED" w:rsidP="0012539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9AEB65" w14:textId="77777777"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4554EF" w14:textId="42D2434E"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2DD84D76" w14:textId="29587D79"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5E206C6D" w14:textId="64A85883" w:rsidR="00F667ED" w:rsidRPr="002126FD" w:rsidRDefault="00F667ED" w:rsidP="00F667ED">
            <w:pPr>
              <w:pStyle w:val="TableBody"/>
              <w:jc w:val="center"/>
              <w:cnfStyle w:val="000000100000" w:firstRow="0" w:lastRow="0" w:firstColumn="0" w:lastColumn="0" w:oddVBand="0" w:evenVBand="0" w:oddHBand="1" w:evenHBand="0" w:firstRowFirstColumn="0" w:firstRowLastColumn="0" w:lastRowFirstColumn="0" w:lastRowLastColumn="0"/>
            </w:pPr>
          </w:p>
        </w:tc>
      </w:tr>
    </w:tbl>
    <w:p w14:paraId="6336610B" w14:textId="77777777" w:rsidR="00E34115" w:rsidRDefault="00E34115" w:rsidP="00E34115"/>
    <w:p w14:paraId="3835D291" w14:textId="77777777" w:rsidR="00E34115" w:rsidRDefault="00E34115" w:rsidP="00E34115">
      <w:pPr>
        <w:pStyle w:val="Heading2"/>
      </w:pPr>
      <w:r>
        <w:t>References</w:t>
      </w:r>
    </w:p>
    <w:p w14:paraId="03DBC9EA" w14:textId="77777777" w:rsidR="00E34115" w:rsidRPr="006317CA" w:rsidRDefault="00E34115" w:rsidP="00E34115">
      <w:r w:rsidRPr="006317CA">
        <w:t>For more information, please see</w:t>
      </w:r>
      <w:r>
        <w:t>:</w:t>
      </w:r>
    </w:p>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5CE6BCA8" w:rsidR="00DF702A" w:rsidRDefault="00DF702A" w:rsidP="00BD5F80">
      <w:pPr>
        <w:pStyle w:val="Heading1"/>
      </w:pPr>
      <w:bookmarkStart w:id="12" w:name="_Toc419822112"/>
      <w:r>
        <w:lastRenderedPageBreak/>
        <w:t xml:space="preserve">V8: Error </w:t>
      </w:r>
      <w:r w:rsidR="00C801A4">
        <w:t>h</w:t>
      </w:r>
      <w:r>
        <w:t xml:space="preserve">andling and </w:t>
      </w:r>
      <w:r w:rsidR="00C801A4">
        <w:t>l</w:t>
      </w:r>
      <w:r>
        <w:t xml:space="preserve">ogging </w:t>
      </w:r>
      <w:r w:rsidR="00C801A4">
        <w:t>v</w:t>
      </w:r>
      <w:r>
        <w:t xml:space="preserve">erification </w:t>
      </w:r>
      <w:r w:rsidR="00C801A4">
        <w:t>r</w:t>
      </w:r>
      <w:r>
        <w:t>equirements</w:t>
      </w:r>
      <w:bookmarkEnd w:id="12"/>
    </w:p>
    <w:p w14:paraId="727A7AD9" w14:textId="77777777" w:rsidR="00702571" w:rsidRDefault="00702571" w:rsidP="00702571">
      <w:pPr>
        <w:pStyle w:val="Heading2"/>
      </w:pPr>
      <w:r>
        <w:t>Control objective</w:t>
      </w:r>
    </w:p>
    <w:p w14:paraId="78559A14" w14:textId="77777777" w:rsidR="00CC340C" w:rsidRPr="00DF702A" w:rsidRDefault="00CC340C" w:rsidP="00CC340C">
      <w:r>
        <w:t>TBA</w:t>
      </w:r>
    </w:p>
    <w:p w14:paraId="734309F7" w14:textId="240D0670" w:rsidR="00C801A4" w:rsidRDefault="00702571" w:rsidP="00C85202">
      <w:pPr>
        <w:pStyle w:val="Heading2"/>
      </w:pPr>
      <w:r>
        <w:t>Requirements</w:t>
      </w:r>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301210" w:rsidRDefault="00C85202" w:rsidP="00301210">
            <w:pPr>
              <w:pStyle w:val="TableHeading"/>
            </w:pPr>
            <w:r w:rsidRPr="00301210">
              <w:t>#</w:t>
            </w:r>
          </w:p>
        </w:tc>
        <w:tc>
          <w:tcPr>
            <w:tcW w:w="4363" w:type="dxa"/>
            <w:vAlign w:val="center"/>
          </w:tcPr>
          <w:p w14:paraId="4C88ED57" w14:textId="77777777" w:rsidR="00EA7027" w:rsidRPr="00301210" w:rsidRDefault="00EA7027" w:rsidP="00301210">
            <w:pPr>
              <w:pStyle w:val="TableHeading"/>
              <w:jc w:val="left"/>
              <w:cnfStyle w:val="100000000000" w:firstRow="1" w:lastRow="0" w:firstColumn="0" w:lastColumn="0" w:oddVBand="0" w:evenVBand="0" w:oddHBand="0" w:evenHBand="0" w:firstRowFirstColumn="0" w:firstRowLastColumn="0" w:lastRowFirstColumn="0" w:lastRowLastColumn="0"/>
            </w:pPr>
            <w:r w:rsidRPr="00301210">
              <w:t>Description</w:t>
            </w:r>
          </w:p>
        </w:tc>
        <w:tc>
          <w:tcPr>
            <w:tcW w:w="866" w:type="dxa"/>
            <w:vAlign w:val="center"/>
          </w:tcPr>
          <w:p w14:paraId="3C05FBC5"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1</w:t>
            </w:r>
          </w:p>
        </w:tc>
        <w:tc>
          <w:tcPr>
            <w:tcW w:w="866" w:type="dxa"/>
            <w:vAlign w:val="center"/>
          </w:tcPr>
          <w:p w14:paraId="4C98944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2</w:t>
            </w:r>
          </w:p>
        </w:tc>
        <w:tc>
          <w:tcPr>
            <w:tcW w:w="866" w:type="dxa"/>
            <w:vAlign w:val="center"/>
          </w:tcPr>
          <w:p w14:paraId="147C335E"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3</w:t>
            </w:r>
          </w:p>
        </w:tc>
        <w:tc>
          <w:tcPr>
            <w:tcW w:w="1139" w:type="dxa"/>
            <w:vAlign w:val="center"/>
          </w:tcPr>
          <w:p w14:paraId="7BCB680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Since</w:t>
            </w:r>
          </w:p>
        </w:tc>
      </w:tr>
      <w:tr w:rsidR="000B523D"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46B947B9" w:rsidR="000B523D" w:rsidRPr="00301210" w:rsidRDefault="000B523D" w:rsidP="00301210">
            <w:pPr>
              <w:pStyle w:val="TableHeading"/>
            </w:pPr>
          </w:p>
        </w:tc>
        <w:tc>
          <w:tcPr>
            <w:tcW w:w="4363" w:type="dxa"/>
            <w:shd w:val="clear" w:color="auto" w:fill="auto"/>
            <w:vAlign w:val="center"/>
          </w:tcPr>
          <w:p w14:paraId="5A29D22D" w14:textId="19D2CAC3" w:rsidR="000B523D" w:rsidRPr="00301210" w:rsidRDefault="000B523D" w:rsidP="00301210">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1170E5C9" w14:textId="06663383"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32C16E7" w14:textId="5D399DC3"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3D776F50" w14:textId="575B1B78"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29F63046" w14:textId="66549EC0"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r>
      <w:tr w:rsidR="00A96E29" w:rsidRPr="00EA7027" w14:paraId="14A3BD90"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68C526F3" w14:textId="33827957" w:rsidR="00A96E29" w:rsidRPr="00301210" w:rsidRDefault="00A96E29" w:rsidP="00301210">
            <w:pPr>
              <w:pStyle w:val="TableHeading"/>
            </w:pPr>
          </w:p>
        </w:tc>
        <w:tc>
          <w:tcPr>
            <w:tcW w:w="4363" w:type="dxa"/>
            <w:vAlign w:val="center"/>
          </w:tcPr>
          <w:p w14:paraId="6E742658" w14:textId="475F7118" w:rsidR="00A96E29" w:rsidRPr="00301210" w:rsidRDefault="00A96E29" w:rsidP="00301210">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78EFF7A6" w14:textId="77777777" w:rsidR="00A96E29" w:rsidRPr="00301210" w:rsidRDefault="00A96E29"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28FC9AE9" w14:textId="77777777" w:rsidR="00A96E29" w:rsidRPr="00301210" w:rsidRDefault="00A96E29"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7DCF9D01" w14:textId="77777777" w:rsidR="00A96E29" w:rsidRPr="00301210" w:rsidRDefault="00A96E29"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20C730B1" w14:textId="4D01567A" w:rsidR="00A96E29" w:rsidRPr="00301210" w:rsidRDefault="00A96E29" w:rsidP="00301210">
            <w:pPr>
              <w:pStyle w:val="TableBody"/>
              <w:jc w:val="center"/>
              <w:cnfStyle w:val="000000000000" w:firstRow="0" w:lastRow="0" w:firstColumn="0" w:lastColumn="0" w:oddVBand="0" w:evenVBand="0" w:oddHBand="0" w:evenHBand="0" w:firstRowFirstColumn="0" w:firstRowLastColumn="0" w:lastRowFirstColumn="0" w:lastRowLastColumn="0"/>
            </w:pPr>
          </w:p>
        </w:tc>
      </w:tr>
      <w:tr w:rsidR="00A96E29" w:rsidRPr="00EA7027" w14:paraId="3771972C"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10807091" w:rsidR="00A96E29" w:rsidRPr="00301210" w:rsidRDefault="00A96E29" w:rsidP="00301210">
            <w:pPr>
              <w:pStyle w:val="TableHeading"/>
            </w:pPr>
          </w:p>
        </w:tc>
        <w:tc>
          <w:tcPr>
            <w:tcW w:w="4363" w:type="dxa"/>
            <w:shd w:val="clear" w:color="auto" w:fill="EDEDED" w:themeFill="accent3" w:themeFillTint="33"/>
            <w:vAlign w:val="center"/>
          </w:tcPr>
          <w:p w14:paraId="25C2F842" w14:textId="5553F23A" w:rsidR="00A96E29" w:rsidRPr="00301210" w:rsidRDefault="00A96E29" w:rsidP="00301210">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3BABA04"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6D7F1493"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F454589"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5F89759B" w14:textId="2F75CD5B"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25BE3E1" w:rsidR="000B523D" w:rsidRPr="00301210" w:rsidRDefault="000B523D" w:rsidP="00301210">
            <w:pPr>
              <w:pStyle w:val="TableHeading"/>
            </w:pPr>
          </w:p>
        </w:tc>
        <w:tc>
          <w:tcPr>
            <w:tcW w:w="4363" w:type="dxa"/>
            <w:shd w:val="clear" w:color="auto" w:fill="auto"/>
            <w:vAlign w:val="center"/>
          </w:tcPr>
          <w:p w14:paraId="5FE6E0C2" w14:textId="316CB4AB" w:rsidR="000B523D" w:rsidRPr="00301210" w:rsidRDefault="000B523D" w:rsidP="00301210">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37494AD1" w14:textId="77777777"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0CC66065"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3A7FFA9" w14:textId="6BE35F28"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1F07BD21" w14:textId="2A6B27D2"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r>
      <w:tr w:rsidR="000B523D"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1E2BBF5C" w:rsidR="000B523D" w:rsidRPr="00301210" w:rsidRDefault="000B523D" w:rsidP="00301210">
            <w:pPr>
              <w:pStyle w:val="TableHeading"/>
            </w:pPr>
          </w:p>
        </w:tc>
        <w:tc>
          <w:tcPr>
            <w:tcW w:w="4363" w:type="dxa"/>
            <w:shd w:val="clear" w:color="auto" w:fill="auto"/>
            <w:vAlign w:val="center"/>
          </w:tcPr>
          <w:p w14:paraId="34734911" w14:textId="0904F4B0" w:rsidR="000B523D" w:rsidRPr="00301210" w:rsidRDefault="000B523D" w:rsidP="00301210">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5C6EC97" w14:textId="77777777"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23191E63"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44398716" w14:textId="0A420DD3"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74EA4E38" w:rsidR="000B523D" w:rsidRPr="00301210" w:rsidRDefault="000B523D" w:rsidP="00301210">
            <w:pPr>
              <w:pStyle w:val="TableHeading"/>
            </w:pPr>
          </w:p>
        </w:tc>
        <w:tc>
          <w:tcPr>
            <w:tcW w:w="4363" w:type="dxa"/>
            <w:shd w:val="clear" w:color="auto" w:fill="auto"/>
            <w:vAlign w:val="center"/>
          </w:tcPr>
          <w:p w14:paraId="58F04574" w14:textId="29A9DF5A" w:rsidR="000B523D" w:rsidRPr="00301210" w:rsidRDefault="000B523D" w:rsidP="00301210">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14A5517A" w14:textId="77777777"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1649D62B"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4391E63" w14:textId="5FCEA982"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5E4FA0AB" w14:textId="0F58E179"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r>
      <w:tr w:rsidR="000B523D" w:rsidRPr="00EA7027" w14:paraId="37B9F3AA"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30B4E7B8" w:rsidR="000B523D" w:rsidRPr="00301210" w:rsidRDefault="000B523D" w:rsidP="00301210">
            <w:pPr>
              <w:pStyle w:val="TableHeading"/>
            </w:pPr>
          </w:p>
        </w:tc>
        <w:tc>
          <w:tcPr>
            <w:tcW w:w="4363" w:type="dxa"/>
            <w:shd w:val="clear" w:color="auto" w:fill="auto"/>
            <w:vAlign w:val="center"/>
          </w:tcPr>
          <w:p w14:paraId="59C78606" w14:textId="7A9E9487" w:rsidR="000B523D" w:rsidRPr="00301210" w:rsidRDefault="000B523D" w:rsidP="00301210">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66D7A61" w14:textId="77777777"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0FCD226" w14:textId="77777777"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3E16DFC2" w14:textId="149D8907"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0E92FB28" w14:textId="5BC7A1F8"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EA7027" w14:paraId="2E6C715D"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3C59B32" w14:textId="15634D14" w:rsidR="000B523D" w:rsidRPr="00301210" w:rsidRDefault="000B523D" w:rsidP="00301210">
            <w:pPr>
              <w:pStyle w:val="TableHeading"/>
            </w:pPr>
          </w:p>
        </w:tc>
        <w:tc>
          <w:tcPr>
            <w:tcW w:w="4363" w:type="dxa"/>
            <w:shd w:val="clear" w:color="auto" w:fill="auto"/>
            <w:vAlign w:val="center"/>
          </w:tcPr>
          <w:p w14:paraId="7EDFB037" w14:textId="082F3079" w:rsidR="000B523D" w:rsidRPr="00301210" w:rsidRDefault="000B523D" w:rsidP="00301210">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66783347" w14:textId="77777777"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C540A07" w14:textId="68B87A0D"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1D08768B"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4DE39232" w14:textId="272A4E3E"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r>
      <w:tr w:rsidR="00A96E29" w:rsidRPr="00EA7027" w14:paraId="601FFFB9"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0E414374" w:rsidR="00A96E29" w:rsidRPr="00301210" w:rsidRDefault="00A96E29" w:rsidP="00301210">
            <w:pPr>
              <w:pStyle w:val="TableHeading"/>
            </w:pPr>
          </w:p>
        </w:tc>
        <w:tc>
          <w:tcPr>
            <w:tcW w:w="4363" w:type="dxa"/>
            <w:shd w:val="clear" w:color="auto" w:fill="EDEDED" w:themeFill="accent3" w:themeFillTint="33"/>
            <w:vAlign w:val="center"/>
          </w:tcPr>
          <w:p w14:paraId="3F6A083F" w14:textId="53E834DF" w:rsidR="00A96E29" w:rsidRPr="00301210" w:rsidRDefault="00A96E29" w:rsidP="00301210">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61CB272F"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9AB2F28"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73CFFC0"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0A2C4A03" w14:textId="1D90B7CF"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EA7027" w14:paraId="49A85C20"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38019379" w14:textId="206F5C1C" w:rsidR="000B523D" w:rsidRPr="00301210" w:rsidRDefault="000B523D" w:rsidP="00301210">
            <w:pPr>
              <w:pStyle w:val="TableHeading"/>
            </w:pPr>
          </w:p>
        </w:tc>
        <w:tc>
          <w:tcPr>
            <w:tcW w:w="4363" w:type="dxa"/>
            <w:shd w:val="clear" w:color="auto" w:fill="auto"/>
            <w:vAlign w:val="center"/>
          </w:tcPr>
          <w:p w14:paraId="2F835B61" w14:textId="6DA9A6C2" w:rsidR="000B523D" w:rsidRPr="00301210" w:rsidRDefault="000B523D" w:rsidP="00301210">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5D556A95" w14:textId="244106AB"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7BDE8FD6"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08E8583" w14:textId="4A716939"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16A4C1B8" w14:textId="78C576F4"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r>
      <w:tr w:rsidR="00A96E29" w:rsidRPr="00EA7027" w14:paraId="0085C885"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66A9C68F" w:rsidR="00A96E29" w:rsidRPr="00301210" w:rsidRDefault="00A96E29" w:rsidP="00301210">
            <w:pPr>
              <w:pStyle w:val="TableHeading"/>
            </w:pPr>
          </w:p>
        </w:tc>
        <w:tc>
          <w:tcPr>
            <w:tcW w:w="4363" w:type="dxa"/>
            <w:shd w:val="clear" w:color="auto" w:fill="EDEDED" w:themeFill="accent3" w:themeFillTint="33"/>
            <w:vAlign w:val="center"/>
          </w:tcPr>
          <w:p w14:paraId="56245CC0" w14:textId="48B86FE7" w:rsidR="00A96E29" w:rsidRPr="00301210" w:rsidRDefault="00A96E29" w:rsidP="00301210">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C0728BC"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9B29F38"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649308E6"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77C94C6C" w14:textId="6B2D6CEB"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r>
      <w:tr w:rsidR="00785803" w:rsidRPr="00EA7027" w14:paraId="5D445070"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6DDA1FC0" w14:textId="7B1A3608" w:rsidR="00785803" w:rsidRPr="00301210" w:rsidRDefault="00785803" w:rsidP="00301210">
            <w:pPr>
              <w:pStyle w:val="TableHeading"/>
            </w:pPr>
          </w:p>
        </w:tc>
        <w:tc>
          <w:tcPr>
            <w:tcW w:w="4363" w:type="dxa"/>
            <w:vAlign w:val="center"/>
          </w:tcPr>
          <w:p w14:paraId="64010A90" w14:textId="3D2CCF51" w:rsidR="00785803" w:rsidRPr="00301210" w:rsidRDefault="00785803" w:rsidP="00301210">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16FF17A6" w14:textId="77777777" w:rsidR="00785803" w:rsidRPr="00301210" w:rsidRDefault="00785803"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33AECE8" w14:textId="77777777" w:rsidR="00785803" w:rsidRPr="00301210" w:rsidRDefault="00785803"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169F6390" w14:textId="77777777" w:rsidR="00785803" w:rsidRPr="00301210" w:rsidRDefault="00785803"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7BBB58A3" w14:textId="1A334D65" w:rsidR="00785803" w:rsidRPr="00301210" w:rsidRDefault="00785803" w:rsidP="00301210">
            <w:pPr>
              <w:pStyle w:val="TableBody"/>
              <w:jc w:val="center"/>
              <w:cnfStyle w:val="000000000000" w:firstRow="0" w:lastRow="0" w:firstColumn="0" w:lastColumn="0" w:oddVBand="0" w:evenVBand="0" w:oddHBand="0" w:evenHBand="0" w:firstRowFirstColumn="0" w:firstRowLastColumn="0" w:lastRowFirstColumn="0" w:lastRowLastColumn="0"/>
            </w:pPr>
          </w:p>
        </w:tc>
      </w:tr>
      <w:tr w:rsidR="000B523D" w:rsidRPr="00EA7027" w14:paraId="299C03CA"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76A3E68" w14:textId="21484385" w:rsidR="000B523D" w:rsidRPr="00301210" w:rsidRDefault="000B523D" w:rsidP="00301210">
            <w:pPr>
              <w:pStyle w:val="TableHeading"/>
            </w:pPr>
          </w:p>
        </w:tc>
        <w:tc>
          <w:tcPr>
            <w:tcW w:w="4363" w:type="dxa"/>
            <w:shd w:val="clear" w:color="auto" w:fill="auto"/>
            <w:vAlign w:val="center"/>
          </w:tcPr>
          <w:p w14:paraId="31E8D614" w14:textId="29684C6A" w:rsidR="000B523D" w:rsidRPr="00301210" w:rsidRDefault="000B523D" w:rsidP="00301210">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C698861" w14:textId="77777777"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07A1E1E6" w14:textId="77777777"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63D885" w14:textId="54F07FEB"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59764759" w14:textId="3797C86B" w:rsidR="000B523D" w:rsidRPr="00301210" w:rsidRDefault="000B523D" w:rsidP="00301210">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EA7027" w14:paraId="439B1A1E"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614A29C8" w14:textId="44E93DA6" w:rsidR="000B523D" w:rsidRPr="00301210" w:rsidRDefault="000B523D" w:rsidP="00301210">
            <w:pPr>
              <w:pStyle w:val="TableHeading"/>
            </w:pPr>
          </w:p>
        </w:tc>
        <w:tc>
          <w:tcPr>
            <w:tcW w:w="4363" w:type="dxa"/>
            <w:shd w:val="clear" w:color="auto" w:fill="auto"/>
            <w:vAlign w:val="center"/>
          </w:tcPr>
          <w:p w14:paraId="7531CFD8" w14:textId="6A18650B" w:rsidR="000B523D" w:rsidRPr="00301210" w:rsidRDefault="000B523D" w:rsidP="00301210">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12FF8AC8" w14:textId="77777777"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707BD120" w14:textId="77777777"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912BAD9" w14:textId="47CBA226"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3E970B59" w14:textId="6C5303F4"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r>
      <w:tr w:rsidR="00A96E29" w:rsidRPr="00EA7027" w14:paraId="0A5120D4"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045C100" w14:textId="593DF274" w:rsidR="00A96E29" w:rsidRPr="00301210" w:rsidRDefault="00A96E29" w:rsidP="00301210">
            <w:pPr>
              <w:pStyle w:val="TableHeading"/>
            </w:pPr>
          </w:p>
        </w:tc>
        <w:tc>
          <w:tcPr>
            <w:tcW w:w="4363" w:type="dxa"/>
            <w:shd w:val="clear" w:color="auto" w:fill="EDEDED" w:themeFill="accent3" w:themeFillTint="33"/>
            <w:vAlign w:val="center"/>
          </w:tcPr>
          <w:p w14:paraId="7F09D724" w14:textId="60AC9E33" w:rsidR="00A96E29" w:rsidRPr="00301210" w:rsidRDefault="00A96E29" w:rsidP="00301210">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78F7E7C"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16F41F02"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2E565FE7" w14:textId="77777777"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42A9E208" w14:textId="42EEDD4D" w:rsidR="00A96E29" w:rsidRPr="00301210" w:rsidRDefault="00A96E29" w:rsidP="00301210">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EA7027" w14:paraId="0D833F5B"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65652946" w14:textId="305A8A84" w:rsidR="000B523D" w:rsidRPr="00301210" w:rsidRDefault="000B523D" w:rsidP="00301210">
            <w:pPr>
              <w:pStyle w:val="TableHeading"/>
            </w:pPr>
          </w:p>
        </w:tc>
        <w:tc>
          <w:tcPr>
            <w:tcW w:w="4363" w:type="dxa"/>
            <w:shd w:val="clear" w:color="auto" w:fill="auto"/>
            <w:vAlign w:val="center"/>
          </w:tcPr>
          <w:p w14:paraId="74ED4E79" w14:textId="4B9BBAD0" w:rsidR="000B523D" w:rsidRPr="00301210" w:rsidRDefault="000B523D" w:rsidP="00301210">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EE87550" w14:textId="77777777"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46E9538E" w14:textId="7C51078E"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00375218" w14:textId="4CDE041F"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65551E96" w14:textId="388B2382" w:rsidR="000B523D" w:rsidRPr="00301210" w:rsidRDefault="000B523D" w:rsidP="00301210">
            <w:pPr>
              <w:pStyle w:val="TableBody"/>
              <w:jc w:val="center"/>
              <w:cnfStyle w:val="000000000000" w:firstRow="0" w:lastRow="0" w:firstColumn="0" w:lastColumn="0" w:oddVBand="0" w:evenVBand="0" w:oddHBand="0" w:evenHBand="0" w:firstRowFirstColumn="0" w:firstRowLastColumn="0" w:lastRowFirstColumn="0" w:lastRowLastColumn="0"/>
            </w:pPr>
          </w:p>
        </w:tc>
      </w:tr>
      <w:tr w:rsidR="00A2688A" w:rsidRPr="00EA7027" w14:paraId="30DE90E2"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7F224645" w14:textId="6183A752" w:rsidR="00A2688A" w:rsidRPr="00301210" w:rsidRDefault="00A2688A" w:rsidP="00301210">
            <w:pPr>
              <w:pStyle w:val="TableHeading"/>
            </w:pPr>
          </w:p>
        </w:tc>
        <w:tc>
          <w:tcPr>
            <w:tcW w:w="4363" w:type="dxa"/>
            <w:shd w:val="clear" w:color="auto" w:fill="auto"/>
            <w:vAlign w:val="center"/>
          </w:tcPr>
          <w:p w14:paraId="60EEB874" w14:textId="74D9C5BC" w:rsidR="00A2688A" w:rsidRPr="00301210" w:rsidRDefault="00A2688A" w:rsidP="00301210">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1272FDA" w14:textId="66533C36" w:rsidR="00A2688A" w:rsidRPr="00301210" w:rsidRDefault="00A2688A"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1763A5C0" w14:textId="7A714439" w:rsidR="00A2688A" w:rsidRPr="00301210" w:rsidRDefault="00A2688A"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DA6B46" w14:textId="1046528E" w:rsidR="00A2688A" w:rsidRPr="00301210" w:rsidRDefault="00A2688A"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2A5242EF" w14:textId="1C80B256" w:rsidR="00A2688A" w:rsidRPr="00301210" w:rsidRDefault="00A2688A" w:rsidP="00301210">
            <w:pPr>
              <w:pStyle w:val="TableBody"/>
              <w:jc w:val="center"/>
              <w:cnfStyle w:val="000000100000" w:firstRow="0" w:lastRow="0" w:firstColumn="0" w:lastColumn="0" w:oddVBand="0" w:evenVBand="0" w:oddHBand="1" w:evenHBand="0" w:firstRowFirstColumn="0" w:firstRowLastColumn="0" w:lastRowFirstColumn="0" w:lastRowLastColumn="0"/>
            </w:pPr>
          </w:p>
        </w:tc>
      </w:tr>
    </w:tbl>
    <w:p w14:paraId="7CCD1D91" w14:textId="77777777" w:rsidR="00CC340C" w:rsidRDefault="00CC340C" w:rsidP="00CC340C"/>
    <w:p w14:paraId="32E5D3AC" w14:textId="77777777" w:rsidR="00E34115" w:rsidRDefault="00E34115" w:rsidP="00E34115"/>
    <w:p w14:paraId="35F62BC0" w14:textId="77777777" w:rsidR="00E34115" w:rsidRDefault="00E34115" w:rsidP="00E34115">
      <w:pPr>
        <w:pStyle w:val="Heading2"/>
      </w:pPr>
      <w:r>
        <w:lastRenderedPageBreak/>
        <w:t>References</w:t>
      </w:r>
    </w:p>
    <w:p w14:paraId="3FF93C6B" w14:textId="77777777" w:rsidR="00E34115" w:rsidRPr="006317CA" w:rsidRDefault="00E34115" w:rsidP="00E34115">
      <w:r w:rsidRPr="006317CA">
        <w:t>For more information, please see</w:t>
      </w:r>
      <w:r>
        <w:t>:</w:t>
      </w:r>
    </w:p>
    <w:p w14:paraId="6DE247E2" w14:textId="77777777" w:rsidR="00C801A4" w:rsidRDefault="00C801A4" w:rsidP="00BD5F80"/>
    <w:p w14:paraId="75586FD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CC77F51" w14:textId="6641C1E6" w:rsidR="00DF702A" w:rsidRDefault="00DF702A" w:rsidP="00BD5F80">
      <w:pPr>
        <w:pStyle w:val="Heading1"/>
      </w:pPr>
      <w:bookmarkStart w:id="13" w:name="_Toc419822113"/>
      <w:r>
        <w:lastRenderedPageBreak/>
        <w:t xml:space="preserve">V9: Data </w:t>
      </w:r>
      <w:r w:rsidR="00C801A4">
        <w:t>p</w:t>
      </w:r>
      <w:r>
        <w:t xml:space="preserve">rotection </w:t>
      </w:r>
      <w:r w:rsidR="00C801A4">
        <w:t>v</w:t>
      </w:r>
      <w:r>
        <w:t xml:space="preserve">erification </w:t>
      </w:r>
      <w:r w:rsidR="00C801A4">
        <w:t>r</w:t>
      </w:r>
      <w:r>
        <w:t>equirements</w:t>
      </w:r>
      <w:bookmarkEnd w:id="13"/>
    </w:p>
    <w:p w14:paraId="1238DDB8" w14:textId="77777777" w:rsidR="00CC340C" w:rsidRDefault="00CC340C" w:rsidP="00CC340C">
      <w:pPr>
        <w:pStyle w:val="Heading2"/>
      </w:pPr>
      <w:r>
        <w:t>Control objective</w:t>
      </w:r>
    </w:p>
    <w:p w14:paraId="2A9E99F6" w14:textId="77777777" w:rsidR="00CC340C" w:rsidRPr="00DF702A" w:rsidRDefault="00CC340C" w:rsidP="00CC340C">
      <w:r>
        <w:t>TBA</w:t>
      </w:r>
    </w:p>
    <w:p w14:paraId="21853C19"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5059BC" w:rsidRDefault="007C7C56" w:rsidP="00A96035">
            <w:pPr>
              <w:pStyle w:val="TableHeading"/>
            </w:pPr>
            <w:r w:rsidRPr="005059BC">
              <w:t>#</w:t>
            </w:r>
          </w:p>
        </w:tc>
        <w:tc>
          <w:tcPr>
            <w:tcW w:w="4883" w:type="dxa"/>
            <w:vAlign w:val="center"/>
          </w:tcPr>
          <w:p w14:paraId="08A65433" w14:textId="77777777" w:rsidR="00EA7027" w:rsidRPr="005059BC" w:rsidRDefault="00EA7027" w:rsidP="00A96035">
            <w:pPr>
              <w:pStyle w:val="TableHeading"/>
              <w:jc w:val="left"/>
              <w:cnfStyle w:val="100000000000" w:firstRow="1" w:lastRow="0" w:firstColumn="0" w:lastColumn="0" w:oddVBand="0" w:evenVBand="0" w:oddHBand="0" w:evenHBand="0" w:firstRowFirstColumn="0" w:firstRowLastColumn="0" w:lastRowFirstColumn="0" w:lastRowLastColumn="0"/>
            </w:pPr>
            <w:r w:rsidRPr="005059BC">
              <w:t>Description</w:t>
            </w:r>
          </w:p>
        </w:tc>
        <w:tc>
          <w:tcPr>
            <w:tcW w:w="835" w:type="dxa"/>
            <w:vAlign w:val="center"/>
          </w:tcPr>
          <w:p w14:paraId="6FF8D6E8"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1</w:t>
            </w:r>
          </w:p>
        </w:tc>
        <w:tc>
          <w:tcPr>
            <w:tcW w:w="836" w:type="dxa"/>
            <w:vAlign w:val="center"/>
          </w:tcPr>
          <w:p w14:paraId="38596CD5"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2</w:t>
            </w:r>
          </w:p>
        </w:tc>
        <w:tc>
          <w:tcPr>
            <w:tcW w:w="836" w:type="dxa"/>
            <w:vAlign w:val="center"/>
          </w:tcPr>
          <w:p w14:paraId="59B0E63E"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3</w:t>
            </w:r>
          </w:p>
        </w:tc>
        <w:tc>
          <w:tcPr>
            <w:tcW w:w="836" w:type="dxa"/>
            <w:vAlign w:val="center"/>
          </w:tcPr>
          <w:p w14:paraId="727DC192"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Since</w:t>
            </w:r>
          </w:p>
        </w:tc>
      </w:tr>
      <w:tr w:rsidR="000B523D"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7BB9ECFD" w:rsidR="000B523D" w:rsidRPr="005059BC" w:rsidRDefault="000B523D" w:rsidP="00A96035">
            <w:pPr>
              <w:pStyle w:val="TableHeading"/>
            </w:pPr>
          </w:p>
        </w:tc>
        <w:tc>
          <w:tcPr>
            <w:tcW w:w="4883" w:type="dxa"/>
            <w:shd w:val="clear" w:color="auto" w:fill="auto"/>
            <w:vAlign w:val="center"/>
          </w:tcPr>
          <w:p w14:paraId="3618843B" w14:textId="2051C331" w:rsidR="000B523D" w:rsidRPr="005059BC" w:rsidRDefault="000B523D" w:rsidP="00A96035">
            <w:pPr>
              <w:pStyle w:val="TableBody"/>
              <w:cnfStyle w:val="000000100000" w:firstRow="0" w:lastRow="0" w:firstColumn="0" w:lastColumn="0" w:oddVBand="0" w:evenVBand="0" w:oddHBand="1" w:evenHBand="0" w:firstRowFirstColumn="0" w:firstRowLastColumn="0" w:lastRowFirstColumn="0" w:lastRowLastColumn="0"/>
            </w:pPr>
          </w:p>
        </w:tc>
        <w:tc>
          <w:tcPr>
            <w:tcW w:w="835" w:type="dxa"/>
            <w:shd w:val="clear" w:color="auto" w:fill="FFC000"/>
            <w:vAlign w:val="center"/>
          </w:tcPr>
          <w:p w14:paraId="6595910A" w14:textId="17E7526C" w:rsidR="000B523D" w:rsidRPr="005059BC" w:rsidRDefault="000B523D"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35EA2305" w14:textId="74EF3594" w:rsidR="000B523D" w:rsidRPr="005059BC" w:rsidRDefault="000B523D"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00B0F0"/>
            <w:vAlign w:val="center"/>
          </w:tcPr>
          <w:p w14:paraId="724E505A" w14:textId="4E42D4EC" w:rsidR="000B523D" w:rsidRPr="005059BC" w:rsidRDefault="000B523D"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auto"/>
            <w:vAlign w:val="center"/>
          </w:tcPr>
          <w:p w14:paraId="416D8F38" w14:textId="7175C63C" w:rsidR="000B523D" w:rsidRPr="005059BC" w:rsidRDefault="000B523D" w:rsidP="00C222DC">
            <w:pPr>
              <w:pStyle w:val="TableBody"/>
              <w:jc w:val="center"/>
              <w:cnfStyle w:val="000000100000" w:firstRow="0" w:lastRow="0" w:firstColumn="0" w:lastColumn="0" w:oddVBand="0" w:evenVBand="0" w:oddHBand="1" w:evenHBand="0" w:firstRowFirstColumn="0" w:firstRowLastColumn="0" w:lastRowFirstColumn="0" w:lastRowLastColumn="0"/>
            </w:pPr>
          </w:p>
        </w:tc>
      </w:tr>
      <w:tr w:rsidR="00A96035" w:rsidRPr="005059BC" w14:paraId="62279EA6"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32EEFEA3" w:rsidR="00A96035" w:rsidRPr="005059BC" w:rsidRDefault="00A96035" w:rsidP="00A96035">
            <w:pPr>
              <w:pStyle w:val="TableHeading"/>
            </w:pPr>
          </w:p>
        </w:tc>
        <w:tc>
          <w:tcPr>
            <w:tcW w:w="4883" w:type="dxa"/>
            <w:shd w:val="clear" w:color="auto" w:fill="auto"/>
            <w:vAlign w:val="center"/>
          </w:tcPr>
          <w:p w14:paraId="5FC13628" w14:textId="324C448F" w:rsidR="00A96035" w:rsidRPr="005059BC" w:rsidRDefault="00A96035" w:rsidP="00A96035">
            <w:pPr>
              <w:pStyle w:val="TableBody"/>
              <w:cnfStyle w:val="000000000000" w:firstRow="0" w:lastRow="0" w:firstColumn="0" w:lastColumn="0" w:oddVBand="0" w:evenVBand="0" w:oddHBand="0" w:evenHBand="0" w:firstRowFirstColumn="0" w:firstRowLastColumn="0" w:lastRowFirstColumn="0" w:lastRowLastColumn="0"/>
            </w:pPr>
          </w:p>
        </w:tc>
        <w:tc>
          <w:tcPr>
            <w:tcW w:w="835" w:type="dxa"/>
            <w:shd w:val="clear" w:color="auto" w:fill="FFC000"/>
            <w:vAlign w:val="center"/>
          </w:tcPr>
          <w:p w14:paraId="12479552" w14:textId="239F5352"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5F3816C5" w14:textId="25BECBDB"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0623C810"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C772732" w14:textId="26C59CF9"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r>
      <w:tr w:rsidR="00A96035"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3B5118A0" w:rsidR="00A96035" w:rsidRPr="005059BC" w:rsidRDefault="00A96035" w:rsidP="00A96035">
            <w:pPr>
              <w:pStyle w:val="TableHeading"/>
            </w:pPr>
          </w:p>
        </w:tc>
        <w:tc>
          <w:tcPr>
            <w:tcW w:w="4883" w:type="dxa"/>
            <w:shd w:val="clear" w:color="auto" w:fill="auto"/>
            <w:vAlign w:val="center"/>
          </w:tcPr>
          <w:p w14:paraId="48CFC750" w14:textId="32031533" w:rsidR="00A96035" w:rsidRPr="005059BC" w:rsidRDefault="00A96035" w:rsidP="00A96035">
            <w:pPr>
              <w:pStyle w:val="TableBody"/>
              <w:cnfStyle w:val="000000100000" w:firstRow="0" w:lastRow="0" w:firstColumn="0" w:lastColumn="0" w:oddVBand="0" w:evenVBand="0" w:oddHBand="1" w:evenHBand="0" w:firstRowFirstColumn="0" w:firstRowLastColumn="0" w:lastRowFirstColumn="0" w:lastRowLastColumn="0"/>
            </w:pPr>
          </w:p>
        </w:tc>
        <w:tc>
          <w:tcPr>
            <w:tcW w:w="835" w:type="dxa"/>
            <w:shd w:val="clear" w:color="auto" w:fill="FFC000"/>
            <w:vAlign w:val="center"/>
          </w:tcPr>
          <w:p w14:paraId="661E2D70" w14:textId="26DE1CC9"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EC218AD" w14:textId="065FDE41"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00B0F0"/>
            <w:vAlign w:val="center"/>
          </w:tcPr>
          <w:p w14:paraId="67396968" w14:textId="6F861851"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auto"/>
            <w:vAlign w:val="center"/>
          </w:tcPr>
          <w:p w14:paraId="208D9C57" w14:textId="15AB8125"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r>
      <w:tr w:rsidR="00A96035" w:rsidRPr="005059BC" w14:paraId="1622D99A"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166F8187" w:rsidR="00A96035" w:rsidRPr="005059BC" w:rsidRDefault="00A96035" w:rsidP="00A96035">
            <w:pPr>
              <w:pStyle w:val="TableHeading"/>
            </w:pPr>
          </w:p>
        </w:tc>
        <w:tc>
          <w:tcPr>
            <w:tcW w:w="4883" w:type="dxa"/>
            <w:shd w:val="clear" w:color="auto" w:fill="auto"/>
            <w:vAlign w:val="center"/>
          </w:tcPr>
          <w:p w14:paraId="5BCE9F97" w14:textId="4762053B" w:rsidR="00A96035" w:rsidRPr="005059BC" w:rsidRDefault="00A96035" w:rsidP="00A96035">
            <w:pPr>
              <w:pStyle w:val="TableBody"/>
              <w:cnfStyle w:val="000000000000" w:firstRow="0" w:lastRow="0" w:firstColumn="0" w:lastColumn="0" w:oddVBand="0" w:evenVBand="0" w:oddHBand="0" w:evenHBand="0" w:firstRowFirstColumn="0" w:firstRowLastColumn="0" w:lastRowFirstColumn="0" w:lastRowLastColumn="0"/>
            </w:pPr>
          </w:p>
        </w:tc>
        <w:tc>
          <w:tcPr>
            <w:tcW w:w="835" w:type="dxa"/>
            <w:shd w:val="clear" w:color="auto" w:fill="auto"/>
            <w:vAlign w:val="center"/>
          </w:tcPr>
          <w:p w14:paraId="20CD4484" w14:textId="77777777"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7DCA3B90" w14:textId="78EA162F"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525C0BAE" w14:textId="450F5985"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0390288" w14:textId="312A7676"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r>
      <w:tr w:rsidR="00A96035"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03D85AD3" w:rsidR="00A96035" w:rsidRPr="005059BC" w:rsidRDefault="00A96035" w:rsidP="00A96035">
            <w:pPr>
              <w:pStyle w:val="TableHeading"/>
            </w:pPr>
          </w:p>
        </w:tc>
        <w:tc>
          <w:tcPr>
            <w:tcW w:w="4883" w:type="dxa"/>
            <w:shd w:val="clear" w:color="auto" w:fill="auto"/>
            <w:vAlign w:val="center"/>
          </w:tcPr>
          <w:p w14:paraId="2BC7FCC7" w14:textId="083F6A29" w:rsidR="00A96035" w:rsidRPr="005059BC" w:rsidRDefault="00A96035" w:rsidP="00A96035">
            <w:pPr>
              <w:pStyle w:val="TableBody"/>
              <w:cnfStyle w:val="000000100000" w:firstRow="0" w:lastRow="0" w:firstColumn="0" w:lastColumn="0" w:oddVBand="0" w:evenVBand="0" w:oddHBand="1" w:evenHBand="0" w:firstRowFirstColumn="0" w:firstRowLastColumn="0" w:lastRowFirstColumn="0" w:lastRowLastColumn="0"/>
            </w:pPr>
          </w:p>
        </w:tc>
        <w:tc>
          <w:tcPr>
            <w:tcW w:w="835" w:type="dxa"/>
            <w:shd w:val="clear" w:color="auto" w:fill="auto"/>
            <w:vAlign w:val="center"/>
          </w:tcPr>
          <w:p w14:paraId="323933CA" w14:textId="77777777"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AD854F0"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00B0F0"/>
            <w:vAlign w:val="center"/>
          </w:tcPr>
          <w:p w14:paraId="129CBBEA" w14:textId="080960EF"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auto"/>
            <w:vAlign w:val="center"/>
          </w:tcPr>
          <w:p w14:paraId="21E1B882" w14:textId="4EC8CA65"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r>
      <w:tr w:rsidR="00A96035"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B775B9E" w:rsidR="00A96035" w:rsidRPr="005059BC" w:rsidRDefault="00A96035" w:rsidP="00A96035">
            <w:pPr>
              <w:pStyle w:val="TableHeading"/>
            </w:pPr>
          </w:p>
        </w:tc>
        <w:tc>
          <w:tcPr>
            <w:tcW w:w="4883" w:type="dxa"/>
            <w:shd w:val="clear" w:color="auto" w:fill="auto"/>
            <w:vAlign w:val="center"/>
          </w:tcPr>
          <w:p w14:paraId="6FFB9A9B" w14:textId="741818AB" w:rsidR="00A96035" w:rsidRPr="005059BC" w:rsidRDefault="00A96035" w:rsidP="00A96035">
            <w:pPr>
              <w:pStyle w:val="TableBody"/>
              <w:cnfStyle w:val="000000000000" w:firstRow="0" w:lastRow="0" w:firstColumn="0" w:lastColumn="0" w:oddVBand="0" w:evenVBand="0" w:oddHBand="0" w:evenHBand="0" w:firstRowFirstColumn="0" w:firstRowLastColumn="0" w:lastRowFirstColumn="0" w:lastRowLastColumn="0"/>
            </w:pPr>
          </w:p>
        </w:tc>
        <w:tc>
          <w:tcPr>
            <w:tcW w:w="835" w:type="dxa"/>
            <w:shd w:val="clear" w:color="auto" w:fill="auto"/>
            <w:vAlign w:val="center"/>
          </w:tcPr>
          <w:p w14:paraId="226718A8" w14:textId="77777777"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72F31FCE"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37E4035" w14:textId="1E20FF69"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r>
      <w:tr w:rsidR="00A96035"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43540519" w:rsidR="00A96035" w:rsidRPr="005059BC" w:rsidRDefault="00A96035" w:rsidP="00A96035">
            <w:pPr>
              <w:pStyle w:val="TableHeading"/>
            </w:pPr>
          </w:p>
        </w:tc>
        <w:tc>
          <w:tcPr>
            <w:tcW w:w="4883" w:type="dxa"/>
            <w:shd w:val="clear" w:color="auto" w:fill="auto"/>
            <w:vAlign w:val="center"/>
          </w:tcPr>
          <w:p w14:paraId="08716E00" w14:textId="741E23E5" w:rsidR="00A96035" w:rsidRPr="005059BC" w:rsidRDefault="00A96035" w:rsidP="00A96035">
            <w:pPr>
              <w:pStyle w:val="TableBody"/>
              <w:cnfStyle w:val="000000100000" w:firstRow="0" w:lastRow="0" w:firstColumn="0" w:lastColumn="0" w:oddVBand="0" w:evenVBand="0" w:oddHBand="1" w:evenHBand="0" w:firstRowFirstColumn="0" w:firstRowLastColumn="0" w:lastRowFirstColumn="0" w:lastRowLastColumn="0"/>
            </w:pPr>
          </w:p>
        </w:tc>
        <w:tc>
          <w:tcPr>
            <w:tcW w:w="835" w:type="dxa"/>
            <w:shd w:val="clear" w:color="auto" w:fill="auto"/>
            <w:vAlign w:val="center"/>
          </w:tcPr>
          <w:p w14:paraId="0295A0B7" w14:textId="77777777"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0C500009"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00B0F0"/>
            <w:vAlign w:val="center"/>
          </w:tcPr>
          <w:p w14:paraId="494D4A75" w14:textId="3BC8401A"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auto"/>
            <w:vAlign w:val="center"/>
          </w:tcPr>
          <w:p w14:paraId="352E4A43" w14:textId="0D02B436"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r>
      <w:tr w:rsidR="00A96035"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7E17181E" w:rsidR="00A96035" w:rsidRPr="005059BC" w:rsidRDefault="00A96035" w:rsidP="00A96035">
            <w:pPr>
              <w:pStyle w:val="TableHeading"/>
            </w:pPr>
          </w:p>
        </w:tc>
        <w:tc>
          <w:tcPr>
            <w:tcW w:w="4883" w:type="dxa"/>
            <w:shd w:val="clear" w:color="auto" w:fill="auto"/>
            <w:vAlign w:val="center"/>
          </w:tcPr>
          <w:p w14:paraId="7E8E1155" w14:textId="51C7EE8A" w:rsidR="00A96035" w:rsidRPr="005059BC" w:rsidRDefault="00A96035" w:rsidP="00A96035">
            <w:pPr>
              <w:pStyle w:val="TableBody"/>
              <w:cnfStyle w:val="000000000000" w:firstRow="0" w:lastRow="0" w:firstColumn="0" w:lastColumn="0" w:oddVBand="0" w:evenVBand="0" w:oddHBand="0" w:evenHBand="0" w:firstRowFirstColumn="0" w:firstRowLastColumn="0" w:lastRowFirstColumn="0" w:lastRowLastColumn="0"/>
            </w:pPr>
          </w:p>
        </w:tc>
        <w:tc>
          <w:tcPr>
            <w:tcW w:w="835" w:type="dxa"/>
            <w:shd w:val="clear" w:color="auto" w:fill="auto"/>
            <w:vAlign w:val="center"/>
          </w:tcPr>
          <w:p w14:paraId="2B3BF8C5" w14:textId="77777777"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054561DC"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D3C07A4" w14:textId="09546222"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r>
      <w:tr w:rsidR="00A96035" w:rsidRPr="005059BC" w14:paraId="15755A54"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0A2136D2" w:rsidR="00A96035" w:rsidRPr="005059BC" w:rsidRDefault="00A96035" w:rsidP="00A96035">
            <w:pPr>
              <w:pStyle w:val="TableHeading"/>
            </w:pPr>
          </w:p>
        </w:tc>
        <w:tc>
          <w:tcPr>
            <w:tcW w:w="4883" w:type="dxa"/>
            <w:shd w:val="clear" w:color="auto" w:fill="auto"/>
            <w:vAlign w:val="center"/>
          </w:tcPr>
          <w:p w14:paraId="72383CA5" w14:textId="5C74DBCD" w:rsidR="00A96035" w:rsidRPr="005059BC" w:rsidRDefault="00A96035" w:rsidP="00A96035">
            <w:pPr>
              <w:pStyle w:val="TableBody"/>
              <w:cnfStyle w:val="000000100000" w:firstRow="0" w:lastRow="0" w:firstColumn="0" w:lastColumn="0" w:oddVBand="0" w:evenVBand="0" w:oddHBand="1" w:evenHBand="0" w:firstRowFirstColumn="0" w:firstRowLastColumn="0" w:lastRowFirstColumn="0" w:lastRowLastColumn="0"/>
            </w:pPr>
          </w:p>
        </w:tc>
        <w:tc>
          <w:tcPr>
            <w:tcW w:w="835" w:type="dxa"/>
            <w:shd w:val="clear" w:color="auto" w:fill="auto"/>
            <w:vAlign w:val="center"/>
          </w:tcPr>
          <w:p w14:paraId="727B6C37" w14:textId="77777777"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03F377F0" w14:textId="4251F01A"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00B0F0"/>
            <w:vAlign w:val="center"/>
          </w:tcPr>
          <w:p w14:paraId="2E4CF2B4" w14:textId="7F28264A"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E2EFD9" w:themeFill="accent6" w:themeFillTint="33"/>
            <w:vAlign w:val="center"/>
          </w:tcPr>
          <w:p w14:paraId="5907A5ED" w14:textId="57053DFE"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r>
      <w:tr w:rsidR="00A96035"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31838E38" w:rsidR="00A96035" w:rsidRPr="005059BC" w:rsidRDefault="00A96035" w:rsidP="00A96035">
            <w:pPr>
              <w:pStyle w:val="TableHeading"/>
            </w:pPr>
          </w:p>
        </w:tc>
        <w:tc>
          <w:tcPr>
            <w:tcW w:w="4883" w:type="dxa"/>
            <w:shd w:val="clear" w:color="auto" w:fill="auto"/>
            <w:vAlign w:val="center"/>
          </w:tcPr>
          <w:p w14:paraId="591596B1" w14:textId="7A1923E9" w:rsidR="00A96035" w:rsidRPr="005059BC" w:rsidRDefault="00A96035" w:rsidP="00A96035">
            <w:pPr>
              <w:pStyle w:val="TableBody"/>
              <w:cnfStyle w:val="000000000000" w:firstRow="0" w:lastRow="0" w:firstColumn="0" w:lastColumn="0" w:oddVBand="0" w:evenVBand="0" w:oddHBand="0" w:evenHBand="0" w:firstRowFirstColumn="0" w:firstRowLastColumn="0" w:lastRowFirstColumn="0" w:lastRowLastColumn="0"/>
            </w:pPr>
          </w:p>
        </w:tc>
        <w:tc>
          <w:tcPr>
            <w:tcW w:w="835" w:type="dxa"/>
            <w:shd w:val="clear" w:color="auto" w:fill="auto"/>
            <w:vAlign w:val="center"/>
          </w:tcPr>
          <w:p w14:paraId="2C42E51C" w14:textId="4E1F22B0"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52574C5B"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74C602F8" w14:textId="4B107B4E"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E2EFD9" w:themeFill="accent6" w:themeFillTint="33"/>
            <w:vAlign w:val="center"/>
          </w:tcPr>
          <w:p w14:paraId="6B6CD529" w14:textId="3740C69E" w:rsidR="00A96035" w:rsidRPr="005059BC" w:rsidRDefault="00A96035" w:rsidP="00C222DC">
            <w:pPr>
              <w:pStyle w:val="TableBody"/>
              <w:jc w:val="center"/>
              <w:cnfStyle w:val="000000000000" w:firstRow="0" w:lastRow="0" w:firstColumn="0" w:lastColumn="0" w:oddVBand="0" w:evenVBand="0" w:oddHBand="0" w:evenHBand="0" w:firstRowFirstColumn="0" w:firstRowLastColumn="0" w:lastRowFirstColumn="0" w:lastRowLastColumn="0"/>
            </w:pPr>
          </w:p>
        </w:tc>
      </w:tr>
      <w:tr w:rsidR="00A96035" w:rsidRPr="005059BC" w14:paraId="7D699222"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814C0E0" w:rsidR="00A96035" w:rsidRPr="005059BC" w:rsidRDefault="00A96035" w:rsidP="00A96035">
            <w:pPr>
              <w:pStyle w:val="TableHeading"/>
            </w:pPr>
          </w:p>
        </w:tc>
        <w:tc>
          <w:tcPr>
            <w:tcW w:w="4883" w:type="dxa"/>
            <w:shd w:val="clear" w:color="auto" w:fill="auto"/>
            <w:vAlign w:val="center"/>
          </w:tcPr>
          <w:p w14:paraId="105F11E4" w14:textId="678A84C7" w:rsidR="00A96035" w:rsidRPr="005059BC" w:rsidRDefault="00A96035" w:rsidP="00A96035">
            <w:pPr>
              <w:pStyle w:val="TableBody"/>
              <w:cnfStyle w:val="000000100000" w:firstRow="0" w:lastRow="0" w:firstColumn="0" w:lastColumn="0" w:oddVBand="0" w:evenVBand="0" w:oddHBand="1" w:evenHBand="0" w:firstRowFirstColumn="0" w:firstRowLastColumn="0" w:lastRowFirstColumn="0" w:lastRowLastColumn="0"/>
            </w:pPr>
          </w:p>
        </w:tc>
        <w:tc>
          <w:tcPr>
            <w:tcW w:w="835" w:type="dxa"/>
            <w:shd w:val="clear" w:color="auto" w:fill="FFC000"/>
            <w:vAlign w:val="center"/>
          </w:tcPr>
          <w:p w14:paraId="2A3E0E4D" w14:textId="3D39A562"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4438419B"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00B0F0"/>
            <w:vAlign w:val="center"/>
          </w:tcPr>
          <w:p w14:paraId="7F168EBD" w14:textId="068555C6"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E2EFD9" w:themeFill="accent6" w:themeFillTint="33"/>
            <w:vAlign w:val="center"/>
          </w:tcPr>
          <w:p w14:paraId="1F6EEC3D" w14:textId="1EF3B577" w:rsidR="00A96035" w:rsidRPr="005059BC" w:rsidRDefault="00A96035" w:rsidP="00C222DC">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5059BC" w14:paraId="5ED43A88"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6182879" w14:textId="5B685CB5" w:rsidR="000B523D" w:rsidRPr="005059BC" w:rsidRDefault="000B523D" w:rsidP="00A96035">
            <w:pPr>
              <w:pStyle w:val="TableHeading"/>
            </w:pPr>
          </w:p>
        </w:tc>
        <w:tc>
          <w:tcPr>
            <w:tcW w:w="4883" w:type="dxa"/>
            <w:shd w:val="clear" w:color="auto" w:fill="auto"/>
            <w:vAlign w:val="center"/>
          </w:tcPr>
          <w:p w14:paraId="77D58930" w14:textId="10F9D4E0" w:rsidR="000B523D" w:rsidRPr="005059BC" w:rsidRDefault="000B523D" w:rsidP="00A96035">
            <w:pPr>
              <w:pStyle w:val="TableBody"/>
              <w:cnfStyle w:val="000000000000" w:firstRow="0" w:lastRow="0" w:firstColumn="0" w:lastColumn="0" w:oddVBand="0" w:evenVBand="0" w:oddHBand="0" w:evenHBand="0" w:firstRowFirstColumn="0" w:firstRowLastColumn="0" w:lastRowFirstColumn="0" w:lastRowLastColumn="0"/>
            </w:pPr>
          </w:p>
        </w:tc>
        <w:tc>
          <w:tcPr>
            <w:tcW w:w="835" w:type="dxa"/>
            <w:shd w:val="clear" w:color="auto" w:fill="auto"/>
            <w:vAlign w:val="center"/>
          </w:tcPr>
          <w:p w14:paraId="55FCF178" w14:textId="77777777" w:rsidR="000B523D" w:rsidRPr="005059BC" w:rsidRDefault="000B523D"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3C86C52" w14:textId="77777777" w:rsidR="000B523D" w:rsidRPr="005059BC" w:rsidRDefault="000B523D"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1AF07CED" w14:textId="09D023CB" w:rsidR="000B523D" w:rsidRPr="005059BC" w:rsidRDefault="000B523D"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E2EFD9" w:themeFill="accent6" w:themeFillTint="33"/>
            <w:vAlign w:val="center"/>
          </w:tcPr>
          <w:p w14:paraId="16F56299" w14:textId="5F383182" w:rsidR="000B523D" w:rsidRPr="005059BC" w:rsidRDefault="000B523D" w:rsidP="00C222DC">
            <w:pPr>
              <w:pStyle w:val="TableBody"/>
              <w:jc w:val="center"/>
              <w:cnfStyle w:val="000000000000" w:firstRow="0" w:lastRow="0" w:firstColumn="0" w:lastColumn="0" w:oddVBand="0" w:evenVBand="0" w:oddHBand="0" w:evenHBand="0" w:firstRowFirstColumn="0" w:firstRowLastColumn="0" w:lastRowFirstColumn="0" w:lastRowLastColumn="0"/>
            </w:pPr>
          </w:p>
        </w:tc>
      </w:tr>
    </w:tbl>
    <w:p w14:paraId="56DFD12A" w14:textId="77777777" w:rsidR="00E34115" w:rsidRDefault="00E34115" w:rsidP="00E34115"/>
    <w:p w14:paraId="636828F3" w14:textId="77777777" w:rsidR="00E34115" w:rsidRDefault="00E34115" w:rsidP="00E34115">
      <w:pPr>
        <w:pStyle w:val="Heading2"/>
      </w:pPr>
      <w:r>
        <w:t>References</w:t>
      </w:r>
    </w:p>
    <w:p w14:paraId="2DF7D350" w14:textId="77777777" w:rsidR="00E34115" w:rsidRPr="006317CA" w:rsidRDefault="00E34115" w:rsidP="00E34115">
      <w:r w:rsidRPr="006317CA">
        <w:t>For more information, please see</w:t>
      </w:r>
      <w:r>
        <w:t>:</w:t>
      </w:r>
    </w:p>
    <w:p w14:paraId="7A8DCBEF" w14:textId="77777777" w:rsidR="007C7C56" w:rsidRPr="00DF702A" w:rsidRDefault="007C7C56" w:rsidP="007C7C56">
      <w:r>
        <w:t>TBA</w:t>
      </w:r>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19545CC5" w:rsidR="00DF702A" w:rsidRDefault="00DF702A" w:rsidP="00BD5F80">
      <w:pPr>
        <w:pStyle w:val="Heading1"/>
      </w:pPr>
      <w:bookmarkStart w:id="14" w:name="_Toc419822114"/>
      <w:r>
        <w:lastRenderedPageBreak/>
        <w:t xml:space="preserve">V10: Communications </w:t>
      </w:r>
      <w:r w:rsidR="00C801A4">
        <w:t>s</w:t>
      </w:r>
      <w:r>
        <w:t xml:space="preserve">ecurity </w:t>
      </w:r>
      <w:r w:rsidR="00C801A4">
        <w:t>v</w:t>
      </w:r>
      <w:r>
        <w:t xml:space="preserve">erification </w:t>
      </w:r>
      <w:r w:rsidR="00C801A4">
        <w:t>r</w:t>
      </w:r>
      <w:r>
        <w:t>equirements</w:t>
      </w:r>
      <w:bookmarkEnd w:id="14"/>
    </w:p>
    <w:p w14:paraId="2B1F4206" w14:textId="77777777" w:rsidR="00CC340C" w:rsidRDefault="00CC340C" w:rsidP="00CC340C">
      <w:pPr>
        <w:pStyle w:val="Heading2"/>
      </w:pPr>
      <w:r>
        <w:t>Control objective</w:t>
      </w:r>
    </w:p>
    <w:p w14:paraId="69349F0B" w14:textId="77777777" w:rsidR="00CC340C" w:rsidRPr="00DF702A" w:rsidRDefault="00CC340C" w:rsidP="00CC340C">
      <w:r>
        <w:t>TBA</w:t>
      </w:r>
    </w:p>
    <w:p w14:paraId="22C6520C"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0B523D"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730B8991" w:rsidR="000B523D" w:rsidRPr="00EA7027" w:rsidRDefault="000B523D" w:rsidP="001B1E6E">
            <w:pPr>
              <w:pStyle w:val="TableHeading"/>
            </w:pPr>
          </w:p>
        </w:tc>
        <w:tc>
          <w:tcPr>
            <w:tcW w:w="5082" w:type="dxa"/>
            <w:shd w:val="clear" w:color="auto" w:fill="auto"/>
            <w:vAlign w:val="center"/>
          </w:tcPr>
          <w:p w14:paraId="3827CC03" w14:textId="0CF6CC62" w:rsidR="000B523D" w:rsidRPr="00EA7027" w:rsidRDefault="000B523D" w:rsidP="0006757A">
            <w:pPr>
              <w:pStyle w:val="TableBody"/>
              <w:cnfStyle w:val="000000100000" w:firstRow="0" w:lastRow="0" w:firstColumn="0" w:lastColumn="0" w:oddVBand="0" w:evenVBand="0" w:oddHBand="1" w:evenHBand="0" w:firstRowFirstColumn="0" w:firstRowLastColumn="0" w:lastRowFirstColumn="0" w:lastRowLastColumn="0"/>
            </w:pPr>
          </w:p>
        </w:tc>
        <w:tc>
          <w:tcPr>
            <w:tcW w:w="669" w:type="dxa"/>
            <w:shd w:val="clear" w:color="auto" w:fill="FFC000"/>
            <w:vAlign w:val="center"/>
          </w:tcPr>
          <w:p w14:paraId="69CA5346" w14:textId="7531A794"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11E994FA" w14:textId="5E2965C2"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4904E78D" w14:textId="53F44C8B"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1024" w:type="dxa"/>
            <w:shd w:val="clear" w:color="auto" w:fill="auto"/>
            <w:vAlign w:val="center"/>
          </w:tcPr>
          <w:p w14:paraId="5C33F6EB" w14:textId="2E8C35AF"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r>
      <w:tr w:rsidR="00F1260C" w:rsidRPr="00EA7027" w14:paraId="13EF1493" w14:textId="77777777" w:rsidTr="007D041F">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0BEBF31F" w:rsidR="00F1260C" w:rsidRPr="00EA7027" w:rsidRDefault="00F1260C" w:rsidP="001B1E6E">
            <w:pPr>
              <w:pStyle w:val="TableHeading"/>
            </w:pPr>
          </w:p>
        </w:tc>
        <w:tc>
          <w:tcPr>
            <w:tcW w:w="5082" w:type="dxa"/>
            <w:vAlign w:val="center"/>
          </w:tcPr>
          <w:p w14:paraId="742FB788" w14:textId="291B006C" w:rsidR="00F1260C" w:rsidRPr="00EA7027" w:rsidRDefault="00F1260C" w:rsidP="0006757A">
            <w:pPr>
              <w:pStyle w:val="TableBody"/>
              <w:cnfStyle w:val="000000000000" w:firstRow="0" w:lastRow="0" w:firstColumn="0" w:lastColumn="0" w:oddVBand="0" w:evenVBand="0" w:oddHBand="0" w:evenHBand="0" w:firstRowFirstColumn="0" w:firstRowLastColumn="0" w:lastRowFirstColumn="0" w:lastRowLastColumn="0"/>
            </w:pPr>
          </w:p>
        </w:tc>
        <w:tc>
          <w:tcPr>
            <w:tcW w:w="669" w:type="dxa"/>
            <w:vAlign w:val="center"/>
          </w:tcPr>
          <w:p w14:paraId="65A0DBDB" w14:textId="77777777" w:rsidR="00F1260C" w:rsidRPr="00EA7027" w:rsidRDefault="00F1260C"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vAlign w:val="center"/>
          </w:tcPr>
          <w:p w14:paraId="671F5FB6" w14:textId="77777777" w:rsidR="00F1260C" w:rsidRPr="00EA7027" w:rsidRDefault="00F1260C"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vAlign w:val="center"/>
          </w:tcPr>
          <w:p w14:paraId="39A7AC53" w14:textId="77777777" w:rsidR="00F1260C" w:rsidRPr="00EA7027" w:rsidRDefault="00F1260C"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1024" w:type="dxa"/>
            <w:shd w:val="clear" w:color="auto" w:fill="FFF2CC" w:themeFill="accent4" w:themeFillTint="33"/>
            <w:vAlign w:val="center"/>
          </w:tcPr>
          <w:p w14:paraId="708AB282" w14:textId="1CA961D6" w:rsidR="00F1260C" w:rsidRPr="00EA7027" w:rsidRDefault="00F1260C" w:rsidP="000B523D">
            <w:pPr>
              <w:pStyle w:val="TableBody"/>
              <w:jc w:val="center"/>
              <w:cnfStyle w:val="000000000000" w:firstRow="0" w:lastRow="0" w:firstColumn="0" w:lastColumn="0" w:oddVBand="0" w:evenVBand="0" w:oddHBand="0" w:evenHBand="0" w:firstRowFirstColumn="0" w:firstRowLastColumn="0" w:lastRowFirstColumn="0" w:lastRowLastColumn="0"/>
            </w:pPr>
          </w:p>
        </w:tc>
      </w:tr>
      <w:tr w:rsidR="000B523D" w:rsidRPr="00EA7027" w14:paraId="1B7DB60B"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195E6DD9" w:rsidR="000B523D" w:rsidRPr="00EA7027" w:rsidRDefault="000B523D" w:rsidP="001B1E6E">
            <w:pPr>
              <w:pStyle w:val="TableHeading"/>
            </w:pPr>
          </w:p>
        </w:tc>
        <w:tc>
          <w:tcPr>
            <w:tcW w:w="5082" w:type="dxa"/>
            <w:shd w:val="clear" w:color="auto" w:fill="auto"/>
            <w:vAlign w:val="center"/>
          </w:tcPr>
          <w:p w14:paraId="326FD496" w14:textId="5E69BC01" w:rsidR="000B523D" w:rsidRPr="00EA7027" w:rsidRDefault="000B523D" w:rsidP="0006757A">
            <w:pPr>
              <w:pStyle w:val="TableBody"/>
              <w:cnfStyle w:val="000000100000" w:firstRow="0" w:lastRow="0" w:firstColumn="0" w:lastColumn="0" w:oddVBand="0" w:evenVBand="0" w:oddHBand="1" w:evenHBand="0" w:firstRowFirstColumn="0" w:firstRowLastColumn="0" w:lastRowFirstColumn="0" w:lastRowLastColumn="0"/>
            </w:pPr>
          </w:p>
        </w:tc>
        <w:tc>
          <w:tcPr>
            <w:tcW w:w="669" w:type="dxa"/>
            <w:shd w:val="clear" w:color="auto" w:fill="FFC000"/>
            <w:vAlign w:val="center"/>
          </w:tcPr>
          <w:p w14:paraId="073B3CE9" w14:textId="3177DD18"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069C75E3" w14:textId="11317590"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27081D3"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1024" w:type="dxa"/>
            <w:shd w:val="clear" w:color="auto" w:fill="E2EFD9" w:themeFill="accent6" w:themeFillTint="33"/>
            <w:vAlign w:val="center"/>
          </w:tcPr>
          <w:p w14:paraId="6A4CB30C" w14:textId="75DAB577"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EA7027" w14:paraId="416BD484" w14:textId="77777777" w:rsidTr="007D041F">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67932DD4" w:rsidR="000B523D" w:rsidRPr="00EA7027" w:rsidRDefault="000B523D" w:rsidP="001B1E6E">
            <w:pPr>
              <w:pStyle w:val="TableHeading"/>
            </w:pPr>
          </w:p>
        </w:tc>
        <w:tc>
          <w:tcPr>
            <w:tcW w:w="5082" w:type="dxa"/>
            <w:shd w:val="clear" w:color="auto" w:fill="auto"/>
            <w:vAlign w:val="center"/>
          </w:tcPr>
          <w:p w14:paraId="40E20004" w14:textId="084203A9" w:rsidR="000B523D" w:rsidRPr="00EA7027" w:rsidRDefault="000B523D" w:rsidP="0006757A">
            <w:pPr>
              <w:pStyle w:val="TableBody"/>
              <w:cnfStyle w:val="000000000000" w:firstRow="0" w:lastRow="0" w:firstColumn="0" w:lastColumn="0" w:oddVBand="0" w:evenVBand="0" w:oddHBand="0" w:evenHBand="0" w:firstRowFirstColumn="0" w:firstRowLastColumn="0" w:lastRowFirstColumn="0" w:lastRowLastColumn="0"/>
            </w:pPr>
          </w:p>
        </w:tc>
        <w:tc>
          <w:tcPr>
            <w:tcW w:w="669" w:type="dxa"/>
            <w:shd w:val="clear" w:color="auto" w:fill="auto"/>
            <w:vAlign w:val="center"/>
          </w:tcPr>
          <w:p w14:paraId="39276D86" w14:textId="77777777"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276C7E9D"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1024" w:type="dxa"/>
            <w:shd w:val="clear" w:color="auto" w:fill="auto"/>
            <w:vAlign w:val="center"/>
          </w:tcPr>
          <w:p w14:paraId="52E1F473" w14:textId="56A8DE7E"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r>
      <w:tr w:rsidR="000B523D" w:rsidRPr="00EA7027" w14:paraId="595BB8B4"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77A79C59" w:rsidR="000B523D" w:rsidRPr="00EA7027" w:rsidRDefault="000B523D" w:rsidP="001B1E6E">
            <w:pPr>
              <w:pStyle w:val="TableHeading"/>
            </w:pPr>
          </w:p>
        </w:tc>
        <w:tc>
          <w:tcPr>
            <w:tcW w:w="5082" w:type="dxa"/>
            <w:shd w:val="clear" w:color="auto" w:fill="auto"/>
            <w:vAlign w:val="center"/>
          </w:tcPr>
          <w:p w14:paraId="73136EAC" w14:textId="1CAEC426" w:rsidR="000B523D" w:rsidRPr="00EA7027" w:rsidRDefault="000B523D" w:rsidP="0006757A">
            <w:pPr>
              <w:pStyle w:val="TableBody"/>
              <w:cnfStyle w:val="000000100000" w:firstRow="0" w:lastRow="0" w:firstColumn="0" w:lastColumn="0" w:oddVBand="0" w:evenVBand="0" w:oddHBand="1" w:evenHBand="0" w:firstRowFirstColumn="0" w:firstRowLastColumn="0" w:lastRowFirstColumn="0" w:lastRowLastColumn="0"/>
            </w:pPr>
          </w:p>
        </w:tc>
        <w:tc>
          <w:tcPr>
            <w:tcW w:w="669" w:type="dxa"/>
            <w:shd w:val="clear" w:color="auto" w:fill="auto"/>
            <w:vAlign w:val="center"/>
          </w:tcPr>
          <w:p w14:paraId="4B89C47B" w14:textId="77777777"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7F43703B" w14:textId="77777777"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5935878F" w14:textId="2A5BBEAD"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1024" w:type="dxa"/>
            <w:shd w:val="clear" w:color="auto" w:fill="auto"/>
            <w:vAlign w:val="center"/>
          </w:tcPr>
          <w:p w14:paraId="759E6A2A" w14:textId="14520A24"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EA7027" w14:paraId="6212D6B1" w14:textId="77777777" w:rsidTr="007D041F">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38FC0DCA" w:rsidR="000B523D" w:rsidRPr="00EA7027" w:rsidRDefault="000B523D" w:rsidP="001B1E6E">
            <w:pPr>
              <w:pStyle w:val="TableHeading"/>
            </w:pPr>
          </w:p>
        </w:tc>
        <w:tc>
          <w:tcPr>
            <w:tcW w:w="5082" w:type="dxa"/>
            <w:shd w:val="clear" w:color="auto" w:fill="auto"/>
            <w:vAlign w:val="center"/>
          </w:tcPr>
          <w:p w14:paraId="0C78288E" w14:textId="49E03272" w:rsidR="000B523D" w:rsidRPr="00EA7027" w:rsidRDefault="000B523D" w:rsidP="0006757A">
            <w:pPr>
              <w:pStyle w:val="TableBody"/>
              <w:cnfStyle w:val="000000000000" w:firstRow="0" w:lastRow="0" w:firstColumn="0" w:lastColumn="0" w:oddVBand="0" w:evenVBand="0" w:oddHBand="0" w:evenHBand="0" w:firstRowFirstColumn="0" w:firstRowLastColumn="0" w:lastRowFirstColumn="0" w:lastRowLastColumn="0"/>
            </w:pPr>
          </w:p>
        </w:tc>
        <w:tc>
          <w:tcPr>
            <w:tcW w:w="669" w:type="dxa"/>
            <w:shd w:val="clear" w:color="auto" w:fill="auto"/>
            <w:vAlign w:val="center"/>
          </w:tcPr>
          <w:p w14:paraId="78B87A84" w14:textId="77777777"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92D050"/>
            <w:vAlign w:val="center"/>
          </w:tcPr>
          <w:p w14:paraId="58411D3A" w14:textId="59C73244"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729503FF"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1024" w:type="dxa"/>
            <w:shd w:val="clear" w:color="auto" w:fill="auto"/>
            <w:vAlign w:val="center"/>
          </w:tcPr>
          <w:p w14:paraId="266093CD" w14:textId="74260B86"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r>
      <w:tr w:rsidR="00F1260C" w:rsidRPr="00EA7027" w14:paraId="42243E7F"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4ACB92D9" w:rsidR="00F1260C" w:rsidRPr="00EA7027" w:rsidRDefault="00F1260C" w:rsidP="001B1E6E">
            <w:pPr>
              <w:pStyle w:val="TableHeading"/>
            </w:pPr>
          </w:p>
        </w:tc>
        <w:tc>
          <w:tcPr>
            <w:tcW w:w="5082" w:type="dxa"/>
            <w:shd w:val="clear" w:color="auto" w:fill="EDEDED" w:themeFill="accent3" w:themeFillTint="33"/>
            <w:vAlign w:val="center"/>
          </w:tcPr>
          <w:p w14:paraId="68674333" w14:textId="66D314A3" w:rsidR="00F1260C" w:rsidRPr="00EA7027" w:rsidRDefault="00F1260C" w:rsidP="0006757A">
            <w:pPr>
              <w:pStyle w:val="TableBody"/>
              <w:cnfStyle w:val="000000100000" w:firstRow="0" w:lastRow="0" w:firstColumn="0" w:lastColumn="0" w:oddVBand="0" w:evenVBand="0" w:oddHBand="1" w:evenHBand="0" w:firstRowFirstColumn="0" w:firstRowLastColumn="0" w:lastRowFirstColumn="0" w:lastRowLastColumn="0"/>
            </w:pPr>
          </w:p>
        </w:tc>
        <w:tc>
          <w:tcPr>
            <w:tcW w:w="669" w:type="dxa"/>
            <w:shd w:val="clear" w:color="auto" w:fill="EDEDED" w:themeFill="accent3" w:themeFillTint="33"/>
            <w:vAlign w:val="center"/>
          </w:tcPr>
          <w:p w14:paraId="5C89DC7C" w14:textId="77777777" w:rsidR="00F1260C" w:rsidRPr="00EA7027" w:rsidRDefault="00F1260C"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EDEDED" w:themeFill="accent3" w:themeFillTint="33"/>
            <w:vAlign w:val="center"/>
          </w:tcPr>
          <w:p w14:paraId="2FDC5C89" w14:textId="77777777" w:rsidR="00F1260C" w:rsidRPr="00EA7027" w:rsidRDefault="00F1260C"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EDEDED" w:themeFill="accent3" w:themeFillTint="33"/>
            <w:vAlign w:val="center"/>
          </w:tcPr>
          <w:p w14:paraId="33D6C54B" w14:textId="77777777" w:rsidR="00F1260C" w:rsidRPr="00EA7027" w:rsidRDefault="00F1260C"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1024" w:type="dxa"/>
            <w:shd w:val="clear" w:color="auto" w:fill="FFF2CC" w:themeFill="accent4" w:themeFillTint="33"/>
            <w:vAlign w:val="center"/>
          </w:tcPr>
          <w:p w14:paraId="515B99B3" w14:textId="38A9D813" w:rsidR="00F1260C" w:rsidRPr="00EA7027" w:rsidRDefault="00F1260C" w:rsidP="000B523D">
            <w:pPr>
              <w:pStyle w:val="TableBody"/>
              <w:jc w:val="center"/>
              <w:cnfStyle w:val="000000100000" w:firstRow="0" w:lastRow="0" w:firstColumn="0" w:lastColumn="0" w:oddVBand="0" w:evenVBand="0" w:oddHBand="1" w:evenHBand="0" w:firstRowFirstColumn="0" w:firstRowLastColumn="0" w:lastRowFirstColumn="0" w:lastRowLastColumn="0"/>
            </w:pPr>
          </w:p>
        </w:tc>
      </w:tr>
      <w:tr w:rsidR="00F1260C" w:rsidRPr="00EA7027" w14:paraId="427BB114" w14:textId="77777777" w:rsidTr="007D041F">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7F8DD55F" w:rsidR="00F1260C" w:rsidRPr="00EA7027" w:rsidRDefault="00F1260C" w:rsidP="001B1E6E">
            <w:pPr>
              <w:pStyle w:val="TableHeading"/>
            </w:pPr>
          </w:p>
        </w:tc>
        <w:tc>
          <w:tcPr>
            <w:tcW w:w="5082" w:type="dxa"/>
            <w:shd w:val="clear" w:color="auto" w:fill="auto"/>
            <w:vAlign w:val="center"/>
          </w:tcPr>
          <w:p w14:paraId="212E8D1A" w14:textId="6C547809" w:rsidR="00F1260C" w:rsidRPr="00EA7027" w:rsidRDefault="00F1260C" w:rsidP="00085FFB">
            <w:pPr>
              <w:pStyle w:val="TableBody"/>
              <w:cnfStyle w:val="000000000000" w:firstRow="0" w:lastRow="0" w:firstColumn="0" w:lastColumn="0" w:oddVBand="0" w:evenVBand="0" w:oddHBand="0" w:evenHBand="0" w:firstRowFirstColumn="0" w:firstRowLastColumn="0" w:lastRowFirstColumn="0" w:lastRowLastColumn="0"/>
            </w:pPr>
          </w:p>
        </w:tc>
        <w:tc>
          <w:tcPr>
            <w:tcW w:w="669" w:type="dxa"/>
            <w:shd w:val="clear" w:color="auto" w:fill="auto"/>
            <w:vAlign w:val="center"/>
          </w:tcPr>
          <w:p w14:paraId="11E7DBD1" w14:textId="77777777" w:rsidR="00F1260C" w:rsidRPr="00EA7027" w:rsidRDefault="00F1260C"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06E88B57" w14:textId="77777777" w:rsidR="00F1260C" w:rsidRPr="00EA7027" w:rsidRDefault="00F1260C"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23634BE" w14:textId="275B157F" w:rsidR="00F1260C" w:rsidRPr="00EA7027" w:rsidRDefault="00F1260C"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1024" w:type="dxa"/>
            <w:shd w:val="clear" w:color="auto" w:fill="auto"/>
            <w:vAlign w:val="center"/>
          </w:tcPr>
          <w:p w14:paraId="14920FFA" w14:textId="7ECD5C4E" w:rsidR="00F1260C" w:rsidRPr="00EA7027" w:rsidRDefault="00F1260C" w:rsidP="000B523D">
            <w:pPr>
              <w:pStyle w:val="TableBody"/>
              <w:jc w:val="center"/>
              <w:cnfStyle w:val="000000000000" w:firstRow="0" w:lastRow="0" w:firstColumn="0" w:lastColumn="0" w:oddVBand="0" w:evenVBand="0" w:oddHBand="0" w:evenHBand="0" w:firstRowFirstColumn="0" w:firstRowLastColumn="0" w:lastRowFirstColumn="0" w:lastRowLastColumn="0"/>
            </w:pPr>
          </w:p>
        </w:tc>
      </w:tr>
      <w:tr w:rsidR="00F1260C" w:rsidRPr="00EA7027" w14:paraId="2DC8DC57"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168DDEE0" w:rsidR="00F1260C" w:rsidRPr="00EA7027" w:rsidRDefault="00F1260C" w:rsidP="001B1E6E">
            <w:pPr>
              <w:pStyle w:val="TableHeading"/>
            </w:pPr>
          </w:p>
        </w:tc>
        <w:tc>
          <w:tcPr>
            <w:tcW w:w="5082" w:type="dxa"/>
            <w:shd w:val="clear" w:color="auto" w:fill="EDEDED" w:themeFill="accent3" w:themeFillTint="33"/>
            <w:vAlign w:val="center"/>
          </w:tcPr>
          <w:p w14:paraId="5C555CAE" w14:textId="44AF5CF4" w:rsidR="00F1260C" w:rsidRPr="00EA7027" w:rsidRDefault="00F1260C" w:rsidP="0006757A">
            <w:pPr>
              <w:pStyle w:val="TableBody"/>
              <w:cnfStyle w:val="000000100000" w:firstRow="0" w:lastRow="0" w:firstColumn="0" w:lastColumn="0" w:oddVBand="0" w:evenVBand="0" w:oddHBand="1" w:evenHBand="0" w:firstRowFirstColumn="0" w:firstRowLastColumn="0" w:lastRowFirstColumn="0" w:lastRowLastColumn="0"/>
            </w:pPr>
          </w:p>
        </w:tc>
        <w:tc>
          <w:tcPr>
            <w:tcW w:w="669" w:type="dxa"/>
            <w:shd w:val="clear" w:color="auto" w:fill="EDEDED" w:themeFill="accent3" w:themeFillTint="33"/>
            <w:vAlign w:val="center"/>
          </w:tcPr>
          <w:p w14:paraId="51D1639D" w14:textId="77777777" w:rsidR="00F1260C" w:rsidRPr="00EA7027" w:rsidRDefault="00F1260C"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EDEDED" w:themeFill="accent3" w:themeFillTint="33"/>
            <w:vAlign w:val="center"/>
          </w:tcPr>
          <w:p w14:paraId="68E76728" w14:textId="77777777" w:rsidR="00F1260C" w:rsidRPr="00EA7027" w:rsidRDefault="00F1260C"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EDEDED" w:themeFill="accent3" w:themeFillTint="33"/>
            <w:vAlign w:val="center"/>
          </w:tcPr>
          <w:p w14:paraId="106D63AB" w14:textId="77777777" w:rsidR="00F1260C" w:rsidRPr="00EA7027" w:rsidRDefault="00F1260C"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1024" w:type="dxa"/>
            <w:shd w:val="clear" w:color="auto" w:fill="FFF2CC" w:themeFill="accent4" w:themeFillTint="33"/>
            <w:vAlign w:val="center"/>
          </w:tcPr>
          <w:p w14:paraId="4F954D72" w14:textId="7F3F911F" w:rsidR="00F1260C" w:rsidRPr="00EA7027" w:rsidRDefault="00F1260C" w:rsidP="000B523D">
            <w:pPr>
              <w:pStyle w:val="TableBody"/>
              <w:jc w:val="center"/>
              <w:cnfStyle w:val="000000100000" w:firstRow="0" w:lastRow="0" w:firstColumn="0" w:lastColumn="0" w:oddVBand="0" w:evenVBand="0" w:oddHBand="1" w:evenHBand="0" w:firstRowFirstColumn="0" w:firstRowLastColumn="0" w:lastRowFirstColumn="0" w:lastRowLastColumn="0"/>
            </w:pPr>
          </w:p>
        </w:tc>
      </w:tr>
      <w:tr w:rsidR="00F918DE" w:rsidRPr="00EA7027" w14:paraId="05DDC2D7" w14:textId="77777777" w:rsidTr="007D041F">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16AA1F72" w:rsidR="00F918DE" w:rsidRPr="00EA7027" w:rsidRDefault="00F918DE" w:rsidP="001B1E6E">
            <w:pPr>
              <w:pStyle w:val="TableHeading"/>
            </w:pPr>
          </w:p>
        </w:tc>
        <w:tc>
          <w:tcPr>
            <w:tcW w:w="5082" w:type="dxa"/>
            <w:shd w:val="clear" w:color="auto" w:fill="auto"/>
            <w:vAlign w:val="center"/>
          </w:tcPr>
          <w:p w14:paraId="2BCE204C" w14:textId="13469AB7" w:rsidR="00F918DE" w:rsidRPr="00EA7027" w:rsidRDefault="00F918DE" w:rsidP="00647177">
            <w:pPr>
              <w:pStyle w:val="TableBody"/>
              <w:cnfStyle w:val="000000000000" w:firstRow="0" w:lastRow="0" w:firstColumn="0" w:lastColumn="0" w:oddVBand="0" w:evenVBand="0" w:oddHBand="0" w:evenHBand="0" w:firstRowFirstColumn="0" w:firstRowLastColumn="0" w:lastRowFirstColumn="0" w:lastRowLastColumn="0"/>
            </w:pPr>
          </w:p>
        </w:tc>
        <w:tc>
          <w:tcPr>
            <w:tcW w:w="669" w:type="dxa"/>
            <w:shd w:val="clear" w:color="auto" w:fill="auto"/>
            <w:vAlign w:val="center"/>
          </w:tcPr>
          <w:p w14:paraId="1DB9BCA2" w14:textId="77777777"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79864F17" w14:textId="77777777"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3095270F" w14:textId="6E1E1633"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1024" w:type="dxa"/>
            <w:shd w:val="clear" w:color="auto" w:fill="E2EFD9" w:themeFill="accent6" w:themeFillTint="33"/>
          </w:tcPr>
          <w:p w14:paraId="65082E1C" w14:textId="5BABEFDF"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r>
      <w:tr w:rsidR="00F918DE" w:rsidRPr="00EA7027" w14:paraId="7A2F52AC"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2BE5F4FA" w:rsidR="00F918DE" w:rsidRPr="00EA7027" w:rsidRDefault="00F918DE" w:rsidP="001B1E6E">
            <w:pPr>
              <w:pStyle w:val="TableHeading"/>
            </w:pPr>
          </w:p>
        </w:tc>
        <w:tc>
          <w:tcPr>
            <w:tcW w:w="5082" w:type="dxa"/>
            <w:shd w:val="clear" w:color="auto" w:fill="auto"/>
            <w:vAlign w:val="center"/>
          </w:tcPr>
          <w:p w14:paraId="3571A507" w14:textId="0F6B8BFC" w:rsidR="00F918DE" w:rsidRPr="00EA7027" w:rsidRDefault="00F918DE" w:rsidP="0006757A">
            <w:pPr>
              <w:pStyle w:val="TableBody"/>
              <w:cnfStyle w:val="000000100000" w:firstRow="0" w:lastRow="0" w:firstColumn="0" w:lastColumn="0" w:oddVBand="0" w:evenVBand="0" w:oddHBand="1" w:evenHBand="0" w:firstRowFirstColumn="0" w:firstRowLastColumn="0" w:lastRowFirstColumn="0" w:lastRowLastColumn="0"/>
            </w:pPr>
          </w:p>
        </w:tc>
        <w:tc>
          <w:tcPr>
            <w:tcW w:w="669" w:type="dxa"/>
            <w:shd w:val="clear" w:color="auto" w:fill="FFC000"/>
            <w:vAlign w:val="center"/>
          </w:tcPr>
          <w:p w14:paraId="63D4CFE3" w14:textId="689DF922" w:rsidR="00F918DE" w:rsidRPr="00EA7027" w:rsidRDefault="00F918DE"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6382934" w14:textId="401E61E2" w:rsidR="00F918DE" w:rsidRPr="00EA7027" w:rsidRDefault="00F918DE"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6391A5C0" w14:textId="68EBFB8E" w:rsidR="00F918DE" w:rsidRPr="00EA7027" w:rsidRDefault="00F918DE"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1024" w:type="dxa"/>
            <w:shd w:val="clear" w:color="auto" w:fill="E2EFD9" w:themeFill="accent6" w:themeFillTint="33"/>
          </w:tcPr>
          <w:p w14:paraId="6590AC4F" w14:textId="17851E66" w:rsidR="00F918DE" w:rsidRPr="00EA7027" w:rsidRDefault="00F918DE" w:rsidP="000B523D">
            <w:pPr>
              <w:pStyle w:val="TableBody"/>
              <w:jc w:val="center"/>
              <w:cnfStyle w:val="000000100000" w:firstRow="0" w:lastRow="0" w:firstColumn="0" w:lastColumn="0" w:oddVBand="0" w:evenVBand="0" w:oddHBand="1" w:evenHBand="0" w:firstRowFirstColumn="0" w:firstRowLastColumn="0" w:lastRowFirstColumn="0" w:lastRowLastColumn="0"/>
            </w:pPr>
          </w:p>
        </w:tc>
      </w:tr>
      <w:tr w:rsidR="00F918DE" w:rsidRPr="00EA7027" w14:paraId="541E7F7E" w14:textId="77777777" w:rsidTr="007D041F">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7402CC6D" w:rsidR="00F918DE" w:rsidRPr="00EA7027" w:rsidRDefault="00F918DE" w:rsidP="001B1E6E">
            <w:pPr>
              <w:pStyle w:val="TableHeading"/>
            </w:pPr>
          </w:p>
        </w:tc>
        <w:tc>
          <w:tcPr>
            <w:tcW w:w="5082" w:type="dxa"/>
            <w:shd w:val="clear" w:color="auto" w:fill="auto"/>
            <w:vAlign w:val="center"/>
          </w:tcPr>
          <w:p w14:paraId="47B6F1A6" w14:textId="3AA556E1" w:rsidR="00F918DE" w:rsidRPr="00EA7027" w:rsidRDefault="00F918DE" w:rsidP="0006757A">
            <w:pPr>
              <w:pStyle w:val="TableBody"/>
              <w:cnfStyle w:val="000000000000" w:firstRow="0" w:lastRow="0" w:firstColumn="0" w:lastColumn="0" w:oddVBand="0" w:evenVBand="0" w:oddHBand="0" w:evenHBand="0" w:firstRowFirstColumn="0" w:firstRowLastColumn="0" w:lastRowFirstColumn="0" w:lastRowLastColumn="0"/>
            </w:pPr>
          </w:p>
        </w:tc>
        <w:tc>
          <w:tcPr>
            <w:tcW w:w="669" w:type="dxa"/>
            <w:shd w:val="clear" w:color="auto" w:fill="auto"/>
            <w:vAlign w:val="center"/>
          </w:tcPr>
          <w:p w14:paraId="50614160" w14:textId="77777777"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E15D212" w14:textId="77777777"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6628E057" w14:textId="38A55B1E"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1024" w:type="dxa"/>
            <w:shd w:val="clear" w:color="auto" w:fill="E2EFD9" w:themeFill="accent6" w:themeFillTint="33"/>
          </w:tcPr>
          <w:p w14:paraId="493367B6" w14:textId="2FF3D7AA"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r>
      <w:tr w:rsidR="00F918DE" w:rsidRPr="00EA7027" w14:paraId="0BC6E537"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5F3E0736" w:rsidR="00F918DE" w:rsidRPr="00EA7027" w:rsidRDefault="00F918DE" w:rsidP="001B1E6E">
            <w:pPr>
              <w:pStyle w:val="TableHeading"/>
            </w:pPr>
          </w:p>
        </w:tc>
        <w:tc>
          <w:tcPr>
            <w:tcW w:w="5082" w:type="dxa"/>
            <w:shd w:val="clear" w:color="auto" w:fill="auto"/>
            <w:vAlign w:val="center"/>
          </w:tcPr>
          <w:p w14:paraId="7C1C3EF6" w14:textId="1E37D6F4" w:rsidR="00F918DE" w:rsidRPr="00EA7027" w:rsidRDefault="00F918DE" w:rsidP="0006757A">
            <w:pPr>
              <w:pStyle w:val="TableBody"/>
              <w:cnfStyle w:val="000000100000" w:firstRow="0" w:lastRow="0" w:firstColumn="0" w:lastColumn="0" w:oddVBand="0" w:evenVBand="0" w:oddHBand="1" w:evenHBand="0" w:firstRowFirstColumn="0" w:firstRowLastColumn="0" w:lastRowFirstColumn="0" w:lastRowLastColumn="0"/>
            </w:pPr>
          </w:p>
        </w:tc>
        <w:tc>
          <w:tcPr>
            <w:tcW w:w="669" w:type="dxa"/>
            <w:shd w:val="clear" w:color="auto" w:fill="FFC000"/>
            <w:vAlign w:val="center"/>
          </w:tcPr>
          <w:p w14:paraId="62A86B5C" w14:textId="7E40FD06" w:rsidR="00F918DE" w:rsidRPr="00EA7027" w:rsidRDefault="00F918DE"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22B9C55" w14:textId="48DDC0F9" w:rsidR="00F918DE" w:rsidRPr="00EA7027" w:rsidRDefault="00F918DE"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0E196902" w14:textId="2B286CAC" w:rsidR="00F918DE" w:rsidRPr="00EA7027" w:rsidRDefault="00F918DE"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1024" w:type="dxa"/>
            <w:shd w:val="clear" w:color="auto" w:fill="E2EFD9" w:themeFill="accent6" w:themeFillTint="33"/>
          </w:tcPr>
          <w:p w14:paraId="7FDE3C94" w14:textId="2A6977DF" w:rsidR="00F918DE" w:rsidRPr="00EA7027" w:rsidRDefault="00F918DE" w:rsidP="000B523D">
            <w:pPr>
              <w:pStyle w:val="TableBody"/>
              <w:jc w:val="center"/>
              <w:cnfStyle w:val="000000100000" w:firstRow="0" w:lastRow="0" w:firstColumn="0" w:lastColumn="0" w:oddVBand="0" w:evenVBand="0" w:oddHBand="1" w:evenHBand="0" w:firstRowFirstColumn="0" w:firstRowLastColumn="0" w:lastRowFirstColumn="0" w:lastRowLastColumn="0"/>
            </w:pPr>
          </w:p>
        </w:tc>
      </w:tr>
      <w:tr w:rsidR="00F918DE" w:rsidRPr="00EA7027" w14:paraId="00F54E86" w14:textId="77777777" w:rsidTr="007D041F">
        <w:trPr>
          <w:cantSplit/>
        </w:trPr>
        <w:tc>
          <w:tcPr>
            <w:cnfStyle w:val="001000000000" w:firstRow="0" w:lastRow="0" w:firstColumn="1" w:lastColumn="0" w:oddVBand="0" w:evenVBand="0" w:oddHBand="0" w:evenHBand="0" w:firstRowFirstColumn="0" w:firstRowLastColumn="0" w:lastRowFirstColumn="0" w:lastRowLastColumn="0"/>
            <w:tcW w:w="895" w:type="dxa"/>
          </w:tcPr>
          <w:p w14:paraId="685434BD" w14:textId="5CDFB86A" w:rsidR="00F918DE" w:rsidRPr="00EA7027" w:rsidRDefault="00F918DE" w:rsidP="001B1E6E">
            <w:pPr>
              <w:pStyle w:val="TableHeading"/>
            </w:pPr>
          </w:p>
        </w:tc>
        <w:tc>
          <w:tcPr>
            <w:tcW w:w="5082" w:type="dxa"/>
            <w:shd w:val="clear" w:color="auto" w:fill="auto"/>
            <w:vAlign w:val="center"/>
          </w:tcPr>
          <w:p w14:paraId="017814A0" w14:textId="3A475048" w:rsidR="00F918DE" w:rsidRPr="00EA7027" w:rsidRDefault="00F918DE" w:rsidP="0006757A">
            <w:pPr>
              <w:pStyle w:val="TableBody"/>
              <w:cnfStyle w:val="000000000000" w:firstRow="0" w:lastRow="0" w:firstColumn="0" w:lastColumn="0" w:oddVBand="0" w:evenVBand="0" w:oddHBand="0" w:evenHBand="0" w:firstRowFirstColumn="0" w:firstRowLastColumn="0" w:lastRowFirstColumn="0" w:lastRowLastColumn="0"/>
            </w:pPr>
          </w:p>
        </w:tc>
        <w:tc>
          <w:tcPr>
            <w:tcW w:w="669" w:type="dxa"/>
            <w:shd w:val="clear" w:color="auto" w:fill="auto"/>
            <w:vAlign w:val="center"/>
          </w:tcPr>
          <w:p w14:paraId="76BBE90E" w14:textId="77777777"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92D050"/>
            <w:vAlign w:val="center"/>
          </w:tcPr>
          <w:p w14:paraId="21E8C15D" w14:textId="2B0A03FA"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794ED4CA" w14:textId="5A2A7CFE"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1024" w:type="dxa"/>
            <w:shd w:val="clear" w:color="auto" w:fill="E2EFD9" w:themeFill="accent6" w:themeFillTint="33"/>
          </w:tcPr>
          <w:p w14:paraId="60463893" w14:textId="69A781C6" w:rsidR="00F918DE" w:rsidRPr="00EA7027" w:rsidRDefault="00F918DE" w:rsidP="000B523D">
            <w:pPr>
              <w:pStyle w:val="TableBody"/>
              <w:jc w:val="center"/>
              <w:cnfStyle w:val="000000000000" w:firstRow="0" w:lastRow="0" w:firstColumn="0" w:lastColumn="0" w:oddVBand="0" w:evenVBand="0" w:oddHBand="0" w:evenHBand="0" w:firstRowFirstColumn="0" w:firstRowLastColumn="0" w:lastRowFirstColumn="0" w:lastRowLastColumn="0"/>
            </w:pPr>
          </w:p>
        </w:tc>
      </w:tr>
      <w:tr w:rsidR="000B523D" w:rsidRPr="00EA7027" w14:paraId="633C8F1C"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DD22C77" w14:textId="1533D501" w:rsidR="000B523D" w:rsidRPr="00EA7027" w:rsidRDefault="000B523D" w:rsidP="001B1E6E">
            <w:pPr>
              <w:pStyle w:val="TableHeading"/>
            </w:pPr>
          </w:p>
        </w:tc>
        <w:tc>
          <w:tcPr>
            <w:tcW w:w="5082" w:type="dxa"/>
            <w:shd w:val="clear" w:color="auto" w:fill="auto"/>
            <w:vAlign w:val="center"/>
          </w:tcPr>
          <w:p w14:paraId="6300BD80" w14:textId="668847B5" w:rsidR="000B523D" w:rsidRPr="00EA7027" w:rsidRDefault="000B523D" w:rsidP="0006757A">
            <w:pPr>
              <w:pStyle w:val="TableBody"/>
              <w:cnfStyle w:val="000000100000" w:firstRow="0" w:lastRow="0" w:firstColumn="0" w:lastColumn="0" w:oddVBand="0" w:evenVBand="0" w:oddHBand="1" w:evenHBand="0" w:firstRowFirstColumn="0" w:firstRowLastColumn="0" w:lastRowFirstColumn="0" w:lastRowLastColumn="0"/>
            </w:pPr>
          </w:p>
        </w:tc>
        <w:tc>
          <w:tcPr>
            <w:tcW w:w="669" w:type="dxa"/>
            <w:shd w:val="clear" w:color="auto" w:fill="FFC000"/>
            <w:vAlign w:val="center"/>
          </w:tcPr>
          <w:p w14:paraId="2E72CEDD" w14:textId="62D37DA6"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0576B554" w14:textId="7CEE738A"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616FE1B" w14:textId="19D78AA4"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1024" w:type="dxa"/>
            <w:shd w:val="clear" w:color="auto" w:fill="E2EFD9" w:themeFill="accent6" w:themeFillTint="33"/>
            <w:vAlign w:val="center"/>
          </w:tcPr>
          <w:p w14:paraId="2B1F1A31" w14:textId="0DB2A7AF" w:rsidR="000B523D" w:rsidRPr="00EA7027" w:rsidRDefault="000B523D" w:rsidP="000B523D">
            <w:pPr>
              <w:pStyle w:val="TableBody"/>
              <w:jc w:val="center"/>
              <w:cnfStyle w:val="000000100000" w:firstRow="0" w:lastRow="0" w:firstColumn="0" w:lastColumn="0" w:oddVBand="0" w:evenVBand="0" w:oddHBand="1" w:evenHBand="0" w:firstRowFirstColumn="0" w:firstRowLastColumn="0" w:lastRowFirstColumn="0" w:lastRowLastColumn="0"/>
            </w:pPr>
          </w:p>
        </w:tc>
      </w:tr>
      <w:tr w:rsidR="000B523D" w:rsidRPr="00EA7027" w14:paraId="73A220ED" w14:textId="77777777" w:rsidTr="007D041F">
        <w:trPr>
          <w:cantSplit/>
        </w:trPr>
        <w:tc>
          <w:tcPr>
            <w:cnfStyle w:val="001000000000" w:firstRow="0" w:lastRow="0" w:firstColumn="1" w:lastColumn="0" w:oddVBand="0" w:evenVBand="0" w:oddHBand="0" w:evenHBand="0" w:firstRowFirstColumn="0" w:firstRowLastColumn="0" w:lastRowFirstColumn="0" w:lastRowLastColumn="0"/>
            <w:tcW w:w="895" w:type="dxa"/>
          </w:tcPr>
          <w:p w14:paraId="254AFFB0" w14:textId="2B2D0E62" w:rsidR="000B523D" w:rsidRPr="00EA7027" w:rsidRDefault="000B523D" w:rsidP="001B1E6E">
            <w:pPr>
              <w:pStyle w:val="TableHeading"/>
            </w:pPr>
          </w:p>
        </w:tc>
        <w:tc>
          <w:tcPr>
            <w:tcW w:w="5082" w:type="dxa"/>
            <w:shd w:val="clear" w:color="auto" w:fill="auto"/>
            <w:vAlign w:val="center"/>
          </w:tcPr>
          <w:p w14:paraId="493FC699" w14:textId="0E49401B" w:rsidR="000B523D" w:rsidRPr="00EA7027" w:rsidRDefault="000B523D" w:rsidP="0006757A">
            <w:pPr>
              <w:pStyle w:val="TableBody"/>
              <w:cnfStyle w:val="000000000000" w:firstRow="0" w:lastRow="0" w:firstColumn="0" w:lastColumn="0" w:oddVBand="0" w:evenVBand="0" w:oddHBand="0" w:evenHBand="0" w:firstRowFirstColumn="0" w:firstRowLastColumn="0" w:lastRowFirstColumn="0" w:lastRowLastColumn="0"/>
            </w:pPr>
          </w:p>
        </w:tc>
        <w:tc>
          <w:tcPr>
            <w:tcW w:w="669" w:type="dxa"/>
            <w:shd w:val="clear" w:color="auto" w:fill="auto"/>
            <w:vAlign w:val="center"/>
          </w:tcPr>
          <w:p w14:paraId="2EB2B63F" w14:textId="77777777"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92D050"/>
            <w:vAlign w:val="center"/>
          </w:tcPr>
          <w:p w14:paraId="1906607D" w14:textId="2D576EFA"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4B04778" w14:textId="2F42B646"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1024" w:type="dxa"/>
            <w:shd w:val="clear" w:color="auto" w:fill="E2EFD9" w:themeFill="accent6" w:themeFillTint="33"/>
            <w:vAlign w:val="center"/>
          </w:tcPr>
          <w:p w14:paraId="19B298F1" w14:textId="007F5093" w:rsidR="000B523D" w:rsidRPr="00EA7027" w:rsidRDefault="000B523D" w:rsidP="000B523D">
            <w:pPr>
              <w:pStyle w:val="TableBody"/>
              <w:jc w:val="center"/>
              <w:cnfStyle w:val="000000000000" w:firstRow="0" w:lastRow="0" w:firstColumn="0" w:lastColumn="0" w:oddVBand="0" w:evenVBand="0" w:oddHBand="0" w:evenHBand="0" w:firstRowFirstColumn="0" w:firstRowLastColumn="0" w:lastRowFirstColumn="0" w:lastRowLastColumn="0"/>
            </w:pPr>
          </w:p>
        </w:tc>
      </w:tr>
    </w:tbl>
    <w:p w14:paraId="2F1DEB58" w14:textId="77777777" w:rsidR="00E34115" w:rsidRPr="00E34115" w:rsidRDefault="00E34115" w:rsidP="00E34115"/>
    <w:p w14:paraId="29DA5601" w14:textId="77777777" w:rsidR="00E34115" w:rsidRPr="00E34115" w:rsidRDefault="00E34115" w:rsidP="00E34115">
      <w:pPr>
        <w:pStyle w:val="Heading2"/>
      </w:pPr>
      <w:r w:rsidRPr="00E34115">
        <w:t>References</w:t>
      </w:r>
    </w:p>
    <w:p w14:paraId="38221F55" w14:textId="77777777" w:rsidR="00E34115" w:rsidRPr="00E34115" w:rsidRDefault="00E34115" w:rsidP="00E34115">
      <w:r w:rsidRPr="00E34115">
        <w:t>For more information, please see:</w:t>
      </w:r>
    </w:p>
    <w:p w14:paraId="62A6FA03" w14:textId="77777777" w:rsidR="00424FB9" w:rsidRPr="000C536A" w:rsidRDefault="00424FB9" w:rsidP="003657C8">
      <w:pPr>
        <w:pStyle w:val="ListParagraph"/>
        <w:numPr>
          <w:ilvl w:val="0"/>
          <w:numId w:val="20"/>
        </w:numPr>
      </w:pPr>
      <w:r>
        <w:rPr>
          <w:b/>
        </w:rPr>
        <w:lastRenderedPageBreak/>
        <w:t xml:space="preserve">OWASP – TLS Cheat Sheet. </w:t>
      </w:r>
      <w:hyperlink r:id="rId26"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3657C8">
      <w:pPr>
        <w:pStyle w:val="ListParagraph"/>
        <w:numPr>
          <w:ilvl w:val="0"/>
          <w:numId w:val="20"/>
        </w:numPr>
      </w:pPr>
      <w:r>
        <w:rPr>
          <w:b/>
        </w:rPr>
        <w:t>Notes on “A</w:t>
      </w:r>
      <w:r w:rsidR="00085FFB" w:rsidRPr="00085FFB">
        <w:rPr>
          <w:b/>
        </w:rPr>
        <w:t>pproved modes of TLS</w:t>
      </w:r>
      <w:r>
        <w:rPr>
          <w:b/>
        </w:rPr>
        <w:t>”</w:t>
      </w:r>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27" w:history="1">
        <w:r w:rsidR="00C2350A" w:rsidRPr="00157203">
          <w:rPr>
            <w:rStyle w:val="Hyperlink"/>
          </w:rPr>
          <w:t>https://wiki.mozilla.org/Security/Server_Side_TLS)</w:t>
        </w:r>
      </w:hyperlink>
      <w:r w:rsidR="00C2350A">
        <w:t>, generate known good configurations (</w:t>
      </w:r>
      <w:hyperlink r:id="rId28" w:history="1">
        <w:r w:rsidR="00C2350A" w:rsidRPr="00157203">
          <w:rPr>
            <w:rStyle w:val="Hyperlink"/>
          </w:rPr>
          <w:t>https://mozilla.github.io/server-side-tls/ssl-config-generator/</w:t>
        </w:r>
      </w:hyperlink>
      <w:r w:rsidR="00C2350A">
        <w:t xml:space="preserve">), and </w:t>
      </w:r>
      <w:r w:rsidR="00085FFB">
        <w:t>use known TLS evaluation tools, such as sslyze, various vulnerability scanners or trusted TLS online assessment services to obtain a desired level of security.</w:t>
      </w:r>
      <w:r w:rsidR="00401AC6">
        <w:t xml:space="preserve"> In general, we see non-compliance for this section being the use of outdated or insecure ciphers and algorithms, the lack of perfect forward secrecy, outdated or insecure SSL protocols, </w:t>
      </w:r>
      <w:r w:rsidR="00653FC6">
        <w:t xml:space="preserve">weak preferred ciphers, </w:t>
      </w:r>
      <w:r w:rsidR="00401AC6">
        <w:t xml:space="preserve">and so on. </w:t>
      </w:r>
    </w:p>
    <w:p w14:paraId="2097EB38" w14:textId="18F056D2" w:rsidR="00647177" w:rsidRDefault="00647177" w:rsidP="003657C8">
      <w:pPr>
        <w:pStyle w:val="ListParagraph"/>
        <w:numPr>
          <w:ilvl w:val="0"/>
          <w:numId w:val="20"/>
        </w:numPr>
      </w:pPr>
      <w:r w:rsidRPr="00F3761C">
        <w:rPr>
          <w:b/>
        </w:rPr>
        <w:t>Certificate pinning</w:t>
      </w:r>
      <w:r>
        <w:t xml:space="preserve">. For more information please review </w:t>
      </w:r>
      <w:hyperlink r:id="rId29" w:history="1">
        <w:r w:rsidRPr="00157203">
          <w:rPr>
            <w:rStyle w:val="Hyperlink"/>
          </w:rPr>
          <w:t>https://tools.ietf.org/html/rfc7469</w:t>
        </w:r>
      </w:hyperlink>
      <w:r>
        <w:t xml:space="preserve">. The rationale behind certificate pinning for production and backup keys is business continuity - see </w:t>
      </w:r>
      <w:hyperlink r:id="rId30" w:history="1">
        <w:r w:rsidRPr="00157203">
          <w:rPr>
            <w:rStyle w:val="Hyperlink"/>
          </w:rPr>
          <w:t>https://noncombatant.org/2015/05/01/about-http-public-key-pinning/</w:t>
        </w:r>
      </w:hyperlink>
      <w:r>
        <w:t xml:space="preserve"> </w:t>
      </w:r>
    </w:p>
    <w:p w14:paraId="3BBAD5FC" w14:textId="7F277CCF" w:rsidR="003C52FF" w:rsidRPr="00DF702A" w:rsidRDefault="003657C8" w:rsidP="003657C8">
      <w:pPr>
        <w:pStyle w:val="ListParagraph"/>
        <w:numPr>
          <w:ilvl w:val="0"/>
          <w:numId w:val="20"/>
        </w:numPr>
      </w:pPr>
      <w:r w:rsidRPr="00F3761C">
        <w:rPr>
          <w:b/>
        </w:rPr>
        <w:t>Pre-loading HTTP Strict Transport Security</w:t>
      </w:r>
      <w:r w:rsidRPr="00F3761C">
        <w:rPr>
          <w:b/>
        </w:rPr>
        <w:br/>
      </w:r>
      <w:hyperlink r:id="rId31"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0B0EECBE" w:rsidR="00DF702A" w:rsidRDefault="00DF702A" w:rsidP="00BD5F80">
      <w:pPr>
        <w:pStyle w:val="Heading1"/>
      </w:pPr>
      <w:bookmarkStart w:id="15" w:name="_Toc419822115"/>
      <w:r>
        <w:lastRenderedPageBreak/>
        <w:t xml:space="preserve">V11: </w:t>
      </w:r>
      <w:r w:rsidR="005D41AB">
        <w:t>HTTP s</w:t>
      </w:r>
      <w:r>
        <w:t xml:space="preserve">ecurity </w:t>
      </w:r>
      <w:r w:rsidR="00C801A4">
        <w:t>configuration v</w:t>
      </w:r>
      <w:r>
        <w:t xml:space="preserve">erification </w:t>
      </w:r>
      <w:r w:rsidR="00C801A4">
        <w:t>r</w:t>
      </w:r>
      <w:r>
        <w:t>equirements</w:t>
      </w:r>
      <w:bookmarkEnd w:id="15"/>
    </w:p>
    <w:p w14:paraId="7423E38F" w14:textId="77777777" w:rsidR="00CC340C" w:rsidRDefault="00CC340C" w:rsidP="00CC340C">
      <w:pPr>
        <w:pStyle w:val="Heading2"/>
      </w:pPr>
      <w:bookmarkStart w:id="16" w:name="_Toc419822116"/>
      <w:r>
        <w:t>Control objective</w:t>
      </w:r>
    </w:p>
    <w:p w14:paraId="1FDDCAB4" w14:textId="77777777" w:rsidR="00CC340C" w:rsidRPr="00DF702A" w:rsidRDefault="00CC340C" w:rsidP="00CC340C">
      <w:r>
        <w:t>TBA</w:t>
      </w:r>
    </w:p>
    <w:p w14:paraId="1AB628A5"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F86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6C4B33">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6C4B33" w:rsidRPr="00EA7027" w14:paraId="1BBF0FBE" w14:textId="77777777" w:rsidTr="00F918D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F9C6471" w14:textId="4B135F82" w:rsidR="006C4B33" w:rsidRPr="00FF2F03" w:rsidRDefault="006C4B33" w:rsidP="006C4B33">
            <w:pPr>
              <w:pStyle w:val="TableHeading"/>
            </w:pPr>
          </w:p>
        </w:tc>
        <w:tc>
          <w:tcPr>
            <w:tcW w:w="4363" w:type="dxa"/>
            <w:shd w:val="clear" w:color="auto" w:fill="F2F2F2" w:themeFill="background1" w:themeFillShade="F2"/>
          </w:tcPr>
          <w:p w14:paraId="6DC6207C" w14:textId="107DF457" w:rsidR="006C4B33" w:rsidRPr="00FF2F03" w:rsidRDefault="006C4B33" w:rsidP="005059B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2F2F2" w:themeFill="background1" w:themeFillShade="F2"/>
            <w:vAlign w:val="center"/>
          </w:tcPr>
          <w:p w14:paraId="64D9224A" w14:textId="77777777" w:rsidR="006C4B33" w:rsidRPr="00EA7027" w:rsidRDefault="006C4B33"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2F2F2" w:themeFill="background1" w:themeFillShade="F2"/>
            <w:vAlign w:val="center"/>
          </w:tcPr>
          <w:p w14:paraId="79056ACA" w14:textId="77777777" w:rsidR="006C4B33" w:rsidRPr="00EA7027" w:rsidRDefault="006C4B33"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2F2F2" w:themeFill="background1" w:themeFillShade="F2"/>
            <w:vAlign w:val="center"/>
          </w:tcPr>
          <w:p w14:paraId="5FDEB587" w14:textId="77777777" w:rsidR="006C4B33" w:rsidRPr="00EA7027" w:rsidRDefault="006C4B33"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7DE6D67A" w14:textId="1627D0B2" w:rsidR="006C4B33" w:rsidRPr="00EA7027" w:rsidRDefault="006C4B33" w:rsidP="00F86DEF">
            <w:pPr>
              <w:pStyle w:val="TableBody"/>
              <w:jc w:val="center"/>
              <w:cnfStyle w:val="000000100000" w:firstRow="0" w:lastRow="0" w:firstColumn="0" w:lastColumn="0" w:oddVBand="0" w:evenVBand="0" w:oddHBand="1" w:evenHBand="0" w:firstRowFirstColumn="0" w:firstRowLastColumn="0" w:lastRowFirstColumn="0" w:lastRowLastColumn="0"/>
            </w:pPr>
          </w:p>
        </w:tc>
      </w:tr>
      <w:tr w:rsidR="00F86DEF" w:rsidRPr="00EA7027" w14:paraId="16F4CF7C" w14:textId="77777777" w:rsidTr="00F918DE">
        <w:trPr>
          <w:cantSplit/>
        </w:trPr>
        <w:tc>
          <w:tcPr>
            <w:cnfStyle w:val="001000000000" w:firstRow="0" w:lastRow="0" w:firstColumn="1" w:lastColumn="0" w:oddVBand="0" w:evenVBand="0" w:oddHBand="0" w:evenHBand="0" w:firstRowFirstColumn="0" w:firstRowLastColumn="0" w:lastRowFirstColumn="0" w:lastRowLastColumn="0"/>
            <w:tcW w:w="910" w:type="dxa"/>
          </w:tcPr>
          <w:p w14:paraId="3B165A58" w14:textId="52CDD00D" w:rsidR="00F86DEF" w:rsidRPr="00EA7027" w:rsidRDefault="00F86DEF" w:rsidP="006C4B33">
            <w:pPr>
              <w:pStyle w:val="TableHeading"/>
            </w:pPr>
          </w:p>
        </w:tc>
        <w:tc>
          <w:tcPr>
            <w:tcW w:w="4363" w:type="dxa"/>
            <w:shd w:val="clear" w:color="auto" w:fill="auto"/>
          </w:tcPr>
          <w:p w14:paraId="6394B00B" w14:textId="7A7AC468" w:rsidR="00F86DEF" w:rsidRPr="00EA7027" w:rsidRDefault="00F86DEF" w:rsidP="006C4B33">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5A327A2D" w14:textId="51245918"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D85E491" w14:textId="2C72F4C1"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49E6ECE" w14:textId="629C97A8"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7D0DD6C2" w14:textId="4143D704"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r>
      <w:tr w:rsidR="00F86DEF" w:rsidRPr="00EA7027" w14:paraId="4784EF37" w14:textId="77777777" w:rsidTr="00F918D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8C87707" w14:textId="27854E71" w:rsidR="00F86DEF" w:rsidRPr="00EA7027" w:rsidRDefault="00F86DEF" w:rsidP="006C4B33">
            <w:pPr>
              <w:pStyle w:val="TableHeading"/>
            </w:pPr>
          </w:p>
        </w:tc>
        <w:tc>
          <w:tcPr>
            <w:tcW w:w="4363" w:type="dxa"/>
            <w:shd w:val="clear" w:color="auto" w:fill="auto"/>
          </w:tcPr>
          <w:p w14:paraId="4D8B1D1C" w14:textId="53D82EB9" w:rsidR="00F86DEF" w:rsidRPr="00EA7027" w:rsidRDefault="00F86DEF" w:rsidP="006C4B33">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E8A5A4" w14:textId="7CFEBE51"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0FD86DF3"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BC196F4" w14:textId="4AD2B0E0"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7CC909AB" w14:textId="3CB36FBE"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r>
      <w:tr w:rsidR="006C4B33" w:rsidRPr="00EA7027" w14:paraId="5C9AEDB3" w14:textId="77777777" w:rsidTr="00F918DE">
        <w:trPr>
          <w:cantSplit/>
        </w:trPr>
        <w:tc>
          <w:tcPr>
            <w:cnfStyle w:val="001000000000" w:firstRow="0" w:lastRow="0" w:firstColumn="1" w:lastColumn="0" w:oddVBand="0" w:evenVBand="0" w:oddHBand="0" w:evenHBand="0" w:firstRowFirstColumn="0" w:firstRowLastColumn="0" w:lastRowFirstColumn="0" w:lastRowLastColumn="0"/>
            <w:tcW w:w="910" w:type="dxa"/>
          </w:tcPr>
          <w:p w14:paraId="11AAB772" w14:textId="6F33976E" w:rsidR="006C4B33" w:rsidRPr="00FF2F03" w:rsidRDefault="006C4B33" w:rsidP="006C4B33">
            <w:pPr>
              <w:pStyle w:val="TableHeading"/>
            </w:pPr>
          </w:p>
        </w:tc>
        <w:tc>
          <w:tcPr>
            <w:tcW w:w="4363" w:type="dxa"/>
            <w:shd w:val="clear" w:color="auto" w:fill="F2F2F2" w:themeFill="background1" w:themeFillShade="F2"/>
          </w:tcPr>
          <w:p w14:paraId="5D4C41CA" w14:textId="042A8B6D" w:rsidR="006C4B33" w:rsidRPr="00FF2F03" w:rsidRDefault="006C4B33" w:rsidP="006C4B33">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2F2F2" w:themeFill="background1" w:themeFillShade="F2"/>
            <w:vAlign w:val="center"/>
          </w:tcPr>
          <w:p w14:paraId="5184D71F" w14:textId="77777777" w:rsidR="006C4B33" w:rsidRPr="00EA7027" w:rsidRDefault="006C4B33"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2F2F2" w:themeFill="background1" w:themeFillShade="F2"/>
            <w:vAlign w:val="center"/>
          </w:tcPr>
          <w:p w14:paraId="703D99F3" w14:textId="77777777" w:rsidR="006C4B33" w:rsidRPr="00EA7027" w:rsidRDefault="006C4B33"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2F2F2" w:themeFill="background1" w:themeFillShade="F2"/>
            <w:vAlign w:val="center"/>
          </w:tcPr>
          <w:p w14:paraId="0647E961" w14:textId="77777777" w:rsidR="006C4B33" w:rsidRPr="00EA7027" w:rsidRDefault="006C4B33"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0FD0E983" w14:textId="401F19B8" w:rsidR="006C4B33" w:rsidRPr="00EA7027" w:rsidRDefault="006C4B33" w:rsidP="00F86DEF">
            <w:pPr>
              <w:pStyle w:val="TableBody"/>
              <w:jc w:val="center"/>
              <w:cnfStyle w:val="000000000000" w:firstRow="0" w:lastRow="0" w:firstColumn="0" w:lastColumn="0" w:oddVBand="0" w:evenVBand="0" w:oddHBand="0" w:evenHBand="0" w:firstRowFirstColumn="0" w:firstRowLastColumn="0" w:lastRowFirstColumn="0" w:lastRowLastColumn="0"/>
            </w:pPr>
          </w:p>
        </w:tc>
      </w:tr>
      <w:tr w:rsidR="006C4B33" w:rsidRPr="00EA7027" w14:paraId="285F62A9" w14:textId="77777777" w:rsidTr="00F918D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E9DE530" w14:textId="7445D568" w:rsidR="006C4B33" w:rsidRPr="00FF2F03" w:rsidRDefault="006C4B33" w:rsidP="006C4B33">
            <w:pPr>
              <w:pStyle w:val="TableHeading"/>
            </w:pPr>
          </w:p>
        </w:tc>
        <w:tc>
          <w:tcPr>
            <w:tcW w:w="4363" w:type="dxa"/>
            <w:shd w:val="clear" w:color="auto" w:fill="F2F2F2" w:themeFill="background1" w:themeFillShade="F2"/>
          </w:tcPr>
          <w:p w14:paraId="4A6E3143" w14:textId="64503673" w:rsidR="006C4B33" w:rsidRPr="00FF2F03" w:rsidRDefault="006C4B33" w:rsidP="006C4B33">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2F2F2" w:themeFill="background1" w:themeFillShade="F2"/>
            <w:vAlign w:val="center"/>
          </w:tcPr>
          <w:p w14:paraId="0064B47B" w14:textId="77777777" w:rsidR="006C4B33" w:rsidRPr="00EA7027" w:rsidRDefault="006C4B33"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2F2F2" w:themeFill="background1" w:themeFillShade="F2"/>
            <w:vAlign w:val="center"/>
          </w:tcPr>
          <w:p w14:paraId="326C7DB2" w14:textId="77777777" w:rsidR="006C4B33" w:rsidRPr="00EA7027" w:rsidRDefault="006C4B33"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2F2F2" w:themeFill="background1" w:themeFillShade="F2"/>
            <w:vAlign w:val="center"/>
          </w:tcPr>
          <w:p w14:paraId="071ED32F" w14:textId="77777777" w:rsidR="006C4B33" w:rsidRPr="00EA7027" w:rsidRDefault="006C4B33"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449878CE" w14:textId="29455810" w:rsidR="006C4B33" w:rsidRPr="00EA7027" w:rsidRDefault="006C4B33" w:rsidP="00F86DEF">
            <w:pPr>
              <w:pStyle w:val="TableBody"/>
              <w:jc w:val="center"/>
              <w:cnfStyle w:val="000000100000" w:firstRow="0" w:lastRow="0" w:firstColumn="0" w:lastColumn="0" w:oddVBand="0" w:evenVBand="0" w:oddHBand="1" w:evenHBand="0" w:firstRowFirstColumn="0" w:firstRowLastColumn="0" w:lastRowFirstColumn="0" w:lastRowLastColumn="0"/>
            </w:pPr>
          </w:p>
        </w:tc>
      </w:tr>
      <w:tr w:rsidR="00F918DE" w:rsidRPr="00EA7027" w14:paraId="5E45845E" w14:textId="77777777" w:rsidTr="00F918DE">
        <w:trPr>
          <w:cantSplit/>
        </w:trPr>
        <w:tc>
          <w:tcPr>
            <w:cnfStyle w:val="001000000000" w:firstRow="0" w:lastRow="0" w:firstColumn="1" w:lastColumn="0" w:oddVBand="0" w:evenVBand="0" w:oddHBand="0" w:evenHBand="0" w:firstRowFirstColumn="0" w:firstRowLastColumn="0" w:lastRowFirstColumn="0" w:lastRowLastColumn="0"/>
            <w:tcW w:w="910" w:type="dxa"/>
          </w:tcPr>
          <w:p w14:paraId="51D9E1D4" w14:textId="528B5901" w:rsidR="00F86DEF" w:rsidRPr="00EA7027" w:rsidRDefault="00F86DEF" w:rsidP="006C4B33">
            <w:pPr>
              <w:pStyle w:val="TableHeading"/>
            </w:pPr>
          </w:p>
        </w:tc>
        <w:tc>
          <w:tcPr>
            <w:tcW w:w="4363" w:type="dxa"/>
            <w:shd w:val="clear" w:color="auto" w:fill="F2F2F2" w:themeFill="background1" w:themeFillShade="F2"/>
          </w:tcPr>
          <w:p w14:paraId="2EB95B7B" w14:textId="7518C6B1" w:rsidR="00F86DEF" w:rsidRPr="00EA7027" w:rsidRDefault="00F86DEF" w:rsidP="006C4B33">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2F2F2" w:themeFill="background1" w:themeFillShade="F2"/>
            <w:vAlign w:val="center"/>
          </w:tcPr>
          <w:p w14:paraId="17F752E1" w14:textId="77777777"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2F2F2" w:themeFill="background1" w:themeFillShade="F2"/>
            <w:vAlign w:val="center"/>
          </w:tcPr>
          <w:p w14:paraId="06334960" w14:textId="77777777"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2F2F2" w:themeFill="background1" w:themeFillShade="F2"/>
            <w:vAlign w:val="center"/>
          </w:tcPr>
          <w:p w14:paraId="78928DDC" w14:textId="77777777"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295934A6" w14:textId="3618EBBF"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r>
      <w:tr w:rsidR="00F918DE" w:rsidRPr="00EA7027" w14:paraId="2ADD41A6" w14:textId="77777777" w:rsidTr="00F918D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95748F5" w14:textId="3DD74FB4" w:rsidR="00F86DEF" w:rsidRPr="00FF2F03" w:rsidRDefault="00F86DEF" w:rsidP="00F86DEF">
            <w:pPr>
              <w:pStyle w:val="TableHeading"/>
            </w:pPr>
          </w:p>
        </w:tc>
        <w:tc>
          <w:tcPr>
            <w:tcW w:w="4363" w:type="dxa"/>
            <w:shd w:val="clear" w:color="auto" w:fill="F2F2F2" w:themeFill="background1" w:themeFillShade="F2"/>
          </w:tcPr>
          <w:p w14:paraId="44969B79" w14:textId="74A37548" w:rsidR="00F86DEF" w:rsidRPr="00FF2F03" w:rsidRDefault="00F86DEF" w:rsidP="005059BC">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2F2F2" w:themeFill="background1" w:themeFillShade="F2"/>
            <w:vAlign w:val="center"/>
          </w:tcPr>
          <w:p w14:paraId="60D73AD6" w14:textId="77777777"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2F2F2" w:themeFill="background1" w:themeFillShade="F2"/>
            <w:vAlign w:val="center"/>
          </w:tcPr>
          <w:p w14:paraId="3BF90154" w14:textId="77777777"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2F2F2" w:themeFill="background1" w:themeFillShade="F2"/>
            <w:vAlign w:val="center"/>
          </w:tcPr>
          <w:p w14:paraId="5AB4C855" w14:textId="77777777"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64765665" w14:textId="46E259FF"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r>
      <w:tr w:rsidR="00F86DEF" w:rsidRPr="00EA7027" w14:paraId="33E33F5C" w14:textId="77777777" w:rsidTr="00F918DE">
        <w:trPr>
          <w:cantSplit/>
        </w:trPr>
        <w:tc>
          <w:tcPr>
            <w:cnfStyle w:val="001000000000" w:firstRow="0" w:lastRow="0" w:firstColumn="1" w:lastColumn="0" w:oddVBand="0" w:evenVBand="0" w:oddHBand="0" w:evenHBand="0" w:firstRowFirstColumn="0" w:firstRowLastColumn="0" w:lastRowFirstColumn="0" w:lastRowLastColumn="0"/>
            <w:tcW w:w="910" w:type="dxa"/>
          </w:tcPr>
          <w:p w14:paraId="2BF3EF9A" w14:textId="58A62A0C" w:rsidR="00F86DEF" w:rsidRPr="00EA7027" w:rsidRDefault="00F86DEF" w:rsidP="006C4B33">
            <w:pPr>
              <w:pStyle w:val="TableHeading"/>
            </w:pPr>
          </w:p>
        </w:tc>
        <w:tc>
          <w:tcPr>
            <w:tcW w:w="4363" w:type="dxa"/>
            <w:shd w:val="clear" w:color="auto" w:fill="F2F2F2" w:themeFill="background1" w:themeFillShade="F2"/>
          </w:tcPr>
          <w:p w14:paraId="483BBE89" w14:textId="581C81A3" w:rsidR="00F86DEF" w:rsidRPr="00EA7027" w:rsidRDefault="00F86DEF" w:rsidP="006C4B33">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2F2F2" w:themeFill="background1" w:themeFillShade="F2"/>
            <w:vAlign w:val="center"/>
          </w:tcPr>
          <w:p w14:paraId="37097492" w14:textId="77777777"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2F2F2" w:themeFill="background1" w:themeFillShade="F2"/>
            <w:vAlign w:val="center"/>
          </w:tcPr>
          <w:p w14:paraId="00C9E6F9" w14:textId="77777777"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2F2F2" w:themeFill="background1" w:themeFillShade="F2"/>
            <w:vAlign w:val="center"/>
          </w:tcPr>
          <w:p w14:paraId="5CAEA171" w14:textId="77777777"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327454BA" w14:textId="081992AC"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r>
      <w:tr w:rsidR="00F86DEF" w:rsidRPr="00EA7027" w14:paraId="609F2E05" w14:textId="77777777" w:rsidTr="00F918DE">
        <w:trPr>
          <w:cnfStyle w:val="000000100000" w:firstRow="0" w:lastRow="0" w:firstColumn="0" w:lastColumn="0" w:oddVBand="0" w:evenVBand="0" w:oddHBand="1" w:evenHBand="0" w:firstRowFirstColumn="0" w:firstRowLastColumn="0" w:lastRowFirstColumn="0" w:lastRowLastColumn="0"/>
          <w:cantSplit/>
          <w:trHeight w:val="996"/>
        </w:trPr>
        <w:tc>
          <w:tcPr>
            <w:cnfStyle w:val="001000000000" w:firstRow="0" w:lastRow="0" w:firstColumn="1" w:lastColumn="0" w:oddVBand="0" w:evenVBand="0" w:oddHBand="0" w:evenHBand="0" w:firstRowFirstColumn="0" w:firstRowLastColumn="0" w:lastRowFirstColumn="0" w:lastRowLastColumn="0"/>
            <w:tcW w:w="910" w:type="dxa"/>
          </w:tcPr>
          <w:p w14:paraId="30027375" w14:textId="0F64F060" w:rsidR="00F86DEF" w:rsidRPr="00EA7027" w:rsidRDefault="00F86DEF" w:rsidP="006C4B33">
            <w:pPr>
              <w:pStyle w:val="TableHeading"/>
            </w:pPr>
          </w:p>
        </w:tc>
        <w:tc>
          <w:tcPr>
            <w:tcW w:w="4363" w:type="dxa"/>
            <w:shd w:val="clear" w:color="auto" w:fill="auto"/>
          </w:tcPr>
          <w:p w14:paraId="69140A78" w14:textId="437F8D85" w:rsidR="00F86DEF" w:rsidRPr="00EA7027" w:rsidRDefault="00F86DEF" w:rsidP="006C4B33">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0E29BEC" w14:textId="77777777"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0849004" w14:textId="44F9F02B"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0895B6C8" w14:textId="3B58491F"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7291DB83" w14:textId="79A7F469"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r>
      <w:tr w:rsidR="00F86DEF" w:rsidRPr="00EA7027" w14:paraId="6C735536" w14:textId="77777777" w:rsidTr="00F918DE">
        <w:trPr>
          <w:cantSplit/>
        </w:trPr>
        <w:tc>
          <w:tcPr>
            <w:cnfStyle w:val="001000000000" w:firstRow="0" w:lastRow="0" w:firstColumn="1" w:lastColumn="0" w:oddVBand="0" w:evenVBand="0" w:oddHBand="0" w:evenHBand="0" w:firstRowFirstColumn="0" w:firstRowLastColumn="0" w:lastRowFirstColumn="0" w:lastRowLastColumn="0"/>
            <w:tcW w:w="910" w:type="dxa"/>
          </w:tcPr>
          <w:p w14:paraId="55B5525A" w14:textId="626CDC11" w:rsidR="00F86DEF" w:rsidRPr="00EA7027" w:rsidRDefault="00F86DEF" w:rsidP="006C4B33">
            <w:pPr>
              <w:pStyle w:val="TableHeading"/>
            </w:pPr>
          </w:p>
        </w:tc>
        <w:tc>
          <w:tcPr>
            <w:tcW w:w="4363" w:type="dxa"/>
            <w:shd w:val="clear" w:color="auto" w:fill="auto"/>
          </w:tcPr>
          <w:p w14:paraId="28252D0D" w14:textId="0184E5B4" w:rsidR="00F86DEF" w:rsidRPr="00EA7027" w:rsidRDefault="00F86DEF" w:rsidP="006C4B33">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353E03D8" w14:textId="77777777"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726512F" w14:textId="7D3F53F5"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04053824" w14:textId="253855C6"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57477C2B" w14:textId="2E664A2C"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r>
      <w:tr w:rsidR="00F86DEF" w:rsidRPr="00EA7027" w14:paraId="2C8D8065" w14:textId="77777777" w:rsidTr="00F918D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F98DF6C" w14:textId="48FE0CCC" w:rsidR="00F86DEF" w:rsidRPr="00EA7027" w:rsidRDefault="00F86DEF" w:rsidP="006C4B33">
            <w:pPr>
              <w:pStyle w:val="TableHeading"/>
            </w:pPr>
          </w:p>
        </w:tc>
        <w:tc>
          <w:tcPr>
            <w:tcW w:w="4363" w:type="dxa"/>
            <w:shd w:val="clear" w:color="auto" w:fill="auto"/>
          </w:tcPr>
          <w:p w14:paraId="46BFEDCD" w14:textId="0C3ADB5C" w:rsidR="00F86DEF" w:rsidRPr="00EA7027" w:rsidRDefault="00F86DEF" w:rsidP="006C4B33">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C12BAD2" w14:textId="77777777"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595F2F8" w14:textId="482D4848"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6BE0D" w14:textId="0523C445"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0605EE24" w14:textId="0543626E" w:rsidR="00F86DEF" w:rsidRPr="00EA7027" w:rsidRDefault="00F86DEF" w:rsidP="00F86DEF">
            <w:pPr>
              <w:pStyle w:val="TableBody"/>
              <w:jc w:val="center"/>
              <w:cnfStyle w:val="000000100000" w:firstRow="0" w:lastRow="0" w:firstColumn="0" w:lastColumn="0" w:oddVBand="0" w:evenVBand="0" w:oddHBand="1" w:evenHBand="0" w:firstRowFirstColumn="0" w:firstRowLastColumn="0" w:lastRowFirstColumn="0" w:lastRowLastColumn="0"/>
            </w:pPr>
          </w:p>
        </w:tc>
      </w:tr>
      <w:tr w:rsidR="00F86DEF" w:rsidRPr="00EA7027" w14:paraId="4AFAE675" w14:textId="77777777" w:rsidTr="00AF782E">
        <w:trPr>
          <w:cantSplit/>
        </w:trPr>
        <w:tc>
          <w:tcPr>
            <w:cnfStyle w:val="001000000000" w:firstRow="0" w:lastRow="0" w:firstColumn="1" w:lastColumn="0" w:oddVBand="0" w:evenVBand="0" w:oddHBand="0" w:evenHBand="0" w:firstRowFirstColumn="0" w:firstRowLastColumn="0" w:lastRowFirstColumn="0" w:lastRowLastColumn="0"/>
            <w:tcW w:w="910" w:type="dxa"/>
          </w:tcPr>
          <w:p w14:paraId="4B8367B3" w14:textId="71C6F36E" w:rsidR="00F86DEF" w:rsidRPr="00EA7027" w:rsidRDefault="00F86DEF" w:rsidP="006C4B33">
            <w:pPr>
              <w:pStyle w:val="TableHeading"/>
            </w:pPr>
          </w:p>
        </w:tc>
        <w:tc>
          <w:tcPr>
            <w:tcW w:w="4363" w:type="dxa"/>
            <w:shd w:val="clear" w:color="auto" w:fill="auto"/>
          </w:tcPr>
          <w:p w14:paraId="0B2E2309" w14:textId="626903E2" w:rsidR="00F86DEF" w:rsidRPr="00EA7027" w:rsidRDefault="00F86DEF" w:rsidP="005F0F5A">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0402BE0E" w14:textId="3DCFA7E6"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841D1E2" w14:textId="7A94E986"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01DD127" w14:textId="3DFBA926"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62ED76FE" w14:textId="553DC6AC" w:rsidR="00F86DEF" w:rsidRPr="00EA7027" w:rsidRDefault="00F86DEF" w:rsidP="00F86DEF">
            <w:pPr>
              <w:pStyle w:val="TableBody"/>
              <w:jc w:val="center"/>
              <w:cnfStyle w:val="000000000000" w:firstRow="0" w:lastRow="0" w:firstColumn="0" w:lastColumn="0" w:oddVBand="0" w:evenVBand="0" w:oddHBand="0" w:evenHBand="0" w:firstRowFirstColumn="0" w:firstRowLastColumn="0" w:lastRowFirstColumn="0" w:lastRowLastColumn="0"/>
            </w:pPr>
          </w:p>
        </w:tc>
      </w:tr>
    </w:tbl>
    <w:p w14:paraId="4CE996C0" w14:textId="77777777" w:rsidR="005F0F5A" w:rsidRDefault="005F0F5A" w:rsidP="005F0F5A"/>
    <w:p w14:paraId="385D7AE7" w14:textId="77777777" w:rsidR="00E34115" w:rsidRPr="00E34115" w:rsidRDefault="00E34115" w:rsidP="00E34115"/>
    <w:p w14:paraId="7540AEB4" w14:textId="77777777" w:rsidR="00E34115" w:rsidRPr="00E34115" w:rsidRDefault="00E34115" w:rsidP="00E34115">
      <w:pPr>
        <w:pStyle w:val="Heading2"/>
      </w:pPr>
      <w:r w:rsidRPr="00E34115">
        <w:t>References</w:t>
      </w:r>
    </w:p>
    <w:p w14:paraId="4D7B37D6" w14:textId="77777777" w:rsidR="00E34115" w:rsidRPr="00E34115" w:rsidRDefault="00E34115" w:rsidP="00E34115">
      <w:r w:rsidRPr="00E34115">
        <w:t>For more information, please see:</w:t>
      </w:r>
    </w:p>
    <w:p w14:paraId="2CCB8644" w14:textId="3C8227DF" w:rsidR="003C52FF" w:rsidRPr="00DF702A" w:rsidRDefault="0074381E" w:rsidP="0074381E">
      <w:pPr>
        <w:pStyle w:val="ListParagraph"/>
        <w:numPr>
          <w:ilvl w:val="0"/>
          <w:numId w:val="21"/>
        </w:numPr>
      </w:pPr>
      <w:r>
        <w:t xml:space="preserve">Adding Content-Disposition to API responses helps prevent many attacks based on misunderstanding on the MIME type between client and server, and the "filename" </w:t>
      </w:r>
      <w:r>
        <w:lastRenderedPageBreak/>
        <w:t xml:space="preserve">option specifically helps prevent Reflected File Download attacks. </w:t>
      </w:r>
      <w:r>
        <w:br/>
      </w:r>
      <w:hyperlink r:id="rId32" w:history="1">
        <w:r w:rsidR="005F0F5A" w:rsidRPr="00157203">
          <w:rPr>
            <w:rStyle w:val="Hyperlink"/>
          </w:rPr>
          <w:t>https://www.blackhat.com/docs/eu-14/materials/eu-14-Hafif-Reflected-File-Download-A-New-Web-Attack-Vector.pdf</w:t>
        </w:r>
      </w:hyperlink>
      <w:r w:rsidR="005F0F5A">
        <w:t xml:space="preserve"> </w:t>
      </w:r>
    </w:p>
    <w:p w14:paraId="1F117600" w14:textId="5911864A" w:rsidR="008C0ECE" w:rsidRDefault="008C0ECE" w:rsidP="00BD5F80">
      <w:pPr>
        <w:pStyle w:val="Heading1"/>
      </w:pPr>
      <w:r>
        <w:lastRenderedPageBreak/>
        <w:t>V12: Security configuration verification requirements</w:t>
      </w:r>
    </w:p>
    <w:p w14:paraId="5C472D0E" w14:textId="3BFBA561" w:rsidR="008C0ECE" w:rsidRDefault="008C0ECE" w:rsidP="008C0ECE">
      <w:r>
        <w:t xml:space="preserve">This section was incorporated into V11 in Application Security Verification Standard 2.0. </w:t>
      </w:r>
    </w:p>
    <w:p w14:paraId="42A89965" w14:textId="77777777" w:rsidR="008C0ECE" w:rsidRPr="008C0ECE" w:rsidRDefault="008C0ECE" w:rsidP="008C0ECE"/>
    <w:p w14:paraId="568A0935" w14:textId="4336E454" w:rsidR="00DF702A" w:rsidRDefault="00DF702A" w:rsidP="00BD5F80">
      <w:pPr>
        <w:pStyle w:val="Heading1"/>
      </w:pPr>
      <w:r>
        <w:lastRenderedPageBreak/>
        <w:t xml:space="preserve">V13: Malicious </w:t>
      </w:r>
      <w:r w:rsidR="00C801A4">
        <w:t>c</w:t>
      </w:r>
      <w:r>
        <w:t xml:space="preserve">ontrols </w:t>
      </w:r>
      <w:r w:rsidR="00C801A4">
        <w:t>v</w:t>
      </w:r>
      <w:r>
        <w:t xml:space="preserve">erification </w:t>
      </w:r>
      <w:r w:rsidR="00C801A4">
        <w:t>r</w:t>
      </w:r>
      <w:r>
        <w:t>equirements</w:t>
      </w:r>
      <w:bookmarkEnd w:id="16"/>
    </w:p>
    <w:p w14:paraId="10B31D6D" w14:textId="77777777" w:rsidR="00CC340C" w:rsidRDefault="00CC340C" w:rsidP="00CC340C">
      <w:pPr>
        <w:pStyle w:val="Heading2"/>
      </w:pPr>
      <w:bookmarkStart w:id="17" w:name="_Toc419822117"/>
      <w:r>
        <w:t>Control objective</w:t>
      </w:r>
    </w:p>
    <w:p w14:paraId="427C9BD0" w14:textId="77777777" w:rsidR="00CC340C" w:rsidRPr="00DF702A" w:rsidRDefault="00CC340C" w:rsidP="00CC340C">
      <w:r>
        <w:t>TBA</w:t>
      </w:r>
    </w:p>
    <w:p w14:paraId="417263C3" w14:textId="77777777" w:rsidR="00CC340C" w:rsidRDefault="00CC340C" w:rsidP="00CC340C">
      <w:pPr>
        <w:pStyle w:val="Heading2"/>
      </w:pPr>
      <w:r>
        <w:t>Requirements</w:t>
      </w:r>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B02ECE" w:rsidRPr="00B02ECE" w14:paraId="50C9CCA3" w14:textId="77777777" w:rsidTr="00AC46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11674BAE" w:rsidR="00B02ECE" w:rsidRPr="00AC463C" w:rsidRDefault="00B02ECE" w:rsidP="00AC463C">
            <w:pPr>
              <w:pStyle w:val="TableHeading"/>
            </w:pPr>
          </w:p>
        </w:tc>
        <w:tc>
          <w:tcPr>
            <w:tcW w:w="4368" w:type="dxa"/>
            <w:shd w:val="clear" w:color="auto" w:fill="EDEDED" w:themeFill="accent3" w:themeFillTint="33"/>
            <w:vAlign w:val="center"/>
          </w:tcPr>
          <w:p w14:paraId="6A45A59E" w14:textId="275F630A" w:rsidR="00B02ECE" w:rsidRPr="00AC463C" w:rsidRDefault="00B02ECE" w:rsidP="00AC463C">
            <w:pPr>
              <w:pStyle w:val="TableBody"/>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0CEF9F0E"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29C4122"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1140" w:type="dxa"/>
            <w:shd w:val="clear" w:color="auto" w:fill="FFF2CC" w:themeFill="accent4" w:themeFillTint="33"/>
            <w:vAlign w:val="center"/>
          </w:tcPr>
          <w:p w14:paraId="4F7B85D3" w14:textId="58A0AED1"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r>
      <w:tr w:rsidR="00B02ECE" w:rsidRPr="00EA7027" w14:paraId="7D3DF582" w14:textId="77777777" w:rsidTr="00AC463C">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10B748FD" w:rsidR="00B02ECE" w:rsidRPr="00AC463C" w:rsidRDefault="00B02ECE" w:rsidP="00AC463C">
            <w:pPr>
              <w:pStyle w:val="TableHeading"/>
            </w:pPr>
          </w:p>
        </w:tc>
        <w:tc>
          <w:tcPr>
            <w:tcW w:w="4368" w:type="dxa"/>
            <w:vAlign w:val="center"/>
          </w:tcPr>
          <w:p w14:paraId="20952637" w14:textId="1C0897E1" w:rsidR="00B02ECE" w:rsidRPr="00AC463C" w:rsidRDefault="00B02ECE" w:rsidP="00AC463C">
            <w:pPr>
              <w:pStyle w:val="TableBody"/>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4E7C395"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2A8F00BA"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1140" w:type="dxa"/>
            <w:shd w:val="clear" w:color="auto" w:fill="FFF2CC" w:themeFill="accent4" w:themeFillTint="33"/>
            <w:vAlign w:val="center"/>
          </w:tcPr>
          <w:p w14:paraId="4B1B9C09" w14:textId="42CF0BE8"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r>
      <w:tr w:rsidR="00B02ECE" w:rsidRPr="00EA7027" w14:paraId="3592709F" w14:textId="77777777" w:rsidTr="00AC46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4D00802D" w14:textId="45F92A2D" w:rsidR="00B02ECE" w:rsidRPr="00AC463C" w:rsidRDefault="00B02ECE" w:rsidP="00AC463C">
            <w:pPr>
              <w:pStyle w:val="TableHeading"/>
            </w:pPr>
          </w:p>
        </w:tc>
        <w:tc>
          <w:tcPr>
            <w:tcW w:w="4368" w:type="dxa"/>
            <w:shd w:val="clear" w:color="auto" w:fill="EDEDED" w:themeFill="accent3" w:themeFillTint="33"/>
            <w:vAlign w:val="center"/>
          </w:tcPr>
          <w:p w14:paraId="2742133E" w14:textId="2AC79703" w:rsidR="00B02ECE" w:rsidRPr="00AC463C" w:rsidRDefault="00B02ECE" w:rsidP="00AC463C">
            <w:pPr>
              <w:pStyle w:val="TableBody"/>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2CE903A5"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023DADC8"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13408728"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1140" w:type="dxa"/>
            <w:shd w:val="clear" w:color="auto" w:fill="FFF2CC" w:themeFill="accent4" w:themeFillTint="33"/>
            <w:vAlign w:val="center"/>
          </w:tcPr>
          <w:p w14:paraId="2D8DD789" w14:textId="6277D8DE"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r>
      <w:tr w:rsidR="00B02ECE" w:rsidRPr="00EA7027" w14:paraId="539C7681" w14:textId="77777777" w:rsidTr="00AC463C">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4DF75309" w14:textId="4F585955" w:rsidR="00B02ECE" w:rsidRPr="00AC463C" w:rsidRDefault="00B02ECE" w:rsidP="00AC463C">
            <w:pPr>
              <w:pStyle w:val="TableHeading"/>
            </w:pPr>
          </w:p>
        </w:tc>
        <w:tc>
          <w:tcPr>
            <w:tcW w:w="4368" w:type="dxa"/>
            <w:vAlign w:val="center"/>
          </w:tcPr>
          <w:p w14:paraId="243960DB" w14:textId="15C20577" w:rsidR="00B02ECE" w:rsidRPr="00AC463C" w:rsidRDefault="00B02ECE" w:rsidP="00AC463C">
            <w:pPr>
              <w:pStyle w:val="TableBody"/>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48456A34"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2A083305"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79A1066"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1140" w:type="dxa"/>
            <w:shd w:val="clear" w:color="auto" w:fill="FFF2CC" w:themeFill="accent4" w:themeFillTint="33"/>
            <w:vAlign w:val="center"/>
          </w:tcPr>
          <w:p w14:paraId="0C73DAC5" w14:textId="02D3E342"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r>
      <w:tr w:rsidR="00B02ECE" w:rsidRPr="00EA7027" w14:paraId="22F803D3" w14:textId="77777777" w:rsidTr="00AC46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347B22E2" w14:textId="031ECF8F" w:rsidR="00B02ECE" w:rsidRPr="00AC463C" w:rsidRDefault="00B02ECE" w:rsidP="00AC463C">
            <w:pPr>
              <w:pStyle w:val="TableHeading"/>
            </w:pPr>
          </w:p>
        </w:tc>
        <w:tc>
          <w:tcPr>
            <w:tcW w:w="4368" w:type="dxa"/>
            <w:shd w:val="clear" w:color="auto" w:fill="EDEDED" w:themeFill="accent3" w:themeFillTint="33"/>
            <w:vAlign w:val="center"/>
          </w:tcPr>
          <w:p w14:paraId="72F600C7" w14:textId="2F8B03D5" w:rsidR="00B02ECE" w:rsidRPr="00AC463C" w:rsidRDefault="00B02ECE" w:rsidP="00AC463C">
            <w:pPr>
              <w:pStyle w:val="TableBody"/>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6288D9D6"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3719D736"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7561FEBE"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1140" w:type="dxa"/>
            <w:shd w:val="clear" w:color="auto" w:fill="FFF2CC" w:themeFill="accent4" w:themeFillTint="33"/>
            <w:vAlign w:val="center"/>
          </w:tcPr>
          <w:p w14:paraId="4B76ADD8" w14:textId="0B67FE14"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r>
      <w:tr w:rsidR="00B02ECE" w:rsidRPr="00EA7027" w14:paraId="3B61CD9E" w14:textId="77777777" w:rsidTr="00AC463C">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FB76CA7" w14:textId="769A6D6D" w:rsidR="00B02ECE" w:rsidRPr="00AC463C" w:rsidRDefault="00B02ECE" w:rsidP="00AC463C">
            <w:pPr>
              <w:pStyle w:val="TableHeading"/>
            </w:pPr>
          </w:p>
        </w:tc>
        <w:tc>
          <w:tcPr>
            <w:tcW w:w="4368" w:type="dxa"/>
            <w:vAlign w:val="center"/>
          </w:tcPr>
          <w:p w14:paraId="5AD00295" w14:textId="2AF0E553" w:rsidR="00B02ECE" w:rsidRPr="00AC463C" w:rsidRDefault="00B02ECE" w:rsidP="00AC463C">
            <w:pPr>
              <w:pStyle w:val="TableBody"/>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78FFE5A4"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0C19CAC7"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5484F40E"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1140" w:type="dxa"/>
            <w:shd w:val="clear" w:color="auto" w:fill="FFF2CC" w:themeFill="accent4" w:themeFillTint="33"/>
            <w:vAlign w:val="center"/>
          </w:tcPr>
          <w:p w14:paraId="0B93AD08" w14:textId="500D57DF"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r>
      <w:tr w:rsidR="00B02ECE" w:rsidRPr="00EA7027" w14:paraId="7BA675D5" w14:textId="77777777" w:rsidTr="00AC46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321A0BB4" w14:textId="49B03DBB" w:rsidR="00B02ECE" w:rsidRPr="00AC463C" w:rsidRDefault="00B02ECE" w:rsidP="00AC463C">
            <w:pPr>
              <w:pStyle w:val="TableHeading"/>
            </w:pPr>
          </w:p>
        </w:tc>
        <w:tc>
          <w:tcPr>
            <w:tcW w:w="4368" w:type="dxa"/>
            <w:shd w:val="clear" w:color="auto" w:fill="EDEDED" w:themeFill="accent3" w:themeFillTint="33"/>
            <w:vAlign w:val="center"/>
          </w:tcPr>
          <w:p w14:paraId="2C3FC20C" w14:textId="43A5C62B" w:rsidR="00B02ECE" w:rsidRPr="00AC463C" w:rsidRDefault="00B02ECE" w:rsidP="00AC463C">
            <w:pPr>
              <w:pStyle w:val="TableBody"/>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25040F0B"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27C1D3D1"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1E7C2F4"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1140" w:type="dxa"/>
            <w:shd w:val="clear" w:color="auto" w:fill="FFF2CC" w:themeFill="accent4" w:themeFillTint="33"/>
            <w:vAlign w:val="center"/>
          </w:tcPr>
          <w:p w14:paraId="432EF62A" w14:textId="1D64EB5B"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r>
      <w:tr w:rsidR="00B02ECE" w:rsidRPr="00EA7027" w14:paraId="511D58F9" w14:textId="77777777" w:rsidTr="00AC463C">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3C035EA5" w14:textId="13C26677" w:rsidR="00B02ECE" w:rsidRPr="00AC463C" w:rsidRDefault="00B02ECE" w:rsidP="00AC463C">
            <w:pPr>
              <w:pStyle w:val="TableHeading"/>
            </w:pPr>
          </w:p>
        </w:tc>
        <w:tc>
          <w:tcPr>
            <w:tcW w:w="4368" w:type="dxa"/>
            <w:vAlign w:val="center"/>
          </w:tcPr>
          <w:p w14:paraId="6852B9EE" w14:textId="06555C4B" w:rsidR="00B02ECE" w:rsidRPr="00AC463C" w:rsidRDefault="00B02ECE" w:rsidP="00AC463C">
            <w:pPr>
              <w:pStyle w:val="TableBody"/>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48B3BF12"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32B5E6B0"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075FBCEA"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1140" w:type="dxa"/>
            <w:shd w:val="clear" w:color="auto" w:fill="FFF2CC" w:themeFill="accent4" w:themeFillTint="33"/>
            <w:vAlign w:val="center"/>
          </w:tcPr>
          <w:p w14:paraId="7EDF21B7" w14:textId="093D0E2C"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r>
      <w:tr w:rsidR="00B02ECE" w:rsidRPr="00B02ECE" w14:paraId="215D36DA" w14:textId="77777777" w:rsidTr="00AC46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DEB2D15" w14:textId="56A54D92" w:rsidR="00B02ECE" w:rsidRPr="00AC463C" w:rsidRDefault="00B02ECE" w:rsidP="00AC463C">
            <w:pPr>
              <w:pStyle w:val="TableHeading"/>
            </w:pPr>
          </w:p>
        </w:tc>
        <w:tc>
          <w:tcPr>
            <w:tcW w:w="4368" w:type="dxa"/>
            <w:shd w:val="clear" w:color="auto" w:fill="EDEDED" w:themeFill="accent3" w:themeFillTint="33"/>
            <w:vAlign w:val="center"/>
          </w:tcPr>
          <w:p w14:paraId="722D7CA8" w14:textId="22ACB4EB" w:rsidR="00B02ECE" w:rsidRPr="00AC463C" w:rsidRDefault="00B02ECE" w:rsidP="00AC463C">
            <w:pPr>
              <w:pStyle w:val="TableBody"/>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61426F3"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E272419"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1EA0BB89" w14:textId="77777777"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1140" w:type="dxa"/>
            <w:shd w:val="clear" w:color="auto" w:fill="FFF2CC" w:themeFill="accent4" w:themeFillTint="33"/>
            <w:vAlign w:val="center"/>
          </w:tcPr>
          <w:p w14:paraId="17473231" w14:textId="23E1A612" w:rsidR="00B02ECE" w:rsidRPr="00AC463C" w:rsidRDefault="00B02ECE" w:rsidP="00AC463C">
            <w:pPr>
              <w:pStyle w:val="TableBody"/>
              <w:jc w:val="center"/>
              <w:cnfStyle w:val="000000100000" w:firstRow="0" w:lastRow="0" w:firstColumn="0" w:lastColumn="0" w:oddVBand="0" w:evenVBand="0" w:oddHBand="1" w:evenHBand="0" w:firstRowFirstColumn="0" w:firstRowLastColumn="0" w:lastRowFirstColumn="0" w:lastRowLastColumn="0"/>
            </w:pPr>
          </w:p>
        </w:tc>
      </w:tr>
      <w:tr w:rsidR="00B02ECE" w:rsidRPr="00EA7027" w14:paraId="04CFA49F" w14:textId="77777777" w:rsidTr="00AC463C">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00E13C1" w14:textId="0EF4AF97" w:rsidR="00B02ECE" w:rsidRPr="00AC463C" w:rsidRDefault="00B02ECE" w:rsidP="00AC463C">
            <w:pPr>
              <w:pStyle w:val="TableHeading"/>
            </w:pPr>
          </w:p>
        </w:tc>
        <w:tc>
          <w:tcPr>
            <w:tcW w:w="4368" w:type="dxa"/>
            <w:shd w:val="clear" w:color="auto" w:fill="auto"/>
            <w:vAlign w:val="center"/>
          </w:tcPr>
          <w:p w14:paraId="07187C54" w14:textId="1DCAFA65" w:rsidR="00B02ECE" w:rsidRPr="00AC463C" w:rsidRDefault="00B02ECE" w:rsidP="00AC463C">
            <w:pPr>
              <w:pStyle w:val="TableBody"/>
              <w:cnfStyle w:val="000000000000" w:firstRow="0" w:lastRow="0" w:firstColumn="0" w:lastColumn="0" w:oddVBand="0" w:evenVBand="0" w:oddHBand="0" w:evenHBand="0" w:firstRowFirstColumn="0" w:firstRowLastColumn="0" w:lastRowFirstColumn="0" w:lastRowLastColumn="0"/>
            </w:pPr>
          </w:p>
        </w:tc>
        <w:tc>
          <w:tcPr>
            <w:tcW w:w="867" w:type="dxa"/>
            <w:shd w:val="clear" w:color="auto" w:fill="auto"/>
            <w:vAlign w:val="center"/>
          </w:tcPr>
          <w:p w14:paraId="5166523F"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auto"/>
            <w:vAlign w:val="center"/>
          </w:tcPr>
          <w:p w14:paraId="5D6E0969"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616BE8C5" w14:textId="270FA21D"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1140" w:type="dxa"/>
            <w:shd w:val="clear" w:color="auto" w:fill="auto"/>
            <w:vAlign w:val="center"/>
          </w:tcPr>
          <w:p w14:paraId="03CDAF6D" w14:textId="1E9DCEB4"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r>
      <w:tr w:rsidR="00AC463C" w:rsidRPr="00B02ECE" w14:paraId="519CD946" w14:textId="77777777" w:rsidTr="00AC46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2CEB07D5" w14:textId="2A4A2084" w:rsidR="00AC463C" w:rsidRPr="00AC463C" w:rsidRDefault="00AC463C" w:rsidP="00AC463C">
            <w:pPr>
              <w:pStyle w:val="TableHeading"/>
            </w:pPr>
          </w:p>
        </w:tc>
        <w:tc>
          <w:tcPr>
            <w:tcW w:w="4368" w:type="dxa"/>
            <w:shd w:val="clear" w:color="auto" w:fill="EDEDED" w:themeFill="accent3" w:themeFillTint="33"/>
            <w:vAlign w:val="center"/>
          </w:tcPr>
          <w:p w14:paraId="4F984654" w14:textId="286448D0" w:rsidR="00AC463C" w:rsidRPr="00AC463C" w:rsidRDefault="00AC463C" w:rsidP="00AC463C">
            <w:pPr>
              <w:pStyle w:val="TableBody"/>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1FCED717" w14:textId="77777777" w:rsidR="00AC463C" w:rsidRPr="00AC463C" w:rsidRDefault="00AC463C"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D1E4746" w14:textId="77777777" w:rsidR="00AC463C" w:rsidRPr="00AC463C" w:rsidRDefault="00AC463C"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6DA131ED" w14:textId="77777777" w:rsidR="00AC463C" w:rsidRPr="00AC463C" w:rsidRDefault="00AC463C"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1140" w:type="dxa"/>
            <w:shd w:val="clear" w:color="auto" w:fill="FFF2CC" w:themeFill="accent4" w:themeFillTint="33"/>
            <w:vAlign w:val="center"/>
          </w:tcPr>
          <w:p w14:paraId="5C0547B5" w14:textId="5C00DE7D" w:rsidR="00AC463C" w:rsidRPr="00AC463C" w:rsidRDefault="00AC463C" w:rsidP="00AC463C">
            <w:pPr>
              <w:pStyle w:val="TableBody"/>
              <w:jc w:val="center"/>
              <w:cnfStyle w:val="000000100000" w:firstRow="0" w:lastRow="0" w:firstColumn="0" w:lastColumn="0" w:oddVBand="0" w:evenVBand="0" w:oddHBand="1" w:evenHBand="0" w:firstRowFirstColumn="0" w:firstRowLastColumn="0" w:lastRowFirstColumn="0" w:lastRowLastColumn="0"/>
            </w:pPr>
          </w:p>
        </w:tc>
      </w:tr>
      <w:tr w:rsidR="00B02ECE" w:rsidRPr="00EA7027" w14:paraId="7D5DA4A6" w14:textId="77777777" w:rsidTr="00AC463C">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bottom w:val="none" w:sz="0" w:space="0" w:color="auto"/>
            </w:tcBorders>
            <w:vAlign w:val="center"/>
          </w:tcPr>
          <w:p w14:paraId="09482933" w14:textId="1379FD32" w:rsidR="00B02ECE" w:rsidRPr="00AC463C" w:rsidRDefault="00B02ECE" w:rsidP="00AC463C">
            <w:pPr>
              <w:pStyle w:val="TableHeading"/>
            </w:pPr>
          </w:p>
        </w:tc>
        <w:tc>
          <w:tcPr>
            <w:tcW w:w="4368" w:type="dxa"/>
            <w:shd w:val="clear" w:color="auto" w:fill="auto"/>
            <w:vAlign w:val="center"/>
          </w:tcPr>
          <w:p w14:paraId="30614A0B" w14:textId="25B7B3D0" w:rsidR="00B02ECE" w:rsidRPr="00AC463C" w:rsidRDefault="00B02ECE" w:rsidP="00AC463C">
            <w:pPr>
              <w:pStyle w:val="TableBody"/>
              <w:cnfStyle w:val="000000000000" w:firstRow="0" w:lastRow="0" w:firstColumn="0" w:lastColumn="0" w:oddVBand="0" w:evenVBand="0" w:oddHBand="0" w:evenHBand="0" w:firstRowFirstColumn="0" w:firstRowLastColumn="0" w:lastRowFirstColumn="0" w:lastRowLastColumn="0"/>
            </w:pPr>
          </w:p>
        </w:tc>
        <w:tc>
          <w:tcPr>
            <w:tcW w:w="867" w:type="dxa"/>
            <w:shd w:val="clear" w:color="auto" w:fill="auto"/>
            <w:vAlign w:val="center"/>
          </w:tcPr>
          <w:p w14:paraId="1F624A89"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auto"/>
            <w:vAlign w:val="center"/>
          </w:tcPr>
          <w:p w14:paraId="18D228A3" w14:textId="77777777"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516DB7E6" w14:textId="1921188E"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1140" w:type="dxa"/>
            <w:shd w:val="clear" w:color="auto" w:fill="E2EFD9" w:themeFill="accent6" w:themeFillTint="33"/>
            <w:vAlign w:val="center"/>
          </w:tcPr>
          <w:p w14:paraId="7934E5B7" w14:textId="78CE3055" w:rsidR="00B02ECE" w:rsidRPr="00AC463C" w:rsidRDefault="00B02ECE" w:rsidP="00AC463C">
            <w:pPr>
              <w:pStyle w:val="TableBody"/>
              <w:jc w:val="center"/>
              <w:cnfStyle w:val="000000000000" w:firstRow="0" w:lastRow="0" w:firstColumn="0" w:lastColumn="0" w:oddVBand="0" w:evenVBand="0" w:oddHBand="0" w:evenHBand="0" w:firstRowFirstColumn="0" w:firstRowLastColumn="0" w:lastRowFirstColumn="0" w:lastRowLastColumn="0"/>
            </w:pPr>
          </w:p>
        </w:tc>
      </w:tr>
    </w:tbl>
    <w:p w14:paraId="28F2F998" w14:textId="77777777" w:rsidR="00E34115" w:rsidRPr="00E34115" w:rsidRDefault="00E34115" w:rsidP="00E34115"/>
    <w:p w14:paraId="0C5DF997" w14:textId="77777777" w:rsidR="00E34115" w:rsidRPr="00E34115" w:rsidRDefault="00E34115" w:rsidP="00E34115">
      <w:pPr>
        <w:pStyle w:val="Heading2"/>
      </w:pPr>
      <w:r w:rsidRPr="00E34115">
        <w:t>References</w:t>
      </w:r>
    </w:p>
    <w:p w14:paraId="0C3CC045" w14:textId="77777777" w:rsidR="00E34115" w:rsidRPr="00E34115" w:rsidRDefault="00E34115" w:rsidP="00E34115">
      <w:r w:rsidRPr="00E34115">
        <w:t>For more information, please see:</w:t>
      </w:r>
    </w:p>
    <w:p w14:paraId="337160A2" w14:textId="728D11DB" w:rsidR="003C52FF" w:rsidRPr="00DF702A" w:rsidRDefault="003C52FF" w:rsidP="003C52FF"/>
    <w:p w14:paraId="40045BF2" w14:textId="0EBB6549" w:rsidR="008C0ECE" w:rsidRDefault="008C0ECE" w:rsidP="00BD5F80">
      <w:pPr>
        <w:pStyle w:val="Heading1"/>
      </w:pPr>
      <w:r>
        <w:lastRenderedPageBreak/>
        <w:t>V14: Internal security verification requirements</w:t>
      </w:r>
    </w:p>
    <w:p w14:paraId="29CC5CB7" w14:textId="3B4AFD6E" w:rsidR="008C0ECE" w:rsidRDefault="008C0ECE" w:rsidP="008C0ECE">
      <w:r>
        <w:t xml:space="preserve">This section was incorporated into V13 in Application Security Verification Standard 2.0. </w:t>
      </w:r>
    </w:p>
    <w:p w14:paraId="200D940D" w14:textId="77777777" w:rsidR="008C0ECE" w:rsidRDefault="008C0ECE" w:rsidP="008C0ECE"/>
    <w:p w14:paraId="6E3D5C09" w14:textId="0403F800" w:rsidR="00DF702A" w:rsidRDefault="00DF702A" w:rsidP="00BD5F80">
      <w:pPr>
        <w:pStyle w:val="Heading1"/>
      </w:pPr>
      <w:r>
        <w:lastRenderedPageBreak/>
        <w:t xml:space="preserve">V15: Business </w:t>
      </w:r>
      <w:r w:rsidR="00C801A4">
        <w:t>l</w:t>
      </w:r>
      <w:r>
        <w:t xml:space="preserve">ogic </w:t>
      </w:r>
      <w:r w:rsidR="00C801A4">
        <w:t>v</w:t>
      </w:r>
      <w:r>
        <w:t xml:space="preserve">erification </w:t>
      </w:r>
      <w:r w:rsidR="00C801A4">
        <w:t>r</w:t>
      </w:r>
      <w:r>
        <w:t>equirements</w:t>
      </w:r>
      <w:bookmarkEnd w:id="17"/>
    </w:p>
    <w:p w14:paraId="1E53EAF9" w14:textId="77777777" w:rsidR="00CC340C" w:rsidRDefault="00CC340C" w:rsidP="00CC340C">
      <w:pPr>
        <w:pStyle w:val="Heading2"/>
      </w:pPr>
      <w:r>
        <w:t>Control objective</w:t>
      </w:r>
    </w:p>
    <w:p w14:paraId="146A1020" w14:textId="77777777" w:rsidR="00CC340C" w:rsidRPr="00DF702A" w:rsidRDefault="00CC340C" w:rsidP="00CC340C">
      <w:r>
        <w:t>TBA</w:t>
      </w:r>
    </w:p>
    <w:p w14:paraId="43F961E8"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096DC1" w:rsidRPr="00096189" w14:paraId="25DAD095" w14:textId="77777777" w:rsidTr="00744AF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2ACA8985" w:rsidR="00096DC1" w:rsidRPr="00096189" w:rsidRDefault="00096DC1" w:rsidP="00096189">
            <w:pPr>
              <w:pStyle w:val="TableHeading"/>
            </w:pPr>
          </w:p>
        </w:tc>
        <w:tc>
          <w:tcPr>
            <w:tcW w:w="4363" w:type="dxa"/>
            <w:shd w:val="clear" w:color="auto" w:fill="EDEDED" w:themeFill="accent3" w:themeFillTint="33"/>
          </w:tcPr>
          <w:p w14:paraId="0A5F4128" w14:textId="2B886655" w:rsidR="00096DC1" w:rsidRPr="00096189" w:rsidRDefault="00096DC1" w:rsidP="00096DC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03534F9C" w14:textId="77777777"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2E21D05D" w14:textId="77777777"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62435E92" w14:textId="77777777"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4D8FEF44" w14:textId="5FA72D79"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r>
      <w:tr w:rsidR="00744AF1" w:rsidRPr="00096189" w14:paraId="2AB736E5" w14:textId="77777777" w:rsidTr="00744AF1">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447997" w:rsidR="00744AF1" w:rsidRPr="00096189" w:rsidRDefault="00744AF1" w:rsidP="00096189">
            <w:pPr>
              <w:pStyle w:val="TableHeading"/>
            </w:pPr>
          </w:p>
        </w:tc>
        <w:tc>
          <w:tcPr>
            <w:tcW w:w="4363" w:type="dxa"/>
          </w:tcPr>
          <w:p w14:paraId="205B8EEE" w14:textId="29FB9309" w:rsidR="00744AF1" w:rsidRPr="00096189" w:rsidRDefault="00744AF1" w:rsidP="00096DC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7386F43C"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1B548F58"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160BEC07"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626A7FD7" w14:textId="370A8776"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r>
      <w:tr w:rsidR="00744AF1" w:rsidRPr="00096189" w14:paraId="3EE5C342" w14:textId="77777777" w:rsidTr="00744AF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1C1B639" w14:textId="2C9E2626" w:rsidR="00744AF1" w:rsidRPr="00096189" w:rsidRDefault="00744AF1" w:rsidP="00096189">
            <w:pPr>
              <w:pStyle w:val="TableHeading"/>
            </w:pPr>
          </w:p>
        </w:tc>
        <w:tc>
          <w:tcPr>
            <w:tcW w:w="4363" w:type="dxa"/>
            <w:shd w:val="clear" w:color="auto" w:fill="EDEDED" w:themeFill="accent3" w:themeFillTint="33"/>
          </w:tcPr>
          <w:p w14:paraId="0F788A0B" w14:textId="4FFCB44F" w:rsidR="00744AF1" w:rsidRPr="00096189" w:rsidRDefault="00744AF1" w:rsidP="00096DC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1E54799A" w14:textId="77777777"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29C9C5DD" w14:textId="77777777"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CB87C9D" w14:textId="77777777"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0C9157E6" w14:textId="64F96DF8"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r>
      <w:tr w:rsidR="00744AF1" w:rsidRPr="00096189" w14:paraId="5DA4C5C7" w14:textId="77777777" w:rsidTr="00744AF1">
        <w:trPr>
          <w:cantSplit/>
        </w:trPr>
        <w:tc>
          <w:tcPr>
            <w:cnfStyle w:val="001000000000" w:firstRow="0" w:lastRow="0" w:firstColumn="1" w:lastColumn="0" w:oddVBand="0" w:evenVBand="0" w:oddHBand="0" w:evenHBand="0" w:firstRowFirstColumn="0" w:firstRowLastColumn="0" w:lastRowFirstColumn="0" w:lastRowLastColumn="0"/>
            <w:tcW w:w="910" w:type="dxa"/>
          </w:tcPr>
          <w:p w14:paraId="0F80975E" w14:textId="221B11F3" w:rsidR="00744AF1" w:rsidRPr="00096189" w:rsidRDefault="00744AF1" w:rsidP="00096189">
            <w:pPr>
              <w:pStyle w:val="TableHeading"/>
            </w:pPr>
          </w:p>
        </w:tc>
        <w:tc>
          <w:tcPr>
            <w:tcW w:w="4363" w:type="dxa"/>
          </w:tcPr>
          <w:p w14:paraId="533BA333" w14:textId="52B5C388" w:rsidR="00744AF1" w:rsidRPr="00096189" w:rsidRDefault="00744AF1" w:rsidP="00096DC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1F0C241"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7C591293"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02A7EE0"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79521962" w14:textId="4A2A456A"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r>
      <w:tr w:rsidR="00744AF1" w:rsidRPr="00096189" w14:paraId="68D81A29" w14:textId="77777777" w:rsidTr="00744AF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5445137" w14:textId="17B18E06" w:rsidR="00744AF1" w:rsidRPr="00096189" w:rsidRDefault="00744AF1" w:rsidP="00096189">
            <w:pPr>
              <w:pStyle w:val="TableHeading"/>
            </w:pPr>
          </w:p>
        </w:tc>
        <w:tc>
          <w:tcPr>
            <w:tcW w:w="4363" w:type="dxa"/>
            <w:shd w:val="clear" w:color="auto" w:fill="EDEDED" w:themeFill="accent3" w:themeFillTint="33"/>
          </w:tcPr>
          <w:p w14:paraId="78EC705C" w14:textId="3875BBC7" w:rsidR="00744AF1" w:rsidRPr="00096189" w:rsidRDefault="00744AF1" w:rsidP="00096DC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219F8145" w14:textId="77777777"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7F2EF3AD" w14:textId="77777777"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7473C38" w14:textId="77777777"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12DDFA4D" w14:textId="038C4D14"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r>
      <w:tr w:rsidR="00744AF1" w:rsidRPr="00096189" w14:paraId="32AF86D8" w14:textId="77777777" w:rsidTr="00744AF1">
        <w:trPr>
          <w:cantSplit/>
        </w:trPr>
        <w:tc>
          <w:tcPr>
            <w:cnfStyle w:val="001000000000" w:firstRow="0" w:lastRow="0" w:firstColumn="1" w:lastColumn="0" w:oddVBand="0" w:evenVBand="0" w:oddHBand="0" w:evenHBand="0" w:firstRowFirstColumn="0" w:firstRowLastColumn="0" w:lastRowFirstColumn="0" w:lastRowLastColumn="0"/>
            <w:tcW w:w="910" w:type="dxa"/>
          </w:tcPr>
          <w:p w14:paraId="45708DF5" w14:textId="41B2FFC8" w:rsidR="00744AF1" w:rsidRPr="00096189" w:rsidRDefault="00744AF1" w:rsidP="00096189">
            <w:pPr>
              <w:pStyle w:val="TableHeading"/>
            </w:pPr>
          </w:p>
        </w:tc>
        <w:tc>
          <w:tcPr>
            <w:tcW w:w="4363" w:type="dxa"/>
          </w:tcPr>
          <w:p w14:paraId="0A02BB89" w14:textId="160B11B5" w:rsidR="00744AF1" w:rsidRPr="00096189" w:rsidRDefault="00744AF1" w:rsidP="00096DC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25E12DD8"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4AA87E5A"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D041617"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60D05090" w14:textId="11A22FA9"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r>
      <w:tr w:rsidR="00744AF1" w:rsidRPr="00096189" w14:paraId="7FDDEAAE" w14:textId="77777777" w:rsidTr="00744AF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2D4E0D7" w14:textId="57B17389" w:rsidR="00744AF1" w:rsidRPr="00096189" w:rsidRDefault="00744AF1" w:rsidP="00096189">
            <w:pPr>
              <w:pStyle w:val="TableHeading"/>
            </w:pPr>
          </w:p>
        </w:tc>
        <w:tc>
          <w:tcPr>
            <w:tcW w:w="4363" w:type="dxa"/>
            <w:shd w:val="clear" w:color="auto" w:fill="EDEDED" w:themeFill="accent3" w:themeFillTint="33"/>
          </w:tcPr>
          <w:p w14:paraId="0BC25FD1" w14:textId="4FE9CEDA" w:rsidR="00744AF1" w:rsidRPr="00096189" w:rsidRDefault="00744AF1" w:rsidP="00096DC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AE281E2" w14:textId="77777777"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1E9D9458" w14:textId="77777777"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1E50B442" w14:textId="77777777"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19201BF9" w14:textId="0B0B69E3" w:rsidR="00744AF1" w:rsidRPr="00096189" w:rsidRDefault="00744AF1" w:rsidP="00744AF1">
            <w:pPr>
              <w:pStyle w:val="TableBody"/>
              <w:jc w:val="center"/>
              <w:cnfStyle w:val="000000100000" w:firstRow="0" w:lastRow="0" w:firstColumn="0" w:lastColumn="0" w:oddVBand="0" w:evenVBand="0" w:oddHBand="1" w:evenHBand="0" w:firstRowFirstColumn="0" w:firstRowLastColumn="0" w:lastRowFirstColumn="0" w:lastRowLastColumn="0"/>
            </w:pPr>
          </w:p>
        </w:tc>
      </w:tr>
      <w:tr w:rsidR="00096DC1" w:rsidRPr="00096189" w14:paraId="4B2A76E9" w14:textId="77777777" w:rsidTr="00744AF1">
        <w:trPr>
          <w:cantSplit/>
        </w:trPr>
        <w:tc>
          <w:tcPr>
            <w:cnfStyle w:val="001000000000" w:firstRow="0" w:lastRow="0" w:firstColumn="1" w:lastColumn="0" w:oddVBand="0" w:evenVBand="0" w:oddHBand="0" w:evenHBand="0" w:firstRowFirstColumn="0" w:firstRowLastColumn="0" w:lastRowFirstColumn="0" w:lastRowLastColumn="0"/>
            <w:tcW w:w="910" w:type="dxa"/>
          </w:tcPr>
          <w:p w14:paraId="7F81237F" w14:textId="6F254EBD" w:rsidR="00096DC1" w:rsidRPr="00096189" w:rsidRDefault="00096DC1" w:rsidP="00096189">
            <w:pPr>
              <w:pStyle w:val="TableHeading"/>
            </w:pPr>
          </w:p>
        </w:tc>
        <w:tc>
          <w:tcPr>
            <w:tcW w:w="4363" w:type="dxa"/>
            <w:shd w:val="clear" w:color="auto" w:fill="auto"/>
          </w:tcPr>
          <w:p w14:paraId="183BBCF2" w14:textId="48D359B5" w:rsidR="00096DC1" w:rsidRPr="00096189" w:rsidRDefault="00096DC1" w:rsidP="00096DC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6CC427E" w14:textId="77777777" w:rsidR="00096DC1" w:rsidRPr="00096189" w:rsidRDefault="00096DC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1FA68E" w14:textId="46A87D15" w:rsidR="00096DC1" w:rsidRPr="00096189" w:rsidRDefault="00096DC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A4553B4" w14:textId="14F2EE31" w:rsidR="00096DC1" w:rsidRPr="00096189" w:rsidRDefault="00096DC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60A8EA1E" w14:textId="4DAA2FA7" w:rsidR="00096DC1" w:rsidRPr="00096189" w:rsidRDefault="00096DC1" w:rsidP="00744AF1">
            <w:pPr>
              <w:pStyle w:val="TableBody"/>
              <w:jc w:val="center"/>
              <w:cnfStyle w:val="000000000000" w:firstRow="0" w:lastRow="0" w:firstColumn="0" w:lastColumn="0" w:oddVBand="0" w:evenVBand="0" w:oddHBand="0" w:evenHBand="0" w:firstRowFirstColumn="0" w:firstRowLastColumn="0" w:lastRowFirstColumn="0" w:lastRowLastColumn="0"/>
            </w:pPr>
          </w:p>
        </w:tc>
      </w:tr>
      <w:tr w:rsidR="00096DC1" w:rsidRPr="00096189" w14:paraId="78EFECFE" w14:textId="77777777" w:rsidTr="00744AF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720A5B5" w14:textId="152F24FA" w:rsidR="00096DC1" w:rsidRPr="00096189" w:rsidRDefault="00096DC1" w:rsidP="00096189">
            <w:pPr>
              <w:pStyle w:val="TableHeading"/>
            </w:pPr>
          </w:p>
        </w:tc>
        <w:tc>
          <w:tcPr>
            <w:tcW w:w="4363" w:type="dxa"/>
            <w:shd w:val="clear" w:color="auto" w:fill="EDEDED" w:themeFill="accent3" w:themeFillTint="33"/>
          </w:tcPr>
          <w:p w14:paraId="7A81DB28" w14:textId="1D1A4E00" w:rsidR="00096DC1" w:rsidRPr="00096189" w:rsidRDefault="00096DC1" w:rsidP="00096DC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62C17588" w14:textId="77777777"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2C6C0BE" w14:textId="77777777"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0DDD06CD" w14:textId="77777777"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735AAEC7" w14:textId="054AAEA3"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r>
      <w:tr w:rsidR="00744AF1" w:rsidRPr="00096189" w14:paraId="09F3D6D8" w14:textId="77777777" w:rsidTr="00744AF1">
        <w:trPr>
          <w:cantSplit/>
        </w:trPr>
        <w:tc>
          <w:tcPr>
            <w:cnfStyle w:val="001000000000" w:firstRow="0" w:lastRow="0" w:firstColumn="1" w:lastColumn="0" w:oddVBand="0" w:evenVBand="0" w:oddHBand="0" w:evenHBand="0" w:firstRowFirstColumn="0" w:firstRowLastColumn="0" w:lastRowFirstColumn="0" w:lastRowLastColumn="0"/>
            <w:tcW w:w="910" w:type="dxa"/>
          </w:tcPr>
          <w:p w14:paraId="2763D146" w14:textId="3A633D9D" w:rsidR="00744AF1" w:rsidRPr="00096189" w:rsidRDefault="00744AF1" w:rsidP="00096189">
            <w:pPr>
              <w:pStyle w:val="TableHeading"/>
            </w:pPr>
          </w:p>
        </w:tc>
        <w:tc>
          <w:tcPr>
            <w:tcW w:w="4363" w:type="dxa"/>
            <w:shd w:val="clear" w:color="auto" w:fill="auto"/>
          </w:tcPr>
          <w:p w14:paraId="3B602DCA" w14:textId="355FE1B9" w:rsidR="00744AF1" w:rsidRPr="00096189" w:rsidRDefault="00744AF1" w:rsidP="00096DC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73C98388" w14:textId="7777777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4C800DB" w14:textId="4174B566"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7D57C31" w14:textId="3CB9DD89"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340A4B34" w14:textId="4CAA4F87" w:rsidR="00744AF1" w:rsidRPr="00096189" w:rsidRDefault="00744AF1" w:rsidP="00744AF1">
            <w:pPr>
              <w:pStyle w:val="TableBody"/>
              <w:jc w:val="center"/>
              <w:cnfStyle w:val="000000000000" w:firstRow="0" w:lastRow="0" w:firstColumn="0" w:lastColumn="0" w:oddVBand="0" w:evenVBand="0" w:oddHBand="0" w:evenHBand="0" w:firstRowFirstColumn="0" w:firstRowLastColumn="0" w:lastRowFirstColumn="0" w:lastRowLastColumn="0"/>
            </w:pPr>
          </w:p>
        </w:tc>
      </w:tr>
      <w:tr w:rsidR="00096DC1" w:rsidRPr="00096189" w14:paraId="503061F9" w14:textId="77777777" w:rsidTr="00744AF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6A85E4D9" w14:textId="3BFF54F2" w:rsidR="00096DC1" w:rsidRPr="00096189" w:rsidRDefault="00096DC1" w:rsidP="00096189">
            <w:pPr>
              <w:pStyle w:val="TableHeading"/>
            </w:pPr>
          </w:p>
        </w:tc>
        <w:tc>
          <w:tcPr>
            <w:tcW w:w="4363" w:type="dxa"/>
            <w:shd w:val="clear" w:color="auto" w:fill="auto"/>
          </w:tcPr>
          <w:p w14:paraId="2DA94481" w14:textId="098E87E0" w:rsidR="00096DC1" w:rsidRPr="00096189" w:rsidRDefault="00096DC1" w:rsidP="00096DC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1B5E360" w14:textId="77777777"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9E0C3E6" w14:textId="6F3619F4"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EC82938" w14:textId="7D318130"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6FE21AF0" w14:textId="0C3F8DD9" w:rsidR="00096DC1" w:rsidRPr="00096189" w:rsidRDefault="00096DC1" w:rsidP="00744AF1">
            <w:pPr>
              <w:pStyle w:val="TableBody"/>
              <w:jc w:val="center"/>
              <w:cnfStyle w:val="000000100000" w:firstRow="0" w:lastRow="0" w:firstColumn="0" w:lastColumn="0" w:oddVBand="0" w:evenVBand="0" w:oddHBand="1" w:evenHBand="0" w:firstRowFirstColumn="0" w:firstRowLastColumn="0" w:lastRowFirstColumn="0" w:lastRowLastColumn="0"/>
            </w:pPr>
          </w:p>
        </w:tc>
      </w:tr>
    </w:tbl>
    <w:p w14:paraId="1C3BE512" w14:textId="77777777" w:rsidR="00E34115" w:rsidRPr="00E34115" w:rsidRDefault="00E34115" w:rsidP="00E34115"/>
    <w:p w14:paraId="40CFA627" w14:textId="77777777" w:rsidR="00E34115" w:rsidRPr="00E34115" w:rsidRDefault="00E34115" w:rsidP="00E34115">
      <w:pPr>
        <w:pStyle w:val="Heading2"/>
      </w:pPr>
      <w:r w:rsidRPr="00E34115">
        <w:t>References</w:t>
      </w:r>
    </w:p>
    <w:p w14:paraId="7925EBFF" w14:textId="77777777" w:rsidR="00E34115" w:rsidRPr="00E34115" w:rsidRDefault="00E34115" w:rsidP="00E34115">
      <w:r w:rsidRPr="00E34115">
        <w:t>For more information, please see:</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06C38663" w14:textId="0261813E" w:rsidR="00DF702A" w:rsidRDefault="00C801A4" w:rsidP="00BD5F80">
      <w:pPr>
        <w:pStyle w:val="Heading1"/>
      </w:pPr>
      <w:bookmarkStart w:id="18" w:name="_Toc419822118"/>
      <w:r>
        <w:lastRenderedPageBreak/>
        <w:t>V16: Files and r</w:t>
      </w:r>
      <w:r w:rsidR="00DF702A">
        <w:t xml:space="preserve">esources </w:t>
      </w:r>
      <w:r>
        <w:t>v</w:t>
      </w:r>
      <w:r w:rsidR="00DF702A">
        <w:t xml:space="preserve">erification </w:t>
      </w:r>
      <w:r>
        <w:t>r</w:t>
      </w:r>
      <w:r w:rsidR="00DF702A">
        <w:t>equirements</w:t>
      </w:r>
      <w:bookmarkEnd w:id="18"/>
    </w:p>
    <w:p w14:paraId="2BCE3EA6" w14:textId="77777777" w:rsidR="00CC340C" w:rsidRDefault="00CC340C" w:rsidP="00CC340C">
      <w:pPr>
        <w:pStyle w:val="Heading2"/>
      </w:pPr>
      <w:bookmarkStart w:id="19" w:name="_Toc419822119"/>
      <w:r>
        <w:t>Control objective</w:t>
      </w:r>
    </w:p>
    <w:p w14:paraId="22463A60" w14:textId="77777777" w:rsidR="00CC340C" w:rsidRPr="00DF702A" w:rsidRDefault="00CC340C" w:rsidP="00CC340C">
      <w:r>
        <w:t>TBA</w:t>
      </w:r>
    </w:p>
    <w:p w14:paraId="7B3A4711"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247281"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29B50D39" w:rsidR="00247281" w:rsidRPr="00EA7027" w:rsidRDefault="00247281" w:rsidP="001B1E6E">
            <w:pPr>
              <w:pStyle w:val="TableHeading"/>
            </w:pPr>
          </w:p>
        </w:tc>
        <w:tc>
          <w:tcPr>
            <w:tcW w:w="4363" w:type="dxa"/>
            <w:shd w:val="clear" w:color="auto" w:fill="auto"/>
          </w:tcPr>
          <w:p w14:paraId="67FCF2AE" w14:textId="60294125" w:rsidR="00247281" w:rsidRPr="00247281" w:rsidRDefault="00247281" w:rsidP="0077789F">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DF6EDE7" w14:textId="45B231B2"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51197F3" w14:textId="174824A3"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EFF27CE" w14:textId="1C08C3B1"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1DA70492" w14:textId="2BF61ECF" w:rsidR="00247281" w:rsidRPr="00247281" w:rsidRDefault="00247281" w:rsidP="00164D62">
            <w:pPr>
              <w:pStyle w:val="TableBody"/>
              <w:jc w:val="center"/>
              <w:cnfStyle w:val="000000100000" w:firstRow="0" w:lastRow="0" w:firstColumn="0" w:lastColumn="0" w:oddVBand="0" w:evenVBand="0" w:oddHBand="1" w:evenHBand="0" w:firstRowFirstColumn="0" w:firstRowLastColumn="0" w:lastRowFirstColumn="0" w:lastRowLastColumn="0"/>
            </w:pPr>
          </w:p>
        </w:tc>
      </w:tr>
      <w:tr w:rsidR="00247281" w:rsidRPr="00EA7027" w14:paraId="5BAC5764" w14:textId="77777777" w:rsidTr="00164D62">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119857D5" w:rsidR="00247281" w:rsidRPr="00EA7027" w:rsidRDefault="00247281" w:rsidP="001B1E6E">
            <w:pPr>
              <w:pStyle w:val="TableHeading"/>
            </w:pPr>
          </w:p>
        </w:tc>
        <w:tc>
          <w:tcPr>
            <w:tcW w:w="4363" w:type="dxa"/>
            <w:shd w:val="clear" w:color="auto" w:fill="auto"/>
          </w:tcPr>
          <w:p w14:paraId="145032C7" w14:textId="06DE1A01" w:rsidR="00247281" w:rsidRPr="00247281" w:rsidRDefault="00247281" w:rsidP="0024728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63B8BD54" w14:textId="75C0F759"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414432D5" w14:textId="335C449D"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05EDDC2" w14:textId="3782E371"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026E4727" w14:textId="21C902F3" w:rsidR="00247281" w:rsidRPr="00247281" w:rsidRDefault="00247281" w:rsidP="00164D62">
            <w:pPr>
              <w:pStyle w:val="TableBody"/>
              <w:jc w:val="center"/>
              <w:cnfStyle w:val="000000000000" w:firstRow="0" w:lastRow="0" w:firstColumn="0" w:lastColumn="0" w:oddVBand="0" w:evenVBand="0" w:oddHBand="0" w:evenHBand="0" w:firstRowFirstColumn="0" w:firstRowLastColumn="0" w:lastRowFirstColumn="0" w:lastRowLastColumn="0"/>
            </w:pPr>
          </w:p>
        </w:tc>
      </w:tr>
      <w:tr w:rsidR="00247281" w:rsidRPr="00EA7027" w14:paraId="1BD3C00F" w14:textId="77777777" w:rsidTr="00164D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4F4DCF3E" w:rsidR="00247281" w:rsidRPr="00EA7027" w:rsidRDefault="00247281" w:rsidP="001B1E6E">
            <w:pPr>
              <w:pStyle w:val="TableHeading"/>
            </w:pPr>
          </w:p>
        </w:tc>
        <w:tc>
          <w:tcPr>
            <w:tcW w:w="4363" w:type="dxa"/>
            <w:shd w:val="clear" w:color="auto" w:fill="EDEDED" w:themeFill="accent3" w:themeFillTint="33"/>
          </w:tcPr>
          <w:p w14:paraId="38F79F56" w14:textId="4AD10230" w:rsidR="00247281" w:rsidRPr="00247281" w:rsidRDefault="00247281" w:rsidP="0024728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0EA86F4D" w14:textId="77777777"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6EC29444" w14:textId="77777777"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9BEF6DB" w14:textId="77777777"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6E10F6AA" w14:textId="1C6E3416" w:rsidR="00247281" w:rsidRPr="00247281" w:rsidRDefault="00247281" w:rsidP="00164D62">
            <w:pPr>
              <w:pStyle w:val="TableBody"/>
              <w:jc w:val="center"/>
              <w:cnfStyle w:val="000000100000" w:firstRow="0" w:lastRow="0" w:firstColumn="0" w:lastColumn="0" w:oddVBand="0" w:evenVBand="0" w:oddHBand="1" w:evenHBand="0" w:firstRowFirstColumn="0" w:firstRowLastColumn="0" w:lastRowFirstColumn="0" w:lastRowLastColumn="0"/>
            </w:pPr>
          </w:p>
        </w:tc>
      </w:tr>
      <w:tr w:rsidR="00247281" w:rsidRPr="00EA7027" w14:paraId="5A6D541D" w14:textId="77777777" w:rsidTr="00164D62">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48FC391B" w:rsidR="00247281" w:rsidRPr="00EA7027" w:rsidRDefault="00247281" w:rsidP="001B1E6E">
            <w:pPr>
              <w:pStyle w:val="TableHeading"/>
            </w:pPr>
          </w:p>
        </w:tc>
        <w:tc>
          <w:tcPr>
            <w:tcW w:w="4363" w:type="dxa"/>
          </w:tcPr>
          <w:p w14:paraId="1A65C7E7" w14:textId="6217E014" w:rsidR="00247281" w:rsidRPr="00247281" w:rsidRDefault="00247281" w:rsidP="0024728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4DB2B2B9" w14:textId="77777777"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B7F39D3" w14:textId="77777777"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ADA2C98" w14:textId="77777777"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5EED8DFF" w14:textId="77145543" w:rsidR="00247281" w:rsidRPr="00247281" w:rsidRDefault="00247281" w:rsidP="00164D62">
            <w:pPr>
              <w:pStyle w:val="TableBody"/>
              <w:jc w:val="center"/>
              <w:cnfStyle w:val="000000000000" w:firstRow="0" w:lastRow="0" w:firstColumn="0" w:lastColumn="0" w:oddVBand="0" w:evenVBand="0" w:oddHBand="0" w:evenHBand="0" w:firstRowFirstColumn="0" w:firstRowLastColumn="0" w:lastRowFirstColumn="0" w:lastRowLastColumn="0"/>
            </w:pPr>
          </w:p>
        </w:tc>
      </w:tr>
      <w:tr w:rsidR="00247281"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69E18BE1" w:rsidR="00247281" w:rsidRPr="00EA7027" w:rsidRDefault="00247281" w:rsidP="001B1E6E">
            <w:pPr>
              <w:pStyle w:val="TableHeading"/>
            </w:pPr>
          </w:p>
        </w:tc>
        <w:tc>
          <w:tcPr>
            <w:tcW w:w="4363" w:type="dxa"/>
            <w:shd w:val="clear" w:color="auto" w:fill="auto"/>
          </w:tcPr>
          <w:p w14:paraId="63F70C23" w14:textId="5426A700" w:rsidR="00247281" w:rsidRPr="00247281" w:rsidRDefault="00247281" w:rsidP="0024728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179977C7" w14:textId="6A18CABD"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594D7B2" w14:textId="24F87121"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A23AFAA" w14:textId="7C2B5212"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7616EB17" w14:textId="0F27927C" w:rsidR="00247281" w:rsidRPr="00247281" w:rsidRDefault="00247281" w:rsidP="00164D62">
            <w:pPr>
              <w:pStyle w:val="TableBody"/>
              <w:jc w:val="center"/>
              <w:cnfStyle w:val="000000100000" w:firstRow="0" w:lastRow="0" w:firstColumn="0" w:lastColumn="0" w:oddVBand="0" w:evenVBand="0" w:oddHBand="1" w:evenHBand="0" w:firstRowFirstColumn="0" w:firstRowLastColumn="0" w:lastRowFirstColumn="0" w:lastRowLastColumn="0"/>
            </w:pPr>
          </w:p>
        </w:tc>
      </w:tr>
      <w:tr w:rsidR="00247281" w:rsidRPr="00EA7027" w14:paraId="63233EF9" w14:textId="77777777" w:rsidTr="00D922C1">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48193FC3" w:rsidR="00247281" w:rsidRPr="00EA7027" w:rsidRDefault="00247281" w:rsidP="001B1E6E">
            <w:pPr>
              <w:pStyle w:val="TableHeading"/>
            </w:pPr>
          </w:p>
        </w:tc>
        <w:tc>
          <w:tcPr>
            <w:tcW w:w="4363" w:type="dxa"/>
            <w:shd w:val="clear" w:color="auto" w:fill="auto"/>
          </w:tcPr>
          <w:p w14:paraId="0ACAD080" w14:textId="77606540" w:rsidR="00247281" w:rsidRPr="00247281" w:rsidRDefault="00247281" w:rsidP="0024728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21AD6E88" w14:textId="6B5357E9"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5E973EDC"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F079531" w14:textId="443C7668"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10F35C29" w14:textId="0CC031A0" w:rsidR="00247281" w:rsidRPr="00247281" w:rsidRDefault="00247281" w:rsidP="00164D62">
            <w:pPr>
              <w:pStyle w:val="TableBody"/>
              <w:jc w:val="center"/>
              <w:cnfStyle w:val="000000000000" w:firstRow="0" w:lastRow="0" w:firstColumn="0" w:lastColumn="0" w:oddVBand="0" w:evenVBand="0" w:oddHBand="0" w:evenHBand="0" w:firstRowFirstColumn="0" w:firstRowLastColumn="0" w:lastRowFirstColumn="0" w:lastRowLastColumn="0"/>
            </w:pPr>
          </w:p>
        </w:tc>
      </w:tr>
      <w:tr w:rsidR="00247281"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191E9E7E" w:rsidR="00247281" w:rsidRPr="00EA7027" w:rsidRDefault="00247281" w:rsidP="001B1E6E">
            <w:pPr>
              <w:pStyle w:val="TableHeading"/>
            </w:pPr>
          </w:p>
        </w:tc>
        <w:tc>
          <w:tcPr>
            <w:tcW w:w="4363" w:type="dxa"/>
            <w:shd w:val="clear" w:color="auto" w:fill="auto"/>
          </w:tcPr>
          <w:p w14:paraId="10129657" w14:textId="5409DAE0" w:rsidR="00247281" w:rsidRPr="00247281" w:rsidRDefault="00247281" w:rsidP="0024728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41E3ADC" w14:textId="77777777"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1694583D"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60733B1" w14:textId="76D2F881"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1D56DA68" w14:textId="0BAFEAE5" w:rsidR="00247281" w:rsidRPr="00247281" w:rsidRDefault="00247281" w:rsidP="00164D62">
            <w:pPr>
              <w:pStyle w:val="TableBody"/>
              <w:jc w:val="center"/>
              <w:cnfStyle w:val="000000100000" w:firstRow="0" w:lastRow="0" w:firstColumn="0" w:lastColumn="0" w:oddVBand="0" w:evenVBand="0" w:oddHBand="1" w:evenHBand="0" w:firstRowFirstColumn="0" w:firstRowLastColumn="0" w:lastRowFirstColumn="0" w:lastRowLastColumn="0"/>
            </w:pPr>
          </w:p>
        </w:tc>
      </w:tr>
      <w:tr w:rsidR="00247281" w:rsidRPr="00EA7027" w14:paraId="285A81F3" w14:textId="77777777" w:rsidTr="00D922C1">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3B545655" w:rsidR="00247281" w:rsidRPr="00EA7027" w:rsidRDefault="00247281" w:rsidP="001B1E6E">
            <w:pPr>
              <w:pStyle w:val="TableHeading"/>
            </w:pPr>
          </w:p>
        </w:tc>
        <w:tc>
          <w:tcPr>
            <w:tcW w:w="4363" w:type="dxa"/>
            <w:shd w:val="clear" w:color="auto" w:fill="auto"/>
          </w:tcPr>
          <w:p w14:paraId="4F729CD5" w14:textId="4EA216DF" w:rsidR="00247281" w:rsidRPr="00247281" w:rsidRDefault="00247281" w:rsidP="0024728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7AF77A81" w14:textId="77777777"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323B2FC" w14:textId="1EFF9920"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0B961470" w14:textId="5AA5A033"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179ACA95" w14:textId="46B2F674" w:rsidR="00247281" w:rsidRPr="00247281" w:rsidRDefault="00247281" w:rsidP="00164D62">
            <w:pPr>
              <w:pStyle w:val="TableBody"/>
              <w:jc w:val="center"/>
              <w:cnfStyle w:val="000000000000" w:firstRow="0" w:lastRow="0" w:firstColumn="0" w:lastColumn="0" w:oddVBand="0" w:evenVBand="0" w:oddHBand="0" w:evenHBand="0" w:firstRowFirstColumn="0" w:firstRowLastColumn="0" w:lastRowFirstColumn="0" w:lastRowLastColumn="0"/>
            </w:pPr>
          </w:p>
        </w:tc>
      </w:tr>
      <w:tr w:rsidR="00247281" w:rsidRPr="00EA7027" w14:paraId="76C2755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7D7DE492" w:rsidR="00247281" w:rsidRPr="00EA7027" w:rsidRDefault="00247281" w:rsidP="001B1E6E">
            <w:pPr>
              <w:pStyle w:val="TableHeading"/>
            </w:pPr>
          </w:p>
        </w:tc>
        <w:tc>
          <w:tcPr>
            <w:tcW w:w="4363" w:type="dxa"/>
            <w:shd w:val="clear" w:color="auto" w:fill="auto"/>
          </w:tcPr>
          <w:p w14:paraId="0809E3CA" w14:textId="6A9F549C" w:rsidR="00247281" w:rsidRPr="00247281" w:rsidRDefault="00247281" w:rsidP="0024728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7E7478BC" w14:textId="77777777"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548BD45" w14:textId="7E3C4E93"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291D0C3" w14:textId="4281879C" w:rsidR="00247281" w:rsidRPr="00247281" w:rsidRDefault="00247281"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0F02BABC" w14:textId="2D80D53E" w:rsidR="00247281" w:rsidRPr="00247281" w:rsidRDefault="00247281" w:rsidP="00164D62">
            <w:pPr>
              <w:pStyle w:val="TableBody"/>
              <w:jc w:val="center"/>
              <w:cnfStyle w:val="000000100000" w:firstRow="0" w:lastRow="0" w:firstColumn="0" w:lastColumn="0" w:oddVBand="0" w:evenVBand="0" w:oddHBand="1" w:evenHBand="0" w:firstRowFirstColumn="0" w:firstRowLastColumn="0" w:lastRowFirstColumn="0" w:lastRowLastColumn="0"/>
            </w:pPr>
          </w:p>
        </w:tc>
      </w:tr>
      <w:tr w:rsidR="00247281" w:rsidRPr="00EA7027" w14:paraId="55BC8EC5" w14:textId="77777777" w:rsidTr="00164D62">
        <w:trPr>
          <w:cantSplit/>
        </w:trPr>
        <w:tc>
          <w:tcPr>
            <w:cnfStyle w:val="001000000000" w:firstRow="0" w:lastRow="0" w:firstColumn="1" w:lastColumn="0" w:oddVBand="0" w:evenVBand="0" w:oddHBand="0" w:evenHBand="0" w:firstRowFirstColumn="0" w:firstRowLastColumn="0" w:lastRowFirstColumn="0" w:lastRowLastColumn="0"/>
            <w:tcW w:w="910" w:type="dxa"/>
          </w:tcPr>
          <w:p w14:paraId="1D1D8465" w14:textId="4063103E" w:rsidR="00247281" w:rsidRPr="00EA7027" w:rsidRDefault="00247281" w:rsidP="001B1E6E">
            <w:pPr>
              <w:pStyle w:val="TableHeading"/>
            </w:pPr>
          </w:p>
        </w:tc>
        <w:tc>
          <w:tcPr>
            <w:tcW w:w="4363" w:type="dxa"/>
            <w:shd w:val="clear" w:color="auto" w:fill="auto"/>
          </w:tcPr>
          <w:p w14:paraId="106CEA3D" w14:textId="543CED29" w:rsidR="00247281" w:rsidRPr="00247281" w:rsidRDefault="00247281" w:rsidP="0024728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3D62EDF1" w14:textId="093BBFE2"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74F10D8" w14:textId="3BE632E8"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F45DD39" w14:textId="39ACF956" w:rsidR="00247281" w:rsidRPr="00247281" w:rsidRDefault="00247281"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4644BABC" w14:textId="61B6B790" w:rsidR="00247281" w:rsidRPr="00247281" w:rsidRDefault="00247281" w:rsidP="00164D62">
            <w:pPr>
              <w:pStyle w:val="TableBody"/>
              <w:jc w:val="center"/>
              <w:cnfStyle w:val="000000000000" w:firstRow="0" w:lastRow="0" w:firstColumn="0" w:lastColumn="0" w:oddVBand="0" w:evenVBand="0" w:oddHBand="0" w:evenHBand="0" w:firstRowFirstColumn="0" w:firstRowLastColumn="0" w:lastRowFirstColumn="0" w:lastRowLastColumn="0"/>
            </w:pPr>
          </w:p>
        </w:tc>
      </w:tr>
    </w:tbl>
    <w:p w14:paraId="3538CD95" w14:textId="77777777" w:rsidR="00E34115" w:rsidRPr="00E34115" w:rsidRDefault="00E34115" w:rsidP="00E34115"/>
    <w:p w14:paraId="5F33A7F1" w14:textId="77777777" w:rsidR="00E34115" w:rsidRPr="00E34115" w:rsidRDefault="00E34115" w:rsidP="00E34115">
      <w:pPr>
        <w:pStyle w:val="Heading2"/>
      </w:pPr>
      <w:r w:rsidRPr="00E34115">
        <w:t>References</w:t>
      </w:r>
    </w:p>
    <w:p w14:paraId="5BBEA815" w14:textId="77777777" w:rsidR="00E34115" w:rsidRPr="00E34115" w:rsidRDefault="00E34115" w:rsidP="00E34115">
      <w:r w:rsidRPr="00E34115">
        <w:t>For more information, please see:</w:t>
      </w:r>
    </w:p>
    <w:p w14:paraId="38B6C546" w14:textId="13761CBA" w:rsidR="003C52FF" w:rsidRPr="00DF702A" w:rsidRDefault="003C52FF" w:rsidP="003C52FF"/>
    <w:p w14:paraId="7FE2B720" w14:textId="4D56DD42" w:rsidR="00DF702A" w:rsidRDefault="00DF702A" w:rsidP="00BD5F80">
      <w:pPr>
        <w:pStyle w:val="Heading1"/>
      </w:pPr>
      <w:r>
        <w:lastRenderedPageBreak/>
        <w:t xml:space="preserve">V17: Mobile </w:t>
      </w:r>
      <w:r w:rsidR="00C801A4">
        <w:t>v</w:t>
      </w:r>
      <w:r>
        <w:t xml:space="preserve">erification </w:t>
      </w:r>
      <w:r w:rsidR="00C801A4">
        <w:t>r</w:t>
      </w:r>
      <w:r>
        <w:t>equirements</w:t>
      </w:r>
      <w:bookmarkEnd w:id="19"/>
    </w:p>
    <w:p w14:paraId="360CEC81" w14:textId="77777777" w:rsidR="00CC340C" w:rsidRDefault="00CC340C" w:rsidP="00CC340C">
      <w:pPr>
        <w:pStyle w:val="Heading2"/>
      </w:pPr>
      <w:r>
        <w:t>Control objective</w:t>
      </w:r>
    </w:p>
    <w:p w14:paraId="28D9E54F" w14:textId="77777777" w:rsidR="00CC340C" w:rsidRPr="00DF702A" w:rsidRDefault="00CC340C" w:rsidP="00CC340C">
      <w:r>
        <w:t>TBA</w:t>
      </w:r>
    </w:p>
    <w:p w14:paraId="4A3EE1D6"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C5021A" w:rsidRPr="00EA7027" w14:paraId="45234F28"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20644464" w:rsidR="00C5021A" w:rsidRPr="00E305D1" w:rsidRDefault="00C5021A" w:rsidP="00E305D1">
            <w:pPr>
              <w:pStyle w:val="TableHeading"/>
            </w:pPr>
          </w:p>
        </w:tc>
        <w:tc>
          <w:tcPr>
            <w:tcW w:w="4363" w:type="dxa"/>
            <w:shd w:val="clear" w:color="auto" w:fill="EDEDED" w:themeFill="accent3" w:themeFillTint="33"/>
          </w:tcPr>
          <w:p w14:paraId="5F6A3B26" w14:textId="0F934900" w:rsidR="00C5021A" w:rsidRPr="00E305D1" w:rsidRDefault="00C5021A"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096C0A3C" w14:textId="77777777" w:rsidR="00C5021A" w:rsidRPr="00E305D1" w:rsidRDefault="00C5021A"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10D142B7" w14:textId="77777777" w:rsidR="00C5021A" w:rsidRPr="00E305D1" w:rsidRDefault="00C5021A"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6F932AF" w14:textId="77777777" w:rsidR="00C5021A" w:rsidRPr="00E305D1" w:rsidRDefault="00C5021A"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611A32FF" w14:textId="0CAE2377" w:rsidR="00C5021A" w:rsidRPr="00E305D1" w:rsidRDefault="00C5021A"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9F228D"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44C504B8" w:rsidR="009F228D" w:rsidRPr="00E305D1" w:rsidRDefault="009F228D" w:rsidP="00E305D1">
            <w:pPr>
              <w:pStyle w:val="TableHeading"/>
            </w:pPr>
          </w:p>
        </w:tc>
        <w:tc>
          <w:tcPr>
            <w:tcW w:w="4363" w:type="dxa"/>
            <w:shd w:val="clear" w:color="auto" w:fill="auto"/>
          </w:tcPr>
          <w:p w14:paraId="0799B27D" w14:textId="480D6413" w:rsidR="009F228D" w:rsidRPr="00E305D1" w:rsidRDefault="009F228D"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2E612806" w14:textId="3F0543F8"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60493403" w14:textId="1535763A"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35D3C04" w14:textId="44F8BB47"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5AD458FE" w14:textId="41A07D6E" w:rsidR="009F228D" w:rsidRPr="00E305D1" w:rsidRDefault="009F228D"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9F228D"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6610CCA1" w:rsidR="009F228D" w:rsidRPr="00E305D1" w:rsidRDefault="009F228D" w:rsidP="00E305D1">
            <w:pPr>
              <w:pStyle w:val="TableHeading"/>
            </w:pPr>
          </w:p>
        </w:tc>
        <w:tc>
          <w:tcPr>
            <w:tcW w:w="4363" w:type="dxa"/>
            <w:shd w:val="clear" w:color="auto" w:fill="auto"/>
          </w:tcPr>
          <w:p w14:paraId="64625965" w14:textId="6911AC6D" w:rsidR="009F228D" w:rsidRPr="00E305D1" w:rsidRDefault="009F228D"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2C0C57E7" w14:textId="5EAE8ADA"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94F515" w14:textId="38D857D6"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1D8B215D" w14:textId="66D5F301"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7D8BB4A3" w14:textId="5552DC30" w:rsidR="009F228D" w:rsidRPr="00E305D1" w:rsidRDefault="009F228D"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9F228D"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7CD74A9B" w:rsidR="009F228D" w:rsidRPr="00E305D1" w:rsidRDefault="009F228D" w:rsidP="00E305D1">
            <w:pPr>
              <w:pStyle w:val="TableHeading"/>
            </w:pPr>
          </w:p>
        </w:tc>
        <w:tc>
          <w:tcPr>
            <w:tcW w:w="4363" w:type="dxa"/>
            <w:shd w:val="clear" w:color="auto" w:fill="auto"/>
          </w:tcPr>
          <w:p w14:paraId="1B6FABE1" w14:textId="57C6B33F" w:rsidR="009F228D" w:rsidRPr="00E305D1" w:rsidRDefault="009F228D" w:rsidP="0010023D">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2621A26B" w14:textId="473F059A"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1CCEDE9E"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E1547BD" w14:textId="33E61560"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716E182A" w14:textId="2D872012" w:rsidR="009F228D" w:rsidRPr="00E305D1" w:rsidRDefault="009F228D"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9F228D"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C7CC94A" w:rsidR="009F228D" w:rsidRPr="00E305D1" w:rsidRDefault="009F228D" w:rsidP="00E305D1">
            <w:pPr>
              <w:pStyle w:val="TableHeading"/>
            </w:pPr>
          </w:p>
        </w:tc>
        <w:tc>
          <w:tcPr>
            <w:tcW w:w="4363" w:type="dxa"/>
            <w:shd w:val="clear" w:color="auto" w:fill="auto"/>
          </w:tcPr>
          <w:p w14:paraId="132D6940" w14:textId="2AD65B64" w:rsidR="009F228D" w:rsidRPr="00E305D1" w:rsidRDefault="009F228D"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02B7EDC" w14:textId="77777777"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593A40D7"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AC125D3" w14:textId="01DEBE61"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3ED50331" w14:textId="6A560A87" w:rsidR="009F228D" w:rsidRPr="00E305D1" w:rsidRDefault="009F228D"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9F228D"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55811919" w:rsidR="009F228D" w:rsidRPr="00E305D1" w:rsidRDefault="009F228D" w:rsidP="00E305D1">
            <w:pPr>
              <w:pStyle w:val="TableHeading"/>
            </w:pPr>
          </w:p>
        </w:tc>
        <w:tc>
          <w:tcPr>
            <w:tcW w:w="4363" w:type="dxa"/>
            <w:shd w:val="clear" w:color="auto" w:fill="auto"/>
          </w:tcPr>
          <w:p w14:paraId="2CD9B09D" w14:textId="00339253" w:rsidR="009F228D" w:rsidRPr="00E305D1" w:rsidRDefault="009F228D"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36593022" w14:textId="77777777"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733981C0"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B97AA87" w14:textId="5CD85B75"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3475E75E" w14:textId="5A432467" w:rsidR="009F228D" w:rsidRPr="00E305D1" w:rsidRDefault="009F228D"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E81066" w:rsidRPr="00EA7027" w14:paraId="26ECC101"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F85F75C" w:rsidR="00E81066" w:rsidRPr="00E305D1" w:rsidRDefault="00E81066" w:rsidP="00E305D1">
            <w:pPr>
              <w:pStyle w:val="TableHeading"/>
            </w:pPr>
          </w:p>
        </w:tc>
        <w:tc>
          <w:tcPr>
            <w:tcW w:w="4363" w:type="dxa"/>
            <w:shd w:val="clear" w:color="auto" w:fill="EDEDED" w:themeFill="accent3" w:themeFillTint="33"/>
          </w:tcPr>
          <w:p w14:paraId="647C5483" w14:textId="7FB2F5A0" w:rsidR="00E81066" w:rsidRPr="00E305D1" w:rsidRDefault="00E81066"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10C31097"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26603305"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53920934" w14:textId="484FAD50"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2477E72F" w14:textId="54ACAE99" w:rsidR="00E81066" w:rsidRPr="00E305D1" w:rsidRDefault="00E81066"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C5021A" w:rsidRPr="00EA7027" w14:paraId="5748B30F"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420FD47" w:rsidR="00C5021A" w:rsidRPr="00E305D1" w:rsidRDefault="00C5021A" w:rsidP="00E305D1">
            <w:pPr>
              <w:pStyle w:val="TableHeading"/>
            </w:pPr>
          </w:p>
        </w:tc>
        <w:tc>
          <w:tcPr>
            <w:tcW w:w="4363" w:type="dxa"/>
          </w:tcPr>
          <w:p w14:paraId="63E4D753" w14:textId="43B1B95D" w:rsidR="00C5021A" w:rsidRPr="00E305D1" w:rsidRDefault="00C5021A"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D257F97" w14:textId="77777777" w:rsidR="00C5021A" w:rsidRPr="00E305D1" w:rsidRDefault="00C5021A"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C5021A" w:rsidRPr="00E305D1" w:rsidRDefault="00C5021A"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4EE7357D" w14:textId="77777777" w:rsidR="00C5021A" w:rsidRPr="00E305D1" w:rsidRDefault="00C5021A"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16FBDC8C" w14:textId="216F3E32" w:rsidR="00C5021A" w:rsidRPr="00E305D1" w:rsidRDefault="00C5021A"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9F228D" w:rsidRPr="00EA7027" w14:paraId="2452E97E" w14:textId="77777777" w:rsidTr="0010023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54747AD0" w:rsidR="009F228D" w:rsidRPr="00E305D1" w:rsidRDefault="009F228D" w:rsidP="00E305D1">
            <w:pPr>
              <w:pStyle w:val="TableHeading"/>
            </w:pPr>
          </w:p>
        </w:tc>
        <w:tc>
          <w:tcPr>
            <w:tcW w:w="4363" w:type="dxa"/>
            <w:shd w:val="clear" w:color="auto" w:fill="auto"/>
          </w:tcPr>
          <w:p w14:paraId="72B5B850" w14:textId="02676AAF" w:rsidR="009F228D" w:rsidRPr="00E305D1" w:rsidRDefault="009F228D"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73FB8E73" w14:textId="77777777" w:rsidR="009F228D" w:rsidRPr="00E81066" w:rsidRDefault="009F228D" w:rsidP="009F228D">
            <w:pPr>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9C888D4" w14:textId="24419114"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0D35FD7E" w14:textId="58252677"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6B4A8165" w14:textId="50A15420" w:rsidR="009F228D" w:rsidRPr="00E305D1" w:rsidRDefault="009F228D"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E81066" w:rsidRPr="00EA7027" w14:paraId="65E7DE55"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202C36FD" w:rsidR="00E81066" w:rsidRPr="00E305D1" w:rsidRDefault="00E81066" w:rsidP="00E305D1">
            <w:pPr>
              <w:pStyle w:val="TableHeading"/>
            </w:pPr>
          </w:p>
        </w:tc>
        <w:tc>
          <w:tcPr>
            <w:tcW w:w="4363" w:type="dxa"/>
          </w:tcPr>
          <w:p w14:paraId="3A88DB5E" w14:textId="581E5EEB" w:rsidR="00E81066" w:rsidRPr="00E305D1" w:rsidRDefault="00E81066"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2F547672"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7554E2FB"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5494A76D" w14:textId="13986319" w:rsidR="00E81066" w:rsidRPr="00E305D1" w:rsidRDefault="00E81066"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E81066" w:rsidRPr="00EA7027" w14:paraId="17D6125C"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01C98F0D" w:rsidR="00E81066" w:rsidRPr="00E305D1" w:rsidRDefault="00E81066" w:rsidP="00E305D1">
            <w:pPr>
              <w:pStyle w:val="TableHeading"/>
            </w:pPr>
          </w:p>
        </w:tc>
        <w:tc>
          <w:tcPr>
            <w:tcW w:w="4363" w:type="dxa"/>
            <w:shd w:val="clear" w:color="auto" w:fill="EDEDED" w:themeFill="accent3" w:themeFillTint="33"/>
          </w:tcPr>
          <w:p w14:paraId="15014121" w14:textId="31C5869A" w:rsidR="00E81066" w:rsidRPr="00E305D1" w:rsidRDefault="00E81066"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6C2C4A54"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7A2C7352"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165105E8"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3D5C4529" w14:textId="5B4644AD" w:rsidR="00E81066" w:rsidRPr="00E305D1" w:rsidRDefault="00E81066"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E81066" w:rsidRPr="00EA7027" w14:paraId="1A7F2024"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A8B0C72" w14:textId="02D02310" w:rsidR="00E81066" w:rsidRPr="00E305D1" w:rsidRDefault="00E81066" w:rsidP="00E305D1">
            <w:pPr>
              <w:pStyle w:val="TableHeading"/>
            </w:pPr>
          </w:p>
        </w:tc>
        <w:tc>
          <w:tcPr>
            <w:tcW w:w="4363" w:type="dxa"/>
          </w:tcPr>
          <w:p w14:paraId="13692DA9" w14:textId="0257F149" w:rsidR="00E81066" w:rsidRPr="00E305D1" w:rsidRDefault="00E81066"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4509615E"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13E93D1A"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75D9BBC6"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3D059703" w14:textId="2C8195AE" w:rsidR="00E81066" w:rsidRPr="00E305D1" w:rsidRDefault="00E81066"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E81066" w:rsidRPr="00EA7027" w14:paraId="489BEFC3"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A00B496" w14:textId="7EB26D2B" w:rsidR="00E81066" w:rsidRPr="00E305D1" w:rsidRDefault="00E81066" w:rsidP="00E305D1">
            <w:pPr>
              <w:pStyle w:val="TableHeading"/>
            </w:pPr>
          </w:p>
        </w:tc>
        <w:tc>
          <w:tcPr>
            <w:tcW w:w="4363" w:type="dxa"/>
            <w:shd w:val="clear" w:color="auto" w:fill="EDEDED" w:themeFill="accent3" w:themeFillTint="33"/>
          </w:tcPr>
          <w:p w14:paraId="281C981D" w14:textId="298F6F6D" w:rsidR="00E81066" w:rsidRPr="00E305D1" w:rsidRDefault="00E81066"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6C045E29"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7E9D2BA0"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6E9F8625"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78EA1E5E" w14:textId="05DDD05F" w:rsidR="00E81066" w:rsidRPr="00E305D1" w:rsidRDefault="00E81066"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E81066" w:rsidRPr="00EA7027" w14:paraId="4169CBBC"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2149F02C" w14:textId="1EBC73CC" w:rsidR="00E81066" w:rsidRPr="00E305D1" w:rsidRDefault="00E81066" w:rsidP="00E305D1">
            <w:pPr>
              <w:pStyle w:val="TableHeading"/>
            </w:pPr>
          </w:p>
        </w:tc>
        <w:tc>
          <w:tcPr>
            <w:tcW w:w="4363" w:type="dxa"/>
          </w:tcPr>
          <w:p w14:paraId="2C8F83C7" w14:textId="5A698FBF" w:rsidR="00E81066" w:rsidRPr="00E305D1" w:rsidRDefault="00E81066"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18BF4130"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7C348462"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5C79B6A"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55A1F611" w14:textId="1E130312" w:rsidR="00E81066" w:rsidRPr="00E305D1" w:rsidRDefault="00E81066"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E81066" w:rsidRPr="00EA7027" w14:paraId="37B56118"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2B9B1CF" w14:textId="5D524D36" w:rsidR="00E81066" w:rsidRPr="00E305D1" w:rsidRDefault="00E81066" w:rsidP="00E305D1">
            <w:pPr>
              <w:pStyle w:val="TableHeading"/>
            </w:pPr>
          </w:p>
        </w:tc>
        <w:tc>
          <w:tcPr>
            <w:tcW w:w="4363" w:type="dxa"/>
            <w:shd w:val="clear" w:color="auto" w:fill="EDEDED" w:themeFill="accent3" w:themeFillTint="33"/>
          </w:tcPr>
          <w:p w14:paraId="78E702C0" w14:textId="76BA1F5E" w:rsidR="00E81066" w:rsidRPr="00E305D1" w:rsidRDefault="00E81066"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51617490"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22C1990C"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781927F0"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781E266F" w14:textId="3EB311AE" w:rsidR="00E81066" w:rsidRPr="00E305D1" w:rsidRDefault="00E81066"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E81066" w:rsidRPr="00EA7027" w14:paraId="6083AB79"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45A976E" w14:textId="33C0F367" w:rsidR="00E81066" w:rsidRPr="00E305D1" w:rsidRDefault="00E81066" w:rsidP="00E305D1">
            <w:pPr>
              <w:pStyle w:val="TableHeading"/>
            </w:pPr>
          </w:p>
        </w:tc>
        <w:tc>
          <w:tcPr>
            <w:tcW w:w="4363" w:type="dxa"/>
          </w:tcPr>
          <w:p w14:paraId="62703C43" w14:textId="0B0E0420" w:rsidR="00E81066" w:rsidRPr="00E305D1" w:rsidRDefault="00E81066"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6C4C65D"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45FA801A"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61146A1"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4FCF5884" w14:textId="3968F865" w:rsidR="00E81066" w:rsidRPr="00E305D1" w:rsidRDefault="00E81066"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E81066" w:rsidRPr="00EA7027" w14:paraId="7C24D9E8"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65633E6" w14:textId="3A7D8BEB" w:rsidR="00E81066" w:rsidRPr="00E305D1" w:rsidRDefault="00E81066" w:rsidP="00E305D1">
            <w:pPr>
              <w:pStyle w:val="TableHeading"/>
            </w:pPr>
          </w:p>
        </w:tc>
        <w:tc>
          <w:tcPr>
            <w:tcW w:w="4363" w:type="dxa"/>
            <w:shd w:val="clear" w:color="auto" w:fill="EDEDED" w:themeFill="accent3" w:themeFillTint="33"/>
          </w:tcPr>
          <w:p w14:paraId="2411CA76" w14:textId="074D45DB" w:rsidR="00E81066" w:rsidRPr="00E305D1" w:rsidRDefault="00E81066"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5990C46B"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21CC1583"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2D6217DC"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273A2186" w14:textId="0C467D9A" w:rsidR="00E81066" w:rsidRPr="00E305D1" w:rsidRDefault="00E81066"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E81066" w:rsidRPr="00EA7027" w14:paraId="3DC23B5D"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63ABAC" w14:textId="7004E68D" w:rsidR="00E81066" w:rsidRPr="00E305D1" w:rsidRDefault="00E81066" w:rsidP="00E305D1">
            <w:pPr>
              <w:pStyle w:val="TableHeading"/>
            </w:pPr>
          </w:p>
        </w:tc>
        <w:tc>
          <w:tcPr>
            <w:tcW w:w="4363" w:type="dxa"/>
          </w:tcPr>
          <w:p w14:paraId="4FBDA147" w14:textId="70C927B3" w:rsidR="00E81066" w:rsidRPr="00E305D1" w:rsidRDefault="00E81066"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8E0F8AF"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29B12DE3"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D3A2EEA"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0C268B7F" w14:textId="7D6D9A66" w:rsidR="00E81066" w:rsidRPr="00E305D1" w:rsidRDefault="00E81066"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E81066" w:rsidRPr="00EA7027" w14:paraId="3D123084"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F6C296A" w14:textId="179B9471" w:rsidR="00E81066" w:rsidRPr="00E305D1" w:rsidRDefault="00E81066" w:rsidP="00E305D1">
            <w:pPr>
              <w:pStyle w:val="TableHeading"/>
            </w:pPr>
          </w:p>
        </w:tc>
        <w:tc>
          <w:tcPr>
            <w:tcW w:w="4363" w:type="dxa"/>
            <w:shd w:val="clear" w:color="auto" w:fill="EDEDED" w:themeFill="accent3" w:themeFillTint="33"/>
          </w:tcPr>
          <w:p w14:paraId="537D9E0D" w14:textId="2F8EE2B2" w:rsidR="00E81066" w:rsidRPr="00E305D1" w:rsidRDefault="00E81066"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15252AB2"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4DE3BD90"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4EC216B"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61CAD31F" w14:textId="070D980D" w:rsidR="00E81066" w:rsidRPr="00E305D1" w:rsidRDefault="00E81066"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E81066" w:rsidRPr="00EA7027" w14:paraId="71FE880D"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DDC1323" w14:textId="24F0B57A" w:rsidR="00E81066" w:rsidRPr="00E305D1" w:rsidRDefault="00E81066" w:rsidP="00E305D1">
            <w:pPr>
              <w:pStyle w:val="TableHeading"/>
            </w:pPr>
          </w:p>
        </w:tc>
        <w:tc>
          <w:tcPr>
            <w:tcW w:w="4363" w:type="dxa"/>
          </w:tcPr>
          <w:p w14:paraId="7ED72816" w14:textId="2F7B36C3" w:rsidR="00E81066" w:rsidRPr="00E305D1" w:rsidRDefault="00E81066"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1F29D64B"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230ED04B"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A5986F2"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279AA026" w14:textId="469A7B5B" w:rsidR="00E81066" w:rsidRPr="00E305D1" w:rsidRDefault="00E81066"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9F228D" w:rsidRPr="00EA7027" w14:paraId="0C9C9560" w14:textId="77777777" w:rsidTr="00CC75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CB6480B" w14:textId="0E77B320" w:rsidR="009F228D" w:rsidRPr="00E305D1" w:rsidRDefault="009F228D" w:rsidP="00E305D1">
            <w:pPr>
              <w:pStyle w:val="TableHeading"/>
            </w:pPr>
          </w:p>
        </w:tc>
        <w:tc>
          <w:tcPr>
            <w:tcW w:w="4363" w:type="dxa"/>
            <w:shd w:val="clear" w:color="auto" w:fill="auto"/>
          </w:tcPr>
          <w:p w14:paraId="07F6A870" w14:textId="2FC4081B" w:rsidR="009F228D" w:rsidRPr="00E305D1" w:rsidRDefault="009F228D"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1CA88D62" w14:textId="04E0665F"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944A107" w14:textId="3366ABFA"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28E23467" w14:textId="52AC347E"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0901295D" w14:textId="416ECC9B" w:rsidR="009F228D" w:rsidRPr="00E305D1" w:rsidRDefault="009F228D"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E81066" w:rsidRPr="00EA7027" w14:paraId="5D0B3D72"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6E1B4D61" w14:textId="6F79080F" w:rsidR="00E81066" w:rsidRPr="00E305D1" w:rsidRDefault="00E81066" w:rsidP="00E305D1">
            <w:pPr>
              <w:pStyle w:val="TableHeading"/>
            </w:pPr>
          </w:p>
        </w:tc>
        <w:tc>
          <w:tcPr>
            <w:tcW w:w="4363" w:type="dxa"/>
          </w:tcPr>
          <w:p w14:paraId="28746359" w14:textId="543424EA" w:rsidR="00E81066" w:rsidRPr="00E305D1" w:rsidRDefault="00E81066"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14141065"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60C5BBF8"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1CC90BA9"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67D121D1" w14:textId="211F98C3" w:rsidR="00E81066" w:rsidRPr="00E305D1" w:rsidRDefault="00E81066"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E81066" w:rsidRPr="00EA7027" w14:paraId="20557043"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341152F" w14:textId="592C26A6" w:rsidR="00E81066" w:rsidRPr="00E305D1" w:rsidRDefault="00E81066" w:rsidP="00E305D1">
            <w:pPr>
              <w:pStyle w:val="TableHeading"/>
            </w:pPr>
          </w:p>
        </w:tc>
        <w:tc>
          <w:tcPr>
            <w:tcW w:w="4363" w:type="dxa"/>
            <w:shd w:val="clear" w:color="auto" w:fill="EDEDED" w:themeFill="accent3" w:themeFillTint="33"/>
          </w:tcPr>
          <w:p w14:paraId="42D66C96" w14:textId="0CB6BAE2" w:rsidR="00E81066" w:rsidRPr="00E305D1" w:rsidRDefault="00E81066"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7109F65"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13BFA48F"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EDEDED" w:themeFill="accent3" w:themeFillTint="33"/>
            <w:vAlign w:val="center"/>
          </w:tcPr>
          <w:p w14:paraId="3A18C4A3" w14:textId="77777777" w:rsidR="00E81066" w:rsidRPr="00E305D1" w:rsidRDefault="00E81066"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FFF2CC" w:themeFill="accent4" w:themeFillTint="33"/>
            <w:vAlign w:val="center"/>
          </w:tcPr>
          <w:p w14:paraId="633C6E04" w14:textId="11372C9A" w:rsidR="00E81066" w:rsidRPr="00E305D1" w:rsidRDefault="00E81066"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E81066" w:rsidRPr="00EA7027" w14:paraId="49A1C78E"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8C087E5" w14:textId="5A0A65CE" w:rsidR="00E81066" w:rsidRPr="00E305D1" w:rsidRDefault="00E81066" w:rsidP="00E305D1">
            <w:pPr>
              <w:pStyle w:val="TableHeading"/>
            </w:pPr>
          </w:p>
        </w:tc>
        <w:tc>
          <w:tcPr>
            <w:tcW w:w="4363" w:type="dxa"/>
          </w:tcPr>
          <w:p w14:paraId="5D2A0F97" w14:textId="0873B599" w:rsidR="00E81066" w:rsidRPr="00E305D1" w:rsidRDefault="00E81066"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1A504EC"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22BAAF3F"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6EE1D1BC" w14:textId="77777777" w:rsidR="00E81066" w:rsidRPr="00E305D1" w:rsidRDefault="00E81066"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FFF2CC" w:themeFill="accent4" w:themeFillTint="33"/>
            <w:vAlign w:val="center"/>
          </w:tcPr>
          <w:p w14:paraId="68380EEF" w14:textId="0DD39123" w:rsidR="00E81066" w:rsidRPr="00E305D1" w:rsidRDefault="00E81066"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9F228D" w:rsidRPr="00EA7027" w14:paraId="574B965A" w14:textId="77777777" w:rsidTr="00CC75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E717F88" w14:textId="4D0C7665" w:rsidR="009F228D" w:rsidRPr="00E305D1" w:rsidRDefault="009F228D" w:rsidP="00E305D1">
            <w:pPr>
              <w:pStyle w:val="TableHeading"/>
            </w:pPr>
          </w:p>
        </w:tc>
        <w:tc>
          <w:tcPr>
            <w:tcW w:w="4363" w:type="dxa"/>
            <w:shd w:val="clear" w:color="auto" w:fill="auto"/>
          </w:tcPr>
          <w:p w14:paraId="4336624B" w14:textId="60418808" w:rsidR="009F228D" w:rsidRPr="00E305D1" w:rsidRDefault="009F228D"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1865A194" w14:textId="77777777"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0DF46570" w14:textId="77777777"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3E435C7" w14:textId="30524C30"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14F0070F" w14:textId="5BF064A7" w:rsidR="009F228D" w:rsidRPr="00E305D1" w:rsidRDefault="009F228D"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9F228D" w:rsidRPr="00EA7027" w14:paraId="5073D9C7" w14:textId="77777777" w:rsidTr="00CC75AB">
        <w:trPr>
          <w:cantSplit/>
        </w:trPr>
        <w:tc>
          <w:tcPr>
            <w:cnfStyle w:val="001000000000" w:firstRow="0" w:lastRow="0" w:firstColumn="1" w:lastColumn="0" w:oddVBand="0" w:evenVBand="0" w:oddHBand="0" w:evenHBand="0" w:firstRowFirstColumn="0" w:firstRowLastColumn="0" w:lastRowFirstColumn="0" w:lastRowLastColumn="0"/>
            <w:tcW w:w="910" w:type="dxa"/>
          </w:tcPr>
          <w:p w14:paraId="09D3D49D" w14:textId="43357293" w:rsidR="009F228D" w:rsidRPr="00E305D1" w:rsidRDefault="009F228D" w:rsidP="00E305D1">
            <w:pPr>
              <w:pStyle w:val="TableHeading"/>
            </w:pPr>
          </w:p>
        </w:tc>
        <w:tc>
          <w:tcPr>
            <w:tcW w:w="4363" w:type="dxa"/>
            <w:shd w:val="clear" w:color="auto" w:fill="auto"/>
          </w:tcPr>
          <w:p w14:paraId="1E903D50" w14:textId="578277A9" w:rsidR="009F228D" w:rsidRPr="00E305D1" w:rsidRDefault="009F228D"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1E8CFB55" w14:textId="7BADD99E"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192BA7B" w14:textId="089C9FDF"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508C8EB" w14:textId="565B536F"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0D1096BF" w14:textId="7226D236" w:rsidR="009F228D" w:rsidRPr="00E305D1" w:rsidRDefault="009F228D"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r w:rsidR="009F228D" w:rsidRPr="00EA7027" w14:paraId="453AB82A" w14:textId="77777777" w:rsidTr="00CC75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769092" w14:textId="5415848C" w:rsidR="009F228D" w:rsidRPr="00E305D1" w:rsidRDefault="009F228D" w:rsidP="00E305D1">
            <w:pPr>
              <w:pStyle w:val="TableHeading"/>
            </w:pPr>
          </w:p>
        </w:tc>
        <w:tc>
          <w:tcPr>
            <w:tcW w:w="4363" w:type="dxa"/>
            <w:shd w:val="clear" w:color="auto" w:fill="auto"/>
          </w:tcPr>
          <w:p w14:paraId="6A94EC61" w14:textId="603E60D4" w:rsidR="009F228D" w:rsidRPr="00E305D1" w:rsidRDefault="009F228D"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6E3D400B" w14:textId="77777777"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ECEDB09" w14:textId="77777777"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20B5B79F" w14:textId="6B70C4E4" w:rsidR="009F228D" w:rsidRPr="00E305D1" w:rsidRDefault="009F228D"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auto"/>
            <w:vAlign w:val="center"/>
          </w:tcPr>
          <w:p w14:paraId="76520FF2" w14:textId="7479459E" w:rsidR="009F228D" w:rsidRPr="00E305D1" w:rsidRDefault="009F228D" w:rsidP="00E81066">
            <w:pPr>
              <w:pStyle w:val="TableBody"/>
              <w:jc w:val="center"/>
              <w:cnfStyle w:val="000000100000" w:firstRow="0" w:lastRow="0" w:firstColumn="0" w:lastColumn="0" w:oddVBand="0" w:evenVBand="0" w:oddHBand="1" w:evenHBand="0" w:firstRowFirstColumn="0" w:firstRowLastColumn="0" w:lastRowFirstColumn="0" w:lastRowLastColumn="0"/>
            </w:pPr>
          </w:p>
        </w:tc>
      </w:tr>
      <w:tr w:rsidR="009F228D" w:rsidRPr="00EA7027" w14:paraId="1AEB7629" w14:textId="77777777" w:rsidTr="00CC75AB">
        <w:trPr>
          <w:cantSplit/>
        </w:trPr>
        <w:tc>
          <w:tcPr>
            <w:cnfStyle w:val="001000000000" w:firstRow="0" w:lastRow="0" w:firstColumn="1" w:lastColumn="0" w:oddVBand="0" w:evenVBand="0" w:oddHBand="0" w:evenHBand="0" w:firstRowFirstColumn="0" w:firstRowLastColumn="0" w:lastRowFirstColumn="0" w:lastRowLastColumn="0"/>
            <w:tcW w:w="910" w:type="dxa"/>
          </w:tcPr>
          <w:p w14:paraId="78B809D5" w14:textId="4EEE675F" w:rsidR="009F228D" w:rsidRPr="00E305D1" w:rsidRDefault="009F228D" w:rsidP="00E305D1">
            <w:pPr>
              <w:pStyle w:val="TableHeading"/>
            </w:pPr>
          </w:p>
        </w:tc>
        <w:tc>
          <w:tcPr>
            <w:tcW w:w="4363" w:type="dxa"/>
            <w:shd w:val="clear" w:color="auto" w:fill="auto"/>
          </w:tcPr>
          <w:p w14:paraId="475E23C5" w14:textId="50A116A4" w:rsidR="009F228D" w:rsidRPr="00E305D1" w:rsidRDefault="009F228D" w:rsidP="00E305D1">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018F0BEB" w14:textId="348AEC89"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67C8F78E" w14:textId="12DC9D4A"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3CE03D7" w14:textId="62A94583" w:rsidR="009F228D" w:rsidRPr="00E305D1" w:rsidRDefault="009F228D"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auto"/>
            <w:vAlign w:val="center"/>
          </w:tcPr>
          <w:p w14:paraId="31761AB6" w14:textId="588ADF67" w:rsidR="009F228D" w:rsidRPr="00E305D1" w:rsidRDefault="009F228D" w:rsidP="00E81066">
            <w:pPr>
              <w:pStyle w:val="TableBody"/>
              <w:jc w:val="center"/>
              <w:cnfStyle w:val="000000000000" w:firstRow="0" w:lastRow="0" w:firstColumn="0" w:lastColumn="0" w:oddVBand="0" w:evenVBand="0" w:oddHBand="0" w:evenHBand="0" w:firstRowFirstColumn="0" w:firstRowLastColumn="0" w:lastRowFirstColumn="0" w:lastRowLastColumn="0"/>
            </w:pPr>
          </w:p>
        </w:tc>
      </w:tr>
    </w:tbl>
    <w:p w14:paraId="541B62A5" w14:textId="77777777" w:rsidR="00E34115" w:rsidRPr="00E34115" w:rsidRDefault="00E34115" w:rsidP="00E34115"/>
    <w:p w14:paraId="39A42A7C" w14:textId="77777777" w:rsidR="00E34115" w:rsidRPr="00E34115" w:rsidRDefault="00E34115" w:rsidP="00E34115">
      <w:pPr>
        <w:pStyle w:val="Heading2"/>
      </w:pPr>
      <w:r w:rsidRPr="00E34115">
        <w:t>References</w:t>
      </w:r>
    </w:p>
    <w:p w14:paraId="69FEA904" w14:textId="77777777" w:rsidR="00E34115" w:rsidRPr="00E34115" w:rsidRDefault="00E34115" w:rsidP="00E34115">
      <w:r w:rsidRPr="00E34115">
        <w:t>For more information, please see:</w:t>
      </w:r>
    </w:p>
    <w:p w14:paraId="31777818" w14:textId="1BB6EFD4" w:rsidR="003C52FF" w:rsidRPr="00DF702A" w:rsidRDefault="003C52F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44038CF2" w:rsidR="00C801A4" w:rsidRDefault="00C801A4" w:rsidP="00BD5F80">
      <w:pPr>
        <w:pStyle w:val="Heading1"/>
      </w:pPr>
      <w:r>
        <w:lastRenderedPageBreak/>
        <w:t>V18: Web services verification requirements</w:t>
      </w:r>
    </w:p>
    <w:p w14:paraId="10990184" w14:textId="77777777" w:rsidR="003C52FF" w:rsidRDefault="003C52FF" w:rsidP="003C52FF">
      <w:pPr>
        <w:pStyle w:val="Heading2"/>
      </w:pPr>
      <w:r>
        <w:t>Control objective</w:t>
      </w:r>
    </w:p>
    <w:p w14:paraId="58DBD249" w14:textId="77777777" w:rsidR="003C52FF" w:rsidRDefault="003C52FF" w:rsidP="003C52FF">
      <w:r>
        <w:t>TBA</w:t>
      </w:r>
    </w:p>
    <w:p w14:paraId="041F103E" w14:textId="77777777" w:rsidR="003C52FF" w:rsidRDefault="003C52FF" w:rsidP="003C52FF">
      <w:pPr>
        <w:pStyle w:val="Heading2"/>
      </w:pPr>
      <w:r>
        <w:t>Requirements</w:t>
      </w:r>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9E442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9E4425" w:rsidRPr="00EA7027" w14:paraId="339B4F38" w14:textId="77777777" w:rsidTr="009E44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55489B44" w:rsidR="009E4425" w:rsidRPr="007357CE" w:rsidRDefault="009E4425" w:rsidP="007357CE">
            <w:pPr>
              <w:pStyle w:val="TableHeading"/>
            </w:pPr>
          </w:p>
        </w:tc>
        <w:tc>
          <w:tcPr>
            <w:tcW w:w="4363" w:type="dxa"/>
            <w:shd w:val="clear" w:color="auto" w:fill="auto"/>
            <w:vAlign w:val="center"/>
          </w:tcPr>
          <w:p w14:paraId="156947A8" w14:textId="6953F771" w:rsidR="009E4425" w:rsidRPr="007357CE" w:rsidRDefault="009E4425" w:rsidP="007357CE">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02EEB09B" w14:textId="71C68E74"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19F9E31B" w14:textId="1C688BC4"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228A5084" w14:textId="6A962078"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2F3F89EF" w14:textId="4E88A105"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r>
      <w:tr w:rsidR="009E4425" w:rsidRPr="00EA7027" w14:paraId="26A250A6" w14:textId="77777777" w:rsidTr="009E4425">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21CF59B4" w:rsidR="009E4425" w:rsidRPr="007357CE" w:rsidRDefault="009E4425" w:rsidP="007357CE">
            <w:pPr>
              <w:pStyle w:val="TableHeading"/>
            </w:pPr>
          </w:p>
        </w:tc>
        <w:tc>
          <w:tcPr>
            <w:tcW w:w="4363" w:type="dxa"/>
            <w:shd w:val="clear" w:color="auto" w:fill="auto"/>
            <w:vAlign w:val="center"/>
          </w:tcPr>
          <w:p w14:paraId="390CA0B2" w14:textId="57F309E4" w:rsidR="009E4425" w:rsidRPr="007357CE" w:rsidRDefault="009E4425" w:rsidP="007357CE">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347D9220" w14:textId="501F32F7"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05B97B6" w14:textId="118FAE52"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4D802E6" w14:textId="16107CC7"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4DF40CF7" w14:textId="5D796B26"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r>
      <w:tr w:rsidR="009E4425" w:rsidRPr="00EA7027" w14:paraId="0EDF00B4" w14:textId="77777777" w:rsidTr="009E44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21EAADE" w:rsidR="009E4425" w:rsidRPr="007357CE" w:rsidRDefault="009E4425" w:rsidP="007357CE">
            <w:pPr>
              <w:pStyle w:val="TableHeading"/>
            </w:pPr>
          </w:p>
        </w:tc>
        <w:tc>
          <w:tcPr>
            <w:tcW w:w="4363" w:type="dxa"/>
            <w:shd w:val="clear" w:color="auto" w:fill="auto"/>
            <w:vAlign w:val="center"/>
          </w:tcPr>
          <w:p w14:paraId="6A59F0D4" w14:textId="6712AA5D" w:rsidR="009E4425" w:rsidRPr="007357CE" w:rsidRDefault="009E4425" w:rsidP="007357CE">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1778E9E8" w14:textId="3E874945"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14B22A8C" w14:textId="6E834F54"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1216F85B" w14:textId="676A27BC"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16427714" w14:textId="2AB11B1E"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r>
      <w:tr w:rsidR="009E4425" w:rsidRPr="00EA7027" w14:paraId="59153589" w14:textId="77777777" w:rsidTr="009E4425">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0FC64BB0" w:rsidR="009E4425" w:rsidRPr="007357CE" w:rsidRDefault="009E4425" w:rsidP="007357CE">
            <w:pPr>
              <w:pStyle w:val="TableHeading"/>
            </w:pPr>
          </w:p>
        </w:tc>
        <w:tc>
          <w:tcPr>
            <w:tcW w:w="4363" w:type="dxa"/>
            <w:shd w:val="clear" w:color="auto" w:fill="auto"/>
            <w:vAlign w:val="center"/>
          </w:tcPr>
          <w:p w14:paraId="2ABB2365" w14:textId="240C87E6" w:rsidR="009E4425" w:rsidRPr="007357CE" w:rsidRDefault="009E4425" w:rsidP="007357CE">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6849939C" w14:textId="05763CF0"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69B0B12B" w14:textId="42099A6E"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A89B53C" w14:textId="49F7C9E8"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4FFA86E1" w14:textId="7D8DF4DD"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r>
      <w:tr w:rsidR="009E4425" w:rsidRPr="00EA7027" w14:paraId="6B188CD9" w14:textId="77777777" w:rsidTr="009E44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26A9BBAB" w:rsidR="009E4425" w:rsidRPr="007357CE" w:rsidRDefault="009E4425" w:rsidP="007357CE">
            <w:pPr>
              <w:pStyle w:val="TableHeading"/>
            </w:pPr>
          </w:p>
        </w:tc>
        <w:tc>
          <w:tcPr>
            <w:tcW w:w="4363" w:type="dxa"/>
            <w:shd w:val="clear" w:color="auto" w:fill="auto"/>
            <w:vAlign w:val="center"/>
          </w:tcPr>
          <w:p w14:paraId="12044EBB" w14:textId="046B6260" w:rsidR="009E4425" w:rsidRPr="007357CE" w:rsidRDefault="009E4425" w:rsidP="007357CE">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4A4D1E52" w14:textId="4176C4DE"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B910716" w14:textId="2101145C"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5C97B8E" w14:textId="03CE6B90"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2D95E901" w14:textId="45525D34"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r>
      <w:tr w:rsidR="009E4425" w:rsidRPr="00EA7027" w14:paraId="29708192" w14:textId="77777777" w:rsidTr="009E4425">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173C733" w:rsidR="009E4425" w:rsidRPr="007357CE" w:rsidRDefault="009E4425" w:rsidP="007357CE">
            <w:pPr>
              <w:pStyle w:val="TableHeading"/>
            </w:pPr>
          </w:p>
        </w:tc>
        <w:tc>
          <w:tcPr>
            <w:tcW w:w="4363" w:type="dxa"/>
            <w:shd w:val="clear" w:color="auto" w:fill="auto"/>
            <w:vAlign w:val="center"/>
          </w:tcPr>
          <w:p w14:paraId="648D384F" w14:textId="07F086E5" w:rsidR="009E4425" w:rsidRPr="007357CE" w:rsidRDefault="009E4425" w:rsidP="007357CE">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18B62397" w14:textId="77777777"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E80191F" w14:textId="2D754BFA"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35075C2" w14:textId="58F0EB07"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30C24F7F" w14:textId="58914AD6"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r>
      <w:tr w:rsidR="009E4425" w:rsidRPr="00EA7027" w14:paraId="1795E909" w14:textId="77777777" w:rsidTr="009E44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5459F523" w:rsidR="009E4425" w:rsidRPr="007357CE" w:rsidRDefault="009E4425" w:rsidP="007357CE">
            <w:pPr>
              <w:pStyle w:val="TableHeading"/>
            </w:pPr>
          </w:p>
        </w:tc>
        <w:tc>
          <w:tcPr>
            <w:tcW w:w="4363" w:type="dxa"/>
            <w:shd w:val="clear" w:color="auto" w:fill="auto"/>
            <w:vAlign w:val="center"/>
          </w:tcPr>
          <w:p w14:paraId="747EF57A" w14:textId="755B8DC0" w:rsidR="009E4425" w:rsidRPr="007357CE" w:rsidRDefault="009E4425" w:rsidP="007357CE">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459C4FF7" w14:textId="57B27C68"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18B4A04F" w14:textId="7FA4287F"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76A78D" w14:textId="40866A2D"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3706B68C" w14:textId="41ADB85C"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r>
      <w:tr w:rsidR="009E4425" w:rsidRPr="00EA7027" w14:paraId="40BC3002" w14:textId="77777777" w:rsidTr="009E4425">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70E8D9D6" w:rsidR="009E4425" w:rsidRPr="007357CE" w:rsidRDefault="009E4425" w:rsidP="007357CE">
            <w:pPr>
              <w:pStyle w:val="TableHeading"/>
            </w:pPr>
          </w:p>
        </w:tc>
        <w:tc>
          <w:tcPr>
            <w:tcW w:w="4363" w:type="dxa"/>
            <w:shd w:val="clear" w:color="auto" w:fill="auto"/>
            <w:vAlign w:val="center"/>
          </w:tcPr>
          <w:p w14:paraId="0FCFE686" w14:textId="3D6BF027" w:rsidR="009E4425" w:rsidRPr="007357CE" w:rsidRDefault="009E4425" w:rsidP="007357CE">
            <w:pPr>
              <w:pStyle w:val="TableBody"/>
              <w:cnfStyle w:val="000000000000" w:firstRow="0" w:lastRow="0" w:firstColumn="0" w:lastColumn="0" w:oddVBand="0" w:evenVBand="0" w:oddHBand="0" w:evenHBand="0" w:firstRowFirstColumn="0" w:firstRowLastColumn="0" w:lastRowFirstColumn="0" w:lastRowLastColumn="0"/>
            </w:pPr>
          </w:p>
        </w:tc>
        <w:tc>
          <w:tcPr>
            <w:tcW w:w="866" w:type="dxa"/>
            <w:shd w:val="clear" w:color="auto" w:fill="FFC000"/>
            <w:vAlign w:val="center"/>
          </w:tcPr>
          <w:p w14:paraId="35CB66F1" w14:textId="07936A91"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2E2CCBCE"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E8B61CA" w14:textId="0FBBAEC7"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c>
          <w:tcPr>
            <w:tcW w:w="1139" w:type="dxa"/>
            <w:shd w:val="clear" w:color="auto" w:fill="E2EFD9" w:themeFill="accent6" w:themeFillTint="33"/>
            <w:vAlign w:val="center"/>
          </w:tcPr>
          <w:p w14:paraId="043357CE" w14:textId="1A1E1942" w:rsidR="009E4425" w:rsidRPr="007357CE" w:rsidRDefault="009E4425" w:rsidP="009E4425">
            <w:pPr>
              <w:pStyle w:val="TableBody"/>
              <w:jc w:val="center"/>
              <w:cnfStyle w:val="000000000000" w:firstRow="0" w:lastRow="0" w:firstColumn="0" w:lastColumn="0" w:oddVBand="0" w:evenVBand="0" w:oddHBand="0" w:evenHBand="0" w:firstRowFirstColumn="0" w:firstRowLastColumn="0" w:lastRowFirstColumn="0" w:lastRowLastColumn="0"/>
            </w:pPr>
          </w:p>
        </w:tc>
      </w:tr>
      <w:tr w:rsidR="009E4425" w:rsidRPr="00EA7027" w14:paraId="4195A5F1" w14:textId="77777777" w:rsidTr="009E44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3A0C7C55" w:rsidR="009E4425" w:rsidRPr="007357CE" w:rsidRDefault="009E4425" w:rsidP="007357CE">
            <w:pPr>
              <w:pStyle w:val="TableHeading"/>
            </w:pPr>
          </w:p>
        </w:tc>
        <w:tc>
          <w:tcPr>
            <w:tcW w:w="4363" w:type="dxa"/>
            <w:shd w:val="clear" w:color="auto" w:fill="auto"/>
            <w:vAlign w:val="center"/>
          </w:tcPr>
          <w:p w14:paraId="779F14BF" w14:textId="0E6E5701" w:rsidR="009E4425" w:rsidRPr="007357CE" w:rsidRDefault="009E4425" w:rsidP="007357CE">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2CEBE577" w14:textId="77777777"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7375EF68"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9A10B3" w14:textId="210C6470"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c>
          <w:tcPr>
            <w:tcW w:w="1139" w:type="dxa"/>
            <w:shd w:val="clear" w:color="auto" w:fill="E2EFD9" w:themeFill="accent6" w:themeFillTint="33"/>
            <w:vAlign w:val="center"/>
          </w:tcPr>
          <w:p w14:paraId="7C7F7AC4" w14:textId="2FF9E67F" w:rsidR="009E4425" w:rsidRPr="007357CE" w:rsidRDefault="009E4425" w:rsidP="009E4425">
            <w:pPr>
              <w:pStyle w:val="TableBody"/>
              <w:jc w:val="center"/>
              <w:cnfStyle w:val="000000100000" w:firstRow="0" w:lastRow="0" w:firstColumn="0" w:lastColumn="0" w:oddVBand="0" w:evenVBand="0" w:oddHBand="1" w:evenHBand="0" w:firstRowFirstColumn="0" w:firstRowLastColumn="0" w:lastRowFirstColumn="0" w:lastRowLastColumn="0"/>
            </w:pPr>
          </w:p>
        </w:tc>
      </w:tr>
    </w:tbl>
    <w:p w14:paraId="4C245EAF" w14:textId="77777777" w:rsidR="00E34115" w:rsidRPr="00E34115" w:rsidRDefault="00E34115" w:rsidP="00E34115"/>
    <w:p w14:paraId="2A512BC7" w14:textId="77777777" w:rsidR="00E34115" w:rsidRPr="00E34115" w:rsidRDefault="00E34115" w:rsidP="00E34115">
      <w:pPr>
        <w:pStyle w:val="Heading2"/>
      </w:pPr>
      <w:r w:rsidRPr="00E34115">
        <w:t>References</w:t>
      </w:r>
    </w:p>
    <w:p w14:paraId="070940B9" w14:textId="77777777" w:rsidR="00E34115" w:rsidRPr="00E34115" w:rsidRDefault="00E34115" w:rsidP="00E34115">
      <w:r w:rsidRPr="00E34115">
        <w:t>For more information, please see:</w:t>
      </w:r>
    </w:p>
    <w:p w14:paraId="2A43745E" w14:textId="0C12E693" w:rsidR="003C52FF" w:rsidRPr="00DF702A" w:rsidRDefault="003C52FF" w:rsidP="003C52FF"/>
    <w:p w14:paraId="23F6DDD8" w14:textId="54D424CF" w:rsidR="00CB31B1" w:rsidRDefault="00CB31B1" w:rsidP="00CB31B1">
      <w:pPr>
        <w:pStyle w:val="Heading1"/>
      </w:pPr>
      <w:r>
        <w:lastRenderedPageBreak/>
        <w:t>V</w:t>
      </w:r>
      <w:r w:rsidR="00712F87">
        <w:t>19</w:t>
      </w:r>
      <w:r>
        <w:t>. Configuration</w:t>
      </w:r>
    </w:p>
    <w:p w14:paraId="2F0F5F8D" w14:textId="77777777" w:rsidR="00CC340C" w:rsidRDefault="00CC340C" w:rsidP="00CC340C">
      <w:pPr>
        <w:pStyle w:val="Heading2"/>
      </w:pPr>
      <w:r>
        <w:t>Control objective</w:t>
      </w:r>
    </w:p>
    <w:p w14:paraId="7BD16F5F" w14:textId="77777777" w:rsidR="00CC340C" w:rsidRPr="00DF702A" w:rsidRDefault="00CC340C" w:rsidP="00CC340C">
      <w:r>
        <w:t>TBA</w:t>
      </w:r>
    </w:p>
    <w:p w14:paraId="2CAA96D5" w14:textId="77777777" w:rsidR="00CC340C" w:rsidRDefault="00CC340C" w:rsidP="00CC340C">
      <w:pPr>
        <w:pStyle w:val="Heading2"/>
      </w:pPr>
      <w:r>
        <w:t>Requirements</w:t>
      </w:r>
    </w:p>
    <w:tbl>
      <w:tblPr>
        <w:tblStyle w:val="GridTable5Dark-Accent3"/>
        <w:tblW w:w="5000" w:type="pct"/>
        <w:tblLook w:val="04A0" w:firstRow="1" w:lastRow="0" w:firstColumn="1" w:lastColumn="0" w:noHBand="0" w:noVBand="1"/>
      </w:tblPr>
      <w:tblGrid>
        <w:gridCol w:w="910"/>
        <w:gridCol w:w="4363"/>
        <w:gridCol w:w="934"/>
        <w:gridCol w:w="934"/>
        <w:gridCol w:w="934"/>
        <w:gridCol w:w="935"/>
      </w:tblGrid>
      <w:tr w:rsidR="0035744B" w:rsidRPr="009E0E57" w14:paraId="58DDF570" w14:textId="77777777" w:rsidTr="00D25B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DE3ADD" w14:textId="25A491DF" w:rsidR="0035744B" w:rsidRPr="009E0E57" w:rsidRDefault="00702571" w:rsidP="009E0E57">
            <w:pPr>
              <w:pStyle w:val="TableHeading"/>
            </w:pPr>
            <w:r w:rsidRPr="009E0E57">
              <w:t>#</w:t>
            </w:r>
          </w:p>
        </w:tc>
        <w:tc>
          <w:tcPr>
            <w:tcW w:w="4363" w:type="dxa"/>
            <w:vAlign w:val="center"/>
          </w:tcPr>
          <w:p w14:paraId="7D84F0B8" w14:textId="77777777" w:rsidR="0035744B" w:rsidRPr="009E0E57" w:rsidRDefault="0035744B" w:rsidP="009E0E57">
            <w:pPr>
              <w:pStyle w:val="TableHeading"/>
              <w:cnfStyle w:val="100000000000" w:firstRow="1" w:lastRow="0" w:firstColumn="0" w:lastColumn="0" w:oddVBand="0" w:evenVBand="0" w:oddHBand="0" w:evenHBand="0" w:firstRowFirstColumn="0" w:firstRowLastColumn="0" w:lastRowFirstColumn="0" w:lastRowLastColumn="0"/>
            </w:pPr>
            <w:r w:rsidRPr="009E0E57">
              <w:t>Description</w:t>
            </w:r>
          </w:p>
        </w:tc>
        <w:tc>
          <w:tcPr>
            <w:tcW w:w="934" w:type="dxa"/>
            <w:vAlign w:val="center"/>
          </w:tcPr>
          <w:p w14:paraId="7013CB23" w14:textId="77777777" w:rsidR="0035744B" w:rsidRPr="009E0E57" w:rsidRDefault="0035744B" w:rsidP="00D25B9F">
            <w:pPr>
              <w:pStyle w:val="TableHeading"/>
              <w:cnfStyle w:val="100000000000" w:firstRow="1" w:lastRow="0" w:firstColumn="0" w:lastColumn="0" w:oddVBand="0" w:evenVBand="0" w:oddHBand="0" w:evenHBand="0" w:firstRowFirstColumn="0" w:firstRowLastColumn="0" w:lastRowFirstColumn="0" w:lastRowLastColumn="0"/>
            </w:pPr>
            <w:r w:rsidRPr="009E0E57">
              <w:t>1</w:t>
            </w:r>
          </w:p>
        </w:tc>
        <w:tc>
          <w:tcPr>
            <w:tcW w:w="934" w:type="dxa"/>
            <w:vAlign w:val="center"/>
          </w:tcPr>
          <w:p w14:paraId="4264E724" w14:textId="77777777" w:rsidR="0035744B" w:rsidRPr="009E0E57" w:rsidRDefault="0035744B" w:rsidP="00D25B9F">
            <w:pPr>
              <w:pStyle w:val="TableHeading"/>
              <w:cnfStyle w:val="100000000000" w:firstRow="1" w:lastRow="0" w:firstColumn="0" w:lastColumn="0" w:oddVBand="0" w:evenVBand="0" w:oddHBand="0" w:evenHBand="0" w:firstRowFirstColumn="0" w:firstRowLastColumn="0" w:lastRowFirstColumn="0" w:lastRowLastColumn="0"/>
            </w:pPr>
            <w:r w:rsidRPr="009E0E57">
              <w:t>2</w:t>
            </w:r>
          </w:p>
        </w:tc>
        <w:tc>
          <w:tcPr>
            <w:tcW w:w="934" w:type="dxa"/>
            <w:vAlign w:val="center"/>
          </w:tcPr>
          <w:p w14:paraId="3404196F" w14:textId="77777777" w:rsidR="0035744B" w:rsidRPr="009E0E57" w:rsidRDefault="0035744B" w:rsidP="00D25B9F">
            <w:pPr>
              <w:pStyle w:val="TableHeading"/>
              <w:cnfStyle w:val="100000000000" w:firstRow="1" w:lastRow="0" w:firstColumn="0" w:lastColumn="0" w:oddVBand="0" w:evenVBand="0" w:oddHBand="0" w:evenHBand="0" w:firstRowFirstColumn="0" w:firstRowLastColumn="0" w:lastRowFirstColumn="0" w:lastRowLastColumn="0"/>
            </w:pPr>
            <w:r w:rsidRPr="009E0E57">
              <w:t>3</w:t>
            </w:r>
          </w:p>
        </w:tc>
        <w:tc>
          <w:tcPr>
            <w:tcW w:w="935" w:type="dxa"/>
            <w:vAlign w:val="center"/>
          </w:tcPr>
          <w:p w14:paraId="1C508A7F" w14:textId="77777777" w:rsidR="0035744B" w:rsidRPr="009E0E57" w:rsidRDefault="0035744B" w:rsidP="00D25B9F">
            <w:pPr>
              <w:pStyle w:val="TableHeading"/>
              <w:cnfStyle w:val="100000000000" w:firstRow="1" w:lastRow="0" w:firstColumn="0" w:lastColumn="0" w:oddVBand="0" w:evenVBand="0" w:oddHBand="0" w:evenHBand="0" w:firstRowFirstColumn="0" w:firstRowLastColumn="0" w:lastRowFirstColumn="0" w:lastRowLastColumn="0"/>
            </w:pPr>
            <w:r w:rsidRPr="009E0E57">
              <w:t>Since</w:t>
            </w:r>
          </w:p>
        </w:tc>
      </w:tr>
      <w:tr w:rsidR="00D25B9F" w:rsidRPr="00EA7027" w14:paraId="4779EF71" w14:textId="77777777" w:rsidTr="00D25B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68CEFBE" w14:textId="0FF772F4" w:rsidR="00D25B9F" w:rsidRPr="009E0E57" w:rsidRDefault="00D25B9F" w:rsidP="009E0E57">
            <w:pPr>
              <w:pStyle w:val="TableHeading"/>
            </w:pPr>
          </w:p>
        </w:tc>
        <w:tc>
          <w:tcPr>
            <w:tcW w:w="4363" w:type="dxa"/>
            <w:shd w:val="clear" w:color="auto" w:fill="auto"/>
          </w:tcPr>
          <w:p w14:paraId="77D62B67" w14:textId="15E86856" w:rsidR="00D25B9F" w:rsidRPr="009E0E57" w:rsidRDefault="00D25B9F" w:rsidP="009E0E57">
            <w:pPr>
              <w:pStyle w:val="TableBody"/>
              <w:cnfStyle w:val="000000100000" w:firstRow="0" w:lastRow="0" w:firstColumn="0" w:lastColumn="0" w:oddVBand="0" w:evenVBand="0" w:oddHBand="1" w:evenHBand="0" w:firstRowFirstColumn="0" w:firstRowLastColumn="0" w:lastRowFirstColumn="0" w:lastRowLastColumn="0"/>
            </w:pPr>
          </w:p>
        </w:tc>
        <w:tc>
          <w:tcPr>
            <w:tcW w:w="934" w:type="dxa"/>
            <w:shd w:val="clear" w:color="auto" w:fill="FFC000"/>
            <w:vAlign w:val="center"/>
          </w:tcPr>
          <w:p w14:paraId="6E4C1762" w14:textId="43F7D663"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4" w:type="dxa"/>
            <w:shd w:val="clear" w:color="auto" w:fill="92D050"/>
            <w:vAlign w:val="center"/>
          </w:tcPr>
          <w:p w14:paraId="782A0C4D" w14:textId="51DA6F97"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4" w:type="dxa"/>
            <w:shd w:val="clear" w:color="auto" w:fill="00B0F0"/>
            <w:vAlign w:val="center"/>
          </w:tcPr>
          <w:p w14:paraId="0026D000" w14:textId="32A3D2CA"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5" w:type="dxa"/>
            <w:shd w:val="clear" w:color="auto" w:fill="E2EFD9" w:themeFill="accent6" w:themeFillTint="33"/>
            <w:vAlign w:val="center"/>
          </w:tcPr>
          <w:p w14:paraId="6C06445F" w14:textId="24C19CA9" w:rsidR="00D25B9F" w:rsidRPr="00E85040"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r>
      <w:tr w:rsidR="00D25B9F" w:rsidRPr="00EA7027" w14:paraId="32CBDB2A" w14:textId="77777777" w:rsidTr="00D25B9F">
        <w:trPr>
          <w:cantSplit/>
        </w:trPr>
        <w:tc>
          <w:tcPr>
            <w:cnfStyle w:val="001000000000" w:firstRow="0" w:lastRow="0" w:firstColumn="1" w:lastColumn="0" w:oddVBand="0" w:evenVBand="0" w:oddHBand="0" w:evenHBand="0" w:firstRowFirstColumn="0" w:firstRowLastColumn="0" w:lastRowFirstColumn="0" w:lastRowLastColumn="0"/>
            <w:tcW w:w="910" w:type="dxa"/>
          </w:tcPr>
          <w:p w14:paraId="2BE39EBD" w14:textId="43D85616" w:rsidR="00D25B9F" w:rsidRPr="009E0E57" w:rsidRDefault="00D25B9F" w:rsidP="009E0E57">
            <w:pPr>
              <w:pStyle w:val="TableHeading"/>
            </w:pPr>
          </w:p>
        </w:tc>
        <w:tc>
          <w:tcPr>
            <w:tcW w:w="4363" w:type="dxa"/>
            <w:shd w:val="clear" w:color="auto" w:fill="auto"/>
          </w:tcPr>
          <w:p w14:paraId="564D8696" w14:textId="2107D08C" w:rsidR="00D25B9F" w:rsidRPr="009E0E57" w:rsidRDefault="00D25B9F" w:rsidP="009E0E57">
            <w:pPr>
              <w:pStyle w:val="TableBody"/>
              <w:cnfStyle w:val="000000000000" w:firstRow="0" w:lastRow="0" w:firstColumn="0" w:lastColumn="0" w:oddVBand="0" w:evenVBand="0" w:oddHBand="0" w:evenHBand="0" w:firstRowFirstColumn="0" w:firstRowLastColumn="0" w:lastRowFirstColumn="0" w:lastRowLastColumn="0"/>
            </w:pPr>
          </w:p>
        </w:tc>
        <w:tc>
          <w:tcPr>
            <w:tcW w:w="934" w:type="dxa"/>
            <w:shd w:val="clear" w:color="auto" w:fill="auto"/>
            <w:vAlign w:val="center"/>
          </w:tcPr>
          <w:p w14:paraId="7730FEBB" w14:textId="77777777"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4" w:type="dxa"/>
            <w:shd w:val="clear" w:color="auto" w:fill="92D050"/>
            <w:vAlign w:val="center"/>
          </w:tcPr>
          <w:p w14:paraId="2DA94EC3" w14:textId="14266BF2"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4" w:type="dxa"/>
            <w:shd w:val="clear" w:color="auto" w:fill="00B0F0"/>
            <w:vAlign w:val="center"/>
          </w:tcPr>
          <w:p w14:paraId="533F4802" w14:textId="118771D3"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5" w:type="dxa"/>
            <w:shd w:val="clear" w:color="auto" w:fill="E2EFD9" w:themeFill="accent6" w:themeFillTint="33"/>
            <w:vAlign w:val="center"/>
          </w:tcPr>
          <w:p w14:paraId="3DBA6545" w14:textId="2301A79A" w:rsidR="00D25B9F" w:rsidRPr="00E85040"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r>
      <w:tr w:rsidR="00D25B9F" w:rsidRPr="00EA7027" w14:paraId="27DD825C" w14:textId="77777777" w:rsidTr="00D25B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1A39E97" w14:textId="556C8BD5" w:rsidR="00D25B9F" w:rsidRPr="009E0E57" w:rsidRDefault="00D25B9F" w:rsidP="009E0E57">
            <w:pPr>
              <w:pStyle w:val="TableHeading"/>
            </w:pPr>
          </w:p>
        </w:tc>
        <w:tc>
          <w:tcPr>
            <w:tcW w:w="4363" w:type="dxa"/>
            <w:shd w:val="clear" w:color="auto" w:fill="auto"/>
          </w:tcPr>
          <w:p w14:paraId="0D07F9E0" w14:textId="3FDE7CF5" w:rsidR="00D25B9F" w:rsidRPr="009E0E57" w:rsidRDefault="00D25B9F" w:rsidP="009E0E57">
            <w:pPr>
              <w:pStyle w:val="TableBody"/>
              <w:cnfStyle w:val="000000100000" w:firstRow="0" w:lastRow="0" w:firstColumn="0" w:lastColumn="0" w:oddVBand="0" w:evenVBand="0" w:oddHBand="1" w:evenHBand="0" w:firstRowFirstColumn="0" w:firstRowLastColumn="0" w:lastRowFirstColumn="0" w:lastRowLastColumn="0"/>
            </w:pPr>
          </w:p>
        </w:tc>
        <w:tc>
          <w:tcPr>
            <w:tcW w:w="934" w:type="dxa"/>
            <w:shd w:val="clear" w:color="auto" w:fill="auto"/>
            <w:vAlign w:val="center"/>
          </w:tcPr>
          <w:p w14:paraId="0609B2E3" w14:textId="6BE07839"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4" w:type="dxa"/>
            <w:shd w:val="clear" w:color="auto" w:fill="92D050"/>
            <w:vAlign w:val="center"/>
          </w:tcPr>
          <w:p w14:paraId="3D205DE5" w14:textId="187AF38F"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4" w:type="dxa"/>
            <w:shd w:val="clear" w:color="auto" w:fill="00B0F0"/>
            <w:vAlign w:val="center"/>
          </w:tcPr>
          <w:p w14:paraId="1DBEF335" w14:textId="7DFE1BBC"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5" w:type="dxa"/>
            <w:shd w:val="clear" w:color="auto" w:fill="E2EFD9" w:themeFill="accent6" w:themeFillTint="33"/>
            <w:vAlign w:val="center"/>
          </w:tcPr>
          <w:p w14:paraId="41850A00" w14:textId="5D6B71EB" w:rsidR="00D25B9F" w:rsidRPr="00E85040"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r>
      <w:tr w:rsidR="00D25B9F" w:rsidRPr="00EA7027" w14:paraId="1021C79A" w14:textId="77777777" w:rsidTr="00D25B9F">
        <w:trPr>
          <w:cantSplit/>
        </w:trPr>
        <w:tc>
          <w:tcPr>
            <w:cnfStyle w:val="001000000000" w:firstRow="0" w:lastRow="0" w:firstColumn="1" w:lastColumn="0" w:oddVBand="0" w:evenVBand="0" w:oddHBand="0" w:evenHBand="0" w:firstRowFirstColumn="0" w:firstRowLastColumn="0" w:lastRowFirstColumn="0" w:lastRowLastColumn="0"/>
            <w:tcW w:w="910" w:type="dxa"/>
          </w:tcPr>
          <w:p w14:paraId="45BCC775" w14:textId="763A7535" w:rsidR="00D25B9F" w:rsidRPr="009E0E57" w:rsidRDefault="00D25B9F" w:rsidP="009E0E57">
            <w:pPr>
              <w:pStyle w:val="TableHeading"/>
            </w:pPr>
          </w:p>
        </w:tc>
        <w:tc>
          <w:tcPr>
            <w:tcW w:w="4363" w:type="dxa"/>
            <w:shd w:val="clear" w:color="auto" w:fill="auto"/>
          </w:tcPr>
          <w:p w14:paraId="763CA0C1" w14:textId="777C4A47" w:rsidR="00D25B9F" w:rsidRPr="009E0E57" w:rsidRDefault="00D25B9F" w:rsidP="009E0E57">
            <w:pPr>
              <w:pStyle w:val="TableBody"/>
              <w:cnfStyle w:val="000000000000" w:firstRow="0" w:lastRow="0" w:firstColumn="0" w:lastColumn="0" w:oddVBand="0" w:evenVBand="0" w:oddHBand="0" w:evenHBand="0" w:firstRowFirstColumn="0" w:firstRowLastColumn="0" w:lastRowFirstColumn="0" w:lastRowLastColumn="0"/>
            </w:pPr>
          </w:p>
        </w:tc>
        <w:tc>
          <w:tcPr>
            <w:tcW w:w="934" w:type="dxa"/>
            <w:shd w:val="clear" w:color="auto" w:fill="auto"/>
            <w:vAlign w:val="center"/>
          </w:tcPr>
          <w:p w14:paraId="0EEFF05F" w14:textId="77777777"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4" w:type="dxa"/>
            <w:shd w:val="clear" w:color="auto" w:fill="92D050"/>
            <w:vAlign w:val="center"/>
          </w:tcPr>
          <w:p w14:paraId="25E5217D" w14:textId="5531EDCA"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4" w:type="dxa"/>
            <w:shd w:val="clear" w:color="auto" w:fill="00B0F0"/>
            <w:vAlign w:val="center"/>
          </w:tcPr>
          <w:p w14:paraId="62427BFE" w14:textId="0C9F454A"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5" w:type="dxa"/>
            <w:shd w:val="clear" w:color="auto" w:fill="E2EFD9" w:themeFill="accent6" w:themeFillTint="33"/>
            <w:vAlign w:val="center"/>
          </w:tcPr>
          <w:p w14:paraId="2B9BB955" w14:textId="403D597F" w:rsidR="00D25B9F" w:rsidRPr="00E85040"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r>
      <w:tr w:rsidR="00D25B9F" w:rsidRPr="00EA7027" w14:paraId="5B773377" w14:textId="77777777" w:rsidTr="00D25B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AF30AA0" w14:textId="4EB5E29B" w:rsidR="00D25B9F" w:rsidRPr="009E0E57" w:rsidRDefault="00D25B9F" w:rsidP="009E0E57">
            <w:pPr>
              <w:pStyle w:val="TableHeading"/>
            </w:pPr>
          </w:p>
        </w:tc>
        <w:tc>
          <w:tcPr>
            <w:tcW w:w="4363" w:type="dxa"/>
            <w:shd w:val="clear" w:color="auto" w:fill="auto"/>
          </w:tcPr>
          <w:p w14:paraId="58EB985B" w14:textId="7E3B9451" w:rsidR="00D25B9F" w:rsidRPr="009E0E57" w:rsidRDefault="00D25B9F" w:rsidP="009E0E57">
            <w:pPr>
              <w:pStyle w:val="TableBody"/>
              <w:cnfStyle w:val="000000100000" w:firstRow="0" w:lastRow="0" w:firstColumn="0" w:lastColumn="0" w:oddVBand="0" w:evenVBand="0" w:oddHBand="1" w:evenHBand="0" w:firstRowFirstColumn="0" w:firstRowLastColumn="0" w:lastRowFirstColumn="0" w:lastRowLastColumn="0"/>
            </w:pPr>
          </w:p>
        </w:tc>
        <w:tc>
          <w:tcPr>
            <w:tcW w:w="934" w:type="dxa"/>
            <w:shd w:val="clear" w:color="auto" w:fill="auto"/>
            <w:vAlign w:val="center"/>
          </w:tcPr>
          <w:p w14:paraId="6140BB31" w14:textId="77777777"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4" w:type="dxa"/>
            <w:shd w:val="clear" w:color="auto" w:fill="92D050"/>
            <w:vAlign w:val="center"/>
          </w:tcPr>
          <w:p w14:paraId="0B5A225E" w14:textId="4EB12DEC"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4" w:type="dxa"/>
            <w:shd w:val="clear" w:color="auto" w:fill="00B0F0"/>
            <w:vAlign w:val="center"/>
          </w:tcPr>
          <w:p w14:paraId="1BE52247" w14:textId="555C3D86"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5" w:type="dxa"/>
            <w:shd w:val="clear" w:color="auto" w:fill="E2EFD9" w:themeFill="accent6" w:themeFillTint="33"/>
            <w:vAlign w:val="center"/>
          </w:tcPr>
          <w:p w14:paraId="4060C520" w14:textId="3BAF765A" w:rsidR="00D25B9F" w:rsidRPr="00E85040"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r>
      <w:tr w:rsidR="00D25B9F" w:rsidRPr="00EA7027" w14:paraId="349918FD" w14:textId="77777777" w:rsidTr="00D25B9F">
        <w:trPr>
          <w:cantSplit/>
        </w:trPr>
        <w:tc>
          <w:tcPr>
            <w:cnfStyle w:val="001000000000" w:firstRow="0" w:lastRow="0" w:firstColumn="1" w:lastColumn="0" w:oddVBand="0" w:evenVBand="0" w:oddHBand="0" w:evenHBand="0" w:firstRowFirstColumn="0" w:firstRowLastColumn="0" w:lastRowFirstColumn="0" w:lastRowLastColumn="0"/>
            <w:tcW w:w="910" w:type="dxa"/>
          </w:tcPr>
          <w:p w14:paraId="06FE4A14" w14:textId="338FD26B" w:rsidR="00D25B9F" w:rsidRPr="009E0E57" w:rsidRDefault="00D25B9F" w:rsidP="009E0E57">
            <w:pPr>
              <w:pStyle w:val="TableHeading"/>
            </w:pPr>
          </w:p>
        </w:tc>
        <w:tc>
          <w:tcPr>
            <w:tcW w:w="4363" w:type="dxa"/>
            <w:shd w:val="clear" w:color="auto" w:fill="auto"/>
          </w:tcPr>
          <w:p w14:paraId="646C9FAE" w14:textId="156A8C2A" w:rsidR="00D25B9F" w:rsidRPr="009E0E57" w:rsidRDefault="00D25B9F" w:rsidP="009E0E57">
            <w:pPr>
              <w:pStyle w:val="TableBody"/>
              <w:cnfStyle w:val="000000000000" w:firstRow="0" w:lastRow="0" w:firstColumn="0" w:lastColumn="0" w:oddVBand="0" w:evenVBand="0" w:oddHBand="0" w:evenHBand="0" w:firstRowFirstColumn="0" w:firstRowLastColumn="0" w:lastRowFirstColumn="0" w:lastRowLastColumn="0"/>
            </w:pPr>
          </w:p>
        </w:tc>
        <w:tc>
          <w:tcPr>
            <w:tcW w:w="934" w:type="dxa"/>
            <w:shd w:val="clear" w:color="auto" w:fill="auto"/>
            <w:vAlign w:val="center"/>
          </w:tcPr>
          <w:p w14:paraId="3636BBD1" w14:textId="77777777"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4" w:type="dxa"/>
            <w:shd w:val="clear" w:color="auto" w:fill="auto"/>
            <w:vAlign w:val="center"/>
          </w:tcPr>
          <w:p w14:paraId="6CD00017" w14:textId="77777777"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4" w:type="dxa"/>
            <w:shd w:val="clear" w:color="auto" w:fill="00B0F0"/>
            <w:vAlign w:val="center"/>
          </w:tcPr>
          <w:p w14:paraId="02A050EB" w14:textId="085A909D"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5" w:type="dxa"/>
            <w:shd w:val="clear" w:color="auto" w:fill="E2EFD9" w:themeFill="accent6" w:themeFillTint="33"/>
            <w:vAlign w:val="center"/>
          </w:tcPr>
          <w:p w14:paraId="5B4D03D6" w14:textId="32C345D3" w:rsidR="00D25B9F" w:rsidRPr="00E85040"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r>
      <w:tr w:rsidR="00D25B9F" w:rsidRPr="00EA7027" w14:paraId="559B9D6C" w14:textId="77777777" w:rsidTr="00D25B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0607022" w14:textId="0F8A243A" w:rsidR="00D25B9F" w:rsidRPr="009E0E57" w:rsidRDefault="00D25B9F" w:rsidP="009E0E57">
            <w:pPr>
              <w:pStyle w:val="TableHeading"/>
            </w:pPr>
          </w:p>
        </w:tc>
        <w:tc>
          <w:tcPr>
            <w:tcW w:w="4363" w:type="dxa"/>
            <w:shd w:val="clear" w:color="auto" w:fill="auto"/>
          </w:tcPr>
          <w:p w14:paraId="3EBABA78" w14:textId="65BC9AC3" w:rsidR="00D25B9F" w:rsidRPr="009E0E57" w:rsidRDefault="00D25B9F" w:rsidP="009E0E57">
            <w:pPr>
              <w:pStyle w:val="TableBody"/>
              <w:cnfStyle w:val="000000100000" w:firstRow="0" w:lastRow="0" w:firstColumn="0" w:lastColumn="0" w:oddVBand="0" w:evenVBand="0" w:oddHBand="1" w:evenHBand="0" w:firstRowFirstColumn="0" w:firstRowLastColumn="0" w:lastRowFirstColumn="0" w:lastRowLastColumn="0"/>
            </w:pPr>
          </w:p>
        </w:tc>
        <w:tc>
          <w:tcPr>
            <w:tcW w:w="934" w:type="dxa"/>
            <w:shd w:val="clear" w:color="auto" w:fill="auto"/>
            <w:vAlign w:val="center"/>
          </w:tcPr>
          <w:p w14:paraId="1C9059A6" w14:textId="77777777"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4" w:type="dxa"/>
            <w:shd w:val="clear" w:color="auto" w:fill="auto"/>
            <w:vAlign w:val="center"/>
          </w:tcPr>
          <w:p w14:paraId="68CBF6CA" w14:textId="77777777"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4" w:type="dxa"/>
            <w:shd w:val="clear" w:color="auto" w:fill="00B0F0"/>
            <w:vAlign w:val="center"/>
          </w:tcPr>
          <w:p w14:paraId="73C79A24" w14:textId="14002C9F" w:rsidR="00D25B9F" w:rsidRPr="009E0E57"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c>
          <w:tcPr>
            <w:tcW w:w="935" w:type="dxa"/>
            <w:shd w:val="clear" w:color="auto" w:fill="E2EFD9" w:themeFill="accent6" w:themeFillTint="33"/>
            <w:vAlign w:val="center"/>
          </w:tcPr>
          <w:p w14:paraId="4B715375" w14:textId="2F881E53" w:rsidR="00D25B9F" w:rsidRPr="00E85040" w:rsidRDefault="00D25B9F" w:rsidP="00D25B9F">
            <w:pPr>
              <w:pStyle w:val="TableBody"/>
              <w:jc w:val="center"/>
              <w:cnfStyle w:val="000000100000" w:firstRow="0" w:lastRow="0" w:firstColumn="0" w:lastColumn="0" w:oddVBand="0" w:evenVBand="0" w:oddHBand="1" w:evenHBand="0" w:firstRowFirstColumn="0" w:firstRowLastColumn="0" w:lastRowFirstColumn="0" w:lastRowLastColumn="0"/>
            </w:pPr>
          </w:p>
        </w:tc>
      </w:tr>
      <w:tr w:rsidR="00D25B9F" w:rsidRPr="00EA7027" w14:paraId="377DA104" w14:textId="77777777" w:rsidTr="00D25B9F">
        <w:trPr>
          <w:cantSplit/>
        </w:trPr>
        <w:tc>
          <w:tcPr>
            <w:cnfStyle w:val="001000000000" w:firstRow="0" w:lastRow="0" w:firstColumn="1" w:lastColumn="0" w:oddVBand="0" w:evenVBand="0" w:oddHBand="0" w:evenHBand="0" w:firstRowFirstColumn="0" w:firstRowLastColumn="0" w:lastRowFirstColumn="0" w:lastRowLastColumn="0"/>
            <w:tcW w:w="910" w:type="dxa"/>
          </w:tcPr>
          <w:p w14:paraId="4DF323FB" w14:textId="7B265119" w:rsidR="00D25B9F" w:rsidRPr="009E0E57" w:rsidRDefault="00D25B9F" w:rsidP="009E0E57">
            <w:pPr>
              <w:pStyle w:val="TableHeading"/>
            </w:pPr>
          </w:p>
        </w:tc>
        <w:tc>
          <w:tcPr>
            <w:tcW w:w="4363" w:type="dxa"/>
            <w:shd w:val="clear" w:color="auto" w:fill="auto"/>
          </w:tcPr>
          <w:p w14:paraId="03B835AB" w14:textId="6771285C" w:rsidR="00D25B9F" w:rsidRPr="009E0E57" w:rsidRDefault="00D25B9F" w:rsidP="005B556F">
            <w:pPr>
              <w:pStyle w:val="TableBody"/>
              <w:cnfStyle w:val="000000000000" w:firstRow="0" w:lastRow="0" w:firstColumn="0" w:lastColumn="0" w:oddVBand="0" w:evenVBand="0" w:oddHBand="0" w:evenHBand="0" w:firstRowFirstColumn="0" w:firstRowLastColumn="0" w:lastRowFirstColumn="0" w:lastRowLastColumn="0"/>
            </w:pPr>
          </w:p>
        </w:tc>
        <w:tc>
          <w:tcPr>
            <w:tcW w:w="934" w:type="dxa"/>
            <w:shd w:val="clear" w:color="auto" w:fill="auto"/>
            <w:vAlign w:val="center"/>
          </w:tcPr>
          <w:p w14:paraId="4CEFA0A9" w14:textId="77777777"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4" w:type="dxa"/>
            <w:shd w:val="clear" w:color="auto" w:fill="auto"/>
            <w:vAlign w:val="center"/>
          </w:tcPr>
          <w:p w14:paraId="1FF34E6F" w14:textId="77777777"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4" w:type="dxa"/>
            <w:shd w:val="clear" w:color="auto" w:fill="00B0F0"/>
            <w:vAlign w:val="center"/>
          </w:tcPr>
          <w:p w14:paraId="5414C666" w14:textId="2C44D376" w:rsidR="00D25B9F" w:rsidRPr="009E0E57"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c>
          <w:tcPr>
            <w:tcW w:w="935" w:type="dxa"/>
            <w:shd w:val="clear" w:color="auto" w:fill="E2EFD9" w:themeFill="accent6" w:themeFillTint="33"/>
            <w:vAlign w:val="center"/>
          </w:tcPr>
          <w:p w14:paraId="3C0C1B3C" w14:textId="419C8270" w:rsidR="00D25B9F" w:rsidRPr="00E85040" w:rsidRDefault="00D25B9F" w:rsidP="00D25B9F">
            <w:pPr>
              <w:pStyle w:val="TableBody"/>
              <w:jc w:val="center"/>
              <w:cnfStyle w:val="000000000000" w:firstRow="0" w:lastRow="0" w:firstColumn="0" w:lastColumn="0" w:oddVBand="0" w:evenVBand="0" w:oddHBand="0" w:evenHBand="0" w:firstRowFirstColumn="0" w:firstRowLastColumn="0" w:lastRowFirstColumn="0" w:lastRowLastColumn="0"/>
            </w:pPr>
          </w:p>
        </w:tc>
      </w:tr>
    </w:tbl>
    <w:p w14:paraId="3A3FA282" w14:textId="77777777" w:rsidR="00E34115" w:rsidRPr="00E34115" w:rsidRDefault="00E34115" w:rsidP="00E34115"/>
    <w:p w14:paraId="364A368F" w14:textId="77777777" w:rsidR="00E34115" w:rsidRPr="00E34115" w:rsidRDefault="00E34115" w:rsidP="00E34115">
      <w:pPr>
        <w:pStyle w:val="Heading2"/>
      </w:pPr>
      <w:r w:rsidRPr="00E34115">
        <w:t>References</w:t>
      </w:r>
    </w:p>
    <w:p w14:paraId="581BE3EA" w14:textId="77777777" w:rsidR="00E34115" w:rsidRPr="00E34115" w:rsidRDefault="00E34115" w:rsidP="00E34115">
      <w:r w:rsidRPr="00E34115">
        <w:t>For more information, please see:</w:t>
      </w:r>
    </w:p>
    <w:p w14:paraId="736CF151" w14:textId="710A7BE3" w:rsidR="00702571" w:rsidRPr="00DF702A" w:rsidRDefault="00702571" w:rsidP="00702571"/>
    <w:p w14:paraId="50A96DE7" w14:textId="77777777" w:rsidR="00CB31B1" w:rsidRPr="00CB31B1" w:rsidRDefault="00CB31B1" w:rsidP="00CB31B1"/>
    <w:p w14:paraId="3B1299B2" w14:textId="5D4051D0" w:rsidR="00E34115" w:rsidRDefault="00E34115" w:rsidP="00BD5F80">
      <w:pPr>
        <w:pStyle w:val="Heading1"/>
      </w:pPr>
      <w:bookmarkStart w:id="20" w:name="_Toc419822121"/>
      <w:r>
        <w:lastRenderedPageBreak/>
        <w:t>Appendix A: What ever happened to…</w:t>
      </w:r>
    </w:p>
    <w:p w14:paraId="0CD4F7EF" w14:textId="13BFAB12" w:rsidR="00DF702A" w:rsidRDefault="00DF702A" w:rsidP="00BD5F80">
      <w:pPr>
        <w:pStyle w:val="Heading1"/>
      </w:pPr>
      <w:r>
        <w:lastRenderedPageBreak/>
        <w:t>Appendix B: Glossary</w:t>
      </w:r>
      <w:bookmarkEnd w:id="20"/>
    </w:p>
    <w:p w14:paraId="45D3B4F4" w14:textId="77777777" w:rsidR="00AE3AEA" w:rsidRDefault="00AE3AEA" w:rsidP="00AE3AEA">
      <w:pPr>
        <w:pStyle w:val="ListParagraph"/>
      </w:pPr>
      <w:r w:rsidRPr="00AE3AEA">
        <w:rPr>
          <w:b/>
        </w:rPr>
        <w:t>Access Control</w:t>
      </w:r>
      <w:r>
        <w:t xml:space="preserve"> – A means of restricting access to files, referenced functions, URLs, and data based on the identity of users and/or groups to which they belong. </w:t>
      </w:r>
    </w:p>
    <w:p w14:paraId="65D1D479" w14:textId="77777777" w:rsidR="00AE3AEA" w:rsidRDefault="00AE3AEA" w:rsidP="00AE3AEA">
      <w:pPr>
        <w:pStyle w:val="ListParagraph"/>
      </w:pPr>
      <w:r w:rsidRPr="00AE3AEA">
        <w:rPr>
          <w:b/>
        </w:rPr>
        <w:t>Address Space Layout Randomization (ASLR)</w:t>
      </w:r>
      <w:r>
        <w:t xml:space="preserve"> – A technique to help protect against buffer overflow attacks.</w:t>
      </w:r>
    </w:p>
    <w:p w14:paraId="3DD10C03" w14:textId="77777777" w:rsidR="00AE3AEA" w:rsidRDefault="00AE3AEA" w:rsidP="00AE3AEA">
      <w:pPr>
        <w:pStyle w:val="ListParagraph"/>
      </w:pPr>
      <w:r w:rsidRPr="00AE3AEA">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17C691B4" w14:textId="77777777" w:rsidR="00AE3AEA" w:rsidRDefault="00AE3AEA" w:rsidP="00AE3AEA">
      <w:pPr>
        <w:pStyle w:val="ListParagraph"/>
      </w:pPr>
      <w:r w:rsidRPr="00AE3AEA">
        <w:rPr>
          <w:b/>
        </w:rPr>
        <w:t xml:space="preserve">Application Security Verification </w:t>
      </w:r>
      <w:r>
        <w:t xml:space="preserve">– The technical assessment of an application against the OWASP ASVS. </w:t>
      </w:r>
    </w:p>
    <w:p w14:paraId="37D06C3A" w14:textId="77777777" w:rsidR="00AE3AEA" w:rsidRDefault="00AE3AEA" w:rsidP="00AE3AEA">
      <w:pPr>
        <w:pStyle w:val="ListParagraph"/>
      </w:pPr>
      <w:r w:rsidRPr="00AE3AEA">
        <w:rPr>
          <w:b/>
        </w:rPr>
        <w:t>Application Security Verification Report</w:t>
      </w:r>
      <w:r>
        <w:t xml:space="preserve"> – A report that documents the overall results and supporting analysis produced by the verifier for a particular application. </w:t>
      </w:r>
    </w:p>
    <w:p w14:paraId="51D4ABA2" w14:textId="77777777" w:rsidR="00AE3AEA" w:rsidRDefault="00AE3AEA" w:rsidP="00AE3AEA">
      <w:pPr>
        <w:pStyle w:val="ListParagraph"/>
      </w:pPr>
      <w:r w:rsidRPr="00AE3AEA">
        <w:rPr>
          <w:b/>
        </w:rPr>
        <w:t>Authentication</w:t>
      </w:r>
      <w:r>
        <w:t xml:space="preserve"> – The verification of the claimed identity of an application user. </w:t>
      </w:r>
    </w:p>
    <w:p w14:paraId="66C95964" w14:textId="77777777" w:rsidR="00AE3AEA" w:rsidRDefault="00AE3AEA" w:rsidP="00AE3AEA">
      <w:pPr>
        <w:pStyle w:val="ListParagraph"/>
      </w:pPr>
      <w:r w:rsidRPr="00AE3AEA">
        <w:rPr>
          <w:b/>
        </w:rPr>
        <w:t>Automated Verification</w:t>
      </w:r>
      <w:r>
        <w:t xml:space="preserve"> – The use of automated tools (either dynamic analysis tools, static analysis tools, or both) that use vulnerability signatures to find problems. </w:t>
      </w:r>
    </w:p>
    <w:p w14:paraId="55772E9D" w14:textId="77777777" w:rsidR="00AE3AEA" w:rsidRDefault="00AE3AEA" w:rsidP="00AE3AEA">
      <w:pPr>
        <w:pStyle w:val="ListParagraph"/>
      </w:pPr>
      <w:r w:rsidRPr="00AE3AEA">
        <w:rPr>
          <w:b/>
        </w:rPr>
        <w:t>Back Doors</w:t>
      </w:r>
      <w:r>
        <w:t xml:space="preserve"> – A type of malicious code that allows unauthorized access to an application. </w:t>
      </w:r>
    </w:p>
    <w:p w14:paraId="58441C58" w14:textId="77777777" w:rsidR="00AE3AEA" w:rsidRDefault="00AE3AEA" w:rsidP="00AE3AEA">
      <w:pPr>
        <w:pStyle w:val="ListParagraph"/>
      </w:pPr>
      <w:r w:rsidRPr="00AE3AEA">
        <w:rPr>
          <w:b/>
        </w:rPr>
        <w:t>Blacklist</w:t>
      </w:r>
      <w:r>
        <w:t xml:space="preserve"> – A list of data or operations that are not permitted, for example a list of characters that are not allowed as input. </w:t>
      </w:r>
    </w:p>
    <w:p w14:paraId="4800379B" w14:textId="77777777" w:rsidR="00AE3AEA" w:rsidRDefault="00AE3AEA" w:rsidP="00AE3AEA">
      <w:pPr>
        <w:pStyle w:val="ListParagraph"/>
      </w:pPr>
      <w:r w:rsidRPr="00AE3AEA">
        <w:rPr>
          <w:b/>
        </w:rPr>
        <w:t xml:space="preserve">Cascading Style Sheets (CSS) </w:t>
      </w:r>
      <w:r>
        <w:t xml:space="preserve">- A style sheet language used for describing the presentation semantics of document written in a markup language, such as HTML. </w:t>
      </w:r>
    </w:p>
    <w:p w14:paraId="4B6214C4" w14:textId="77777777" w:rsidR="00AE3AEA" w:rsidRDefault="00AE3AEA" w:rsidP="00AE3AEA">
      <w:pPr>
        <w:pStyle w:val="ListParagraph"/>
      </w:pPr>
      <w:r w:rsidRPr="00AE3AEA">
        <w:rPr>
          <w:b/>
        </w:rPr>
        <w:t>Certificate Authority (CA)</w:t>
      </w:r>
      <w:r>
        <w:t xml:space="preserve"> – An entity that issues digital certificates. </w:t>
      </w:r>
    </w:p>
    <w:p w14:paraId="0CC38CC8" w14:textId="77777777" w:rsidR="00AE3AEA" w:rsidRDefault="00AE3AEA" w:rsidP="00AE3AEA">
      <w:pPr>
        <w:pStyle w:val="ListParagraph"/>
      </w:pPr>
      <w:r w:rsidRPr="00AE3AEA">
        <w:rPr>
          <w:b/>
        </w:rPr>
        <w:t>Communication Security</w:t>
      </w:r>
      <w:r>
        <w:t xml:space="preserve"> – The protection of application data when it is transmitted between application components, between clients and servers, and between external systems and the application. </w:t>
      </w:r>
    </w:p>
    <w:p w14:paraId="44FC8582" w14:textId="77777777" w:rsidR="00AE3AEA" w:rsidRDefault="00AE3AEA" w:rsidP="00AE3AEA">
      <w:pPr>
        <w:pStyle w:val="ListParagraph"/>
      </w:pPr>
      <w:r w:rsidRPr="00AE3AEA">
        <w:rPr>
          <w:b/>
        </w:rPr>
        <w:t>Component</w:t>
      </w:r>
      <w:r>
        <w:t xml:space="preserve"> – a self-contained unit of code, with associated disk and network interfaces that communicates with other components. </w:t>
      </w:r>
    </w:p>
    <w:p w14:paraId="269AB68D" w14:textId="77777777" w:rsidR="00AE3AEA" w:rsidRDefault="00AE3AEA" w:rsidP="00AE3AEA">
      <w:pPr>
        <w:pStyle w:val="ListParagraph"/>
      </w:pPr>
      <w:r w:rsidRPr="00AE3AEA">
        <w:rPr>
          <w:b/>
        </w:rPr>
        <w:lastRenderedPageBreak/>
        <w:t>Cross-Site Scripting (XSS)</w:t>
      </w:r>
      <w:r>
        <w:t xml:space="preserve"> – A security vulnerability typically found in web applications allowing the injection of client-side scripts into content. </w:t>
      </w:r>
    </w:p>
    <w:p w14:paraId="185A0F66" w14:textId="77777777" w:rsidR="00AE3AEA" w:rsidRDefault="00AE3AEA" w:rsidP="00AE3AEA">
      <w:pPr>
        <w:pStyle w:val="ListParagraph"/>
      </w:pPr>
      <w:r w:rsidRPr="00AE3AEA">
        <w:rPr>
          <w:b/>
        </w:rPr>
        <w:t>Cryptographic module</w:t>
      </w:r>
      <w:r>
        <w:t xml:space="preserve"> – Hardware, software, and/or firmware that implements cryptographic algorithms and/or generates cryptographic keys. </w:t>
      </w:r>
    </w:p>
    <w:p w14:paraId="520D7D2B" w14:textId="77777777" w:rsidR="00AE3AEA" w:rsidRDefault="00AE3AEA" w:rsidP="00AE3AEA">
      <w:pPr>
        <w:pStyle w:val="ListParagraph"/>
      </w:pPr>
      <w:r w:rsidRPr="00AE3AEA">
        <w:rPr>
          <w:b/>
        </w:rPr>
        <w:t>Denial of Service (DoS) Attacks</w:t>
      </w:r>
      <w:r>
        <w:t xml:space="preserve"> – The flooding of an application with more requests than it can handle. </w:t>
      </w:r>
    </w:p>
    <w:p w14:paraId="6A87AE8A" w14:textId="77777777" w:rsidR="00AE3AEA" w:rsidRDefault="00AE3AEA" w:rsidP="00AE3AEA">
      <w:pPr>
        <w:pStyle w:val="ListParagraph"/>
      </w:pPr>
      <w:r w:rsidRPr="00AE3AEA">
        <w:rPr>
          <w:b/>
        </w:rPr>
        <w:t>Design Verification</w:t>
      </w:r>
      <w:r>
        <w:t xml:space="preserve"> – The technical assessment of the security architecture of an application. </w:t>
      </w:r>
    </w:p>
    <w:p w14:paraId="723FCEC1" w14:textId="77777777" w:rsidR="00AE3AEA" w:rsidRDefault="00AE3AEA" w:rsidP="00AE3AEA">
      <w:pPr>
        <w:pStyle w:val="ListParagraph"/>
      </w:pPr>
      <w:r w:rsidRPr="00AE3AEA">
        <w:rPr>
          <w:b/>
        </w:rPr>
        <w:t>Dynamic Verification</w:t>
      </w:r>
      <w:r>
        <w:t xml:space="preserve"> – The use of automated tools that use vulnerability signatures to find problems during the execution of an application. </w:t>
      </w:r>
    </w:p>
    <w:p w14:paraId="14EBAE2A" w14:textId="77777777" w:rsidR="00AE3AEA" w:rsidRDefault="00AE3AEA" w:rsidP="00AE3AEA">
      <w:pPr>
        <w:pStyle w:val="ListParagraph"/>
      </w:pPr>
      <w:r w:rsidRPr="00AE3AEA">
        <w:rPr>
          <w:b/>
        </w:rPr>
        <w:t>Easter Eggs</w:t>
      </w:r>
      <w:r>
        <w:t xml:space="preserve"> – A type of malicious code that does not run until a specific user input event occurs. </w:t>
      </w:r>
    </w:p>
    <w:p w14:paraId="3085320A" w14:textId="77777777" w:rsidR="00AE3AEA" w:rsidRDefault="00AE3AEA" w:rsidP="00AE3AEA">
      <w:pPr>
        <w:pStyle w:val="ListParagraph"/>
      </w:pPr>
      <w:r w:rsidRPr="00AE3AEA">
        <w:rPr>
          <w:b/>
        </w:rPr>
        <w:t>External Systems</w:t>
      </w:r>
      <w:r>
        <w:t xml:space="preserve"> – A server-side application or service that is not part of the application. </w:t>
      </w:r>
    </w:p>
    <w:p w14:paraId="00DD66A1" w14:textId="77777777" w:rsidR="00AE3AEA" w:rsidRDefault="00AE3AEA" w:rsidP="00AE3AEA">
      <w:pPr>
        <w:pStyle w:val="ListParagraph"/>
      </w:pPr>
      <w:r w:rsidRPr="00AE3AEA">
        <w:rPr>
          <w:b/>
        </w:rPr>
        <w:t xml:space="preserve">FIPS 140-2 </w:t>
      </w:r>
      <w:r>
        <w:t xml:space="preserve">– A standard that can be used as the basis for the verification of the design and implementation of cryptographic modules </w:t>
      </w:r>
    </w:p>
    <w:p w14:paraId="48B6DC6B" w14:textId="77777777" w:rsidR="00AE3AEA" w:rsidRDefault="00AE3AEA" w:rsidP="00AE3AEA">
      <w:pPr>
        <w:pStyle w:val="ListParagraph"/>
      </w:pPr>
      <w:r w:rsidRPr="00AE3AEA">
        <w:rPr>
          <w:b/>
        </w:rPr>
        <w:t>Globally Unique Identifier (GUID)</w:t>
      </w:r>
      <w:r>
        <w:t xml:space="preserve"> – a unique reference number used as an identifier in software. </w:t>
      </w:r>
    </w:p>
    <w:p w14:paraId="2A32DBFA" w14:textId="77777777" w:rsidR="00AE3AEA" w:rsidRDefault="00AE3AEA" w:rsidP="00AE3AEA">
      <w:pPr>
        <w:pStyle w:val="ListParagraph"/>
      </w:pPr>
      <w:r w:rsidRPr="00AE3AEA">
        <w:rPr>
          <w:b/>
        </w:rPr>
        <w:t>HyperText Markup Language (HTML)</w:t>
      </w:r>
      <w:r>
        <w:t xml:space="preserve"> - The main markup language for the creation of web pages and other information displayed in a web browser. </w:t>
      </w:r>
    </w:p>
    <w:p w14:paraId="7C2DC25C" w14:textId="77777777" w:rsidR="00AE3AEA" w:rsidRDefault="00AE3AEA" w:rsidP="00AE3AEA">
      <w:pPr>
        <w:pStyle w:val="ListParagraph"/>
      </w:pPr>
      <w:r w:rsidRPr="00AE3AEA">
        <w:rPr>
          <w:b/>
        </w:rPr>
        <w:t>Hyper Text Transfer Protocol (HTTP)</w:t>
      </w:r>
      <w:r>
        <w:t xml:space="preserve"> – An application protocol for distributed, collaborative, hypermedia information systems. It is the foundation of data communication for the World Wide Web.</w:t>
      </w:r>
    </w:p>
    <w:p w14:paraId="02863AA3" w14:textId="77777777" w:rsidR="00AE3AEA" w:rsidRDefault="00AE3AEA" w:rsidP="00AE3AEA">
      <w:pPr>
        <w:pStyle w:val="ListParagraph"/>
      </w:pPr>
      <w:r w:rsidRPr="00AE3AEA">
        <w:rPr>
          <w:b/>
        </w:rPr>
        <w:t>Input Validation</w:t>
      </w:r>
      <w:r>
        <w:t xml:space="preserve"> – The canonicalization and validation of untrusted user input. </w:t>
      </w:r>
    </w:p>
    <w:p w14:paraId="72843263" w14:textId="77777777" w:rsidR="00AE3AEA" w:rsidRDefault="00AE3AEA" w:rsidP="00AE3AEA">
      <w:pPr>
        <w:pStyle w:val="ListParagraph"/>
      </w:pPr>
      <w:r w:rsidRPr="00AE3AEA">
        <w:rPr>
          <w:b/>
        </w:rPr>
        <w:t>Lightweight Directory Access Protocol (LDAP)</w:t>
      </w:r>
      <w:r>
        <w:t xml:space="preserve"> – An application protocol for accessing and maintaining distributed directory information services over a network. </w:t>
      </w:r>
    </w:p>
    <w:p w14:paraId="548E027E" w14:textId="77777777" w:rsidR="00AE3AEA" w:rsidRDefault="00AE3AEA" w:rsidP="00AE3AEA">
      <w:pPr>
        <w:pStyle w:val="ListParagraph"/>
      </w:pPr>
      <w:r w:rsidRPr="00AE3AEA">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6702765C" w14:textId="77777777" w:rsidR="00AE3AEA" w:rsidRDefault="00AE3AEA" w:rsidP="00AE3AEA">
      <w:pPr>
        <w:pStyle w:val="ListParagraph"/>
      </w:pPr>
      <w:r w:rsidRPr="00AE3AEA">
        <w:rPr>
          <w:b/>
        </w:rPr>
        <w:lastRenderedPageBreak/>
        <w:t>Malware</w:t>
      </w:r>
      <w:r>
        <w:t xml:space="preserve"> – Executable code that is introduced into an application during runtime without the knowledge of the application user or administrator. </w:t>
      </w:r>
    </w:p>
    <w:p w14:paraId="64839869" w14:textId="77777777" w:rsidR="00AE3AEA" w:rsidRDefault="00AE3AEA" w:rsidP="00AE3AEA">
      <w:pPr>
        <w:pStyle w:val="ListParagraph"/>
      </w:pPr>
      <w:r w:rsidRPr="00AE3AEA">
        <w:rPr>
          <w:b/>
        </w:rPr>
        <w:t>Open Web Application Security Project</w:t>
      </w:r>
      <w:r>
        <w:t xml:space="preserve"> (</w:t>
      </w:r>
      <w:r w:rsidRPr="00AE3AEA">
        <w:rPr>
          <w:b/>
        </w:rPr>
        <w:t>OWASP</w:t>
      </w:r>
      <w:r>
        <w:t xml:space="preserve">)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277AF10D" w14:textId="77777777" w:rsidR="00AE3AEA" w:rsidRDefault="00AE3AEA" w:rsidP="00AE3AEA">
      <w:pPr>
        <w:pStyle w:val="ListParagraph"/>
      </w:pPr>
      <w:r w:rsidRPr="00AE3AEA">
        <w:rPr>
          <w:b/>
        </w:rPr>
        <w:t>Output encoding</w:t>
      </w:r>
      <w:r>
        <w:t xml:space="preserve"> – The canonicalization and validation of application output to Web browsers and to external systems. </w:t>
      </w:r>
    </w:p>
    <w:p w14:paraId="327E51B2" w14:textId="77777777" w:rsidR="00AE3AEA" w:rsidRDefault="00AE3AEA" w:rsidP="00AE3AEA">
      <w:pPr>
        <w:pStyle w:val="ListParagraph"/>
      </w:pPr>
      <w:r w:rsidRPr="00AE3AEA">
        <w:rPr>
          <w:b/>
        </w:rPr>
        <w:t>Personally Identifiable Information</w:t>
      </w:r>
      <w:r>
        <w:t xml:space="preserve"> (</w:t>
      </w:r>
      <w:r w:rsidRPr="00AE3AEA">
        <w:rPr>
          <w:b/>
        </w:rPr>
        <w:t>PII</w:t>
      </w:r>
      <w:r>
        <w:t>) - is information that can be used on its own or with other information to identify, contact, or locate a single person, or to identify an individual in context.</w:t>
      </w:r>
    </w:p>
    <w:p w14:paraId="3310E891" w14:textId="77777777" w:rsidR="00AE3AEA" w:rsidRDefault="00AE3AEA" w:rsidP="00AE3AEA">
      <w:pPr>
        <w:pStyle w:val="ListParagraph"/>
      </w:pPr>
      <w:r w:rsidRPr="00AE3AEA">
        <w:rPr>
          <w:b/>
        </w:rPr>
        <w:t>Positive validation</w:t>
      </w:r>
      <w:r>
        <w:t xml:space="preserve"> – See whitelist. </w:t>
      </w:r>
    </w:p>
    <w:p w14:paraId="2AB6C06B" w14:textId="77777777" w:rsidR="00AE3AEA" w:rsidRDefault="00AE3AEA" w:rsidP="00AE3AEA">
      <w:pPr>
        <w:pStyle w:val="ListParagraph"/>
      </w:pPr>
      <w:r w:rsidRPr="00AE3AEA">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4000961F" w14:textId="77777777" w:rsidR="00AE3AEA" w:rsidRDefault="00AE3AEA" w:rsidP="00AE3AEA">
      <w:pPr>
        <w:pStyle w:val="ListParagraph"/>
      </w:pPr>
      <w:r w:rsidRPr="00AE3AEA">
        <w:rPr>
          <w:b/>
        </w:rPr>
        <w:t>Security Configuration</w:t>
      </w:r>
      <w:r>
        <w:t xml:space="preserve"> – The runtime configuration of an application that affects how security controls are used. </w:t>
      </w:r>
    </w:p>
    <w:p w14:paraId="718C0783" w14:textId="77777777" w:rsidR="00AE3AEA" w:rsidRDefault="00AE3AEA" w:rsidP="00AE3AEA">
      <w:pPr>
        <w:pStyle w:val="ListParagraph"/>
      </w:pPr>
      <w:r w:rsidRPr="00AE3AEA">
        <w:rPr>
          <w:b/>
        </w:rPr>
        <w:t>Security Control</w:t>
      </w:r>
      <w:r>
        <w:t xml:space="preserve"> – A function or component that performs a security check (e.g. an access control check) or when called results in a security effect (e.g. generating an audit record). </w:t>
      </w:r>
    </w:p>
    <w:p w14:paraId="24092E25" w14:textId="77777777" w:rsidR="00AE3AEA" w:rsidRDefault="00AE3AEA" w:rsidP="00AE3AEA">
      <w:pPr>
        <w:pStyle w:val="ListParagraph"/>
      </w:pPr>
      <w:r w:rsidRPr="00AE3AEA">
        <w:rPr>
          <w:b/>
        </w:rPr>
        <w:t>SQL Injection (SQLi)</w:t>
      </w:r>
      <w:r>
        <w:t xml:space="preserve"> – A code injection technique used to attack data driven applications, in which malicious SQL statements are inserted into an entry point. </w:t>
      </w:r>
    </w:p>
    <w:p w14:paraId="0F3BF72B" w14:textId="77777777" w:rsidR="00AE3AEA" w:rsidRDefault="00AE3AEA" w:rsidP="00AE3AEA">
      <w:pPr>
        <w:pStyle w:val="ListParagraph"/>
      </w:pPr>
      <w:r w:rsidRPr="00AE3AEA">
        <w:rPr>
          <w:b/>
        </w:rPr>
        <w:t>Static Verification</w:t>
      </w:r>
      <w:r>
        <w:t xml:space="preserve"> – The use of automated tools that use vulnerability signatures to find problems in application source code. </w:t>
      </w:r>
    </w:p>
    <w:p w14:paraId="4E4EC11B" w14:textId="77777777" w:rsidR="00AE3AEA" w:rsidRDefault="00AE3AEA" w:rsidP="00AE3AEA">
      <w:pPr>
        <w:pStyle w:val="ListParagraph"/>
      </w:pPr>
      <w:r w:rsidRPr="00AE3AEA">
        <w:rPr>
          <w:b/>
        </w:rPr>
        <w:t>Threat Modeling</w:t>
      </w:r>
      <w:r>
        <w:t xml:space="preserve"> - A technique consisting of developing increasingly refined security architectures to identify threat agents, security zones, security controls, and important technical and business assets. </w:t>
      </w:r>
    </w:p>
    <w:p w14:paraId="3E530246" w14:textId="77777777" w:rsidR="00AE3AEA" w:rsidRDefault="00AE3AEA" w:rsidP="00AE3AEA">
      <w:pPr>
        <w:pStyle w:val="ListParagraph"/>
      </w:pPr>
      <w:r w:rsidRPr="00AE3AEA">
        <w:rPr>
          <w:b/>
        </w:rPr>
        <w:lastRenderedPageBreak/>
        <w:t>Transport Layer Security</w:t>
      </w:r>
      <w:r>
        <w:t xml:space="preserve"> – Cryptographic protocols that provide communication security over the Internet</w:t>
      </w:r>
    </w:p>
    <w:p w14:paraId="118B0CA0" w14:textId="77777777" w:rsidR="00AE3AEA" w:rsidRDefault="00AE3AEA" w:rsidP="00AE3AEA">
      <w:pPr>
        <w:pStyle w:val="ListParagraph"/>
      </w:pPr>
      <w:r w:rsidRPr="00AE3AEA">
        <w:rPr>
          <w:b/>
        </w:rPr>
        <w:t>URI/URL/URL fragments</w:t>
      </w:r>
      <w:r>
        <w:t xml:space="preserve"> – A Uniform Resource Identifier is a string of characters used to identify a name or a web resource. A Uniform Resource Locator is often used as a reference to a resource. </w:t>
      </w:r>
    </w:p>
    <w:p w14:paraId="1E701DC2" w14:textId="77777777" w:rsidR="00AE3AEA" w:rsidRDefault="00AE3AEA" w:rsidP="00AE3AEA">
      <w:pPr>
        <w:pStyle w:val="ListParagraph"/>
      </w:pPr>
      <w:r w:rsidRPr="00AE3AEA">
        <w:rPr>
          <w:b/>
        </w:rPr>
        <w:t>User acceptance testing</w:t>
      </w:r>
      <w:r>
        <w:t xml:space="preserve"> (UAT)– Traditionally a test environment that behaves like the production environment where all software testing is performed before going live. </w:t>
      </w:r>
    </w:p>
    <w:p w14:paraId="4E3267D4" w14:textId="77777777" w:rsidR="00AE3AEA" w:rsidRDefault="00AE3AEA" w:rsidP="00AE3AEA">
      <w:pPr>
        <w:pStyle w:val="ListParagraph"/>
      </w:pPr>
      <w:r w:rsidRPr="00AE3AEA">
        <w:rPr>
          <w:b/>
        </w:rPr>
        <w:t>Verifier</w:t>
      </w:r>
      <w:r>
        <w:t xml:space="preserve"> - The person or team that is reviewing an application against the OWASP ASVS requirements. </w:t>
      </w:r>
    </w:p>
    <w:p w14:paraId="7EC60D5F" w14:textId="77777777" w:rsidR="00AE3AEA" w:rsidRDefault="00AE3AEA" w:rsidP="00AE3AEA">
      <w:pPr>
        <w:pStyle w:val="ListParagraph"/>
      </w:pPr>
      <w:r w:rsidRPr="00AE3AEA">
        <w:rPr>
          <w:b/>
        </w:rPr>
        <w:t>Whitelist</w:t>
      </w:r>
      <w:r>
        <w:t xml:space="preserve"> – A list of permitted data or operations, for example a list of characters that are allowed to perform input validation.</w:t>
      </w:r>
    </w:p>
    <w:p w14:paraId="72707886" w14:textId="0EFC0228" w:rsidR="009B2F06" w:rsidRDefault="00AE3AEA" w:rsidP="00AE3AEA">
      <w:pPr>
        <w:pStyle w:val="ListParagraph"/>
      </w:pPr>
      <w:r w:rsidRPr="00AE3AEA">
        <w:rPr>
          <w:b/>
        </w:rPr>
        <w:t>XML</w:t>
      </w:r>
      <w:r>
        <w:t xml:space="preserve"> – A markup language that defines a set of rules for encoding documents. </w:t>
      </w:r>
      <w:r w:rsidR="009B2F06">
        <w:rPr>
          <w:rFonts w:hint="eastAsia"/>
        </w:rPr>
        <w:t xml:space="preserve"> </w:t>
      </w:r>
    </w:p>
    <w:p w14:paraId="61383FE6" w14:textId="77777777" w:rsidR="00DF702A" w:rsidRPr="00DF702A" w:rsidRDefault="00DF702A" w:rsidP="00BD5F80"/>
    <w:p w14:paraId="45F83D9C" w14:textId="296FEBC9" w:rsidR="00DF702A" w:rsidRDefault="00DF702A" w:rsidP="00EE2DCA">
      <w:pPr>
        <w:pStyle w:val="Heading1"/>
      </w:pPr>
      <w:r>
        <w:lastRenderedPageBreak/>
        <w:br w:type="page"/>
      </w:r>
      <w:r w:rsidR="00E34115">
        <w:lastRenderedPageBreak/>
        <w:t>Appendix C: References</w:t>
      </w:r>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3A0B4D">
      <w:pPr>
        <w:pStyle w:val="ListParagraph"/>
        <w:numPr>
          <w:ilvl w:val="0"/>
          <w:numId w:val="21"/>
        </w:numPr>
      </w:pPr>
      <w:r>
        <w:t>OWASP Testing Guide</w:t>
      </w:r>
      <w:r>
        <w:br/>
      </w:r>
      <w:hyperlink r:id="rId33" w:history="1">
        <w:r w:rsidRPr="007507FC">
          <w:rPr>
            <w:rStyle w:val="Hyperlink"/>
          </w:rPr>
          <w:t>https://www.owasp.org/index.php/OWASP_Testing_Project</w:t>
        </w:r>
      </w:hyperlink>
      <w:r>
        <w:t xml:space="preserve"> </w:t>
      </w:r>
      <w:r>
        <w:t xml:space="preserve">  </w:t>
      </w:r>
    </w:p>
    <w:p w14:paraId="293B1A23" w14:textId="1924BE54" w:rsidR="003A0B4D" w:rsidRDefault="003A0B4D" w:rsidP="003A0B4D">
      <w:pPr>
        <w:pStyle w:val="ListParagraph"/>
        <w:numPr>
          <w:ilvl w:val="0"/>
          <w:numId w:val="21"/>
        </w:numPr>
      </w:pPr>
      <w:r>
        <w:t>OWASP Code Review Guide</w:t>
      </w:r>
      <w:r>
        <w:br/>
      </w:r>
      <w:hyperlink r:id="rId34" w:history="1">
        <w:r w:rsidRPr="007507FC">
          <w:rPr>
            <w:rStyle w:val="Hyperlink"/>
          </w:rPr>
          <w:t>http://www.owasp.org/index.php/Category:OWASP_Code_Review_Project</w:t>
        </w:r>
      </w:hyperlink>
      <w:r>
        <w:t xml:space="preserve"> </w:t>
      </w:r>
      <w:r>
        <w:t xml:space="preserve">  </w:t>
      </w:r>
    </w:p>
    <w:p w14:paraId="5B6678CB" w14:textId="10B218FB" w:rsidR="003A0B4D" w:rsidRDefault="003A0B4D" w:rsidP="003A0B4D">
      <w:pPr>
        <w:pStyle w:val="ListParagraph"/>
        <w:numPr>
          <w:ilvl w:val="0"/>
          <w:numId w:val="21"/>
        </w:numPr>
      </w:pPr>
      <w:r>
        <w:t>OWASP Cheat Sheets</w:t>
      </w:r>
      <w:r>
        <w:br/>
      </w:r>
      <w:hyperlink r:id="rId35" w:history="1">
        <w:r w:rsidRPr="007507FC">
          <w:rPr>
            <w:rStyle w:val="Hyperlink"/>
          </w:rPr>
          <w:t>https://www.owasp.org/index.php/OWASP_Cheat_Sheet_Series</w:t>
        </w:r>
      </w:hyperlink>
      <w:r>
        <w:t xml:space="preserve"> </w:t>
      </w:r>
      <w:r>
        <w:t xml:space="preserve"> </w:t>
      </w:r>
    </w:p>
    <w:p w14:paraId="0534F9E9" w14:textId="3299EDEC" w:rsidR="003A0B4D" w:rsidRDefault="003A0B4D" w:rsidP="003A0B4D">
      <w:pPr>
        <w:pStyle w:val="ListParagraph"/>
        <w:numPr>
          <w:ilvl w:val="0"/>
          <w:numId w:val="21"/>
        </w:numPr>
      </w:pPr>
      <w:r>
        <w:t>OWASP Proactive Controls</w:t>
      </w:r>
      <w:r>
        <w:br/>
      </w:r>
      <w:hyperlink r:id="rId36" w:history="1">
        <w:r w:rsidRPr="007507FC">
          <w:rPr>
            <w:rStyle w:val="Hyperlink"/>
          </w:rPr>
          <w:t>https://www.owasp.org/index.php/OWASP_Proactive_Controls</w:t>
        </w:r>
      </w:hyperlink>
      <w:r>
        <w:t xml:space="preserve"> </w:t>
      </w:r>
      <w:r>
        <w:t xml:space="preserve"> </w:t>
      </w:r>
    </w:p>
    <w:p w14:paraId="5C642447" w14:textId="20830DB0" w:rsidR="003A0B4D" w:rsidRDefault="003A0B4D" w:rsidP="003A0B4D">
      <w:pPr>
        <w:pStyle w:val="ListParagraph"/>
        <w:numPr>
          <w:ilvl w:val="0"/>
          <w:numId w:val="21"/>
        </w:numPr>
      </w:pPr>
      <w:r>
        <w:t>OWASP Top 10</w:t>
      </w:r>
      <w:r>
        <w:br/>
      </w:r>
      <w:hyperlink r:id="rId37" w:history="1">
        <w:r w:rsidRPr="007507FC">
          <w:rPr>
            <w:rStyle w:val="Hyperlink"/>
          </w:rPr>
          <w:t>https://www.owasp.org/index.php/Top_10_2013-Top_10</w:t>
        </w:r>
      </w:hyperlink>
      <w:r>
        <w:t xml:space="preserve"> </w:t>
      </w:r>
      <w:r>
        <w:t xml:space="preserve"> </w:t>
      </w:r>
    </w:p>
    <w:p w14:paraId="08D0A052" w14:textId="22211924" w:rsidR="003A0B4D" w:rsidRDefault="003A0B4D" w:rsidP="003A0B4D">
      <w:pPr>
        <w:pStyle w:val="ListParagraph"/>
        <w:numPr>
          <w:ilvl w:val="0"/>
          <w:numId w:val="21"/>
        </w:numPr>
      </w:pPr>
      <w:r>
        <w:t>OWASP Mobile Top 10</w:t>
      </w:r>
      <w:r>
        <w:br/>
      </w:r>
      <w:hyperlink r:id="rId38"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3A0B4D">
      <w:pPr>
        <w:pStyle w:val="ListParagraph"/>
        <w:numPr>
          <w:ilvl w:val="0"/>
          <w:numId w:val="21"/>
        </w:numPr>
      </w:pPr>
      <w:r>
        <w:t xml:space="preserve">MITRE Common Weakness Enumeration - </w:t>
      </w:r>
      <w:hyperlink r:id="rId39" w:history="1">
        <w:r w:rsidRPr="007507FC">
          <w:rPr>
            <w:rStyle w:val="Hyperlink"/>
          </w:rPr>
          <w:t>http://cwe.mitre.org/</w:t>
        </w:r>
      </w:hyperlink>
      <w:r>
        <w:t xml:space="preserve"> </w:t>
      </w:r>
      <w:r>
        <w:t xml:space="preserve"> </w:t>
      </w:r>
    </w:p>
    <w:p w14:paraId="1AFA0B82" w14:textId="0F1D90CF" w:rsidR="003A0B4D" w:rsidRDefault="003A0B4D" w:rsidP="003A0B4D">
      <w:pPr>
        <w:pStyle w:val="ListParagraph"/>
        <w:numPr>
          <w:ilvl w:val="0"/>
          <w:numId w:val="21"/>
        </w:numPr>
      </w:pPr>
      <w:r>
        <w:t xml:space="preserve">PCI Security Standards Council - </w:t>
      </w:r>
      <w:hyperlink r:id="rId40" w:history="1">
        <w:r w:rsidRPr="007507FC">
          <w:rPr>
            <w:rStyle w:val="Hyperlink"/>
          </w:rPr>
          <w:t>https://www.pcisecuritystandards.org</w:t>
        </w:r>
      </w:hyperlink>
      <w:r>
        <w:t xml:space="preserve"> </w:t>
      </w:r>
      <w:r>
        <w:t xml:space="preserve">  </w:t>
      </w:r>
    </w:p>
    <w:p w14:paraId="05984648" w14:textId="68318B32" w:rsidR="003A0B4D" w:rsidRDefault="003A0B4D" w:rsidP="003A0B4D">
      <w:pPr>
        <w:pStyle w:val="ListParagraph"/>
        <w:numPr>
          <w:ilvl w:val="0"/>
          <w:numId w:val="21"/>
        </w:numPr>
      </w:pPr>
      <w:r>
        <w:t xml:space="preserve">PCI Data Security Standard (DSS) v3.0 Requirements and Security Assessment Procedures </w:t>
      </w:r>
      <w:hyperlink r:id="rId41"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6AAE551C" w:rsidR="00E34115" w:rsidRDefault="00E34115" w:rsidP="00E34115">
      <w:pPr>
        <w:pStyle w:val="Heading1"/>
      </w:pPr>
      <w:r>
        <w:lastRenderedPageBreak/>
        <w:t>Appendix D: Standards Mappings</w:t>
      </w:r>
    </w:p>
    <w:p w14:paraId="450F870E" w14:textId="77777777" w:rsidR="00BA7AD0" w:rsidRDefault="00BA7AD0" w:rsidP="00155729">
      <w:r>
        <w:t>PCI DSS 6.5 is derived from the OWASP Top 10 2004/2007, with some recent process extensions. The ASVS is a strict superset of the OWASP Top 10 2013 (154 items to 10 items), so all of the issues covered by OWASP Top 10 and PCI DSS 6.5.x are handled by more fine grained</w:t>
      </w:r>
      <w:bookmarkStart w:id="21" w:name="_GoBack"/>
      <w:bookmarkEnd w:id="21"/>
      <w:r>
        <w:t xml:space="preserve">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ASVS breaks down XSS into several requirements highlighting the complexity of XSS defense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Exact mapping. ASVS considers CSRF defense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headerReference w:type="even" r:id="rId42"/>
      <w:headerReference w:type="default" r:id="rId43"/>
      <w:footerReference w:type="even" r:id="rId44"/>
      <w:footerReference w:type="default" r:id="rId4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EB790" w14:textId="77777777" w:rsidR="00431C00" w:rsidRDefault="00431C00" w:rsidP="00BD5F80">
      <w:r>
        <w:separator/>
      </w:r>
    </w:p>
  </w:endnote>
  <w:endnote w:type="continuationSeparator" w:id="0">
    <w:p w14:paraId="4EBC11A1" w14:textId="77777777" w:rsidR="00431C00" w:rsidRDefault="00431C00"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431C00" w:rsidRPr="00856D99" w14:paraId="5ED49377" w14:textId="77777777" w:rsidTr="009B6EC5">
      <w:tc>
        <w:tcPr>
          <w:tcW w:w="295" w:type="pct"/>
          <w:tcBorders>
            <w:right w:val="single" w:sz="18" w:space="0" w:color="5B9BD5" w:themeColor="accent1"/>
          </w:tcBorders>
        </w:tcPr>
        <w:p w14:paraId="13242B90" w14:textId="0BCA70BE" w:rsidR="00431C00" w:rsidRPr="00856D99" w:rsidRDefault="00431C00"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155729">
            <w:rPr>
              <w:noProof/>
              <w:sz w:val="20"/>
              <w:szCs w:val="20"/>
            </w:rPr>
            <w:t>54</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431C00" w:rsidRPr="00856D99" w:rsidRDefault="00431C00" w:rsidP="00BD5F80">
              <w:pPr>
                <w:pStyle w:val="Header"/>
                <w:rPr>
                  <w:sz w:val="20"/>
                  <w:szCs w:val="20"/>
                </w:rPr>
              </w:pPr>
              <w:r w:rsidRPr="00856D99">
                <w:rPr>
                  <w:sz w:val="20"/>
                  <w:szCs w:val="20"/>
                </w:rPr>
                <w:t>OWASP Application Security Verification Standard 3.0</w:t>
              </w:r>
            </w:p>
          </w:tc>
        </w:sdtContent>
      </w:sdt>
    </w:tr>
  </w:tbl>
  <w:p w14:paraId="13F7D41B" w14:textId="77777777" w:rsidR="00431C00" w:rsidRDefault="00431C00" w:rsidP="00BD5F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431C00"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431C00" w:rsidRPr="00856D99" w:rsidRDefault="00431C00"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5F6F4771" w:rsidR="00431C00" w:rsidRPr="00856D99" w:rsidRDefault="00431C00"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155729">
            <w:rPr>
              <w:noProof/>
              <w:sz w:val="20"/>
              <w:szCs w:val="20"/>
            </w:rPr>
            <w:t>55</w:t>
          </w:r>
          <w:r w:rsidRPr="00856D99">
            <w:rPr>
              <w:sz w:val="20"/>
              <w:szCs w:val="20"/>
            </w:rPr>
            <w:fldChar w:fldCharType="end"/>
          </w:r>
        </w:p>
      </w:tc>
    </w:tr>
  </w:tbl>
  <w:p w14:paraId="3F4FC5CB" w14:textId="77777777" w:rsidR="00431C00" w:rsidRDefault="00431C00" w:rsidP="00BD5F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F873FA" w14:textId="77777777" w:rsidR="00431C00" w:rsidRDefault="00431C00" w:rsidP="00BD5F80">
      <w:r>
        <w:separator/>
      </w:r>
    </w:p>
  </w:footnote>
  <w:footnote w:type="continuationSeparator" w:id="0">
    <w:p w14:paraId="54936E89" w14:textId="77777777" w:rsidR="00431C00" w:rsidRDefault="00431C00" w:rsidP="00BD5F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B49D" w14:textId="02BA01DE" w:rsidR="00431C00" w:rsidRDefault="00431C00" w:rsidP="00BD5F80">
    <w:pPr>
      <w:pStyle w:val="Header"/>
    </w:pPr>
    <w:r>
      <w:tab/>
    </w:r>
    <w:r>
      <w:tab/>
    </w:r>
    <w:r w:rsidRPr="009D317F">
      <w:rPr>
        <w:noProof/>
        <w:lang w:val="en-US"/>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7D55E" w14:textId="31C908C5" w:rsidR="00431C00" w:rsidRDefault="00431C00" w:rsidP="00BD5F80">
    <w:pPr>
      <w:pStyle w:val="Header"/>
    </w:pPr>
    <w:r>
      <w:tab/>
    </w:r>
    <w:r>
      <w:tab/>
    </w:r>
    <w:r w:rsidRPr="009D317F">
      <w:rPr>
        <w:noProof/>
        <w:lang w:val="en-US"/>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AA94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DE8CA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B2CB8E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E6A4D1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16600B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B9A361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6FC2DE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EE6A77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574A78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A1FCC0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4665D2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0D54FA"/>
    <w:multiLevelType w:val="hybridMultilevel"/>
    <w:tmpl w:val="66A0A1E2"/>
    <w:lvl w:ilvl="0" w:tplc="96BE7E9E">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D9055E"/>
    <w:multiLevelType w:val="multilevel"/>
    <w:tmpl w:val="240E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01F60"/>
    <w:multiLevelType w:val="hybridMultilevel"/>
    <w:tmpl w:val="9500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701F87"/>
    <w:multiLevelType w:val="hybridMultilevel"/>
    <w:tmpl w:val="52EA3B98"/>
    <w:lvl w:ilvl="0" w:tplc="55A8A8EE">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941462"/>
    <w:multiLevelType w:val="hybridMultilevel"/>
    <w:tmpl w:val="590EE1D4"/>
    <w:lvl w:ilvl="0" w:tplc="96BE7E9E">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0A295F"/>
    <w:multiLevelType w:val="multilevel"/>
    <w:tmpl w:val="9392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610292"/>
    <w:multiLevelType w:val="hybridMultilevel"/>
    <w:tmpl w:val="81BC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7154F0"/>
    <w:multiLevelType w:val="hybridMultilevel"/>
    <w:tmpl w:val="61D6E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EB08A1"/>
    <w:multiLevelType w:val="hybridMultilevel"/>
    <w:tmpl w:val="E7FAEC52"/>
    <w:lvl w:ilvl="0" w:tplc="96BE7E9E">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DB12F6"/>
    <w:multiLevelType w:val="hybridMultilevel"/>
    <w:tmpl w:val="3EC0B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26"/>
  </w:num>
  <w:num w:numId="4">
    <w:abstractNumId w:val="21"/>
  </w:num>
  <w:num w:numId="5">
    <w:abstractNumId w:val="23"/>
  </w:num>
  <w:num w:numId="6">
    <w:abstractNumId w:val="19"/>
  </w:num>
  <w:num w:numId="7">
    <w:abstractNumId w:val="11"/>
  </w:num>
  <w:num w:numId="8">
    <w:abstractNumId w:val="16"/>
  </w:num>
  <w:num w:numId="9">
    <w:abstractNumId w:val="0"/>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20">
    <w:abstractNumId w:val="24"/>
  </w:num>
  <w:num w:numId="21">
    <w:abstractNumId w:val="29"/>
  </w:num>
  <w:num w:numId="22">
    <w:abstractNumId w:val="22"/>
  </w:num>
  <w:num w:numId="23">
    <w:abstractNumId w:val="25"/>
  </w:num>
  <w:num w:numId="24">
    <w:abstractNumId w:val="27"/>
  </w:num>
  <w:num w:numId="25">
    <w:abstractNumId w:val="20"/>
  </w:num>
  <w:num w:numId="26">
    <w:abstractNumId w:val="12"/>
  </w:num>
  <w:num w:numId="27">
    <w:abstractNumId w:val="15"/>
  </w:num>
  <w:num w:numId="28">
    <w:abstractNumId w:val="13"/>
  </w:num>
  <w:num w:numId="29">
    <w:abstractNumId w:val="18"/>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en-AU" w:vendorID="64" w:dllVersion="131078"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135E7"/>
    <w:rsid w:val="00014452"/>
    <w:rsid w:val="00015448"/>
    <w:rsid w:val="0001602F"/>
    <w:rsid w:val="0002304C"/>
    <w:rsid w:val="000449EC"/>
    <w:rsid w:val="0006757A"/>
    <w:rsid w:val="0007205A"/>
    <w:rsid w:val="000843E1"/>
    <w:rsid w:val="00085FFB"/>
    <w:rsid w:val="00096189"/>
    <w:rsid w:val="00096DC1"/>
    <w:rsid w:val="000A0A5F"/>
    <w:rsid w:val="000A1EBE"/>
    <w:rsid w:val="000B523D"/>
    <w:rsid w:val="000C536A"/>
    <w:rsid w:val="000C6E3B"/>
    <w:rsid w:val="000C795A"/>
    <w:rsid w:val="000D7960"/>
    <w:rsid w:val="000E4205"/>
    <w:rsid w:val="000F4C2A"/>
    <w:rsid w:val="000F522C"/>
    <w:rsid w:val="0010023D"/>
    <w:rsid w:val="00114BDF"/>
    <w:rsid w:val="0012539C"/>
    <w:rsid w:val="00150D76"/>
    <w:rsid w:val="00155729"/>
    <w:rsid w:val="00156564"/>
    <w:rsid w:val="00164D62"/>
    <w:rsid w:val="00180AC9"/>
    <w:rsid w:val="001A53A2"/>
    <w:rsid w:val="001A6854"/>
    <w:rsid w:val="001B1E6E"/>
    <w:rsid w:val="001B7755"/>
    <w:rsid w:val="001C3BF3"/>
    <w:rsid w:val="001C5B6E"/>
    <w:rsid w:val="001C73F4"/>
    <w:rsid w:val="001C7900"/>
    <w:rsid w:val="001D0658"/>
    <w:rsid w:val="001E1F49"/>
    <w:rsid w:val="001E58F4"/>
    <w:rsid w:val="001E6587"/>
    <w:rsid w:val="001F6AA9"/>
    <w:rsid w:val="001F7F8D"/>
    <w:rsid w:val="002126FD"/>
    <w:rsid w:val="002129D9"/>
    <w:rsid w:val="0021352C"/>
    <w:rsid w:val="00216D10"/>
    <w:rsid w:val="002231D9"/>
    <w:rsid w:val="00224CE5"/>
    <w:rsid w:val="00224FAF"/>
    <w:rsid w:val="00241260"/>
    <w:rsid w:val="00247281"/>
    <w:rsid w:val="00252DC9"/>
    <w:rsid w:val="00254115"/>
    <w:rsid w:val="00273F89"/>
    <w:rsid w:val="00277C88"/>
    <w:rsid w:val="002811D2"/>
    <w:rsid w:val="00283E92"/>
    <w:rsid w:val="0028425A"/>
    <w:rsid w:val="00284D7B"/>
    <w:rsid w:val="002A241A"/>
    <w:rsid w:val="002B5628"/>
    <w:rsid w:val="002D609C"/>
    <w:rsid w:val="002F6496"/>
    <w:rsid w:val="00301210"/>
    <w:rsid w:val="0031328E"/>
    <w:rsid w:val="00323A62"/>
    <w:rsid w:val="00333230"/>
    <w:rsid w:val="00336F43"/>
    <w:rsid w:val="00351AF7"/>
    <w:rsid w:val="0035744B"/>
    <w:rsid w:val="003657C8"/>
    <w:rsid w:val="00365D37"/>
    <w:rsid w:val="003841E1"/>
    <w:rsid w:val="003936DC"/>
    <w:rsid w:val="003963F1"/>
    <w:rsid w:val="003A0B4D"/>
    <w:rsid w:val="003B5092"/>
    <w:rsid w:val="003C52FF"/>
    <w:rsid w:val="003C7425"/>
    <w:rsid w:val="003D3FA3"/>
    <w:rsid w:val="003E4493"/>
    <w:rsid w:val="00401AC6"/>
    <w:rsid w:val="0040516A"/>
    <w:rsid w:val="00414977"/>
    <w:rsid w:val="00414CBB"/>
    <w:rsid w:val="004222FB"/>
    <w:rsid w:val="00424FB9"/>
    <w:rsid w:val="00431C00"/>
    <w:rsid w:val="00432D81"/>
    <w:rsid w:val="004426F9"/>
    <w:rsid w:val="00455402"/>
    <w:rsid w:val="00460AD4"/>
    <w:rsid w:val="0046321E"/>
    <w:rsid w:val="0046475F"/>
    <w:rsid w:val="004843CF"/>
    <w:rsid w:val="004C38B4"/>
    <w:rsid w:val="004D7C61"/>
    <w:rsid w:val="004E7EF7"/>
    <w:rsid w:val="004F52B0"/>
    <w:rsid w:val="004F5ED7"/>
    <w:rsid w:val="005059BC"/>
    <w:rsid w:val="00515DEB"/>
    <w:rsid w:val="00520E8E"/>
    <w:rsid w:val="00530AE0"/>
    <w:rsid w:val="005324D1"/>
    <w:rsid w:val="005503A7"/>
    <w:rsid w:val="00553A4D"/>
    <w:rsid w:val="00555BC3"/>
    <w:rsid w:val="00580E86"/>
    <w:rsid w:val="00583851"/>
    <w:rsid w:val="00590417"/>
    <w:rsid w:val="005B3A98"/>
    <w:rsid w:val="005B4231"/>
    <w:rsid w:val="005B556F"/>
    <w:rsid w:val="005C0148"/>
    <w:rsid w:val="005D2572"/>
    <w:rsid w:val="005D41AB"/>
    <w:rsid w:val="005E26AF"/>
    <w:rsid w:val="005F0F5A"/>
    <w:rsid w:val="005F339B"/>
    <w:rsid w:val="006042A4"/>
    <w:rsid w:val="00620721"/>
    <w:rsid w:val="0062597B"/>
    <w:rsid w:val="006317CA"/>
    <w:rsid w:val="0063666C"/>
    <w:rsid w:val="006369B3"/>
    <w:rsid w:val="00647177"/>
    <w:rsid w:val="00653FC6"/>
    <w:rsid w:val="00666757"/>
    <w:rsid w:val="00667BDF"/>
    <w:rsid w:val="00671123"/>
    <w:rsid w:val="00691441"/>
    <w:rsid w:val="00692CD1"/>
    <w:rsid w:val="006A0D74"/>
    <w:rsid w:val="006B55C7"/>
    <w:rsid w:val="006B7EC4"/>
    <w:rsid w:val="006C4B33"/>
    <w:rsid w:val="006D0412"/>
    <w:rsid w:val="00702571"/>
    <w:rsid w:val="0070406F"/>
    <w:rsid w:val="00712F87"/>
    <w:rsid w:val="007357CE"/>
    <w:rsid w:val="00735E91"/>
    <w:rsid w:val="00737C79"/>
    <w:rsid w:val="0074381E"/>
    <w:rsid w:val="00744AF1"/>
    <w:rsid w:val="00745786"/>
    <w:rsid w:val="007554BA"/>
    <w:rsid w:val="007640C8"/>
    <w:rsid w:val="007752EF"/>
    <w:rsid w:val="0077789F"/>
    <w:rsid w:val="00785793"/>
    <w:rsid w:val="00785803"/>
    <w:rsid w:val="00790DAF"/>
    <w:rsid w:val="0079267F"/>
    <w:rsid w:val="007A67AE"/>
    <w:rsid w:val="007A7764"/>
    <w:rsid w:val="007C7C56"/>
    <w:rsid w:val="007D041F"/>
    <w:rsid w:val="007E49D1"/>
    <w:rsid w:val="007E6698"/>
    <w:rsid w:val="007F3D7A"/>
    <w:rsid w:val="007F4C5E"/>
    <w:rsid w:val="00807A74"/>
    <w:rsid w:val="0081101A"/>
    <w:rsid w:val="008167CA"/>
    <w:rsid w:val="00836B75"/>
    <w:rsid w:val="00843DAE"/>
    <w:rsid w:val="00854EE3"/>
    <w:rsid w:val="00856D99"/>
    <w:rsid w:val="00861965"/>
    <w:rsid w:val="0087554F"/>
    <w:rsid w:val="0087621B"/>
    <w:rsid w:val="00881095"/>
    <w:rsid w:val="0088508E"/>
    <w:rsid w:val="008A3549"/>
    <w:rsid w:val="008B1965"/>
    <w:rsid w:val="008B5A02"/>
    <w:rsid w:val="008C0ECE"/>
    <w:rsid w:val="008D156C"/>
    <w:rsid w:val="008D27FC"/>
    <w:rsid w:val="008E2D42"/>
    <w:rsid w:val="008F1200"/>
    <w:rsid w:val="0091611F"/>
    <w:rsid w:val="00916CD9"/>
    <w:rsid w:val="0091782B"/>
    <w:rsid w:val="00921EB4"/>
    <w:rsid w:val="00924854"/>
    <w:rsid w:val="0093359F"/>
    <w:rsid w:val="0093658F"/>
    <w:rsid w:val="00942644"/>
    <w:rsid w:val="0095369F"/>
    <w:rsid w:val="0096273F"/>
    <w:rsid w:val="00966D09"/>
    <w:rsid w:val="009A049F"/>
    <w:rsid w:val="009B2F06"/>
    <w:rsid w:val="009B4909"/>
    <w:rsid w:val="009B6EC5"/>
    <w:rsid w:val="009C6E49"/>
    <w:rsid w:val="009D592A"/>
    <w:rsid w:val="009E0E57"/>
    <w:rsid w:val="009E4425"/>
    <w:rsid w:val="009F228D"/>
    <w:rsid w:val="00A21302"/>
    <w:rsid w:val="00A26663"/>
    <w:rsid w:val="00A2688A"/>
    <w:rsid w:val="00A50CC7"/>
    <w:rsid w:val="00A51F21"/>
    <w:rsid w:val="00A537B2"/>
    <w:rsid w:val="00A6024D"/>
    <w:rsid w:val="00A7542F"/>
    <w:rsid w:val="00A96035"/>
    <w:rsid w:val="00A96E29"/>
    <w:rsid w:val="00AA1EE5"/>
    <w:rsid w:val="00AB6201"/>
    <w:rsid w:val="00AC3FE3"/>
    <w:rsid w:val="00AC463C"/>
    <w:rsid w:val="00AC50E2"/>
    <w:rsid w:val="00AD5E7A"/>
    <w:rsid w:val="00AE3AEA"/>
    <w:rsid w:val="00AE3FDE"/>
    <w:rsid w:val="00AF590F"/>
    <w:rsid w:val="00AF782E"/>
    <w:rsid w:val="00B02ECE"/>
    <w:rsid w:val="00B1508E"/>
    <w:rsid w:val="00B166DA"/>
    <w:rsid w:val="00B317A9"/>
    <w:rsid w:val="00B33795"/>
    <w:rsid w:val="00B377E4"/>
    <w:rsid w:val="00B530C6"/>
    <w:rsid w:val="00B92575"/>
    <w:rsid w:val="00B96AE3"/>
    <w:rsid w:val="00BA7AD0"/>
    <w:rsid w:val="00BB5F0E"/>
    <w:rsid w:val="00BC1CEE"/>
    <w:rsid w:val="00BC1DCC"/>
    <w:rsid w:val="00BD4533"/>
    <w:rsid w:val="00BD5F80"/>
    <w:rsid w:val="00C16DEB"/>
    <w:rsid w:val="00C177DA"/>
    <w:rsid w:val="00C222DC"/>
    <w:rsid w:val="00C2350A"/>
    <w:rsid w:val="00C31E9D"/>
    <w:rsid w:val="00C35321"/>
    <w:rsid w:val="00C40039"/>
    <w:rsid w:val="00C41D1D"/>
    <w:rsid w:val="00C459CC"/>
    <w:rsid w:val="00C45F4B"/>
    <w:rsid w:val="00C47755"/>
    <w:rsid w:val="00C5021A"/>
    <w:rsid w:val="00C801A4"/>
    <w:rsid w:val="00C85202"/>
    <w:rsid w:val="00CA6A00"/>
    <w:rsid w:val="00CB31B1"/>
    <w:rsid w:val="00CC340C"/>
    <w:rsid w:val="00CC75AB"/>
    <w:rsid w:val="00CD6110"/>
    <w:rsid w:val="00CE11DB"/>
    <w:rsid w:val="00CE3AB3"/>
    <w:rsid w:val="00CF48AC"/>
    <w:rsid w:val="00D05E09"/>
    <w:rsid w:val="00D14549"/>
    <w:rsid w:val="00D16304"/>
    <w:rsid w:val="00D25B9F"/>
    <w:rsid w:val="00D4309C"/>
    <w:rsid w:val="00D5126E"/>
    <w:rsid w:val="00D53DDA"/>
    <w:rsid w:val="00D54EA0"/>
    <w:rsid w:val="00D6478F"/>
    <w:rsid w:val="00D77303"/>
    <w:rsid w:val="00D8689B"/>
    <w:rsid w:val="00D91369"/>
    <w:rsid w:val="00D9138A"/>
    <w:rsid w:val="00D921D0"/>
    <w:rsid w:val="00D922C1"/>
    <w:rsid w:val="00DA797B"/>
    <w:rsid w:val="00DE2619"/>
    <w:rsid w:val="00DE4840"/>
    <w:rsid w:val="00DF337E"/>
    <w:rsid w:val="00DF67E7"/>
    <w:rsid w:val="00DF702A"/>
    <w:rsid w:val="00E02B2A"/>
    <w:rsid w:val="00E04065"/>
    <w:rsid w:val="00E11104"/>
    <w:rsid w:val="00E305D1"/>
    <w:rsid w:val="00E34115"/>
    <w:rsid w:val="00E641F6"/>
    <w:rsid w:val="00E7430D"/>
    <w:rsid w:val="00E81066"/>
    <w:rsid w:val="00E85040"/>
    <w:rsid w:val="00E855B6"/>
    <w:rsid w:val="00E861E9"/>
    <w:rsid w:val="00E975C3"/>
    <w:rsid w:val="00EA02C4"/>
    <w:rsid w:val="00EA4376"/>
    <w:rsid w:val="00EA7027"/>
    <w:rsid w:val="00EB7816"/>
    <w:rsid w:val="00EC4172"/>
    <w:rsid w:val="00ED0B53"/>
    <w:rsid w:val="00ED205A"/>
    <w:rsid w:val="00EE2DCA"/>
    <w:rsid w:val="00EE369A"/>
    <w:rsid w:val="00F1260C"/>
    <w:rsid w:val="00F27478"/>
    <w:rsid w:val="00F27C7F"/>
    <w:rsid w:val="00F36038"/>
    <w:rsid w:val="00F3761C"/>
    <w:rsid w:val="00F42467"/>
    <w:rsid w:val="00F667ED"/>
    <w:rsid w:val="00F7779D"/>
    <w:rsid w:val="00F81480"/>
    <w:rsid w:val="00F86DEF"/>
    <w:rsid w:val="00F918DE"/>
    <w:rsid w:val="00FA3F70"/>
    <w:rsid w:val="00FB47C2"/>
    <w:rsid w:val="00FE1BF2"/>
    <w:rsid w:val="00FE5F91"/>
    <w:rsid w:val="00FF0BD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F80"/>
    <w:pPr>
      <w:spacing w:before="120" w:after="240" w:line="240" w:lineRule="atLeast"/>
    </w:pPr>
  </w:style>
  <w:style w:type="paragraph" w:styleId="Heading1">
    <w:name w:val="heading 1"/>
    <w:basedOn w:val="Normal"/>
    <w:next w:val="Normal"/>
    <w:link w:val="Heading1Char"/>
    <w:uiPriority w:val="9"/>
    <w:qFormat/>
    <w:rsid w:val="000E4205"/>
    <w:pPr>
      <w:keepNext/>
      <w:keepLines/>
      <w:pageBreakBefore/>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702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702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20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rPr>
      <w:rFonts w:asciiTheme="majorHAnsi" w:hAnsiTheme="majorHAnsi"/>
      <w:b/>
      <w:color w:val="548DD4"/>
    </w:rPr>
  </w:style>
  <w:style w:type="paragraph" w:styleId="TOC2">
    <w:name w:val="toc 2"/>
    <w:basedOn w:val="Normal"/>
    <w:next w:val="Normal"/>
    <w:autoRedefine/>
    <w:uiPriority w:val="39"/>
    <w:unhideWhenUsed/>
    <w:rsid w:val="008D156C"/>
    <w:rPr>
      <w:sz w:val="22"/>
      <w:szCs w:val="22"/>
    </w:rPr>
  </w:style>
  <w:style w:type="paragraph" w:styleId="TOC3">
    <w:name w:val="toc 3"/>
    <w:basedOn w:val="Normal"/>
    <w:next w:val="Normal"/>
    <w:autoRedefine/>
    <w:uiPriority w:val="39"/>
    <w:unhideWhenUsed/>
    <w:rsid w:val="008D156C"/>
    <w:pPr>
      <w:ind w:left="240"/>
    </w:pPr>
    <w:rPr>
      <w:i/>
      <w:sz w:val="22"/>
      <w:szCs w:val="22"/>
    </w:rPr>
  </w:style>
  <w:style w:type="paragraph" w:styleId="TOC4">
    <w:name w:val="toc 4"/>
    <w:basedOn w:val="Normal"/>
    <w:next w:val="Normal"/>
    <w:autoRedefine/>
    <w:uiPriority w:val="39"/>
    <w:semiHidden/>
    <w:unhideWhenUsed/>
    <w:rsid w:val="008D156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8D156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8D156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8D156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8D156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8D156C"/>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DF70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F702A"/>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DF7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F702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3"/>
      </w:numPr>
      <w:spacing w:line="360" w:lineRule="auto"/>
      <w:contextualSpacing/>
    </w:pPr>
  </w:style>
  <w:style w:type="table" w:styleId="GridTable4-Accent1">
    <w:name w:val="Grid Table 4 Accent 1"/>
    <w:basedOn w:val="TableNormal"/>
    <w:uiPriority w:val="49"/>
    <w:rsid w:val="001E658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hs.gov/ocr/privacy/" TargetMode="External"/><Relationship Id="rId18" Type="http://schemas.openxmlformats.org/officeDocument/2006/relationships/hyperlink" Target="https://www.owasp.org/index.php/Attack_Surface_Analysis_Cheat_Sheet" TargetMode="External"/><Relationship Id="rId26" Type="http://schemas.openxmlformats.org/officeDocument/2006/relationships/hyperlink" Target="https://www.owasp.org/index.php/Transport_Layer_Protection_Cheat_Sheet" TargetMode="External"/><Relationship Id="rId39" Type="http://schemas.openxmlformats.org/officeDocument/2006/relationships/hyperlink" Target="http://cwe.mitre.org/" TargetMode="External"/><Relationship Id="rId21" Type="http://schemas.openxmlformats.org/officeDocument/2006/relationships/hyperlink" Target="https://www.owasp.org/index.php/Forgot_Password_Cheat_Sheet" TargetMode="External"/><Relationship Id="rId34" Type="http://schemas.openxmlformats.org/officeDocument/2006/relationships/hyperlink" Target="http://www.owasp.org/index.php/Category:OWASP_Code_Review_Project"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Cornucopia" TargetMode="External"/><Relationship Id="rId29" Type="http://schemas.openxmlformats.org/officeDocument/2006/relationships/hyperlink" Target="https://tools.ietf.org/html/rfc74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pi.python.org/pypi/defusedxml" TargetMode="External"/><Relationship Id="rId32" Type="http://schemas.openxmlformats.org/officeDocument/2006/relationships/hyperlink" Target="https://www.blackhat.com/docs/eu-14/materials/eu-14-Hafif-Reflected-File-Download-A-New-Web-Attack-Vector.pdf" TargetMode="External"/><Relationship Id="rId37" Type="http://schemas.openxmlformats.org/officeDocument/2006/relationships/hyperlink" Target="https://www.owasp.org/index.php/Top_10_2013-Top_10" TargetMode="External"/><Relationship Id="rId40" Type="http://schemas.openxmlformats.org/officeDocument/2006/relationships/hyperlink" Target="https://www.pcisecuritystandards.org"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owasp.org/index.php/OWASP_Zed_Attack_Proxy_Project" TargetMode="External"/><Relationship Id="rId23" Type="http://schemas.openxmlformats.org/officeDocument/2006/relationships/hyperlink" Target="https://www.owasp.org/index.php/LDAP_Injection_Prevention_Cheat_Sheet" TargetMode="External"/><Relationship Id="rId28" Type="http://schemas.openxmlformats.org/officeDocument/2006/relationships/hyperlink" Target="https://mozilla.github.io/server-side-tls/ssl-config-generator/" TargetMode="External"/><Relationship Id="rId36" Type="http://schemas.openxmlformats.org/officeDocument/2006/relationships/hyperlink" Target="https://www.owasp.org/index.php/OWASP_Proactive_Controls" TargetMode="External"/><Relationship Id="rId10" Type="http://schemas.openxmlformats.org/officeDocument/2006/relationships/image" Target="media/image3.png"/><Relationship Id="rId19" Type="http://schemas.openxmlformats.org/officeDocument/2006/relationships/hyperlink" Target="https://www.owasp.org/index.php/Testing_for_authentication" TargetMode="External"/><Relationship Id="rId31" Type="http://schemas.openxmlformats.org/officeDocument/2006/relationships/hyperlink" Target="https://www.chromium.org/hsts"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wasp.org/index.php/OWASP_Security_Knowledge_Framework" TargetMode="External"/><Relationship Id="rId22" Type="http://schemas.openxmlformats.org/officeDocument/2006/relationships/hyperlink" Target="https://www.owasp.org/index.php/Choosing_and_Using_Security_Questions_Cheat_Sheet" TargetMode="External"/><Relationship Id="rId27" Type="http://schemas.openxmlformats.org/officeDocument/2006/relationships/hyperlink" Target="https://wiki.mozilla.org/Security/Server_Side_TLS)" TargetMode="External"/><Relationship Id="rId30" Type="http://schemas.openxmlformats.org/officeDocument/2006/relationships/hyperlink" Target="https://noncombatant.org/2015/05/01/about-http-public-key-pinning/" TargetMode="External"/><Relationship Id="rId35" Type="http://schemas.openxmlformats.org/officeDocument/2006/relationships/hyperlink" Target="https://www.owasp.org/index.php/OWASP_Cheat_Sheet_Series"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hhs.gov/ocr/privacy/" TargetMode="External"/><Relationship Id="rId17" Type="http://schemas.openxmlformats.org/officeDocument/2006/relationships/hyperlink" Target="https://www.owasp.org/index.php/Application_Security_Architecture_Cheat_Sheet" TargetMode="External"/><Relationship Id="rId25" Type="http://schemas.openxmlformats.org/officeDocument/2006/relationships/hyperlink" Target="https://www.owasp.org/index.php/XSS_%28Cross_Site_Scripting%29_Prevention_Cheat_Sheet" TargetMode="External"/><Relationship Id="rId33" Type="http://schemas.openxmlformats.org/officeDocument/2006/relationships/hyperlink" Target="https://www.owasp.org/index.php/OWASP_Testing_Project" TargetMode="External"/><Relationship Id="rId38" Type="http://schemas.openxmlformats.org/officeDocument/2006/relationships/hyperlink" Target="https://www.owasp.org/index.php/Projects/OWASP_Mobile_Security_Project_-_Top_Ten_Mobile_Risks" TargetMode="External"/><Relationship Id="rId46" Type="http://schemas.openxmlformats.org/officeDocument/2006/relationships/fontTable" Target="fontTable.xml"/><Relationship Id="rId20" Type="http://schemas.openxmlformats.org/officeDocument/2006/relationships/hyperlink" Target="https://www.owasp.org/index.php/Password_Storage_Cheat_Sheet" TargetMode="External"/><Relationship Id="rId41" Type="http://schemas.openxmlformats.org/officeDocument/2006/relationships/hyperlink" Target="https://www.pcisecuritystandards.org/documents/PCI_DSS_v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F8486-5217-4859-B7A5-0784F447A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57</Pages>
  <Words>8534</Words>
  <Characters>48644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Company>Threat Intelligence</Company>
  <LinksUpToDate>false</LinksUpToDate>
  <CharactersWithSpaces>57064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Application Security Verification Standard Team</dc:creator>
  <cp:keywords/>
  <dc:description/>
  <cp:lastModifiedBy>Andrew van der Stock</cp:lastModifiedBy>
  <cp:revision>219</cp:revision>
  <dcterms:created xsi:type="dcterms:W3CDTF">2015-05-21T10:14:00Z</dcterms:created>
  <dcterms:modified xsi:type="dcterms:W3CDTF">2015-10-22T13:21:00Z</dcterms:modified>
</cp:coreProperties>
</file>