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7B7A0" w14:textId="5253E4BE" w:rsidR="00A147DF" w:rsidRDefault="00A147DF" w:rsidP="00A147DF">
      <w:pPr>
        <w:pStyle w:val="Titre1"/>
        <w:rPr>
          <w:rFonts w:ascii="Times New Roman" w:eastAsia="Times New Roman" w:hAnsi="Times New Roman" w:cs="Times New Roman"/>
          <w:sz w:val="24"/>
          <w:szCs w:val="24"/>
          <w:lang w:eastAsia="fr-FR"/>
        </w:rPr>
      </w:pPr>
      <w:r w:rsidRPr="00426C3F">
        <w:rPr>
          <w:rFonts w:ascii="Times New Roman" w:eastAsia="Times New Roman" w:hAnsi="Times New Roman" w:cs="Times New Roman"/>
          <w:sz w:val="24"/>
          <w:szCs w:val="24"/>
          <w:lang w:eastAsia="fr-FR"/>
        </w:rPr>
        <w:t>Thème 2 : Gérer le référencement et la visibilité de l'organisation sur internet</w:t>
      </w:r>
    </w:p>
    <w:p w14:paraId="777B32D9" w14:textId="77777777" w:rsidR="0086210D" w:rsidRPr="0086210D" w:rsidRDefault="0086210D" w:rsidP="0086210D">
      <w:pPr>
        <w:rPr>
          <w:lang w:eastAsia="fr-FR"/>
        </w:rPr>
      </w:pPr>
    </w:p>
    <w:p w14:paraId="497D07A0" w14:textId="77777777" w:rsidR="005B4ECF" w:rsidRPr="00426C3F" w:rsidRDefault="005B4ECF" w:rsidP="005B4ECF">
      <w:pPr>
        <w:pStyle w:val="Paragraphedeliste"/>
        <w:rPr>
          <w:rFonts w:ascii="Times New Roman" w:hAnsi="Times New Roman" w:cs="Times New Roman"/>
          <w:sz w:val="24"/>
          <w:szCs w:val="24"/>
          <w:bdr w:val="none" w:sz="0" w:space="0" w:color="auto" w:frame="1"/>
          <w:lang w:eastAsia="fr-FR"/>
        </w:rPr>
      </w:pPr>
    </w:p>
    <w:p w14:paraId="73277B7F" w14:textId="10AB1C40" w:rsidR="00A147DF" w:rsidRPr="00426C3F" w:rsidRDefault="00FD2563" w:rsidP="00A1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bdr w:val="none" w:sz="0" w:space="0" w:color="auto" w:frame="1"/>
          <w:lang w:eastAsia="fr-FR"/>
          <w14:ligatures w14:val="none"/>
        </w:rPr>
      </w:pPr>
      <w:r>
        <w:rPr>
          <w:rFonts w:ascii="Times New Roman" w:eastAsia="Times New Roman" w:hAnsi="Times New Roman" w:cs="Times New Roman"/>
          <w:color w:val="24292F"/>
          <w:kern w:val="0"/>
          <w:sz w:val="24"/>
          <w:szCs w:val="24"/>
          <w:bdr w:val="none" w:sz="0" w:space="0" w:color="auto" w:frame="1"/>
          <w:lang w:eastAsia="fr-FR"/>
          <w14:ligatures w14:val="none"/>
        </w:rPr>
        <w:t>Pour comprendre comment le référencement et la visibilité d’une organisation sur un site internet est gérer, il est intéressant d’analyser les droits d’utilisation des contenus externe puis les mentions légales et conditions générales d’utilisation d’un site web et enfin la responsabilité de l’éditeur et de l’hébergeur du site web en question.</w:t>
      </w:r>
    </w:p>
    <w:p w14:paraId="0C596F51" w14:textId="77777777" w:rsidR="00A147DF" w:rsidRPr="00426C3F" w:rsidRDefault="00A147DF" w:rsidP="00A1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bdr w:val="none" w:sz="0" w:space="0" w:color="auto" w:frame="1"/>
          <w:lang w:eastAsia="fr-FR"/>
          <w14:ligatures w14:val="none"/>
        </w:rPr>
      </w:pPr>
    </w:p>
    <w:p w14:paraId="401E5774" w14:textId="7A4947D7" w:rsidR="00A147DF" w:rsidRPr="00426C3F" w:rsidRDefault="00A147DF" w:rsidP="00A147DF">
      <w:pPr>
        <w:pStyle w:val="Titre2"/>
        <w:rPr>
          <w:rFonts w:ascii="Times New Roman" w:eastAsia="Times New Roman" w:hAnsi="Times New Roman" w:cs="Times New Roman"/>
          <w:sz w:val="24"/>
          <w:szCs w:val="24"/>
          <w:bdr w:val="none" w:sz="0" w:space="0" w:color="auto" w:frame="1"/>
          <w:lang w:eastAsia="fr-FR"/>
        </w:rPr>
      </w:pPr>
      <w:r w:rsidRPr="00426C3F">
        <w:rPr>
          <w:rFonts w:ascii="Times New Roman" w:eastAsia="Times New Roman" w:hAnsi="Times New Roman" w:cs="Times New Roman"/>
          <w:sz w:val="24"/>
          <w:szCs w:val="24"/>
          <w:bdr w:val="none" w:sz="0" w:space="0" w:color="auto" w:frame="1"/>
          <w:lang w:eastAsia="fr-FR"/>
        </w:rPr>
        <w:t>2.1 Accessibilité et conformité à la législation et aux mentions légales</w:t>
      </w:r>
    </w:p>
    <w:p w14:paraId="4CBBF0D1" w14:textId="251294FA" w:rsidR="00801E0D" w:rsidRPr="00426C3F" w:rsidRDefault="00801E0D" w:rsidP="00A147DF">
      <w:pPr>
        <w:rPr>
          <w:rFonts w:ascii="Times New Roman" w:hAnsi="Times New Roman" w:cs="Times New Roman"/>
          <w:sz w:val="24"/>
          <w:szCs w:val="24"/>
        </w:rPr>
      </w:pPr>
    </w:p>
    <w:p w14:paraId="3AE274CE" w14:textId="18061E6B" w:rsidR="005B4ECF" w:rsidRPr="00FD2563" w:rsidRDefault="005B4ECF" w:rsidP="00FD2563">
      <w:pPr>
        <w:rPr>
          <w:rFonts w:ascii="Times New Roman" w:hAnsi="Times New Roman" w:cs="Times New Roman"/>
          <w:sz w:val="24"/>
          <w:szCs w:val="24"/>
        </w:rPr>
      </w:pPr>
      <w:r w:rsidRPr="00426C3F">
        <w:rPr>
          <w:rFonts w:ascii="Times New Roman" w:hAnsi="Times New Roman" w:cs="Times New Roman"/>
          <w:sz w:val="24"/>
          <w:szCs w:val="24"/>
        </w:rPr>
        <w:t>La collecte et le traitement de données personnelles (nom, prénom, adresse, numéro de sécurité sociale, etc.) par les entreprises sont soumis à des obligations destinées à protéger la vie privée et les libertés individuelles des personnes dont les données sont collectées.</w:t>
      </w:r>
    </w:p>
    <w:p w14:paraId="5854EC83" w14:textId="7F9BF181" w:rsidR="00FD2563" w:rsidRPr="00222646" w:rsidRDefault="00FD2563" w:rsidP="00FD2563">
      <w:pPr>
        <w:rPr>
          <w:rFonts w:ascii="Times New Roman" w:hAnsi="Times New Roman" w:cs="Times New Roman"/>
          <w:b/>
          <w:bCs/>
          <w:sz w:val="24"/>
          <w:szCs w:val="24"/>
        </w:rPr>
      </w:pPr>
      <w:r w:rsidRPr="00222646">
        <w:rPr>
          <w:rFonts w:ascii="Times New Roman" w:hAnsi="Times New Roman" w:cs="Times New Roman"/>
          <w:b/>
          <w:bCs/>
          <w:sz w:val="24"/>
          <w:szCs w:val="24"/>
        </w:rPr>
        <w:t xml:space="preserve">Qu’entendons-nous pas données personnelles ? </w:t>
      </w:r>
    </w:p>
    <w:p w14:paraId="117DB1DB" w14:textId="0B827DB7" w:rsidR="005B4ECF" w:rsidRPr="00426C3F" w:rsidRDefault="005B4ECF" w:rsidP="005B4ECF">
      <w:pPr>
        <w:rPr>
          <w:rFonts w:ascii="Times New Roman" w:hAnsi="Times New Roman" w:cs="Times New Roman"/>
          <w:sz w:val="24"/>
          <w:szCs w:val="24"/>
        </w:rPr>
      </w:pPr>
      <w:r w:rsidRPr="00426C3F">
        <w:rPr>
          <w:rFonts w:ascii="Times New Roman" w:hAnsi="Times New Roman" w:cs="Times New Roman"/>
          <w:sz w:val="24"/>
          <w:szCs w:val="24"/>
        </w:rPr>
        <w:t xml:space="preserve">Il s'agit de toutes informations se rapportant à une personne </w:t>
      </w:r>
      <w:r w:rsidR="00D356A5" w:rsidRPr="00426C3F">
        <w:rPr>
          <w:rFonts w:ascii="Times New Roman" w:hAnsi="Times New Roman" w:cs="Times New Roman"/>
          <w:sz w:val="24"/>
          <w:szCs w:val="24"/>
        </w:rPr>
        <w:t>physique :</w:t>
      </w:r>
      <w:r w:rsidRPr="00426C3F">
        <w:rPr>
          <w:rFonts w:ascii="Times New Roman" w:hAnsi="Times New Roman" w:cs="Times New Roman"/>
          <w:sz w:val="24"/>
          <w:szCs w:val="24"/>
        </w:rPr>
        <w:t xml:space="preserve"> Individu qui possède une personnalité juridique et qui lui permet de conclure des actes juridiques identifiée ou identifiable, directement ou non, grâce à un ou plusieurs éléments permettant de le rattacher personnellement à une donnée.</w:t>
      </w:r>
    </w:p>
    <w:p w14:paraId="5683C8F8" w14:textId="399B7081" w:rsidR="005B4ECF" w:rsidRPr="00426C3F" w:rsidRDefault="005B4ECF" w:rsidP="005B4ECF">
      <w:pPr>
        <w:rPr>
          <w:rFonts w:ascii="Times New Roman" w:hAnsi="Times New Roman" w:cs="Times New Roman"/>
          <w:sz w:val="24"/>
          <w:szCs w:val="24"/>
        </w:rPr>
      </w:pPr>
      <w:r w:rsidRPr="00426C3F">
        <w:rPr>
          <w:rFonts w:ascii="Times New Roman" w:hAnsi="Times New Roman" w:cs="Times New Roman"/>
          <w:sz w:val="24"/>
          <w:szCs w:val="24"/>
        </w:rPr>
        <w:t>C'est le cas par exemple d'un nom, d'un prénom, d'un numéro de téléphone, d'une adresse électronique, d'un numéro de carte d'identité et/ou de sécurité sociale, d'une adresse IP, d'une photo, d'un profil sur un réseau social.</w:t>
      </w:r>
    </w:p>
    <w:p w14:paraId="30E8CCF1" w14:textId="7CF00E30" w:rsidR="005B4ECF" w:rsidRPr="00426C3F" w:rsidRDefault="005B4ECF" w:rsidP="005B4ECF">
      <w:pPr>
        <w:rPr>
          <w:rFonts w:ascii="Times New Roman" w:hAnsi="Times New Roman" w:cs="Times New Roman"/>
          <w:sz w:val="24"/>
          <w:szCs w:val="24"/>
        </w:rPr>
      </w:pPr>
      <w:r w:rsidRPr="00426C3F">
        <w:rPr>
          <w:rFonts w:ascii="Times New Roman" w:hAnsi="Times New Roman" w:cs="Times New Roman"/>
          <w:sz w:val="24"/>
          <w:szCs w:val="24"/>
        </w:rPr>
        <w:t xml:space="preserve">Les règles de protection des données personnelles s'appliquent en cas de collecte, d'utilisation et de conservation </w:t>
      </w:r>
      <w:r w:rsidRPr="00426C3F">
        <w:rPr>
          <w:rFonts w:ascii="Times New Roman" w:hAnsi="Times New Roman" w:cs="Times New Roman"/>
          <w:sz w:val="24"/>
          <w:szCs w:val="24"/>
        </w:rPr>
        <w:t>quel que</w:t>
      </w:r>
      <w:r w:rsidRPr="00426C3F">
        <w:rPr>
          <w:rFonts w:ascii="Times New Roman" w:hAnsi="Times New Roman" w:cs="Times New Roman"/>
          <w:sz w:val="24"/>
          <w:szCs w:val="24"/>
        </w:rPr>
        <w:t xml:space="preserve"> soit le support adopté (papier, </w:t>
      </w:r>
      <w:r w:rsidRPr="00426C3F">
        <w:rPr>
          <w:rFonts w:ascii="Times New Roman" w:hAnsi="Times New Roman" w:cs="Times New Roman"/>
          <w:sz w:val="24"/>
          <w:szCs w:val="24"/>
        </w:rPr>
        <w:t>numérique,</w:t>
      </w:r>
      <w:r w:rsidRPr="00426C3F">
        <w:rPr>
          <w:rFonts w:ascii="Times New Roman" w:hAnsi="Times New Roman" w:cs="Times New Roman"/>
          <w:sz w:val="24"/>
          <w:szCs w:val="24"/>
        </w:rPr>
        <w:t>).</w:t>
      </w:r>
    </w:p>
    <w:p w14:paraId="4FF3E64D" w14:textId="183EA557" w:rsidR="00FD2563" w:rsidRPr="00222646" w:rsidRDefault="00FD2563" w:rsidP="008C4354">
      <w:pPr>
        <w:rPr>
          <w:rFonts w:ascii="Times New Roman" w:hAnsi="Times New Roman" w:cs="Times New Roman"/>
          <w:b/>
          <w:bCs/>
          <w:sz w:val="24"/>
          <w:szCs w:val="24"/>
        </w:rPr>
      </w:pPr>
      <w:r w:rsidRPr="00222646">
        <w:rPr>
          <w:rFonts w:ascii="Times New Roman" w:hAnsi="Times New Roman" w:cs="Times New Roman"/>
          <w:b/>
          <w:bCs/>
          <w:sz w:val="24"/>
          <w:szCs w:val="24"/>
        </w:rPr>
        <w:t>Qu’est ce que le traitements des données numériques ?</w:t>
      </w:r>
    </w:p>
    <w:p w14:paraId="0CAE2496" w14:textId="3A0E4182" w:rsidR="008C4354" w:rsidRPr="00426C3F" w:rsidRDefault="005B4ECF" w:rsidP="008C4354">
      <w:pPr>
        <w:rPr>
          <w:rFonts w:ascii="Times New Roman" w:hAnsi="Times New Roman" w:cs="Times New Roman"/>
          <w:sz w:val="24"/>
          <w:szCs w:val="24"/>
        </w:rPr>
      </w:pPr>
      <w:r w:rsidRPr="00426C3F">
        <w:rPr>
          <w:rFonts w:ascii="Times New Roman" w:hAnsi="Times New Roman" w:cs="Times New Roman"/>
          <w:sz w:val="24"/>
          <w:szCs w:val="24"/>
        </w:rPr>
        <w:t xml:space="preserve">Le traitement de données personnelles consiste en toute opération portant sur des données personnelles, quel que soit le procédé utilisé (enregistrer, organiser, conserver, modifier, rapprocher avec d'autres données, transmettre, </w:t>
      </w:r>
      <w:r w:rsidRPr="00426C3F">
        <w:rPr>
          <w:rFonts w:ascii="Times New Roman" w:hAnsi="Times New Roman" w:cs="Times New Roman"/>
          <w:sz w:val="24"/>
          <w:szCs w:val="24"/>
        </w:rPr>
        <w:t>etc.…</w:t>
      </w:r>
      <w:r w:rsidRPr="00426C3F">
        <w:rPr>
          <w:rFonts w:ascii="Times New Roman" w:hAnsi="Times New Roman" w:cs="Times New Roman"/>
          <w:sz w:val="24"/>
          <w:szCs w:val="24"/>
        </w:rPr>
        <w:t>ces données).</w:t>
      </w:r>
      <w:r w:rsidRPr="00426C3F">
        <w:rPr>
          <w:rFonts w:ascii="Times New Roman" w:hAnsi="Times New Roman" w:cs="Times New Roman"/>
          <w:sz w:val="24"/>
          <w:szCs w:val="24"/>
        </w:rPr>
        <w:t xml:space="preserve"> </w:t>
      </w:r>
      <w:r w:rsidRPr="00426C3F">
        <w:rPr>
          <w:rFonts w:ascii="Times New Roman" w:hAnsi="Times New Roman" w:cs="Times New Roman"/>
          <w:sz w:val="24"/>
          <w:szCs w:val="24"/>
        </w:rPr>
        <w:t>Pour mettre en œuvre le traitement, le professionnel doit, le plus souvent, recueillir le consentement de la personne dont les données sont collectées.</w:t>
      </w:r>
      <w:r w:rsidR="008C4354" w:rsidRPr="00426C3F">
        <w:rPr>
          <w:rFonts w:ascii="Times New Roman" w:hAnsi="Times New Roman" w:cs="Times New Roman"/>
          <w:sz w:val="24"/>
          <w:szCs w:val="24"/>
        </w:rPr>
        <w:t xml:space="preserve"> </w:t>
      </w:r>
      <w:r w:rsidR="008C4354" w:rsidRPr="00426C3F">
        <w:rPr>
          <w:rFonts w:ascii="Times New Roman" w:hAnsi="Times New Roman" w:cs="Times New Roman"/>
          <w:sz w:val="24"/>
          <w:szCs w:val="24"/>
        </w:rPr>
        <w:t>Droits d'auteur : L'utilisation de contenus tels que des textes, des images, des vidéos ou des musiques sur un site web nécessite l'autorisation préalable de leurs auteurs ou détenteurs de droits. Il est donc important de s'assurer que tous les contenus externes utilisés sur le site internet de l'entreprise sont libres de droits ou ont fait l'objet d'une autorisation légale d'utilisation.</w:t>
      </w:r>
    </w:p>
    <w:p w14:paraId="11F116FD" w14:textId="77777777" w:rsidR="00540968" w:rsidRPr="00426C3F" w:rsidRDefault="00540968" w:rsidP="008C4354">
      <w:pPr>
        <w:rPr>
          <w:rFonts w:ascii="Times New Roman" w:hAnsi="Times New Roman" w:cs="Times New Roman"/>
          <w:b/>
          <w:bCs/>
          <w:sz w:val="24"/>
          <w:szCs w:val="24"/>
        </w:rPr>
      </w:pPr>
      <w:r w:rsidRPr="00426C3F">
        <w:rPr>
          <w:rFonts w:ascii="Times New Roman" w:hAnsi="Times New Roman" w:cs="Times New Roman"/>
          <w:b/>
          <w:bCs/>
          <w:sz w:val="24"/>
          <w:szCs w:val="24"/>
        </w:rPr>
        <w:t xml:space="preserve">Le droit d’utilisation des contenus externes : </w:t>
      </w:r>
    </w:p>
    <w:p w14:paraId="1CCAFA26" w14:textId="7FEB1DD9" w:rsidR="008C4354" w:rsidRPr="00426C3F" w:rsidRDefault="00540968" w:rsidP="008C4354">
      <w:pPr>
        <w:rPr>
          <w:rFonts w:ascii="Times New Roman" w:hAnsi="Times New Roman" w:cs="Times New Roman"/>
          <w:sz w:val="24"/>
          <w:szCs w:val="24"/>
        </w:rPr>
      </w:pPr>
      <w:r w:rsidRPr="00426C3F">
        <w:rPr>
          <w:rFonts w:ascii="Times New Roman" w:hAnsi="Times New Roman" w:cs="Times New Roman"/>
          <w:sz w:val="24"/>
          <w:szCs w:val="24"/>
        </w:rPr>
        <w:t>E</w:t>
      </w:r>
      <w:r w:rsidRPr="00426C3F">
        <w:rPr>
          <w:rFonts w:ascii="Times New Roman" w:hAnsi="Times New Roman" w:cs="Times New Roman"/>
          <w:sz w:val="24"/>
          <w:szCs w:val="24"/>
        </w:rPr>
        <w:t xml:space="preserve">n France, l'utilisation de contenus externes (textes, images, vidéos, etc.) sur un site internet est soumise à des règles de droit et de propriété </w:t>
      </w:r>
      <w:r w:rsidRPr="00426C3F">
        <w:rPr>
          <w:rFonts w:ascii="Times New Roman" w:hAnsi="Times New Roman" w:cs="Times New Roman"/>
          <w:sz w:val="24"/>
          <w:szCs w:val="24"/>
        </w:rPr>
        <w:t xml:space="preserve">intellectuelle. </w:t>
      </w:r>
      <w:r w:rsidRPr="00426C3F">
        <w:rPr>
          <w:rFonts w:ascii="Times New Roman" w:hAnsi="Times New Roman" w:cs="Times New Roman"/>
          <w:sz w:val="24"/>
          <w:szCs w:val="24"/>
        </w:rPr>
        <w:t>Avant d'utiliser un contenu externe, il est important de s'assurer que celui-ci est libre de droit ou que l'on dispose des autorisations nécessaires pour son utilisation. En effet, toute utilisation non autorisée peut constituer une violation des droits d'auteur ou de la propriété intellectuelle de l'auteur du contenu.</w:t>
      </w:r>
      <w:r w:rsidRPr="00426C3F">
        <w:rPr>
          <w:rFonts w:ascii="Times New Roman" w:hAnsi="Times New Roman" w:cs="Times New Roman"/>
          <w:sz w:val="24"/>
          <w:szCs w:val="24"/>
        </w:rPr>
        <w:t xml:space="preserve"> Pour cela il est possible d’obtenir des licences</w:t>
      </w:r>
      <w:r w:rsidR="008C4354" w:rsidRPr="00426C3F">
        <w:rPr>
          <w:rFonts w:ascii="Times New Roman" w:hAnsi="Times New Roman" w:cs="Times New Roman"/>
          <w:sz w:val="24"/>
          <w:szCs w:val="24"/>
        </w:rPr>
        <w:t xml:space="preserve"> </w:t>
      </w:r>
      <w:r w:rsidRPr="00426C3F">
        <w:rPr>
          <w:rFonts w:ascii="Times New Roman" w:hAnsi="Times New Roman" w:cs="Times New Roman"/>
          <w:sz w:val="24"/>
          <w:szCs w:val="24"/>
        </w:rPr>
        <w:t xml:space="preserve">pour avoir les </w:t>
      </w:r>
      <w:r w:rsidR="008C4354" w:rsidRPr="00426C3F">
        <w:rPr>
          <w:rFonts w:ascii="Times New Roman" w:hAnsi="Times New Roman" w:cs="Times New Roman"/>
          <w:sz w:val="24"/>
          <w:szCs w:val="24"/>
        </w:rPr>
        <w:t xml:space="preserve">droits d'utilisation : </w:t>
      </w:r>
      <w:r w:rsidR="008C4354" w:rsidRPr="00426C3F">
        <w:rPr>
          <w:rFonts w:ascii="Times New Roman" w:hAnsi="Times New Roman" w:cs="Times New Roman"/>
          <w:sz w:val="24"/>
          <w:szCs w:val="24"/>
        </w:rPr>
        <w:lastRenderedPageBreak/>
        <w:t>Lorsque l'entreprise achète une licence pour utiliser des contenus protégés par le droit d'auteur, elle doit respecter les conditions d'utilisation précisées dans le contrat de licence. En cas de non-respect, elle peut être poursuivie en justice pour violation des droits d'auteur.</w:t>
      </w:r>
    </w:p>
    <w:p w14:paraId="79E4F84D" w14:textId="1A22B5F9" w:rsidR="00540968" w:rsidRPr="00426C3F" w:rsidRDefault="00540968" w:rsidP="008C4354">
      <w:pPr>
        <w:rPr>
          <w:rFonts w:ascii="Times New Roman" w:hAnsi="Times New Roman" w:cs="Times New Roman"/>
          <w:sz w:val="24"/>
          <w:szCs w:val="24"/>
        </w:rPr>
      </w:pPr>
      <w:r w:rsidRPr="00426C3F">
        <w:rPr>
          <w:rFonts w:ascii="Times New Roman" w:hAnsi="Times New Roman" w:cs="Times New Roman"/>
          <w:sz w:val="24"/>
          <w:szCs w:val="24"/>
        </w:rPr>
        <w:t xml:space="preserve">Il est également possible d’utiliser des contenus </w:t>
      </w:r>
      <w:r w:rsidRPr="00426C3F">
        <w:rPr>
          <w:rFonts w:ascii="Times New Roman" w:hAnsi="Times New Roman" w:cs="Times New Roman"/>
          <w:sz w:val="24"/>
          <w:szCs w:val="24"/>
        </w:rPr>
        <w:t>sous licence Creative Commons ou d'autres licences libres de droit</w:t>
      </w:r>
      <w:r w:rsidRPr="00426C3F">
        <w:rPr>
          <w:rFonts w:ascii="Times New Roman" w:hAnsi="Times New Roman" w:cs="Times New Roman"/>
          <w:sz w:val="24"/>
          <w:szCs w:val="24"/>
        </w:rPr>
        <w:t xml:space="preserve"> ou encore utiliser des contenus tombés dans </w:t>
      </w:r>
      <w:r w:rsidR="00426C3F" w:rsidRPr="00426C3F">
        <w:rPr>
          <w:rFonts w:ascii="Times New Roman" w:hAnsi="Times New Roman" w:cs="Times New Roman"/>
          <w:sz w:val="24"/>
          <w:szCs w:val="24"/>
        </w:rPr>
        <w:t>le domaine</w:t>
      </w:r>
      <w:r w:rsidRPr="00426C3F">
        <w:rPr>
          <w:rFonts w:ascii="Times New Roman" w:hAnsi="Times New Roman" w:cs="Times New Roman"/>
          <w:sz w:val="24"/>
          <w:szCs w:val="24"/>
        </w:rPr>
        <w:t xml:space="preserve"> public. </w:t>
      </w:r>
    </w:p>
    <w:p w14:paraId="4B668D7B" w14:textId="40ABE261" w:rsidR="00426C3F" w:rsidRPr="00426C3F" w:rsidRDefault="00426C3F" w:rsidP="008C4354">
      <w:pPr>
        <w:rPr>
          <w:rFonts w:ascii="Times New Roman" w:hAnsi="Times New Roman" w:cs="Times New Roman"/>
          <w:sz w:val="24"/>
          <w:szCs w:val="24"/>
        </w:rPr>
      </w:pPr>
      <w:r w:rsidRPr="00426C3F">
        <w:rPr>
          <w:rFonts w:ascii="Times New Roman" w:hAnsi="Times New Roman" w:cs="Times New Roman"/>
          <w:sz w:val="24"/>
          <w:szCs w:val="24"/>
        </w:rPr>
        <w:t>Il est</w:t>
      </w:r>
      <w:r w:rsidRPr="00426C3F">
        <w:rPr>
          <w:rFonts w:ascii="Times New Roman" w:hAnsi="Times New Roman" w:cs="Times New Roman"/>
          <w:sz w:val="24"/>
          <w:szCs w:val="24"/>
        </w:rPr>
        <w:t xml:space="preserve"> également</w:t>
      </w:r>
      <w:r w:rsidRPr="00426C3F">
        <w:rPr>
          <w:rFonts w:ascii="Times New Roman" w:hAnsi="Times New Roman" w:cs="Times New Roman"/>
          <w:sz w:val="24"/>
          <w:szCs w:val="24"/>
        </w:rPr>
        <w:t xml:space="preserve"> important de noter que les contenus générés par les utilisateurs, tels que les commentaires ou les contributions à un forum, peuvent également être soumis aux règles de droit et de propriété intellectuelle. Il est donc recommandé de définir des règles claires pour l'utilisation de ces contenus par les utilisateurs et de s'assurer de leur conformité avec les lois en vigueur.</w:t>
      </w:r>
    </w:p>
    <w:p w14:paraId="1D1883AC" w14:textId="4FA8478B" w:rsidR="00426C3F" w:rsidRDefault="00426C3F" w:rsidP="008C4354">
      <w:pPr>
        <w:rPr>
          <w:rFonts w:ascii="Times New Roman" w:hAnsi="Times New Roman" w:cs="Times New Roman"/>
          <w:sz w:val="24"/>
          <w:szCs w:val="24"/>
        </w:rPr>
      </w:pPr>
      <w:r w:rsidRPr="00426C3F">
        <w:rPr>
          <w:rFonts w:ascii="Times New Roman" w:hAnsi="Times New Roman" w:cs="Times New Roman"/>
          <w:sz w:val="24"/>
          <w:szCs w:val="24"/>
        </w:rPr>
        <w:t>En résumé, l'utilisation de contenus externes sur un site internet est soumise à des règles de droit et de propriété intellectuelle en France. Il est important de s'assurer de disposer des autorisations nécessaires avant d'utiliser un contenu externe, sous peine de poursuites judiciaires et de dommages et intérêts. Les contenus générés par les utilisateurs sont également soumis à ces règles et il est recommandé de définir des règles claires pour leur utilisation.</w:t>
      </w:r>
    </w:p>
    <w:p w14:paraId="05CD80FB" w14:textId="77777777" w:rsidR="00222646" w:rsidRPr="00426C3F" w:rsidRDefault="00222646" w:rsidP="008C4354">
      <w:pPr>
        <w:rPr>
          <w:rFonts w:ascii="Times New Roman" w:hAnsi="Times New Roman" w:cs="Times New Roman"/>
          <w:sz w:val="24"/>
          <w:szCs w:val="24"/>
        </w:rPr>
      </w:pPr>
    </w:p>
    <w:p w14:paraId="2D4F47BF" w14:textId="735BDBB0" w:rsidR="005B4ECF" w:rsidRPr="00426C3F" w:rsidRDefault="008C4354" w:rsidP="008C4354">
      <w:pPr>
        <w:rPr>
          <w:rFonts w:ascii="Times New Roman" w:hAnsi="Times New Roman" w:cs="Times New Roman"/>
          <w:sz w:val="24"/>
          <w:szCs w:val="24"/>
        </w:rPr>
      </w:pPr>
      <w:r w:rsidRPr="00426C3F">
        <w:rPr>
          <w:rFonts w:ascii="Times New Roman" w:hAnsi="Times New Roman" w:cs="Times New Roman"/>
          <w:b/>
          <w:bCs/>
          <w:sz w:val="24"/>
          <w:szCs w:val="24"/>
        </w:rPr>
        <w:t>Mentions légales</w:t>
      </w:r>
      <w:r w:rsidRPr="00426C3F">
        <w:rPr>
          <w:rFonts w:ascii="Times New Roman" w:hAnsi="Times New Roman" w:cs="Times New Roman"/>
          <w:sz w:val="24"/>
          <w:szCs w:val="24"/>
        </w:rPr>
        <w:t xml:space="preserve"> : Le site internet de l'entreprise doit comporter des mentions légales indiquant notamment les coordonnées de l'entreprise, le nom du responsable de publication et les conditions d'utilisation du site internet.</w:t>
      </w:r>
      <w:r w:rsidRPr="00426C3F">
        <w:rPr>
          <w:rFonts w:ascii="Times New Roman" w:hAnsi="Times New Roman" w:cs="Times New Roman"/>
          <w:sz w:val="24"/>
          <w:szCs w:val="24"/>
        </w:rPr>
        <w:t xml:space="preserve"> </w:t>
      </w:r>
      <w:r w:rsidRPr="00426C3F">
        <w:rPr>
          <w:rFonts w:ascii="Times New Roman" w:hAnsi="Times New Roman" w:cs="Times New Roman"/>
          <w:sz w:val="24"/>
          <w:szCs w:val="24"/>
        </w:rPr>
        <w:t>Les mentions légales sur un site internet sont des informations qui permettent d'identifier l'entreprise propriétaire du site, ainsi que les responsables de sa publication et de son contenu. Les mentions légales sont obligatoires en France en vertu de la loi pour la confiance dans l'économie numérique (LCEN) du 21 juin 2004.</w:t>
      </w:r>
      <w:r w:rsidRPr="00426C3F">
        <w:rPr>
          <w:rFonts w:ascii="Times New Roman" w:hAnsi="Times New Roman" w:cs="Times New Roman"/>
          <w:sz w:val="24"/>
          <w:szCs w:val="24"/>
        </w:rPr>
        <w:t xml:space="preserve"> </w:t>
      </w:r>
    </w:p>
    <w:p w14:paraId="67624862" w14:textId="09544C2D" w:rsidR="008C4354" w:rsidRPr="00426C3F" w:rsidRDefault="008C4354" w:rsidP="008C4354">
      <w:pPr>
        <w:rPr>
          <w:rFonts w:ascii="Times New Roman" w:hAnsi="Times New Roman" w:cs="Times New Roman"/>
          <w:sz w:val="24"/>
          <w:szCs w:val="24"/>
        </w:rPr>
      </w:pPr>
      <w:r w:rsidRPr="00426C3F">
        <w:rPr>
          <w:rFonts w:ascii="Times New Roman" w:hAnsi="Times New Roman" w:cs="Times New Roman"/>
          <w:sz w:val="24"/>
          <w:szCs w:val="24"/>
        </w:rPr>
        <w:t>Les informations qui doivent obligatoirement figurer dans les mentions légales sont les suivantes :</w:t>
      </w:r>
    </w:p>
    <w:p w14:paraId="407FD0D6" w14:textId="77777777" w:rsidR="008C4354" w:rsidRPr="00426C3F" w:rsidRDefault="008C4354" w:rsidP="008C4354">
      <w:pPr>
        <w:pStyle w:val="Paragraphedeliste"/>
        <w:numPr>
          <w:ilvl w:val="0"/>
          <w:numId w:val="6"/>
        </w:numPr>
        <w:rPr>
          <w:rFonts w:ascii="Times New Roman" w:hAnsi="Times New Roman" w:cs="Times New Roman"/>
          <w:sz w:val="24"/>
          <w:szCs w:val="24"/>
        </w:rPr>
      </w:pPr>
      <w:r w:rsidRPr="00426C3F">
        <w:rPr>
          <w:rFonts w:ascii="Times New Roman" w:hAnsi="Times New Roman" w:cs="Times New Roman"/>
          <w:sz w:val="24"/>
          <w:szCs w:val="24"/>
        </w:rPr>
        <w:t>Le nom ou la raison sociale de l'entreprise</w:t>
      </w:r>
    </w:p>
    <w:p w14:paraId="027B778A" w14:textId="77777777" w:rsidR="008C4354" w:rsidRPr="00426C3F" w:rsidRDefault="008C4354" w:rsidP="008C4354">
      <w:pPr>
        <w:pStyle w:val="Paragraphedeliste"/>
        <w:numPr>
          <w:ilvl w:val="0"/>
          <w:numId w:val="6"/>
        </w:numPr>
        <w:rPr>
          <w:rFonts w:ascii="Times New Roman" w:hAnsi="Times New Roman" w:cs="Times New Roman"/>
          <w:sz w:val="24"/>
          <w:szCs w:val="24"/>
        </w:rPr>
      </w:pPr>
      <w:r w:rsidRPr="00426C3F">
        <w:rPr>
          <w:rFonts w:ascii="Times New Roman" w:hAnsi="Times New Roman" w:cs="Times New Roman"/>
          <w:sz w:val="24"/>
          <w:szCs w:val="24"/>
        </w:rPr>
        <w:t>L'adresse de l'entreprise (adresse postale et adresse e-mail)</w:t>
      </w:r>
    </w:p>
    <w:p w14:paraId="55A59BC9" w14:textId="77777777" w:rsidR="008C4354" w:rsidRPr="00426C3F" w:rsidRDefault="008C4354" w:rsidP="008C4354">
      <w:pPr>
        <w:pStyle w:val="Paragraphedeliste"/>
        <w:numPr>
          <w:ilvl w:val="0"/>
          <w:numId w:val="6"/>
        </w:numPr>
        <w:rPr>
          <w:rFonts w:ascii="Times New Roman" w:hAnsi="Times New Roman" w:cs="Times New Roman"/>
          <w:sz w:val="24"/>
          <w:szCs w:val="24"/>
        </w:rPr>
      </w:pPr>
      <w:r w:rsidRPr="00426C3F">
        <w:rPr>
          <w:rFonts w:ascii="Times New Roman" w:hAnsi="Times New Roman" w:cs="Times New Roman"/>
          <w:sz w:val="24"/>
          <w:szCs w:val="24"/>
        </w:rPr>
        <w:t>Le numéro de téléphone de l'entreprise</w:t>
      </w:r>
    </w:p>
    <w:p w14:paraId="4D563FC5" w14:textId="77777777" w:rsidR="008C4354" w:rsidRPr="00426C3F" w:rsidRDefault="008C4354" w:rsidP="008C4354">
      <w:pPr>
        <w:pStyle w:val="Paragraphedeliste"/>
        <w:numPr>
          <w:ilvl w:val="0"/>
          <w:numId w:val="6"/>
        </w:numPr>
        <w:rPr>
          <w:rFonts w:ascii="Times New Roman" w:hAnsi="Times New Roman" w:cs="Times New Roman"/>
          <w:sz w:val="24"/>
          <w:szCs w:val="24"/>
        </w:rPr>
      </w:pPr>
      <w:r w:rsidRPr="00426C3F">
        <w:rPr>
          <w:rFonts w:ascii="Times New Roman" w:hAnsi="Times New Roman" w:cs="Times New Roman"/>
          <w:sz w:val="24"/>
          <w:szCs w:val="24"/>
        </w:rPr>
        <w:t>Le nom du directeur de publication (ou du responsable de la rédaction)</w:t>
      </w:r>
    </w:p>
    <w:p w14:paraId="00D93991" w14:textId="77777777" w:rsidR="008C4354" w:rsidRPr="00426C3F" w:rsidRDefault="008C4354" w:rsidP="008C4354">
      <w:pPr>
        <w:pStyle w:val="Paragraphedeliste"/>
        <w:numPr>
          <w:ilvl w:val="0"/>
          <w:numId w:val="6"/>
        </w:numPr>
        <w:rPr>
          <w:rFonts w:ascii="Times New Roman" w:hAnsi="Times New Roman" w:cs="Times New Roman"/>
          <w:sz w:val="24"/>
          <w:szCs w:val="24"/>
        </w:rPr>
      </w:pPr>
      <w:r w:rsidRPr="00426C3F">
        <w:rPr>
          <w:rFonts w:ascii="Times New Roman" w:hAnsi="Times New Roman" w:cs="Times New Roman"/>
          <w:sz w:val="24"/>
          <w:szCs w:val="24"/>
        </w:rPr>
        <w:t>Les coordonnées de l'hébergeur du site (nom, adresse postale et adresse e-mail)</w:t>
      </w:r>
    </w:p>
    <w:p w14:paraId="288230B7" w14:textId="77777777" w:rsidR="008C4354" w:rsidRPr="00426C3F" w:rsidRDefault="008C4354" w:rsidP="008C4354">
      <w:pPr>
        <w:pStyle w:val="Paragraphedeliste"/>
        <w:numPr>
          <w:ilvl w:val="0"/>
          <w:numId w:val="6"/>
        </w:numPr>
        <w:rPr>
          <w:rFonts w:ascii="Times New Roman" w:hAnsi="Times New Roman" w:cs="Times New Roman"/>
          <w:sz w:val="24"/>
          <w:szCs w:val="24"/>
        </w:rPr>
      </w:pPr>
      <w:r w:rsidRPr="00426C3F">
        <w:rPr>
          <w:rFonts w:ascii="Times New Roman" w:hAnsi="Times New Roman" w:cs="Times New Roman"/>
          <w:sz w:val="24"/>
          <w:szCs w:val="24"/>
        </w:rPr>
        <w:t>Le numéro SIRET de l'entreprise (pour les entreprises soumises à l'obligation de s'immatriculer au registre du commerce et des sociétés)</w:t>
      </w:r>
    </w:p>
    <w:p w14:paraId="2607F416" w14:textId="7A46EC76" w:rsidR="008C4354" w:rsidRPr="00426C3F" w:rsidRDefault="008C4354" w:rsidP="008C4354">
      <w:pPr>
        <w:rPr>
          <w:rFonts w:ascii="Times New Roman" w:hAnsi="Times New Roman" w:cs="Times New Roman"/>
          <w:sz w:val="24"/>
          <w:szCs w:val="24"/>
        </w:rPr>
      </w:pPr>
      <w:r w:rsidRPr="00426C3F">
        <w:rPr>
          <w:rFonts w:ascii="Times New Roman" w:hAnsi="Times New Roman" w:cs="Times New Roman"/>
          <w:sz w:val="24"/>
          <w:szCs w:val="24"/>
        </w:rPr>
        <w:t>Il est important que ces informations soient facilement accessibles sur le site internet, généralement dans une section dédiée intitulée "Mentions légales" ou "Mentions obligatoires".</w:t>
      </w:r>
      <w:r w:rsidR="00FB57BD" w:rsidRPr="00426C3F">
        <w:rPr>
          <w:rFonts w:ascii="Times New Roman" w:hAnsi="Times New Roman" w:cs="Times New Roman"/>
          <w:sz w:val="24"/>
          <w:szCs w:val="24"/>
        </w:rPr>
        <w:t xml:space="preserve"> </w:t>
      </w:r>
    </w:p>
    <w:p w14:paraId="73675526" w14:textId="77777777" w:rsidR="00FB57BD" w:rsidRPr="00426C3F" w:rsidRDefault="00FB57BD" w:rsidP="008C4354">
      <w:pPr>
        <w:rPr>
          <w:rFonts w:ascii="Times New Roman" w:hAnsi="Times New Roman" w:cs="Times New Roman"/>
          <w:sz w:val="24"/>
          <w:szCs w:val="24"/>
        </w:rPr>
      </w:pPr>
      <w:r w:rsidRPr="00426C3F">
        <w:rPr>
          <w:rFonts w:ascii="Times New Roman" w:hAnsi="Times New Roman" w:cs="Times New Roman"/>
          <w:sz w:val="24"/>
          <w:szCs w:val="24"/>
        </w:rPr>
        <w:t xml:space="preserve">De plus, </w:t>
      </w:r>
      <w:r w:rsidRPr="00426C3F">
        <w:rPr>
          <w:rFonts w:ascii="Times New Roman" w:hAnsi="Times New Roman" w:cs="Times New Roman"/>
          <w:sz w:val="24"/>
          <w:szCs w:val="24"/>
        </w:rPr>
        <w:t>si le site internet collecte des données personnelles des visiteurs (par exemple, via un formulaire de contact), il est également obligatoire de fournir une politique de confidentialité qui explique comment les données collectées sont utilisées, stockées et protégées.</w:t>
      </w:r>
      <w:r w:rsidRPr="00426C3F">
        <w:rPr>
          <w:rFonts w:ascii="Times New Roman" w:hAnsi="Times New Roman" w:cs="Times New Roman"/>
          <w:sz w:val="24"/>
          <w:szCs w:val="24"/>
        </w:rPr>
        <w:t xml:space="preserve"> </w:t>
      </w:r>
    </w:p>
    <w:p w14:paraId="0DEA5485" w14:textId="0806A0E6" w:rsidR="00FB57BD" w:rsidRPr="00426C3F" w:rsidRDefault="00FB57BD" w:rsidP="008C4354">
      <w:pPr>
        <w:rPr>
          <w:rFonts w:ascii="Times New Roman" w:hAnsi="Times New Roman" w:cs="Times New Roman"/>
          <w:sz w:val="24"/>
          <w:szCs w:val="24"/>
        </w:rPr>
      </w:pPr>
      <w:r w:rsidRPr="00426C3F">
        <w:rPr>
          <w:rFonts w:ascii="Times New Roman" w:hAnsi="Times New Roman" w:cs="Times New Roman"/>
          <w:sz w:val="24"/>
          <w:szCs w:val="24"/>
        </w:rPr>
        <w:t>Ces</w:t>
      </w:r>
      <w:r w:rsidRPr="00426C3F">
        <w:rPr>
          <w:rFonts w:ascii="Times New Roman" w:hAnsi="Times New Roman" w:cs="Times New Roman"/>
          <w:sz w:val="24"/>
          <w:szCs w:val="24"/>
        </w:rPr>
        <w:t xml:space="preserve"> mentions légales sur un site internet en France </w:t>
      </w:r>
      <w:r w:rsidR="00426C3F" w:rsidRPr="00426C3F">
        <w:rPr>
          <w:rFonts w:ascii="Times New Roman" w:hAnsi="Times New Roman" w:cs="Times New Roman"/>
          <w:sz w:val="24"/>
          <w:szCs w:val="24"/>
        </w:rPr>
        <w:t>permettent en</w:t>
      </w:r>
      <w:r w:rsidRPr="00426C3F">
        <w:rPr>
          <w:rFonts w:ascii="Times New Roman" w:hAnsi="Times New Roman" w:cs="Times New Roman"/>
          <w:sz w:val="24"/>
          <w:szCs w:val="24"/>
        </w:rPr>
        <w:t xml:space="preserve"> résumé </w:t>
      </w:r>
      <w:r w:rsidRPr="00426C3F">
        <w:rPr>
          <w:rFonts w:ascii="Times New Roman" w:hAnsi="Times New Roman" w:cs="Times New Roman"/>
          <w:sz w:val="24"/>
          <w:szCs w:val="24"/>
        </w:rPr>
        <w:t xml:space="preserve">aux visiteurs de savoir qui est responsable de la publication et du contenu du site, ainsi que les moyens pour </w:t>
      </w:r>
      <w:r w:rsidRPr="00426C3F">
        <w:rPr>
          <w:rFonts w:ascii="Times New Roman" w:hAnsi="Times New Roman" w:cs="Times New Roman"/>
          <w:sz w:val="24"/>
          <w:szCs w:val="24"/>
        </w:rPr>
        <w:lastRenderedPageBreak/>
        <w:t>les contacter. La non-conformité aux obligations de mentions légales peut entraîner des sanctions, notamment des amendes et des poursuites judiciaires.</w:t>
      </w:r>
    </w:p>
    <w:p w14:paraId="6E2FBA19" w14:textId="38033051" w:rsidR="008C4354" w:rsidRPr="00426C3F" w:rsidRDefault="008C4354" w:rsidP="005B4ECF">
      <w:pPr>
        <w:rPr>
          <w:rFonts w:ascii="Times New Roman" w:hAnsi="Times New Roman" w:cs="Times New Roman"/>
          <w:sz w:val="24"/>
          <w:szCs w:val="24"/>
        </w:rPr>
      </w:pPr>
    </w:p>
    <w:p w14:paraId="64E8A761" w14:textId="2377E286" w:rsidR="008C4354" w:rsidRDefault="008C4354" w:rsidP="008C4354">
      <w:pPr>
        <w:rPr>
          <w:rFonts w:ascii="Times New Roman" w:hAnsi="Times New Roman" w:cs="Times New Roman"/>
          <w:sz w:val="24"/>
          <w:szCs w:val="24"/>
        </w:rPr>
      </w:pPr>
      <w:r w:rsidRPr="00426C3F">
        <w:rPr>
          <w:rFonts w:ascii="Times New Roman" w:hAnsi="Times New Roman" w:cs="Times New Roman"/>
          <w:sz w:val="24"/>
          <w:szCs w:val="24"/>
        </w:rPr>
        <w:t>En somme, pour la présence en ligne d'une organisation au niveau légal en France, il est important de respecter les droits d'auteur et de propriété intellectuelle des contenus externes utilisés sur le site internet, de s'assurer que les licences et droits d'utilisation sont respectés, de vérifier la légalité des contenus avant de les utiliser, et de mentionner les informations légales obligatoires sur le site.</w:t>
      </w:r>
    </w:p>
    <w:p w14:paraId="4939F63C" w14:textId="77777777" w:rsidR="00222646" w:rsidRPr="00426C3F" w:rsidRDefault="00222646" w:rsidP="008C4354">
      <w:pPr>
        <w:rPr>
          <w:rFonts w:ascii="Times New Roman" w:hAnsi="Times New Roman" w:cs="Times New Roman"/>
          <w:sz w:val="24"/>
          <w:szCs w:val="24"/>
        </w:rPr>
      </w:pPr>
    </w:p>
    <w:p w14:paraId="58656FA3" w14:textId="77777777" w:rsidR="00D356A5" w:rsidRPr="00426C3F" w:rsidRDefault="00D356A5" w:rsidP="00D356A5">
      <w:pPr>
        <w:rPr>
          <w:rFonts w:ascii="Times New Roman" w:hAnsi="Times New Roman" w:cs="Times New Roman"/>
          <w:sz w:val="24"/>
          <w:szCs w:val="24"/>
        </w:rPr>
      </w:pPr>
      <w:r w:rsidRPr="00426C3F">
        <w:rPr>
          <w:rFonts w:ascii="Times New Roman" w:hAnsi="Times New Roman" w:cs="Times New Roman"/>
          <w:b/>
          <w:bCs/>
          <w:sz w:val="24"/>
          <w:szCs w:val="24"/>
        </w:rPr>
        <w:t>Responsabilité</w:t>
      </w:r>
      <w:r w:rsidRPr="00426C3F">
        <w:rPr>
          <w:rFonts w:ascii="Times New Roman" w:hAnsi="Times New Roman" w:cs="Times New Roman"/>
          <w:sz w:val="24"/>
          <w:szCs w:val="24"/>
        </w:rPr>
        <w:t xml:space="preserve"> : L'entreprise est responsable des contenus externes qu'elle utilise sur son site internet. Elle doit donc vérifier la provenance et la légalité de ces contenus avant de les utiliser. En cas de litige, elle peut être tenue pour responsable et être poursuivie en justice.</w:t>
      </w:r>
    </w:p>
    <w:p w14:paraId="4678964F" w14:textId="77777777" w:rsidR="00D356A5" w:rsidRPr="00426C3F" w:rsidRDefault="00D356A5" w:rsidP="00D356A5">
      <w:pPr>
        <w:pStyle w:val="Paragraphedeliste"/>
        <w:numPr>
          <w:ilvl w:val="0"/>
          <w:numId w:val="2"/>
        </w:numPr>
        <w:rPr>
          <w:rFonts w:ascii="Times New Roman" w:hAnsi="Times New Roman" w:cs="Times New Roman"/>
          <w:sz w:val="24"/>
          <w:szCs w:val="24"/>
        </w:rPr>
      </w:pPr>
      <w:r w:rsidRPr="00426C3F">
        <w:rPr>
          <w:rFonts w:ascii="Times New Roman" w:hAnsi="Times New Roman" w:cs="Times New Roman"/>
          <w:sz w:val="24"/>
          <w:szCs w:val="24"/>
        </w:rPr>
        <w:t>L'éditeur du site est responsable du contenu qu'il publie, c'est-à-dire des textes, images, vidéos ou tout autre type de contenu qui est affiché sur le site. Il doit s'assurer que le contenu est légal et ne viole pas les droits de tiers, tels que les droits d'auteur, de propriété intellectuelle ou de la personnalité. En cas de violation de ces droits, l'éditeur du site peut être poursuivi en justice et être tenu pour responsable.</w:t>
      </w:r>
    </w:p>
    <w:p w14:paraId="1B2B233A" w14:textId="77777777" w:rsidR="00D356A5" w:rsidRPr="00426C3F" w:rsidRDefault="00D356A5" w:rsidP="00D356A5">
      <w:pPr>
        <w:pStyle w:val="Paragraphedeliste"/>
        <w:rPr>
          <w:rFonts w:ascii="Times New Roman" w:hAnsi="Times New Roman" w:cs="Times New Roman"/>
          <w:sz w:val="24"/>
          <w:szCs w:val="24"/>
        </w:rPr>
      </w:pPr>
      <w:r w:rsidRPr="00426C3F">
        <w:rPr>
          <w:rFonts w:ascii="Times New Roman" w:hAnsi="Times New Roman" w:cs="Times New Roman"/>
          <w:sz w:val="24"/>
          <w:szCs w:val="24"/>
        </w:rPr>
        <w:t>L'éditeur est responsable de l'exactitude des informations publiées sur le site.</w:t>
      </w:r>
    </w:p>
    <w:p w14:paraId="60F32955" w14:textId="77777777" w:rsidR="00D356A5" w:rsidRPr="00426C3F" w:rsidRDefault="00D356A5" w:rsidP="00D356A5">
      <w:pPr>
        <w:pStyle w:val="Paragraphedeliste"/>
        <w:numPr>
          <w:ilvl w:val="0"/>
          <w:numId w:val="2"/>
        </w:numPr>
        <w:rPr>
          <w:rFonts w:ascii="Times New Roman" w:hAnsi="Times New Roman" w:cs="Times New Roman"/>
          <w:sz w:val="24"/>
          <w:szCs w:val="24"/>
        </w:rPr>
      </w:pPr>
      <w:r w:rsidRPr="00426C3F">
        <w:rPr>
          <w:rFonts w:ascii="Times New Roman" w:hAnsi="Times New Roman" w:cs="Times New Roman"/>
          <w:sz w:val="24"/>
          <w:szCs w:val="24"/>
        </w:rPr>
        <w:t>L'hébergeur du site, quant à lui, est responsable de la disponibilité et de la sécurité du site. Il doit s'assurer que le site est accessible aux utilisateurs 24 heures sur 24 et 7 jours sur 7, et qu'il est protégé contre les attaques informatiques telles que les piratages ou les virus. En cas de défaillance de l'hébergement, l'hébergeur peut être tenu pour responsable.</w:t>
      </w:r>
    </w:p>
    <w:p w14:paraId="6B8583BC" w14:textId="77777777" w:rsidR="00D356A5" w:rsidRPr="00426C3F" w:rsidRDefault="00D356A5" w:rsidP="00D356A5">
      <w:pPr>
        <w:pStyle w:val="Paragraphedeliste"/>
        <w:rPr>
          <w:rFonts w:ascii="Times New Roman" w:hAnsi="Times New Roman" w:cs="Times New Roman"/>
          <w:sz w:val="24"/>
          <w:szCs w:val="24"/>
        </w:rPr>
      </w:pPr>
    </w:p>
    <w:p w14:paraId="7C1BA5AD" w14:textId="77777777" w:rsidR="00D356A5" w:rsidRPr="00426C3F" w:rsidRDefault="00D356A5" w:rsidP="00D356A5">
      <w:pPr>
        <w:rPr>
          <w:rFonts w:ascii="Times New Roman" w:hAnsi="Times New Roman" w:cs="Times New Roman"/>
          <w:sz w:val="24"/>
          <w:szCs w:val="24"/>
        </w:rPr>
      </w:pPr>
      <w:r w:rsidRPr="00426C3F">
        <w:rPr>
          <w:rFonts w:ascii="Times New Roman" w:hAnsi="Times New Roman" w:cs="Times New Roman"/>
          <w:sz w:val="24"/>
          <w:szCs w:val="24"/>
        </w:rPr>
        <w:t>En vertu de la loi pour la confiance dans l'économie numérique (LCEN), l'hébergeur bénéficie d'un régime de responsabilité allégée, à condition qu'il respecte certaines obligations légales, notamment :</w:t>
      </w:r>
    </w:p>
    <w:p w14:paraId="4BAFCAB8" w14:textId="77777777" w:rsidR="00D356A5" w:rsidRPr="00426C3F" w:rsidRDefault="00D356A5" w:rsidP="00D356A5">
      <w:pPr>
        <w:pStyle w:val="Paragraphedeliste"/>
        <w:numPr>
          <w:ilvl w:val="0"/>
          <w:numId w:val="7"/>
        </w:numPr>
        <w:rPr>
          <w:rFonts w:ascii="Times New Roman" w:hAnsi="Times New Roman" w:cs="Times New Roman"/>
          <w:sz w:val="24"/>
          <w:szCs w:val="24"/>
        </w:rPr>
      </w:pPr>
      <w:r w:rsidRPr="00426C3F">
        <w:rPr>
          <w:rFonts w:ascii="Times New Roman" w:hAnsi="Times New Roman" w:cs="Times New Roman"/>
          <w:sz w:val="24"/>
          <w:szCs w:val="24"/>
        </w:rPr>
        <w:t>Identifier clairement l'éditeur du site</w:t>
      </w:r>
    </w:p>
    <w:p w14:paraId="3200CBD6" w14:textId="77777777" w:rsidR="00D356A5" w:rsidRPr="00426C3F" w:rsidRDefault="00D356A5" w:rsidP="00D356A5">
      <w:pPr>
        <w:pStyle w:val="Paragraphedeliste"/>
        <w:numPr>
          <w:ilvl w:val="0"/>
          <w:numId w:val="7"/>
        </w:numPr>
        <w:rPr>
          <w:rFonts w:ascii="Times New Roman" w:hAnsi="Times New Roman" w:cs="Times New Roman"/>
          <w:sz w:val="24"/>
          <w:szCs w:val="24"/>
        </w:rPr>
      </w:pPr>
      <w:r w:rsidRPr="00426C3F">
        <w:rPr>
          <w:rFonts w:ascii="Times New Roman" w:hAnsi="Times New Roman" w:cs="Times New Roman"/>
          <w:sz w:val="24"/>
          <w:szCs w:val="24"/>
        </w:rPr>
        <w:t>Supprimer rapidement tout contenu manifestement illicite signalé par un tiers</w:t>
      </w:r>
    </w:p>
    <w:p w14:paraId="6398A629" w14:textId="77777777" w:rsidR="00D356A5" w:rsidRPr="00426C3F" w:rsidRDefault="00D356A5" w:rsidP="00D356A5">
      <w:pPr>
        <w:pStyle w:val="Paragraphedeliste"/>
        <w:numPr>
          <w:ilvl w:val="0"/>
          <w:numId w:val="7"/>
        </w:numPr>
        <w:rPr>
          <w:rFonts w:ascii="Times New Roman" w:hAnsi="Times New Roman" w:cs="Times New Roman"/>
          <w:sz w:val="24"/>
          <w:szCs w:val="24"/>
        </w:rPr>
      </w:pPr>
      <w:r w:rsidRPr="00426C3F">
        <w:rPr>
          <w:rFonts w:ascii="Times New Roman" w:hAnsi="Times New Roman" w:cs="Times New Roman"/>
          <w:sz w:val="24"/>
          <w:szCs w:val="24"/>
        </w:rPr>
        <w:t>Conserver les données de connexion des utilisateurs pour une durée limitée en cas de demande des autorités judiciaires</w:t>
      </w:r>
    </w:p>
    <w:p w14:paraId="722B4F6E" w14:textId="77777777" w:rsidR="00D356A5" w:rsidRPr="00426C3F" w:rsidRDefault="00D356A5" w:rsidP="00D356A5">
      <w:pPr>
        <w:rPr>
          <w:rFonts w:ascii="Times New Roman" w:hAnsi="Times New Roman" w:cs="Times New Roman"/>
          <w:sz w:val="24"/>
          <w:szCs w:val="24"/>
        </w:rPr>
      </w:pPr>
    </w:p>
    <w:p w14:paraId="02931551" w14:textId="2A11AC93" w:rsidR="00D356A5" w:rsidRDefault="00D356A5" w:rsidP="00D356A5">
      <w:pPr>
        <w:rPr>
          <w:rFonts w:ascii="Times New Roman" w:hAnsi="Times New Roman" w:cs="Times New Roman"/>
          <w:sz w:val="24"/>
          <w:szCs w:val="24"/>
        </w:rPr>
      </w:pPr>
      <w:r w:rsidRPr="00426C3F">
        <w:rPr>
          <w:rFonts w:ascii="Times New Roman" w:hAnsi="Times New Roman" w:cs="Times New Roman"/>
          <w:sz w:val="24"/>
          <w:szCs w:val="24"/>
        </w:rPr>
        <w:t xml:space="preserve">L'éditeur et l'hébergeur d'un site internet </w:t>
      </w:r>
      <w:r w:rsidRPr="00426C3F">
        <w:rPr>
          <w:rFonts w:ascii="Times New Roman" w:hAnsi="Times New Roman" w:cs="Times New Roman"/>
          <w:sz w:val="24"/>
          <w:szCs w:val="24"/>
        </w:rPr>
        <w:t>exercent</w:t>
      </w:r>
      <w:r w:rsidRPr="00426C3F">
        <w:rPr>
          <w:rFonts w:ascii="Times New Roman" w:hAnsi="Times New Roman" w:cs="Times New Roman"/>
          <w:sz w:val="24"/>
          <w:szCs w:val="24"/>
        </w:rPr>
        <w:t xml:space="preserve"> des responsabilités différentes en matière de droit et de réglementation. L'éditeur est responsable du contenu publié sur le site, tandis que l'hébergeur est responsable de la disponibilité et de la sécurité du site. En cas de violation des obligations légales, les deux parties peuvent être poursuivies en justice et tenues pour responsables.</w:t>
      </w:r>
    </w:p>
    <w:p w14:paraId="09E1BDC5" w14:textId="77777777" w:rsidR="0086210D" w:rsidRPr="00426C3F" w:rsidRDefault="0086210D" w:rsidP="0086210D">
      <w:pPr>
        <w:rPr>
          <w:rFonts w:ascii="Times New Roman" w:hAnsi="Times New Roman" w:cs="Times New Roman"/>
          <w:sz w:val="24"/>
          <w:szCs w:val="24"/>
          <w:lang w:eastAsia="fr-FR"/>
        </w:rPr>
      </w:pPr>
      <w:r w:rsidRPr="00426C3F">
        <w:rPr>
          <w:rFonts w:ascii="Times New Roman" w:hAnsi="Times New Roman" w:cs="Times New Roman"/>
          <w:sz w:val="24"/>
          <w:szCs w:val="24"/>
          <w:lang w:eastAsia="fr-FR"/>
        </w:rPr>
        <w:t>Sources :</w:t>
      </w:r>
    </w:p>
    <w:p w14:paraId="3439F155" w14:textId="77777777" w:rsidR="0086210D" w:rsidRPr="00426C3F" w:rsidRDefault="0086210D" w:rsidP="0086210D">
      <w:pPr>
        <w:pStyle w:val="Paragraphedeliste"/>
        <w:numPr>
          <w:ilvl w:val="0"/>
          <w:numId w:val="4"/>
        </w:numPr>
        <w:rPr>
          <w:rFonts w:ascii="Times New Roman" w:hAnsi="Times New Roman" w:cs="Times New Roman"/>
          <w:sz w:val="24"/>
          <w:szCs w:val="24"/>
          <w:bdr w:val="none" w:sz="0" w:space="0" w:color="auto" w:frame="1"/>
          <w:lang w:eastAsia="fr-FR"/>
        </w:rPr>
      </w:pPr>
      <w:r w:rsidRPr="00426C3F">
        <w:rPr>
          <w:rFonts w:ascii="Times New Roman" w:hAnsi="Times New Roman" w:cs="Times New Roman"/>
          <w:sz w:val="24"/>
          <w:szCs w:val="24"/>
          <w:bdr w:val="none" w:sz="0" w:space="0" w:color="auto" w:frame="1"/>
          <w:lang w:eastAsia="fr-FR"/>
        </w:rPr>
        <w:t>entreprendre.</w:t>
      </w:r>
      <w:r>
        <w:rPr>
          <w:rFonts w:ascii="Times New Roman" w:hAnsi="Times New Roman" w:cs="Times New Roman"/>
          <w:sz w:val="24"/>
          <w:szCs w:val="24"/>
          <w:bdr w:val="none" w:sz="0" w:space="0" w:color="auto" w:frame="1"/>
          <w:lang w:eastAsia="fr-FR"/>
        </w:rPr>
        <w:t>s</w:t>
      </w:r>
      <w:r w:rsidRPr="00426C3F">
        <w:rPr>
          <w:rFonts w:ascii="Times New Roman" w:hAnsi="Times New Roman" w:cs="Times New Roman"/>
          <w:sz w:val="24"/>
          <w:szCs w:val="24"/>
          <w:bdr w:val="none" w:sz="0" w:space="0" w:color="auto" w:frame="1"/>
          <w:lang w:eastAsia="fr-FR"/>
        </w:rPr>
        <w:t xml:space="preserve">ervice-public.fr  </w:t>
      </w:r>
    </w:p>
    <w:p w14:paraId="2DEC0E48" w14:textId="77777777" w:rsidR="0086210D" w:rsidRDefault="0086210D" w:rsidP="0086210D">
      <w:pPr>
        <w:pStyle w:val="Paragraphedeliste"/>
        <w:numPr>
          <w:ilvl w:val="0"/>
          <w:numId w:val="4"/>
        </w:numPr>
        <w:rPr>
          <w:rFonts w:ascii="Times New Roman" w:hAnsi="Times New Roman" w:cs="Times New Roman"/>
          <w:sz w:val="24"/>
          <w:szCs w:val="24"/>
          <w:bdr w:val="none" w:sz="0" w:space="0" w:color="auto" w:frame="1"/>
          <w:lang w:eastAsia="fr-FR"/>
        </w:rPr>
      </w:pPr>
      <w:hyperlink r:id="rId5" w:history="1">
        <w:r w:rsidRPr="00C52CB9">
          <w:rPr>
            <w:rStyle w:val="Lienhypertexte"/>
            <w:rFonts w:ascii="Times New Roman" w:hAnsi="Times New Roman" w:cs="Times New Roman"/>
            <w:sz w:val="24"/>
            <w:szCs w:val="24"/>
            <w:bdr w:val="none" w:sz="0" w:space="0" w:color="auto" w:frame="1"/>
            <w:lang w:eastAsia="fr-FR"/>
          </w:rPr>
          <w:t>www.economie.gouv.fr</w:t>
        </w:r>
      </w:hyperlink>
    </w:p>
    <w:p w14:paraId="53ECA487" w14:textId="77777777" w:rsidR="0086210D" w:rsidRDefault="0086210D" w:rsidP="0086210D">
      <w:pPr>
        <w:pStyle w:val="Paragraphedeliste"/>
        <w:numPr>
          <w:ilvl w:val="0"/>
          <w:numId w:val="4"/>
        </w:numPr>
        <w:rPr>
          <w:rFonts w:ascii="Times New Roman" w:hAnsi="Times New Roman" w:cs="Times New Roman"/>
          <w:sz w:val="24"/>
          <w:szCs w:val="24"/>
          <w:bdr w:val="none" w:sz="0" w:space="0" w:color="auto" w:frame="1"/>
          <w:lang w:eastAsia="fr-FR"/>
        </w:rPr>
      </w:pPr>
      <w:hyperlink r:id="rId6" w:history="1">
        <w:r w:rsidRPr="00C52CB9">
          <w:rPr>
            <w:rStyle w:val="Lienhypertexte"/>
            <w:rFonts w:ascii="Times New Roman" w:hAnsi="Times New Roman" w:cs="Times New Roman"/>
            <w:sz w:val="24"/>
            <w:szCs w:val="24"/>
            <w:bdr w:val="none" w:sz="0" w:space="0" w:color="auto" w:frame="1"/>
            <w:lang w:eastAsia="fr-FR"/>
          </w:rPr>
          <w:t>www.legifrance.gouv.fr</w:t>
        </w:r>
      </w:hyperlink>
    </w:p>
    <w:p w14:paraId="3870B25C" w14:textId="77777777" w:rsidR="0086210D" w:rsidRDefault="0086210D" w:rsidP="0086210D">
      <w:pPr>
        <w:pStyle w:val="Paragraphedeliste"/>
        <w:numPr>
          <w:ilvl w:val="0"/>
          <w:numId w:val="4"/>
        </w:numPr>
        <w:rPr>
          <w:rFonts w:ascii="Times New Roman" w:hAnsi="Times New Roman" w:cs="Times New Roman"/>
          <w:sz w:val="24"/>
          <w:szCs w:val="24"/>
          <w:bdr w:val="none" w:sz="0" w:space="0" w:color="auto" w:frame="1"/>
          <w:lang w:eastAsia="fr-FR"/>
        </w:rPr>
      </w:pPr>
      <w:r w:rsidRPr="0086210D">
        <w:rPr>
          <w:rFonts w:ascii="Times New Roman" w:hAnsi="Times New Roman" w:cs="Times New Roman"/>
          <w:sz w:val="24"/>
          <w:szCs w:val="24"/>
          <w:bdr w:val="none" w:sz="0" w:space="0" w:color="auto" w:frame="1"/>
          <w:lang w:eastAsia="fr-FR"/>
        </w:rPr>
        <w:t>www.entreprises.gouv.fr/propriete-intellectuelle</w:t>
      </w:r>
    </w:p>
    <w:p w14:paraId="56775760" w14:textId="77777777" w:rsidR="0086210D" w:rsidRDefault="0086210D" w:rsidP="0086210D">
      <w:pPr>
        <w:pStyle w:val="Paragraphedeliste"/>
        <w:numPr>
          <w:ilvl w:val="0"/>
          <w:numId w:val="4"/>
        </w:numPr>
        <w:rPr>
          <w:rFonts w:ascii="Times New Roman" w:hAnsi="Times New Roman" w:cs="Times New Roman"/>
          <w:sz w:val="24"/>
          <w:szCs w:val="24"/>
          <w:bdr w:val="none" w:sz="0" w:space="0" w:color="auto" w:frame="1"/>
          <w:lang w:eastAsia="fr-FR"/>
        </w:rPr>
      </w:pPr>
      <w:hyperlink r:id="rId7" w:history="1">
        <w:r w:rsidRPr="00C52CB9">
          <w:rPr>
            <w:rStyle w:val="Lienhypertexte"/>
            <w:rFonts w:ascii="Times New Roman" w:hAnsi="Times New Roman" w:cs="Times New Roman"/>
            <w:sz w:val="24"/>
            <w:szCs w:val="24"/>
            <w:bdr w:val="none" w:sz="0" w:space="0" w:color="auto" w:frame="1"/>
            <w:lang w:eastAsia="fr-FR"/>
          </w:rPr>
          <w:t>www.culture.gouv.fr/Sites-thematiques/Propriete-intellectuelle</w:t>
        </w:r>
      </w:hyperlink>
    </w:p>
    <w:p w14:paraId="3B5FE38E" w14:textId="77777777" w:rsidR="0086210D" w:rsidRDefault="0086210D" w:rsidP="0086210D">
      <w:pPr>
        <w:pStyle w:val="Paragraphedeliste"/>
        <w:numPr>
          <w:ilvl w:val="0"/>
          <w:numId w:val="4"/>
        </w:numPr>
        <w:rPr>
          <w:rFonts w:ascii="Times New Roman" w:hAnsi="Times New Roman" w:cs="Times New Roman"/>
          <w:sz w:val="24"/>
          <w:szCs w:val="24"/>
          <w:bdr w:val="none" w:sz="0" w:space="0" w:color="auto" w:frame="1"/>
          <w:lang w:eastAsia="fr-FR"/>
        </w:rPr>
      </w:pPr>
      <w:hyperlink r:id="rId8" w:history="1">
        <w:r w:rsidRPr="00C52CB9">
          <w:rPr>
            <w:rStyle w:val="Lienhypertexte"/>
            <w:rFonts w:ascii="Times New Roman" w:hAnsi="Times New Roman" w:cs="Times New Roman"/>
            <w:sz w:val="24"/>
            <w:szCs w:val="24"/>
            <w:bdr w:val="none" w:sz="0" w:space="0" w:color="auto" w:frame="1"/>
            <w:lang w:eastAsia="fr-FR"/>
          </w:rPr>
          <w:t>www.inpi.fr/fr/comprendre-la-propriete-intellectuelle</w:t>
        </w:r>
      </w:hyperlink>
      <w:r>
        <w:rPr>
          <w:rFonts w:ascii="Times New Roman" w:hAnsi="Times New Roman" w:cs="Times New Roman"/>
          <w:sz w:val="24"/>
          <w:szCs w:val="24"/>
          <w:bdr w:val="none" w:sz="0" w:space="0" w:color="auto" w:frame="1"/>
          <w:lang w:eastAsia="fr-FR"/>
        </w:rPr>
        <w:t xml:space="preserve"> </w:t>
      </w:r>
    </w:p>
    <w:p w14:paraId="03164F02" w14:textId="60E7E400" w:rsidR="0086210D" w:rsidRPr="0086210D" w:rsidRDefault="0086210D" w:rsidP="0086210D">
      <w:pPr>
        <w:pStyle w:val="Paragraphedeliste"/>
        <w:numPr>
          <w:ilvl w:val="0"/>
          <w:numId w:val="4"/>
        </w:numPr>
        <w:rPr>
          <w:rFonts w:ascii="Times New Roman" w:hAnsi="Times New Roman" w:cs="Times New Roman"/>
          <w:sz w:val="24"/>
          <w:szCs w:val="24"/>
        </w:rPr>
      </w:pPr>
      <w:hyperlink r:id="rId9" w:history="1">
        <w:r w:rsidRPr="00C52CB9">
          <w:rPr>
            <w:rStyle w:val="Lienhypertexte"/>
            <w:rFonts w:ascii="Times New Roman" w:hAnsi="Times New Roman" w:cs="Times New Roman"/>
            <w:sz w:val="24"/>
            <w:szCs w:val="24"/>
            <w:bdr w:val="none" w:sz="0" w:space="0" w:color="auto" w:frame="1"/>
            <w:lang w:eastAsia="fr-FR"/>
          </w:rPr>
          <w:t>www.cnil.fr/fr/le-responsable-du-traitement-et-son-mandataire</w:t>
        </w:r>
      </w:hyperlink>
    </w:p>
    <w:p w14:paraId="72E50E60" w14:textId="77777777" w:rsidR="00D356A5" w:rsidRPr="00426C3F" w:rsidRDefault="00D356A5" w:rsidP="008C4354">
      <w:pPr>
        <w:rPr>
          <w:rFonts w:ascii="Times New Roman" w:hAnsi="Times New Roman" w:cs="Times New Roman"/>
          <w:sz w:val="24"/>
          <w:szCs w:val="24"/>
        </w:rPr>
      </w:pPr>
    </w:p>
    <w:p w14:paraId="4C6A28C0" w14:textId="77777777" w:rsidR="008C4354" w:rsidRPr="00426C3F" w:rsidRDefault="008C4354" w:rsidP="008C4354">
      <w:pPr>
        <w:rPr>
          <w:rFonts w:ascii="Times New Roman" w:hAnsi="Times New Roman" w:cs="Times New Roman"/>
          <w:sz w:val="24"/>
          <w:szCs w:val="24"/>
        </w:rPr>
      </w:pPr>
    </w:p>
    <w:p w14:paraId="1FAA38E6" w14:textId="77777777" w:rsidR="008C4354" w:rsidRPr="00426C3F" w:rsidRDefault="008C4354" w:rsidP="008C4354">
      <w:pPr>
        <w:rPr>
          <w:rFonts w:ascii="Times New Roman" w:hAnsi="Times New Roman" w:cs="Times New Roman"/>
          <w:sz w:val="24"/>
          <w:szCs w:val="24"/>
        </w:rPr>
      </w:pPr>
    </w:p>
    <w:p w14:paraId="60559FA7" w14:textId="77777777" w:rsidR="008C4354" w:rsidRPr="00426C3F" w:rsidRDefault="008C4354" w:rsidP="008C4354">
      <w:pPr>
        <w:rPr>
          <w:rFonts w:ascii="Times New Roman" w:hAnsi="Times New Roman" w:cs="Times New Roman"/>
          <w:sz w:val="24"/>
          <w:szCs w:val="24"/>
        </w:rPr>
      </w:pPr>
    </w:p>
    <w:p w14:paraId="4FDAAA2D" w14:textId="77777777" w:rsidR="008C4354" w:rsidRPr="00426C3F" w:rsidRDefault="008C4354" w:rsidP="008C4354">
      <w:pPr>
        <w:rPr>
          <w:rFonts w:ascii="Times New Roman" w:hAnsi="Times New Roman" w:cs="Times New Roman"/>
          <w:sz w:val="24"/>
          <w:szCs w:val="24"/>
        </w:rPr>
      </w:pPr>
    </w:p>
    <w:p w14:paraId="49870FA4" w14:textId="3EDE4E88" w:rsidR="005B4ECF" w:rsidRPr="00426C3F" w:rsidRDefault="005B4ECF" w:rsidP="005B4ECF">
      <w:pPr>
        <w:rPr>
          <w:rFonts w:ascii="Times New Roman" w:hAnsi="Times New Roman" w:cs="Times New Roman"/>
          <w:sz w:val="24"/>
          <w:szCs w:val="24"/>
        </w:rPr>
      </w:pPr>
    </w:p>
    <w:sectPr w:rsidR="005B4ECF" w:rsidRPr="00426C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4682"/>
    <w:multiLevelType w:val="hybridMultilevel"/>
    <w:tmpl w:val="472E094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2A463A0"/>
    <w:multiLevelType w:val="hybridMultilevel"/>
    <w:tmpl w:val="7D2A58CA"/>
    <w:lvl w:ilvl="0" w:tplc="93BAC072">
      <w:numFmt w:val="bullet"/>
      <w:lvlText w:val="-"/>
      <w:lvlJc w:val="left"/>
      <w:pPr>
        <w:ind w:left="720" w:hanging="360"/>
      </w:pPr>
      <w:rPr>
        <w:rFonts w:ascii="Consolas" w:eastAsia="Times New Roman" w:hAnsi="Consola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D044F9"/>
    <w:multiLevelType w:val="hybridMultilevel"/>
    <w:tmpl w:val="A4DC3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FB43DB"/>
    <w:multiLevelType w:val="hybridMultilevel"/>
    <w:tmpl w:val="F3801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BA7011"/>
    <w:multiLevelType w:val="hybridMultilevel"/>
    <w:tmpl w:val="DE74A756"/>
    <w:lvl w:ilvl="0" w:tplc="8A4CF85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C04FB4"/>
    <w:multiLevelType w:val="hybridMultilevel"/>
    <w:tmpl w:val="5232C26C"/>
    <w:lvl w:ilvl="0" w:tplc="93BAC072">
      <w:numFmt w:val="bullet"/>
      <w:lvlText w:val="-"/>
      <w:lvlJc w:val="left"/>
      <w:pPr>
        <w:ind w:left="720" w:hanging="360"/>
      </w:pPr>
      <w:rPr>
        <w:rFonts w:ascii="Consolas" w:eastAsia="Times New Roman" w:hAnsi="Consola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3D6427"/>
    <w:multiLevelType w:val="multilevel"/>
    <w:tmpl w:val="00E4A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359478">
    <w:abstractNumId w:val="2"/>
  </w:num>
  <w:num w:numId="2" w16cid:durableId="248076805">
    <w:abstractNumId w:val="5"/>
  </w:num>
  <w:num w:numId="3" w16cid:durableId="321545106">
    <w:abstractNumId w:val="1"/>
  </w:num>
  <w:num w:numId="4" w16cid:durableId="1927612274">
    <w:abstractNumId w:val="4"/>
  </w:num>
  <w:num w:numId="5" w16cid:durableId="1528134547">
    <w:abstractNumId w:val="6"/>
  </w:num>
  <w:num w:numId="6" w16cid:durableId="1539927639">
    <w:abstractNumId w:val="3"/>
  </w:num>
  <w:num w:numId="7" w16cid:durableId="1137802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DF"/>
    <w:rsid w:val="00222646"/>
    <w:rsid w:val="00357CB0"/>
    <w:rsid w:val="00426C3F"/>
    <w:rsid w:val="00540968"/>
    <w:rsid w:val="005B4ECF"/>
    <w:rsid w:val="00801E0D"/>
    <w:rsid w:val="0086210D"/>
    <w:rsid w:val="008C4354"/>
    <w:rsid w:val="00A147DF"/>
    <w:rsid w:val="00D356A5"/>
    <w:rsid w:val="00F575B6"/>
    <w:rsid w:val="00FB57BD"/>
    <w:rsid w:val="00FD25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DB5A"/>
  <w15:chartTrackingRefBased/>
  <w15:docId w15:val="{43A1D137-F1AF-4C0A-8280-BDCB4E9A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4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147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B4E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A147D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A1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A147DF"/>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A147DF"/>
    <w:rPr>
      <w:rFonts w:ascii="Courier New" w:eastAsia="Times New Roman" w:hAnsi="Courier New" w:cs="Courier New"/>
      <w:sz w:val="20"/>
      <w:szCs w:val="20"/>
    </w:rPr>
  </w:style>
  <w:style w:type="character" w:customStyle="1" w:styleId="Titre4Car">
    <w:name w:val="Titre 4 Car"/>
    <w:basedOn w:val="Policepardfaut"/>
    <w:link w:val="Titre4"/>
    <w:uiPriority w:val="9"/>
    <w:rsid w:val="00A147DF"/>
    <w:rPr>
      <w:rFonts w:ascii="Times New Roman" w:eastAsia="Times New Roman" w:hAnsi="Times New Roman" w:cs="Times New Roman"/>
      <w:b/>
      <w:bCs/>
      <w:kern w:val="0"/>
      <w:sz w:val="24"/>
      <w:szCs w:val="24"/>
      <w:lang w:eastAsia="fr-FR"/>
      <w14:ligatures w14:val="none"/>
    </w:rPr>
  </w:style>
  <w:style w:type="character" w:customStyle="1" w:styleId="Titre1Car">
    <w:name w:val="Titre 1 Car"/>
    <w:basedOn w:val="Policepardfaut"/>
    <w:link w:val="Titre1"/>
    <w:uiPriority w:val="9"/>
    <w:rsid w:val="00A147D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147D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147DF"/>
    <w:pPr>
      <w:ind w:left="720"/>
      <w:contextualSpacing/>
    </w:pPr>
  </w:style>
  <w:style w:type="character" w:customStyle="1" w:styleId="Titre3Car">
    <w:name w:val="Titre 3 Car"/>
    <w:basedOn w:val="Policepardfaut"/>
    <w:link w:val="Titre3"/>
    <w:uiPriority w:val="9"/>
    <w:rsid w:val="005B4EC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C435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FD2563"/>
    <w:rPr>
      <w:color w:val="0563C1" w:themeColor="hyperlink"/>
      <w:u w:val="single"/>
    </w:rPr>
  </w:style>
  <w:style w:type="character" w:styleId="Mentionnonrsolue">
    <w:name w:val="Unresolved Mention"/>
    <w:basedOn w:val="Policepardfaut"/>
    <w:uiPriority w:val="99"/>
    <w:semiHidden/>
    <w:unhideWhenUsed/>
    <w:rsid w:val="00FD2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755595">
      <w:bodyDiv w:val="1"/>
      <w:marLeft w:val="0"/>
      <w:marRight w:val="0"/>
      <w:marTop w:val="0"/>
      <w:marBottom w:val="0"/>
      <w:divBdr>
        <w:top w:val="none" w:sz="0" w:space="0" w:color="auto"/>
        <w:left w:val="none" w:sz="0" w:space="0" w:color="auto"/>
        <w:bottom w:val="none" w:sz="0" w:space="0" w:color="auto"/>
        <w:right w:val="none" w:sz="0" w:space="0" w:color="auto"/>
      </w:divBdr>
    </w:div>
    <w:div w:id="807208757">
      <w:bodyDiv w:val="1"/>
      <w:marLeft w:val="0"/>
      <w:marRight w:val="0"/>
      <w:marTop w:val="0"/>
      <w:marBottom w:val="0"/>
      <w:divBdr>
        <w:top w:val="none" w:sz="0" w:space="0" w:color="auto"/>
        <w:left w:val="none" w:sz="0" w:space="0" w:color="auto"/>
        <w:bottom w:val="none" w:sz="0" w:space="0" w:color="auto"/>
        <w:right w:val="none" w:sz="0" w:space="0" w:color="auto"/>
      </w:divBdr>
    </w:div>
    <w:div w:id="135175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pi.fr/fr/comprendre-la-propriete-intellectuelle" TargetMode="External"/><Relationship Id="rId3" Type="http://schemas.openxmlformats.org/officeDocument/2006/relationships/settings" Target="settings.xml"/><Relationship Id="rId7" Type="http://schemas.openxmlformats.org/officeDocument/2006/relationships/hyperlink" Target="http://www.culture.gouv.fr/Sites-thematiques/Propriete-intellectuel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gifrance.gouv.fr" TargetMode="External"/><Relationship Id="rId11" Type="http://schemas.openxmlformats.org/officeDocument/2006/relationships/theme" Target="theme/theme1.xml"/><Relationship Id="rId5" Type="http://schemas.openxmlformats.org/officeDocument/2006/relationships/hyperlink" Target="http://www.economie.gouv.f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nil.fr/fr/le-responsable-du-traitement-et-son-mandatai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4</Pages>
  <Words>1430</Words>
  <Characters>7869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Mlh</dc:creator>
  <cp:keywords/>
  <dc:description/>
  <cp:lastModifiedBy>Hugo Mlh</cp:lastModifiedBy>
  <cp:revision>2</cp:revision>
  <dcterms:created xsi:type="dcterms:W3CDTF">2023-03-02T09:21:00Z</dcterms:created>
  <dcterms:modified xsi:type="dcterms:W3CDTF">2023-03-03T09:51:00Z</dcterms:modified>
</cp:coreProperties>
</file>