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0478555"/>
        <w:docPartObj>
          <w:docPartGallery w:val="Cover Pages"/>
          <w:docPartUnique/>
        </w:docPartObj>
      </w:sdtPr>
      <w:sdtEndPr/>
      <w:sdtContent>
        <w:p w14:paraId="39BD51EC" w14:textId="10E47C95" w:rsidR="00962372" w:rsidRDefault="00962372" w:rsidP="00D47DF1">
          <w:pPr>
            <w:jc w:val="both"/>
          </w:pPr>
          <w:r>
            <w:rPr>
              <w:noProof/>
            </w:rPr>
            <mc:AlternateContent>
              <mc:Choice Requires="wpg">
                <w:drawing>
                  <wp:anchor distT="0" distB="0" distL="114300" distR="114300" simplePos="0" relativeHeight="251662336" behindDoc="0" locked="0" layoutInCell="1" allowOverlap="1" wp14:anchorId="2EFCA540" wp14:editId="2D5C4B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5F70C1"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9044F" wp14:editId="48871C4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7AFB7F" w14:textId="4B830296" w:rsidR="00962372" w:rsidRDefault="00962372">
                                    <w:pPr>
                                      <w:pStyle w:val="Sinespaciado"/>
                                      <w:jc w:val="right"/>
                                      <w:rPr>
                                        <w:color w:val="595959" w:themeColor="text1" w:themeTint="A6"/>
                                        <w:sz w:val="28"/>
                                        <w:szCs w:val="28"/>
                                      </w:rPr>
                                    </w:pPr>
                                    <w:r>
                                      <w:rPr>
                                        <w:color w:val="595959" w:themeColor="text1" w:themeTint="A6"/>
                                        <w:sz w:val="28"/>
                                        <w:szCs w:val="28"/>
                                      </w:rPr>
                                      <w:t>Víctor Vega Sobral</w:t>
                                    </w:r>
                                  </w:p>
                                </w:sdtContent>
                              </w:sdt>
                              <w:p w14:paraId="150F3133" w14:textId="1F115257" w:rsidR="00962372" w:rsidRDefault="00697EB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D442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9044F" id="_x0000_t202" coordsize="21600,21600" o:spt="202" path="m,l,21600r21600,l21600,xe">
                    <v:stroke joinstyle="miter"/>
                    <v:path gradientshapeok="t" o:connecttype="rect"/>
                  </v:shapetype>
                  <v:shape id="Cuadro de texto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7AFB7F" w14:textId="4B830296" w:rsidR="00962372" w:rsidRDefault="00962372">
                              <w:pPr>
                                <w:pStyle w:val="Sinespaciado"/>
                                <w:jc w:val="right"/>
                                <w:rPr>
                                  <w:color w:val="595959" w:themeColor="text1" w:themeTint="A6"/>
                                  <w:sz w:val="28"/>
                                  <w:szCs w:val="28"/>
                                </w:rPr>
                              </w:pPr>
                              <w:r>
                                <w:rPr>
                                  <w:color w:val="595959" w:themeColor="text1" w:themeTint="A6"/>
                                  <w:sz w:val="28"/>
                                  <w:szCs w:val="28"/>
                                </w:rPr>
                                <w:t>Víctor Vega Sobral</w:t>
                              </w:r>
                            </w:p>
                          </w:sdtContent>
                        </w:sdt>
                        <w:p w14:paraId="150F3133" w14:textId="1F115257" w:rsidR="00962372" w:rsidRDefault="00697EB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D442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556209" wp14:editId="209E9F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F0191" w14:textId="39BA1103" w:rsidR="00962372" w:rsidRDefault="00962372">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556209" id="Cuadro de texto 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3F0191" w14:textId="39BA1103" w:rsidR="00962372" w:rsidRDefault="00962372">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504BFF" wp14:editId="238035C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9F5E3" w14:textId="3C1905F3" w:rsidR="00962372" w:rsidRDefault="00697EB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2372">
                                      <w:rPr>
                                        <w:caps/>
                                        <w:color w:val="4472C4" w:themeColor="accent1"/>
                                        <w:sz w:val="64"/>
                                        <w:szCs w:val="64"/>
                                      </w:rPr>
                                      <w:t>Caso 02</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5AAD26B" w14:textId="2BDE5A2E" w:rsidR="00962372" w:rsidRDefault="0096237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504BFF" id="Cuadro de texto 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89F5E3" w14:textId="3C1905F3" w:rsidR="00962372" w:rsidRDefault="00697EB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2372">
                                <w:rPr>
                                  <w:caps/>
                                  <w:color w:val="4472C4" w:themeColor="accent1"/>
                                  <w:sz w:val="64"/>
                                  <w:szCs w:val="64"/>
                                </w:rPr>
                                <w:t>Caso 02</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5AAD26B" w14:textId="2BDE5A2E" w:rsidR="00962372" w:rsidRDefault="0096237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1E650E8" w14:textId="089BD95B" w:rsidR="00962372" w:rsidRDefault="00962372" w:rsidP="00D47DF1">
          <w:pPr>
            <w:jc w:val="both"/>
          </w:pPr>
          <w: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567718064"/>
        <w:docPartObj>
          <w:docPartGallery w:val="Table of Contents"/>
          <w:docPartUnique/>
        </w:docPartObj>
      </w:sdtPr>
      <w:sdtEndPr>
        <w:rPr>
          <w:b/>
          <w:bCs/>
        </w:rPr>
      </w:sdtEndPr>
      <w:sdtContent>
        <w:p w14:paraId="49FEACDE" w14:textId="4B8F3DED" w:rsidR="001D442E" w:rsidRDefault="001D442E" w:rsidP="00D47DF1">
          <w:pPr>
            <w:pStyle w:val="TtuloTDC"/>
            <w:jc w:val="both"/>
          </w:pPr>
          <w:r>
            <w:rPr>
              <w:lang w:val="es-ES"/>
            </w:rPr>
            <w:t>Contenido</w:t>
          </w:r>
        </w:p>
        <w:p w14:paraId="4A3A953E" w14:textId="4A3AC473" w:rsidR="001D442E" w:rsidRDefault="001D442E" w:rsidP="00D47DF1">
          <w:pPr>
            <w:jc w:val="both"/>
          </w:pPr>
          <w:r>
            <w:fldChar w:fldCharType="begin"/>
          </w:r>
          <w:r>
            <w:instrText xml:space="preserve"> TOC \o "1-3" \h \z \u </w:instrText>
          </w:r>
          <w:r>
            <w:fldChar w:fldCharType="separate"/>
          </w:r>
          <w:r>
            <w:rPr>
              <w:b/>
              <w:bCs/>
              <w:noProof/>
            </w:rPr>
            <w:t>No se encontraron entradas de tabla de contenido.</w:t>
          </w:r>
          <w:r>
            <w:rPr>
              <w:b/>
              <w:bCs/>
            </w:rPr>
            <w:fldChar w:fldCharType="end"/>
          </w:r>
        </w:p>
      </w:sdtContent>
    </w:sdt>
    <w:p w14:paraId="43492057" w14:textId="77777777" w:rsidR="00DC40E9" w:rsidRDefault="00DC40E9" w:rsidP="00D47DF1">
      <w:pPr>
        <w:jc w:val="both"/>
      </w:pPr>
    </w:p>
    <w:p w14:paraId="1F128095" w14:textId="77777777" w:rsidR="001D442E" w:rsidRDefault="001D442E" w:rsidP="00D47DF1">
      <w:pPr>
        <w:jc w:val="both"/>
      </w:pPr>
    </w:p>
    <w:p w14:paraId="3A975855" w14:textId="77777777" w:rsidR="001D442E" w:rsidRDefault="001D442E" w:rsidP="00D47DF1">
      <w:pPr>
        <w:jc w:val="both"/>
      </w:pPr>
    </w:p>
    <w:p w14:paraId="21CF39AF" w14:textId="77777777" w:rsidR="001D442E" w:rsidRDefault="001D442E" w:rsidP="00D47DF1">
      <w:pPr>
        <w:jc w:val="both"/>
      </w:pPr>
    </w:p>
    <w:p w14:paraId="54344454" w14:textId="77777777" w:rsidR="001D442E" w:rsidRDefault="001D442E" w:rsidP="00D47DF1">
      <w:pPr>
        <w:jc w:val="both"/>
      </w:pPr>
    </w:p>
    <w:p w14:paraId="27CE38E6" w14:textId="77777777" w:rsidR="001D442E" w:rsidRDefault="001D442E" w:rsidP="00D47DF1">
      <w:pPr>
        <w:jc w:val="both"/>
      </w:pPr>
    </w:p>
    <w:p w14:paraId="463BBFE7" w14:textId="77777777" w:rsidR="001D442E" w:rsidRDefault="001D442E" w:rsidP="00D47DF1">
      <w:pPr>
        <w:jc w:val="both"/>
      </w:pPr>
    </w:p>
    <w:p w14:paraId="48FE1626" w14:textId="77777777" w:rsidR="001D442E" w:rsidRDefault="001D442E" w:rsidP="00D47DF1">
      <w:pPr>
        <w:jc w:val="both"/>
      </w:pPr>
    </w:p>
    <w:p w14:paraId="0135D122" w14:textId="77777777" w:rsidR="001D442E" w:rsidRDefault="001D442E" w:rsidP="00D47DF1">
      <w:pPr>
        <w:jc w:val="both"/>
      </w:pPr>
    </w:p>
    <w:p w14:paraId="34BA9304" w14:textId="77777777" w:rsidR="001D442E" w:rsidRDefault="001D442E" w:rsidP="00D47DF1">
      <w:pPr>
        <w:jc w:val="both"/>
      </w:pPr>
    </w:p>
    <w:p w14:paraId="3C0ABF48" w14:textId="77777777" w:rsidR="001D442E" w:rsidRDefault="001D442E" w:rsidP="00D47DF1">
      <w:pPr>
        <w:jc w:val="both"/>
      </w:pPr>
    </w:p>
    <w:p w14:paraId="096E3650" w14:textId="77777777" w:rsidR="001D442E" w:rsidRDefault="001D442E" w:rsidP="00D47DF1">
      <w:pPr>
        <w:jc w:val="both"/>
      </w:pPr>
    </w:p>
    <w:p w14:paraId="2C8E9695" w14:textId="77777777" w:rsidR="001D442E" w:rsidRDefault="001D442E" w:rsidP="00D47DF1">
      <w:pPr>
        <w:jc w:val="both"/>
      </w:pPr>
    </w:p>
    <w:p w14:paraId="583CB314" w14:textId="77777777" w:rsidR="001D442E" w:rsidRDefault="001D442E" w:rsidP="00D47DF1">
      <w:pPr>
        <w:jc w:val="both"/>
      </w:pPr>
    </w:p>
    <w:p w14:paraId="6FEC3110" w14:textId="77777777" w:rsidR="001D442E" w:rsidRDefault="001D442E" w:rsidP="00D47DF1">
      <w:pPr>
        <w:jc w:val="both"/>
      </w:pPr>
    </w:p>
    <w:p w14:paraId="068BC7AC" w14:textId="77777777" w:rsidR="001D442E" w:rsidRDefault="001D442E" w:rsidP="00D47DF1">
      <w:pPr>
        <w:jc w:val="both"/>
      </w:pPr>
    </w:p>
    <w:p w14:paraId="7CCEC2E8" w14:textId="77777777" w:rsidR="001D442E" w:rsidRDefault="001D442E" w:rsidP="00D47DF1">
      <w:pPr>
        <w:jc w:val="both"/>
      </w:pPr>
    </w:p>
    <w:p w14:paraId="737294C1" w14:textId="77777777" w:rsidR="001D442E" w:rsidRDefault="001D442E" w:rsidP="00D47DF1">
      <w:pPr>
        <w:jc w:val="both"/>
      </w:pPr>
    </w:p>
    <w:p w14:paraId="5A090B95" w14:textId="77777777" w:rsidR="001D442E" w:rsidRDefault="001D442E" w:rsidP="00D47DF1">
      <w:pPr>
        <w:jc w:val="both"/>
      </w:pPr>
    </w:p>
    <w:p w14:paraId="46696F07" w14:textId="77777777" w:rsidR="001D442E" w:rsidRDefault="001D442E" w:rsidP="00D47DF1">
      <w:pPr>
        <w:jc w:val="both"/>
      </w:pPr>
    </w:p>
    <w:p w14:paraId="70E48C50" w14:textId="77777777" w:rsidR="001D442E" w:rsidRDefault="001D442E" w:rsidP="00D47DF1">
      <w:pPr>
        <w:jc w:val="both"/>
      </w:pPr>
    </w:p>
    <w:p w14:paraId="79E60A46" w14:textId="77777777" w:rsidR="001D442E" w:rsidRDefault="001D442E" w:rsidP="00D47DF1">
      <w:pPr>
        <w:jc w:val="both"/>
      </w:pPr>
    </w:p>
    <w:p w14:paraId="6FD10075" w14:textId="77777777" w:rsidR="001D442E" w:rsidRDefault="001D442E" w:rsidP="00D47DF1">
      <w:pPr>
        <w:jc w:val="both"/>
      </w:pPr>
    </w:p>
    <w:p w14:paraId="11A8A632" w14:textId="77777777" w:rsidR="001D442E" w:rsidRDefault="001D442E" w:rsidP="00D47DF1">
      <w:pPr>
        <w:jc w:val="both"/>
      </w:pPr>
    </w:p>
    <w:p w14:paraId="2D180CF7" w14:textId="77777777" w:rsidR="001D442E" w:rsidRDefault="001D442E" w:rsidP="00D47DF1">
      <w:pPr>
        <w:jc w:val="both"/>
      </w:pPr>
    </w:p>
    <w:p w14:paraId="7BE5F495" w14:textId="77777777" w:rsidR="001D442E" w:rsidRDefault="001D442E" w:rsidP="00D47DF1">
      <w:pPr>
        <w:jc w:val="both"/>
      </w:pPr>
    </w:p>
    <w:p w14:paraId="4F9BB53E" w14:textId="77777777" w:rsidR="001D442E" w:rsidRDefault="001D442E" w:rsidP="00D47DF1">
      <w:pPr>
        <w:jc w:val="both"/>
      </w:pPr>
    </w:p>
    <w:p w14:paraId="3B829C6A" w14:textId="77777777" w:rsidR="001D442E" w:rsidRDefault="001D442E" w:rsidP="00D47DF1">
      <w:pPr>
        <w:jc w:val="both"/>
      </w:pPr>
    </w:p>
    <w:p w14:paraId="44A93ECE" w14:textId="77777777" w:rsidR="001D442E" w:rsidRDefault="001D442E" w:rsidP="00D47DF1">
      <w:pPr>
        <w:jc w:val="both"/>
      </w:pPr>
    </w:p>
    <w:p w14:paraId="4667ADF5" w14:textId="3516FD51" w:rsidR="001D442E" w:rsidRDefault="00315050" w:rsidP="00D47DF1">
      <w:pPr>
        <w:pStyle w:val="Ttulo1"/>
        <w:jc w:val="both"/>
      </w:pPr>
      <w:r>
        <w:lastRenderedPageBreak/>
        <w:t xml:space="preserve">CASO </w:t>
      </w:r>
      <w:r w:rsidR="000047E1">
        <w:t xml:space="preserve">GRÁFICO </w:t>
      </w:r>
      <w:r w:rsidR="00F46C84">
        <w:t>TELEVISIÓN</w:t>
      </w:r>
    </w:p>
    <w:p w14:paraId="6886A538" w14:textId="458AB2DC" w:rsidR="00F46C84" w:rsidRDefault="00CF103E" w:rsidP="00D47DF1">
      <w:pPr>
        <w:jc w:val="both"/>
      </w:pPr>
      <w:r w:rsidRPr="00CF103E">
        <w:rPr>
          <w:noProof/>
        </w:rPr>
        <w:drawing>
          <wp:inline distT="0" distB="0" distL="0" distR="0" wp14:anchorId="74FC83A0" wp14:editId="005F8DB0">
            <wp:extent cx="5400040" cy="2378075"/>
            <wp:effectExtent l="0" t="0" r="0" b="3175"/>
            <wp:docPr id="25122151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21518" name="Imagen 1" descr="Gráfico, Gráfico de dispersión&#10;&#10;Descripción generada automáticamente"/>
                    <pic:cNvPicPr/>
                  </pic:nvPicPr>
                  <pic:blipFill>
                    <a:blip r:embed="rId9"/>
                    <a:stretch>
                      <a:fillRect/>
                    </a:stretch>
                  </pic:blipFill>
                  <pic:spPr>
                    <a:xfrm>
                      <a:off x="0" y="0"/>
                      <a:ext cx="5400040" cy="2378075"/>
                    </a:xfrm>
                    <a:prstGeom prst="rect">
                      <a:avLst/>
                    </a:prstGeom>
                  </pic:spPr>
                </pic:pic>
              </a:graphicData>
            </a:graphic>
          </wp:inline>
        </w:drawing>
      </w:r>
    </w:p>
    <w:p w14:paraId="4C0909A8" w14:textId="1C7A1779" w:rsidR="00CF103E" w:rsidRPr="00FB5E16" w:rsidRDefault="004030ED" w:rsidP="00D47DF1">
      <w:pPr>
        <w:jc w:val="both"/>
        <w:rPr>
          <w:rFonts w:ascii="Arial" w:hAnsi="Arial" w:cs="Arial"/>
          <w:sz w:val="24"/>
          <w:szCs w:val="24"/>
        </w:rPr>
      </w:pPr>
      <w:r w:rsidRPr="00FB5E16">
        <w:rPr>
          <w:rFonts w:ascii="Arial" w:hAnsi="Arial" w:cs="Arial"/>
          <w:sz w:val="24"/>
          <w:szCs w:val="24"/>
        </w:rPr>
        <w:t>El gráfico de dispersión muestra como la nube de puntos no se ajusta a una recta</w:t>
      </w:r>
      <w:r w:rsidR="00D244FB" w:rsidRPr="00FB5E16">
        <w:rPr>
          <w:rFonts w:ascii="Arial" w:hAnsi="Arial" w:cs="Arial"/>
          <w:sz w:val="24"/>
          <w:szCs w:val="24"/>
        </w:rPr>
        <w:t xml:space="preserve">, parece que las variables se relacionan a través de una función cuadrática y no lineal. </w:t>
      </w:r>
    </w:p>
    <w:p w14:paraId="3440FBE8" w14:textId="57C04703" w:rsidR="00D244FB" w:rsidRDefault="000047E1" w:rsidP="00D47DF1">
      <w:pPr>
        <w:pStyle w:val="Ttulo1"/>
        <w:jc w:val="both"/>
      </w:pPr>
      <w:r>
        <w:t>CASO GRÁFICO PRENSA</w:t>
      </w:r>
    </w:p>
    <w:p w14:paraId="7CFA96DB" w14:textId="7AECD374" w:rsidR="00731A37" w:rsidRDefault="00731A37" w:rsidP="00D47DF1">
      <w:pPr>
        <w:jc w:val="both"/>
      </w:pPr>
      <w:r w:rsidRPr="00731A37">
        <w:rPr>
          <w:noProof/>
        </w:rPr>
        <w:drawing>
          <wp:inline distT="0" distB="0" distL="0" distR="0" wp14:anchorId="6A78F81B" wp14:editId="3DD32476">
            <wp:extent cx="5380186" cy="2743438"/>
            <wp:effectExtent l="0" t="0" r="0" b="0"/>
            <wp:docPr id="201932981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29811" name="Imagen 1" descr="Gráfico, Gráfico de dispersión&#10;&#10;Descripción generada automáticamente"/>
                    <pic:cNvPicPr/>
                  </pic:nvPicPr>
                  <pic:blipFill>
                    <a:blip r:embed="rId10"/>
                    <a:stretch>
                      <a:fillRect/>
                    </a:stretch>
                  </pic:blipFill>
                  <pic:spPr>
                    <a:xfrm>
                      <a:off x="0" y="0"/>
                      <a:ext cx="5380186" cy="2743438"/>
                    </a:xfrm>
                    <a:prstGeom prst="rect">
                      <a:avLst/>
                    </a:prstGeom>
                  </pic:spPr>
                </pic:pic>
              </a:graphicData>
            </a:graphic>
          </wp:inline>
        </w:drawing>
      </w:r>
    </w:p>
    <w:p w14:paraId="45158593" w14:textId="03833512" w:rsidR="00731A37" w:rsidRPr="00FB5E16" w:rsidRDefault="00731A37" w:rsidP="00D47DF1">
      <w:pPr>
        <w:jc w:val="both"/>
        <w:rPr>
          <w:rFonts w:ascii="Arial" w:hAnsi="Arial" w:cs="Arial"/>
          <w:sz w:val="24"/>
          <w:szCs w:val="24"/>
        </w:rPr>
      </w:pPr>
      <w:r w:rsidRPr="00FB5E16">
        <w:rPr>
          <w:rFonts w:ascii="Arial" w:hAnsi="Arial" w:cs="Arial"/>
          <w:sz w:val="24"/>
          <w:szCs w:val="24"/>
        </w:rPr>
        <w:t xml:space="preserve">El gráfico de dispersión muestra como la nube de puntos se ajusta a una recta </w:t>
      </w:r>
      <w:r w:rsidR="00847D0E" w:rsidRPr="00FB5E16">
        <w:rPr>
          <w:rFonts w:ascii="Arial" w:hAnsi="Arial" w:cs="Arial"/>
          <w:sz w:val="24"/>
          <w:szCs w:val="24"/>
        </w:rPr>
        <w:t>con pendiente positiva, aunque tiene una dispersión bastante significativa.</w:t>
      </w:r>
    </w:p>
    <w:p w14:paraId="724A66C5" w14:textId="06B6060E" w:rsidR="00847D0E" w:rsidRDefault="00847D0E" w:rsidP="00D47DF1">
      <w:pPr>
        <w:pStyle w:val="Ttulo1"/>
        <w:jc w:val="both"/>
      </w:pPr>
      <w:r>
        <w:lastRenderedPageBreak/>
        <w:t>CASO GRÁFICO</w:t>
      </w:r>
      <w:r w:rsidR="005B4377">
        <w:t xml:space="preserve"> RADIO</w:t>
      </w:r>
    </w:p>
    <w:p w14:paraId="4FEF30AC" w14:textId="7D163E4E" w:rsidR="005B4377" w:rsidRDefault="00AB75B9" w:rsidP="00D47DF1">
      <w:pPr>
        <w:jc w:val="both"/>
      </w:pPr>
      <w:r w:rsidRPr="00AB75B9">
        <w:rPr>
          <w:noProof/>
        </w:rPr>
        <w:drawing>
          <wp:inline distT="0" distB="0" distL="0" distR="0" wp14:anchorId="596131E4" wp14:editId="243B8E4E">
            <wp:extent cx="5400040" cy="2359025"/>
            <wp:effectExtent l="0" t="0" r="0" b="3175"/>
            <wp:docPr id="23400715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07154" name="Imagen 1" descr="Gráfico, Gráfico de dispersión&#10;&#10;Descripción generada automáticamente"/>
                    <pic:cNvPicPr/>
                  </pic:nvPicPr>
                  <pic:blipFill>
                    <a:blip r:embed="rId11"/>
                    <a:stretch>
                      <a:fillRect/>
                    </a:stretch>
                  </pic:blipFill>
                  <pic:spPr>
                    <a:xfrm>
                      <a:off x="0" y="0"/>
                      <a:ext cx="5400040" cy="2359025"/>
                    </a:xfrm>
                    <a:prstGeom prst="rect">
                      <a:avLst/>
                    </a:prstGeom>
                  </pic:spPr>
                </pic:pic>
              </a:graphicData>
            </a:graphic>
          </wp:inline>
        </w:drawing>
      </w:r>
    </w:p>
    <w:p w14:paraId="6E55521A" w14:textId="7018A68F" w:rsidR="00AB75B9" w:rsidRPr="00FB5E16" w:rsidRDefault="00AB75B9" w:rsidP="00D47DF1">
      <w:pPr>
        <w:jc w:val="both"/>
        <w:rPr>
          <w:rFonts w:ascii="Arial" w:hAnsi="Arial" w:cs="Arial"/>
          <w:sz w:val="24"/>
          <w:szCs w:val="24"/>
        </w:rPr>
      </w:pPr>
      <w:r w:rsidRPr="00FB5E16">
        <w:rPr>
          <w:rFonts w:ascii="Arial" w:hAnsi="Arial" w:cs="Arial"/>
          <w:sz w:val="24"/>
          <w:szCs w:val="24"/>
        </w:rPr>
        <w:t>El gráfico de dispersión muestra como la nube de puntos sigue una relación lineal con pendiente negativ</w:t>
      </w:r>
      <w:r w:rsidR="00494B45" w:rsidRPr="00FB5E16">
        <w:rPr>
          <w:rFonts w:ascii="Arial" w:hAnsi="Arial" w:cs="Arial"/>
          <w:sz w:val="24"/>
          <w:szCs w:val="24"/>
        </w:rPr>
        <w:t>a, aunque también muestra una dispersión significativa.</w:t>
      </w:r>
    </w:p>
    <w:p w14:paraId="488E475D" w14:textId="77777777" w:rsidR="00F1606C" w:rsidRDefault="00F1606C" w:rsidP="00D47DF1">
      <w:pPr>
        <w:jc w:val="both"/>
        <w:rPr>
          <w:rFonts w:asciiTheme="majorHAnsi" w:eastAsiaTheme="majorEastAsia" w:hAnsiTheme="majorHAnsi" w:cstheme="majorBidi"/>
          <w:color w:val="2F5496" w:themeColor="accent1" w:themeShade="BF"/>
          <w:sz w:val="32"/>
          <w:szCs w:val="32"/>
        </w:rPr>
      </w:pPr>
      <w:r>
        <w:br w:type="page"/>
      </w:r>
    </w:p>
    <w:p w14:paraId="1F501E44" w14:textId="47C4160A" w:rsidR="00494B45" w:rsidRDefault="00364E7D" w:rsidP="00D47DF1">
      <w:pPr>
        <w:pStyle w:val="Ttulo1"/>
        <w:jc w:val="both"/>
      </w:pPr>
      <w:r>
        <w:lastRenderedPageBreak/>
        <w:t>GRÁFICO DE CORRELACIÓ</w:t>
      </w:r>
      <w:r w:rsidR="00211CCE">
        <w:t xml:space="preserve">N </w:t>
      </w:r>
    </w:p>
    <w:p w14:paraId="5527D8E6" w14:textId="635D33CF" w:rsidR="00211CCE" w:rsidRPr="00211CCE" w:rsidRDefault="00F1606C" w:rsidP="00D47DF1">
      <w:pPr>
        <w:jc w:val="both"/>
      </w:pPr>
      <w:r w:rsidRPr="00F1606C">
        <w:rPr>
          <w:noProof/>
        </w:rPr>
        <w:drawing>
          <wp:inline distT="0" distB="0" distL="0" distR="0" wp14:anchorId="09996525" wp14:editId="5CC9E0DB">
            <wp:extent cx="4419983" cy="1028789"/>
            <wp:effectExtent l="0" t="0" r="0" b="0"/>
            <wp:docPr id="222798165" name="Imagen 1" descr="Imagen que contiene exterior, foto, firmar, cal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8165" name="Imagen 1" descr="Imagen que contiene exterior, foto, firmar, calle&#10;&#10;Descripción generada automáticamente"/>
                    <pic:cNvPicPr/>
                  </pic:nvPicPr>
                  <pic:blipFill>
                    <a:blip r:embed="rId12"/>
                    <a:stretch>
                      <a:fillRect/>
                    </a:stretch>
                  </pic:blipFill>
                  <pic:spPr>
                    <a:xfrm>
                      <a:off x="0" y="0"/>
                      <a:ext cx="4419983" cy="1028789"/>
                    </a:xfrm>
                    <a:prstGeom prst="rect">
                      <a:avLst/>
                    </a:prstGeom>
                  </pic:spPr>
                </pic:pic>
              </a:graphicData>
            </a:graphic>
          </wp:inline>
        </w:drawing>
      </w:r>
    </w:p>
    <w:p w14:paraId="3C0CB23B" w14:textId="2754DD4F" w:rsidR="00364E7D" w:rsidRDefault="00211CCE" w:rsidP="00D47DF1">
      <w:pPr>
        <w:jc w:val="both"/>
      </w:pPr>
      <w:r w:rsidRPr="00211CCE">
        <w:rPr>
          <w:noProof/>
        </w:rPr>
        <w:drawing>
          <wp:inline distT="0" distB="0" distL="0" distR="0" wp14:anchorId="7DBAECDF" wp14:editId="071E2AAA">
            <wp:extent cx="5349704" cy="4320914"/>
            <wp:effectExtent l="0" t="0" r="3810" b="3810"/>
            <wp:docPr id="57371197"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1197" name="Imagen 1" descr="Gráfico, Gráfico de burbujas&#10;&#10;Descripción generada automáticamente"/>
                    <pic:cNvPicPr/>
                  </pic:nvPicPr>
                  <pic:blipFill>
                    <a:blip r:embed="rId13"/>
                    <a:stretch>
                      <a:fillRect/>
                    </a:stretch>
                  </pic:blipFill>
                  <pic:spPr>
                    <a:xfrm>
                      <a:off x="0" y="0"/>
                      <a:ext cx="5349704" cy="4320914"/>
                    </a:xfrm>
                    <a:prstGeom prst="rect">
                      <a:avLst/>
                    </a:prstGeom>
                  </pic:spPr>
                </pic:pic>
              </a:graphicData>
            </a:graphic>
          </wp:inline>
        </w:drawing>
      </w:r>
    </w:p>
    <w:p w14:paraId="7F720926" w14:textId="1C5B3292" w:rsidR="00364E7D" w:rsidRPr="00FB5E16" w:rsidRDefault="006F2C75" w:rsidP="00D47DF1">
      <w:pPr>
        <w:jc w:val="both"/>
        <w:rPr>
          <w:rFonts w:ascii="Arial" w:hAnsi="Arial" w:cs="Arial"/>
          <w:sz w:val="24"/>
          <w:szCs w:val="24"/>
        </w:rPr>
      </w:pPr>
      <w:r w:rsidRPr="00FB5E16">
        <w:rPr>
          <w:rFonts w:ascii="Arial" w:hAnsi="Arial" w:cs="Arial"/>
          <w:sz w:val="24"/>
          <w:szCs w:val="24"/>
        </w:rPr>
        <w:t xml:space="preserve">Los coeficientes de correlación también indican que la variable que presenta una relación lineal </w:t>
      </w:r>
      <w:r w:rsidR="00D55410" w:rsidRPr="00FB5E16">
        <w:rPr>
          <w:rFonts w:ascii="Arial" w:hAnsi="Arial" w:cs="Arial"/>
          <w:sz w:val="24"/>
          <w:szCs w:val="24"/>
        </w:rPr>
        <w:t>más fuerte con las ventas son los gastos en prensa, siendo la más débil la de la radio, muy próxima a cero</w:t>
      </w:r>
      <w:r w:rsidR="00DB4927" w:rsidRPr="00FB5E16">
        <w:rPr>
          <w:rFonts w:ascii="Arial" w:hAnsi="Arial" w:cs="Arial"/>
          <w:sz w:val="24"/>
          <w:szCs w:val="24"/>
        </w:rPr>
        <w:t>.</w:t>
      </w:r>
    </w:p>
    <w:p w14:paraId="674FA162" w14:textId="77777777" w:rsidR="00F1606C" w:rsidRPr="00FB5E16" w:rsidRDefault="00F1606C" w:rsidP="00D47DF1">
      <w:pPr>
        <w:jc w:val="both"/>
        <w:rPr>
          <w:rFonts w:ascii="Arial" w:hAnsi="Arial" w:cs="Arial"/>
          <w:sz w:val="24"/>
          <w:szCs w:val="24"/>
        </w:rPr>
      </w:pPr>
    </w:p>
    <w:p w14:paraId="46FFE68F" w14:textId="77777777" w:rsidR="004141C5" w:rsidRDefault="00494B45" w:rsidP="00D47DF1">
      <w:pPr>
        <w:pStyle w:val="Ttulo1"/>
        <w:jc w:val="both"/>
      </w:pPr>
      <w:r>
        <w:t xml:space="preserve">REGRESIÓN </w:t>
      </w:r>
      <w:r w:rsidR="004141C5">
        <w:t>1</w:t>
      </w:r>
    </w:p>
    <w:p w14:paraId="7A3DEADB" w14:textId="02207DAB" w:rsidR="00494B45" w:rsidRPr="00A47314" w:rsidRDefault="00CB5DBC" w:rsidP="00D47DF1">
      <w:pPr>
        <w:jc w:val="both"/>
        <w:rPr>
          <w:rFonts w:ascii="Symbol" w:hAnsi="Symbol"/>
        </w:rPr>
      </w:pPr>
      <w:r w:rsidRPr="00FB5E16">
        <w:rPr>
          <w:rFonts w:ascii="Arial" w:hAnsi="Arial" w:cs="Arial"/>
          <w:sz w:val="24"/>
          <w:szCs w:val="24"/>
        </w:rPr>
        <w:t>Vamos a estimar el modelo: Ventas =</w:t>
      </w:r>
      <w:r>
        <w:t xml:space="preserve"> </w:t>
      </w:r>
      <w:r w:rsidR="002E4542" w:rsidRPr="00FB5E16">
        <w:rPr>
          <w:rFonts w:ascii="Symbol" w:hAnsi="Symbol"/>
          <w:sz w:val="24"/>
          <w:szCs w:val="24"/>
        </w:rPr>
        <w:t>b</w:t>
      </w:r>
      <w:r w:rsidR="002E4542">
        <w:rPr>
          <w:vertAlign w:val="subscript"/>
        </w:rPr>
        <w:t>1</w:t>
      </w:r>
      <w:r w:rsidR="00D32847">
        <w:t>+</w:t>
      </w:r>
      <w:r w:rsidR="002E4542" w:rsidRPr="002E4542">
        <w:rPr>
          <w:rFonts w:ascii="Symbol" w:hAnsi="Symbol"/>
        </w:rPr>
        <w:t xml:space="preserve"> </w:t>
      </w:r>
      <w:r w:rsidR="002E4542" w:rsidRPr="00FB5E16">
        <w:rPr>
          <w:rFonts w:ascii="Symbol" w:hAnsi="Symbol"/>
          <w:sz w:val="24"/>
          <w:szCs w:val="24"/>
        </w:rPr>
        <w:t>b</w:t>
      </w:r>
      <w:r w:rsidR="002E4542">
        <w:rPr>
          <w:vertAlign w:val="subscript"/>
        </w:rPr>
        <w:t>2</w:t>
      </w:r>
      <w:r w:rsidR="00D32847" w:rsidRPr="00FB5E16">
        <w:rPr>
          <w:rFonts w:ascii="Arial" w:hAnsi="Arial" w:cs="Arial"/>
          <w:sz w:val="24"/>
          <w:szCs w:val="24"/>
        </w:rPr>
        <w:t>Televisión +</w:t>
      </w:r>
      <w:r w:rsidR="00D32847">
        <w:t xml:space="preserve"> </w:t>
      </w:r>
      <w:r w:rsidR="00FB5E16" w:rsidRPr="00FB5E16">
        <w:rPr>
          <w:rFonts w:ascii="Symbol" w:hAnsi="Symbol"/>
          <w:sz w:val="24"/>
          <w:szCs w:val="24"/>
        </w:rPr>
        <w:t>b</w:t>
      </w:r>
      <w:r w:rsidR="002E4542">
        <w:rPr>
          <w:vertAlign w:val="subscript"/>
        </w:rPr>
        <w:t>3</w:t>
      </w:r>
      <w:r w:rsidR="00D32847" w:rsidRPr="00FB5E16">
        <w:rPr>
          <w:rFonts w:ascii="Arial" w:hAnsi="Arial" w:cs="Arial"/>
          <w:sz w:val="24"/>
          <w:szCs w:val="24"/>
        </w:rPr>
        <w:t xml:space="preserve">Prensa + </w:t>
      </w:r>
      <w:r w:rsidR="002E4542" w:rsidRPr="00FB5E16">
        <w:rPr>
          <w:rFonts w:ascii="Symbol" w:hAnsi="Symbol"/>
          <w:sz w:val="24"/>
          <w:szCs w:val="24"/>
        </w:rPr>
        <w:t xml:space="preserve"> b</w:t>
      </w:r>
      <w:r w:rsidR="002E4542">
        <w:rPr>
          <w:vertAlign w:val="subscript"/>
        </w:rPr>
        <w:t>4</w:t>
      </w:r>
      <w:r w:rsidR="00D32847" w:rsidRPr="00FB5E16">
        <w:rPr>
          <w:rFonts w:ascii="Arial" w:hAnsi="Arial" w:cs="Arial"/>
          <w:sz w:val="24"/>
          <w:szCs w:val="24"/>
        </w:rPr>
        <w:t>Radio</w:t>
      </w:r>
      <w:r w:rsidR="00D32847">
        <w:t xml:space="preserve"> + </w:t>
      </w:r>
      <w:r w:rsidR="00A47314" w:rsidRPr="00FB5E16">
        <w:rPr>
          <w:rFonts w:ascii="Symbol" w:hAnsi="Symbol"/>
          <w:sz w:val="24"/>
          <w:szCs w:val="24"/>
        </w:rPr>
        <w:t>e</w:t>
      </w:r>
    </w:p>
    <w:p w14:paraId="57C233C5" w14:textId="6E436A9B" w:rsidR="00D32847" w:rsidRDefault="00043E51" w:rsidP="00D47DF1">
      <w:pPr>
        <w:jc w:val="both"/>
      </w:pPr>
      <w:r w:rsidRPr="00043E51">
        <w:rPr>
          <w:noProof/>
        </w:rPr>
        <w:drawing>
          <wp:inline distT="0" distB="0" distL="0" distR="0" wp14:anchorId="2B5DAC1A" wp14:editId="2CFBACEA">
            <wp:extent cx="5400040" cy="382905"/>
            <wp:effectExtent l="0" t="0" r="0" b="0"/>
            <wp:docPr id="1197957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57427" name=""/>
                    <pic:cNvPicPr/>
                  </pic:nvPicPr>
                  <pic:blipFill>
                    <a:blip r:embed="rId14"/>
                    <a:stretch>
                      <a:fillRect/>
                    </a:stretch>
                  </pic:blipFill>
                  <pic:spPr>
                    <a:xfrm>
                      <a:off x="0" y="0"/>
                      <a:ext cx="5400040" cy="382905"/>
                    </a:xfrm>
                    <a:prstGeom prst="rect">
                      <a:avLst/>
                    </a:prstGeom>
                  </pic:spPr>
                </pic:pic>
              </a:graphicData>
            </a:graphic>
          </wp:inline>
        </w:drawing>
      </w:r>
    </w:p>
    <w:p w14:paraId="0264B632" w14:textId="1AC3D9F0" w:rsidR="00645289" w:rsidRPr="00FB5E16" w:rsidRDefault="00043E51" w:rsidP="00D47DF1">
      <w:pPr>
        <w:jc w:val="both"/>
        <w:rPr>
          <w:rFonts w:ascii="Arial" w:hAnsi="Arial" w:cs="Arial"/>
          <w:sz w:val="24"/>
          <w:szCs w:val="24"/>
        </w:rPr>
      </w:pPr>
      <w:r w:rsidRPr="00FB5E16">
        <w:rPr>
          <w:rFonts w:ascii="Arial" w:hAnsi="Arial" w:cs="Arial"/>
          <w:sz w:val="24"/>
          <w:szCs w:val="24"/>
        </w:rPr>
        <w:t xml:space="preserve">Con el método estimado, se explica un 29, 77 % </w:t>
      </w:r>
      <w:r w:rsidR="002E4542" w:rsidRPr="00FB5E16">
        <w:rPr>
          <w:rFonts w:ascii="Arial" w:hAnsi="Arial" w:cs="Arial"/>
          <w:sz w:val="24"/>
          <w:szCs w:val="24"/>
        </w:rPr>
        <w:t>del comportamiento de la variable dependiente (las ventas).</w:t>
      </w:r>
    </w:p>
    <w:p w14:paraId="670F2789" w14:textId="7192B77E" w:rsidR="00892F0B" w:rsidRDefault="00892F0B" w:rsidP="00D47DF1">
      <w:pPr>
        <w:jc w:val="both"/>
        <w:rPr>
          <w:rFonts w:ascii="Arial" w:hAnsi="Arial" w:cs="Arial"/>
          <w:sz w:val="24"/>
          <w:szCs w:val="24"/>
        </w:rPr>
      </w:pPr>
      <w:r w:rsidRPr="00FB5E16">
        <w:rPr>
          <w:rFonts w:ascii="Arial" w:hAnsi="Arial" w:cs="Arial"/>
          <w:sz w:val="24"/>
          <w:szCs w:val="24"/>
        </w:rPr>
        <w:t>Con el test de ANOVA (test conjunto) se contrastan las siguientes hipótesis</w:t>
      </w:r>
      <w:r w:rsidR="007E12AA" w:rsidRPr="00FB5E16">
        <w:rPr>
          <w:rFonts w:ascii="Arial" w:hAnsi="Arial" w:cs="Arial"/>
          <w:sz w:val="24"/>
          <w:szCs w:val="24"/>
        </w:rPr>
        <w:t>:</w:t>
      </w:r>
    </w:p>
    <w:p w14:paraId="367F9FBF" w14:textId="77777777" w:rsidR="000B579A" w:rsidRDefault="000B579A" w:rsidP="00D47DF1">
      <w:pPr>
        <w:jc w:val="both"/>
        <w:rPr>
          <w:rFonts w:ascii="Arial" w:hAnsi="Arial" w:cs="Arial"/>
          <w:sz w:val="24"/>
          <w:szCs w:val="24"/>
        </w:rPr>
      </w:pPr>
    </w:p>
    <w:p w14:paraId="40DF1AD8" w14:textId="4D7F5B69" w:rsidR="000B579A" w:rsidRDefault="000B579A" w:rsidP="00D47DF1">
      <w:pPr>
        <w:jc w:val="both"/>
        <w:rPr>
          <w:rFonts w:ascii="Arial" w:hAnsi="Arial" w:cs="Arial"/>
          <w:sz w:val="24"/>
          <w:szCs w:val="24"/>
        </w:rPr>
      </w:pPr>
      <w:r>
        <w:rPr>
          <w:noProof/>
        </w:rPr>
        <w:lastRenderedPageBreak/>
        <mc:AlternateContent>
          <mc:Choice Requires="wps">
            <w:drawing>
              <wp:anchor distT="0" distB="0" distL="114300" distR="114300" simplePos="0" relativeHeight="251664384" behindDoc="0" locked="0" layoutInCell="1" allowOverlap="1" wp14:anchorId="1D127645" wp14:editId="2728E7A9">
                <wp:simplePos x="0" y="0"/>
                <wp:positionH relativeFrom="column">
                  <wp:posOffset>733425</wp:posOffset>
                </wp:positionH>
                <wp:positionV relativeFrom="paragraph">
                  <wp:posOffset>78740</wp:posOffset>
                </wp:positionV>
                <wp:extent cx="3710940" cy="685800"/>
                <wp:effectExtent l="0" t="0" r="22860" b="19050"/>
                <wp:wrapNone/>
                <wp:docPr id="1494598890" name="Rectángulo: esquinas redondeadas 2"/>
                <wp:cNvGraphicFramePr/>
                <a:graphic xmlns:a="http://schemas.openxmlformats.org/drawingml/2006/main">
                  <a:graphicData uri="http://schemas.microsoft.com/office/word/2010/wordprocessingShape">
                    <wps:wsp>
                      <wps:cNvSpPr/>
                      <wps:spPr>
                        <a:xfrm>
                          <a:off x="0" y="0"/>
                          <a:ext cx="3710940" cy="685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DC160F" w14:textId="77777777" w:rsidR="000B579A" w:rsidRDefault="000B579A" w:rsidP="000B579A">
                            <w:r>
                              <w:t>H</w:t>
                            </w:r>
                            <w:r>
                              <w:rPr>
                                <w:vertAlign w:val="subscript"/>
                              </w:rPr>
                              <w:t>0</w:t>
                            </w:r>
                            <w:r>
                              <w:t xml:space="preserve"> </w:t>
                            </w:r>
                            <w:r w:rsidRPr="00FB5E16">
                              <w:rPr>
                                <w:rFonts w:ascii="Symbol" w:hAnsi="Symbol"/>
                                <w:sz w:val="24"/>
                                <w:szCs w:val="24"/>
                              </w:rPr>
                              <w:t>b</w:t>
                            </w:r>
                            <w:r>
                              <w:rPr>
                                <w:vertAlign w:val="subscript"/>
                              </w:rPr>
                              <w:t>2</w:t>
                            </w:r>
                            <w:r>
                              <w:t xml:space="preserve">= </w:t>
                            </w:r>
                            <w:r w:rsidRPr="00FB5E16">
                              <w:rPr>
                                <w:rFonts w:ascii="Symbol" w:hAnsi="Symbol"/>
                                <w:sz w:val="24"/>
                                <w:szCs w:val="24"/>
                              </w:rPr>
                              <w:t>b</w:t>
                            </w:r>
                            <w:r>
                              <w:rPr>
                                <w:vertAlign w:val="subscript"/>
                              </w:rPr>
                              <w:t>3</w:t>
                            </w:r>
                            <w:r>
                              <w:t xml:space="preserve">= </w:t>
                            </w:r>
                            <w:r w:rsidRPr="00FB5E16">
                              <w:rPr>
                                <w:rFonts w:ascii="Symbol" w:hAnsi="Symbol"/>
                                <w:sz w:val="24"/>
                                <w:szCs w:val="24"/>
                              </w:rPr>
                              <w:t>b</w:t>
                            </w:r>
                            <w:r>
                              <w:rPr>
                                <w:vertAlign w:val="subscript"/>
                              </w:rPr>
                              <w:t>4</w:t>
                            </w:r>
                            <w:r>
                              <w:t>= 0</w:t>
                            </w:r>
                          </w:p>
                          <w:p w14:paraId="3247241A" w14:textId="78A0554D" w:rsidR="000B579A" w:rsidRDefault="000B579A" w:rsidP="000B579A">
                            <w:r>
                              <w:t>H</w:t>
                            </w:r>
                            <w:r>
                              <w:rPr>
                                <w:vertAlign w:val="subscript"/>
                              </w:rPr>
                              <w:t>1</w:t>
                            </w:r>
                            <w:r>
                              <w:t xml:space="preserve">: </w:t>
                            </w:r>
                            <w:r>
                              <w:rPr>
                                <w:rFonts w:ascii="Arial" w:hAnsi="Arial" w:cs="Arial"/>
                                <w:sz w:val="24"/>
                                <w:szCs w:val="24"/>
                              </w:rPr>
                              <w:t xml:space="preserve">los </w:t>
                            </w:r>
                            <w:r w:rsidRPr="00FB5E16">
                              <w:rPr>
                                <w:rFonts w:ascii="Symbol" w:hAnsi="Symbol"/>
                                <w:sz w:val="24"/>
                                <w:szCs w:val="24"/>
                              </w:rPr>
                              <w:t>b</w:t>
                            </w:r>
                            <w:r>
                              <w:rPr>
                                <w:vertAlign w:val="subscript"/>
                              </w:rPr>
                              <w:t>i</w:t>
                            </w:r>
                            <w:r>
                              <w:t xml:space="preserve"> </w:t>
                            </w:r>
                            <w:r w:rsidRPr="00FB5E16">
                              <w:rPr>
                                <w:rFonts w:ascii="Arial" w:hAnsi="Arial" w:cs="Arial"/>
                                <w:sz w:val="24"/>
                                <w:szCs w:val="24"/>
                              </w:rPr>
                              <w:t>conjuntamente son distintos de cero</w:t>
                            </w:r>
                            <w:r>
                              <w:rPr>
                                <w:rFonts w:ascii="Arial" w:hAnsi="Arial" w:cs="Arial"/>
                                <w:sz w:val="24"/>
                                <w:szCs w:val="24"/>
                              </w:rPr>
                              <w:t>.</w:t>
                            </w:r>
                          </w:p>
                          <w:p w14:paraId="753F6DE9" w14:textId="77777777" w:rsidR="000B579A" w:rsidRDefault="000B579A" w:rsidP="000B57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127645" id="Rectángulo: esquinas redondeadas 2" o:spid="_x0000_s1029" style="position:absolute;left:0;text-align:left;margin-left:57.75pt;margin-top:6.2pt;width:292.2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" fillcolor="#4472c4 [3204]" strokecolor="#09101d [484]" strokeweight="1pt">
                <v:stroke joinstyle="miter"/>
                <v:textbox>
                  <w:txbxContent>
                    <w:p w14:paraId="4CDC160F" w14:textId="77777777" w:rsidR="000B579A" w:rsidRDefault="000B579A" w:rsidP="000B579A">
                      <w:r>
                        <w:t>H</w:t>
                      </w:r>
                      <w:r>
                        <w:rPr>
                          <w:vertAlign w:val="subscript"/>
                        </w:rPr>
                        <w:t>0</w:t>
                      </w:r>
                      <w:r>
                        <w:t xml:space="preserve"> </w:t>
                      </w:r>
                      <w:r w:rsidRPr="00FB5E16">
                        <w:rPr>
                          <w:rFonts w:ascii="Symbol" w:hAnsi="Symbol"/>
                          <w:sz w:val="24"/>
                          <w:szCs w:val="24"/>
                        </w:rPr>
                        <w:t>b</w:t>
                      </w:r>
                      <w:r>
                        <w:rPr>
                          <w:vertAlign w:val="subscript"/>
                        </w:rPr>
                        <w:t>2</w:t>
                      </w:r>
                      <w:r>
                        <w:t xml:space="preserve">= </w:t>
                      </w:r>
                      <w:r w:rsidRPr="00FB5E16">
                        <w:rPr>
                          <w:rFonts w:ascii="Symbol" w:hAnsi="Symbol"/>
                          <w:sz w:val="24"/>
                          <w:szCs w:val="24"/>
                        </w:rPr>
                        <w:t>b</w:t>
                      </w:r>
                      <w:r>
                        <w:rPr>
                          <w:vertAlign w:val="subscript"/>
                        </w:rPr>
                        <w:t>3</w:t>
                      </w:r>
                      <w:r>
                        <w:t xml:space="preserve">= </w:t>
                      </w:r>
                      <w:r w:rsidRPr="00FB5E16">
                        <w:rPr>
                          <w:rFonts w:ascii="Symbol" w:hAnsi="Symbol"/>
                          <w:sz w:val="24"/>
                          <w:szCs w:val="24"/>
                        </w:rPr>
                        <w:t>b</w:t>
                      </w:r>
                      <w:r>
                        <w:rPr>
                          <w:vertAlign w:val="subscript"/>
                        </w:rPr>
                        <w:t>4</w:t>
                      </w:r>
                      <w:r>
                        <w:t>= 0</w:t>
                      </w:r>
                    </w:p>
                    <w:p w14:paraId="3247241A" w14:textId="78A0554D" w:rsidR="000B579A" w:rsidRDefault="000B579A" w:rsidP="000B579A">
                      <w:r>
                        <w:t>H</w:t>
                      </w:r>
                      <w:r>
                        <w:rPr>
                          <w:vertAlign w:val="subscript"/>
                        </w:rPr>
                        <w:t>1</w:t>
                      </w:r>
                      <w:r>
                        <w:t xml:space="preserve">: </w:t>
                      </w:r>
                      <w:r>
                        <w:rPr>
                          <w:rFonts w:ascii="Arial" w:hAnsi="Arial" w:cs="Arial"/>
                          <w:sz w:val="24"/>
                          <w:szCs w:val="24"/>
                        </w:rPr>
                        <w:t xml:space="preserve">los </w:t>
                      </w:r>
                      <w:r w:rsidRPr="00FB5E16">
                        <w:rPr>
                          <w:rFonts w:ascii="Symbol" w:hAnsi="Symbol"/>
                          <w:sz w:val="24"/>
                          <w:szCs w:val="24"/>
                        </w:rPr>
                        <w:t>b</w:t>
                      </w:r>
                      <w:r>
                        <w:rPr>
                          <w:vertAlign w:val="subscript"/>
                        </w:rPr>
                        <w:t>i</w:t>
                      </w:r>
                      <w:r>
                        <w:t xml:space="preserve"> </w:t>
                      </w:r>
                      <w:r w:rsidRPr="00FB5E16">
                        <w:rPr>
                          <w:rFonts w:ascii="Arial" w:hAnsi="Arial" w:cs="Arial"/>
                          <w:sz w:val="24"/>
                          <w:szCs w:val="24"/>
                        </w:rPr>
                        <w:t>conjuntamente son distintos de cero</w:t>
                      </w:r>
                      <w:r>
                        <w:rPr>
                          <w:rFonts w:ascii="Arial" w:hAnsi="Arial" w:cs="Arial"/>
                          <w:sz w:val="24"/>
                          <w:szCs w:val="24"/>
                        </w:rPr>
                        <w:t>.</w:t>
                      </w:r>
                    </w:p>
                    <w:p w14:paraId="753F6DE9" w14:textId="77777777" w:rsidR="000B579A" w:rsidRDefault="000B579A" w:rsidP="000B579A">
                      <w:pPr>
                        <w:jc w:val="center"/>
                      </w:pPr>
                    </w:p>
                  </w:txbxContent>
                </v:textbox>
              </v:roundrect>
            </w:pict>
          </mc:Fallback>
        </mc:AlternateContent>
      </w:r>
    </w:p>
    <w:p w14:paraId="3A02E397" w14:textId="77777777" w:rsidR="000B579A" w:rsidRDefault="000B579A" w:rsidP="00D47DF1">
      <w:pPr>
        <w:jc w:val="both"/>
        <w:rPr>
          <w:rFonts w:ascii="Arial" w:hAnsi="Arial" w:cs="Arial"/>
          <w:sz w:val="24"/>
          <w:szCs w:val="24"/>
        </w:rPr>
      </w:pPr>
    </w:p>
    <w:p w14:paraId="45A32F9B" w14:textId="77777777" w:rsidR="000B579A" w:rsidRPr="00FB5E16" w:rsidRDefault="000B579A" w:rsidP="00D47DF1">
      <w:pPr>
        <w:jc w:val="both"/>
        <w:rPr>
          <w:rFonts w:ascii="Arial" w:hAnsi="Arial" w:cs="Arial"/>
          <w:sz w:val="24"/>
          <w:szCs w:val="24"/>
        </w:rPr>
      </w:pPr>
    </w:p>
    <w:p w14:paraId="6266F3EC" w14:textId="2D0254E3" w:rsidR="00E30B5A" w:rsidRDefault="00E30B5A" w:rsidP="00D47DF1">
      <w:pPr>
        <w:jc w:val="both"/>
      </w:pPr>
      <w:r w:rsidRPr="00E30B5A">
        <w:rPr>
          <w:noProof/>
        </w:rPr>
        <w:drawing>
          <wp:inline distT="0" distB="0" distL="0" distR="0" wp14:anchorId="09F97517" wp14:editId="420D97B2">
            <wp:extent cx="5052498" cy="205758"/>
            <wp:effectExtent l="0" t="0" r="0" b="3810"/>
            <wp:docPr id="355823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23833" name=""/>
                    <pic:cNvPicPr/>
                  </pic:nvPicPr>
                  <pic:blipFill>
                    <a:blip r:embed="rId15"/>
                    <a:stretch>
                      <a:fillRect/>
                    </a:stretch>
                  </pic:blipFill>
                  <pic:spPr>
                    <a:xfrm>
                      <a:off x="0" y="0"/>
                      <a:ext cx="5052498" cy="205758"/>
                    </a:xfrm>
                    <a:prstGeom prst="rect">
                      <a:avLst/>
                    </a:prstGeom>
                  </pic:spPr>
                </pic:pic>
              </a:graphicData>
            </a:graphic>
          </wp:inline>
        </w:drawing>
      </w:r>
    </w:p>
    <w:p w14:paraId="5D01606F" w14:textId="13427C1E" w:rsidR="00A47314" w:rsidRPr="00FB5E16" w:rsidRDefault="00B36163" w:rsidP="00D47DF1">
      <w:pPr>
        <w:jc w:val="both"/>
        <w:rPr>
          <w:rFonts w:ascii="Arial" w:hAnsi="Arial" w:cs="Arial"/>
          <w:sz w:val="24"/>
          <w:szCs w:val="24"/>
        </w:rPr>
      </w:pPr>
      <w:r w:rsidRPr="00FB5E16">
        <w:rPr>
          <w:rFonts w:ascii="Arial" w:hAnsi="Arial" w:cs="Arial"/>
          <w:sz w:val="24"/>
          <w:szCs w:val="24"/>
        </w:rPr>
        <w:t xml:space="preserve">El nivel de significación </w:t>
      </w:r>
      <w:r w:rsidR="00B401AD" w:rsidRPr="00FB5E16">
        <w:rPr>
          <w:rFonts w:ascii="Arial" w:hAnsi="Arial" w:cs="Arial"/>
          <w:sz w:val="24"/>
          <w:szCs w:val="24"/>
        </w:rPr>
        <w:t>(0,1206) indica que el estadístico de prueba (2.261) cae en la región de aceptación por lo que no existe evidencia muestral suficiente para rechazar la hipótesis nul</w:t>
      </w:r>
      <w:r w:rsidR="007777F9" w:rsidRPr="00FB5E16">
        <w:rPr>
          <w:rFonts w:ascii="Arial" w:hAnsi="Arial" w:cs="Arial"/>
          <w:sz w:val="24"/>
          <w:szCs w:val="24"/>
        </w:rPr>
        <w:t xml:space="preserve">a; por lo tanto, los </w:t>
      </w:r>
      <w:r w:rsidR="00ED68AB" w:rsidRPr="00FB5E16">
        <w:rPr>
          <w:rFonts w:ascii="Symbol" w:hAnsi="Symbol"/>
          <w:sz w:val="24"/>
          <w:szCs w:val="24"/>
        </w:rPr>
        <w:t>b</w:t>
      </w:r>
      <w:r w:rsidR="00ED68AB">
        <w:rPr>
          <w:vertAlign w:val="subscript"/>
        </w:rPr>
        <w:t>i</w:t>
      </w:r>
      <w:r w:rsidR="007777F9" w:rsidRPr="00FB5E16">
        <w:rPr>
          <w:rFonts w:ascii="Arial" w:hAnsi="Arial" w:cs="Arial"/>
          <w:sz w:val="24"/>
          <w:szCs w:val="24"/>
        </w:rPr>
        <w:t xml:space="preserve"> conjuntamente son cero. </w:t>
      </w:r>
    </w:p>
    <w:p w14:paraId="5DDA5864" w14:textId="7903CCDB" w:rsidR="007777F9" w:rsidRPr="00FB5E16" w:rsidRDefault="000B579A" w:rsidP="00D47DF1">
      <w:pPr>
        <w:jc w:val="both"/>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648D2BF0" wp14:editId="3C33F3A7">
                <wp:simplePos x="0" y="0"/>
                <wp:positionH relativeFrom="column">
                  <wp:posOffset>1937385</wp:posOffset>
                </wp:positionH>
                <wp:positionV relativeFrom="paragraph">
                  <wp:posOffset>258445</wp:posOffset>
                </wp:positionV>
                <wp:extent cx="1272540" cy="960120"/>
                <wp:effectExtent l="0" t="0" r="22860" b="11430"/>
                <wp:wrapNone/>
                <wp:docPr id="1958735578" name="Elipse 1"/>
                <wp:cNvGraphicFramePr/>
                <a:graphic xmlns:a="http://schemas.openxmlformats.org/drawingml/2006/main">
                  <a:graphicData uri="http://schemas.microsoft.com/office/word/2010/wordprocessingShape">
                    <wps:wsp>
                      <wps:cNvSpPr/>
                      <wps:spPr>
                        <a:xfrm>
                          <a:off x="0" y="0"/>
                          <a:ext cx="1272540" cy="9601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90146C" w14:textId="77777777" w:rsidR="000B579A" w:rsidRDefault="000B579A" w:rsidP="000B579A">
                            <w:pPr>
                              <w:rPr>
                                <w:rFonts w:ascii="Arial" w:hAnsi="Arial" w:cs="Arial"/>
                              </w:rPr>
                            </w:pPr>
                            <w:r>
                              <w:t>H</w:t>
                            </w:r>
                            <w:r>
                              <w:rPr>
                                <w:vertAlign w:val="subscript"/>
                              </w:rPr>
                              <w:t>0</w:t>
                            </w:r>
                            <w:r>
                              <w:t xml:space="preserve">: </w:t>
                            </w:r>
                            <w:r w:rsidRPr="00FB5E16">
                              <w:rPr>
                                <w:rFonts w:ascii="Symbol" w:hAnsi="Symbol"/>
                                <w:sz w:val="24"/>
                                <w:szCs w:val="24"/>
                              </w:rPr>
                              <w:t xml:space="preserve"> b</w:t>
                            </w:r>
                            <w:r>
                              <w:rPr>
                                <w:vertAlign w:val="subscript"/>
                              </w:rPr>
                              <w:t>i</w:t>
                            </w:r>
                            <w:r>
                              <w:t xml:space="preserve"> </w:t>
                            </w:r>
                            <w:r>
                              <w:rPr>
                                <w:rFonts w:ascii="Arial" w:hAnsi="Arial" w:cs="Arial"/>
                              </w:rPr>
                              <w:t>= 0</w:t>
                            </w:r>
                          </w:p>
                          <w:p w14:paraId="786C5DA1" w14:textId="77777777" w:rsidR="000B579A" w:rsidRDefault="000B579A" w:rsidP="000B579A">
                            <w:pPr>
                              <w:rPr>
                                <w:rFonts w:ascii="Arial" w:hAnsi="Arial" w:cs="Arial"/>
                              </w:rPr>
                            </w:pPr>
                            <w:r>
                              <w:t>H</w:t>
                            </w:r>
                            <w:r>
                              <w:rPr>
                                <w:vertAlign w:val="subscript"/>
                              </w:rPr>
                              <w:t>1</w:t>
                            </w:r>
                            <w:r>
                              <w:rPr>
                                <w:rFonts w:ascii="Arial" w:hAnsi="Arial" w:cs="Arial"/>
                              </w:rPr>
                              <w:t xml:space="preserve">: </w:t>
                            </w:r>
                            <w:r w:rsidRPr="00FB5E16">
                              <w:rPr>
                                <w:rFonts w:ascii="Symbol" w:hAnsi="Symbol"/>
                                <w:sz w:val="24"/>
                                <w:szCs w:val="24"/>
                              </w:rPr>
                              <w:t>b</w:t>
                            </w:r>
                            <w:r>
                              <w:rPr>
                                <w:vertAlign w:val="subscript"/>
                              </w:rPr>
                              <w:t>i</w:t>
                            </w:r>
                            <w:r>
                              <w:t xml:space="preserve"> </w:t>
                            </w:r>
                            <w:r w:rsidRPr="00ED66C7">
                              <w:t>≠</w:t>
                            </w:r>
                            <w:r>
                              <w:rPr>
                                <w:rFonts w:ascii="Arial" w:hAnsi="Arial" w:cs="Arial"/>
                              </w:rPr>
                              <w:t xml:space="preserve">0 </w:t>
                            </w:r>
                          </w:p>
                          <w:p w14:paraId="0C07E6D6" w14:textId="77777777" w:rsidR="000B579A" w:rsidRDefault="000B579A" w:rsidP="000B57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D2BF0" id="Elipse 1" o:spid="_x0000_s1030" style="position:absolute;left:0;text-align:left;margin-left:152.55pt;margin-top:20.35pt;width:100.2pt;height: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" fillcolor="#4472c4 [3204]" strokecolor="#09101d [484]" strokeweight="1pt">
                <v:stroke joinstyle="miter"/>
                <v:textbox>
                  <w:txbxContent>
                    <w:p w14:paraId="7E90146C" w14:textId="77777777" w:rsidR="000B579A" w:rsidRDefault="000B579A" w:rsidP="000B579A">
                      <w:pPr>
                        <w:rPr>
                          <w:rFonts w:ascii="Arial" w:hAnsi="Arial" w:cs="Arial"/>
                        </w:rPr>
                      </w:pPr>
                      <w:r>
                        <w:t>H</w:t>
                      </w:r>
                      <w:r>
                        <w:rPr>
                          <w:vertAlign w:val="subscript"/>
                        </w:rPr>
                        <w:t>0</w:t>
                      </w:r>
                      <w:r>
                        <w:t xml:space="preserve">: </w:t>
                      </w:r>
                      <w:r w:rsidRPr="00FB5E16">
                        <w:rPr>
                          <w:rFonts w:ascii="Symbol" w:hAnsi="Symbol"/>
                          <w:sz w:val="24"/>
                          <w:szCs w:val="24"/>
                        </w:rPr>
                        <w:t xml:space="preserve"> b</w:t>
                      </w:r>
                      <w:r>
                        <w:rPr>
                          <w:vertAlign w:val="subscript"/>
                        </w:rPr>
                        <w:t>i</w:t>
                      </w:r>
                      <w:r>
                        <w:t xml:space="preserve"> </w:t>
                      </w:r>
                      <w:r>
                        <w:rPr>
                          <w:rFonts w:ascii="Arial" w:hAnsi="Arial" w:cs="Arial"/>
                        </w:rPr>
                        <w:t>= 0</w:t>
                      </w:r>
                    </w:p>
                    <w:p w14:paraId="786C5DA1" w14:textId="77777777" w:rsidR="000B579A" w:rsidRDefault="000B579A" w:rsidP="000B579A">
                      <w:pPr>
                        <w:rPr>
                          <w:rFonts w:ascii="Arial" w:hAnsi="Arial" w:cs="Arial"/>
                        </w:rPr>
                      </w:pPr>
                      <w:r>
                        <w:t>H</w:t>
                      </w:r>
                      <w:r>
                        <w:rPr>
                          <w:vertAlign w:val="subscript"/>
                        </w:rPr>
                        <w:t>1</w:t>
                      </w:r>
                      <w:r>
                        <w:rPr>
                          <w:rFonts w:ascii="Arial" w:hAnsi="Arial" w:cs="Arial"/>
                        </w:rPr>
                        <w:t xml:space="preserve">: </w:t>
                      </w:r>
                      <w:r w:rsidRPr="00FB5E16">
                        <w:rPr>
                          <w:rFonts w:ascii="Symbol" w:hAnsi="Symbol"/>
                          <w:sz w:val="24"/>
                          <w:szCs w:val="24"/>
                        </w:rPr>
                        <w:t>b</w:t>
                      </w:r>
                      <w:r>
                        <w:rPr>
                          <w:vertAlign w:val="subscript"/>
                        </w:rPr>
                        <w:t>i</w:t>
                      </w:r>
                      <w:r>
                        <w:t xml:space="preserve"> </w:t>
                      </w:r>
                      <w:r w:rsidRPr="00ED66C7">
                        <w:t>≠</w:t>
                      </w:r>
                      <w:r>
                        <w:rPr>
                          <w:rFonts w:ascii="Arial" w:hAnsi="Arial" w:cs="Arial"/>
                        </w:rPr>
                        <w:t xml:space="preserve">0 </w:t>
                      </w:r>
                    </w:p>
                    <w:p w14:paraId="0C07E6D6" w14:textId="77777777" w:rsidR="000B579A" w:rsidRDefault="000B579A" w:rsidP="000B579A">
                      <w:pPr>
                        <w:jc w:val="center"/>
                      </w:pPr>
                    </w:p>
                  </w:txbxContent>
                </v:textbox>
              </v:oval>
            </w:pict>
          </mc:Fallback>
        </mc:AlternateContent>
      </w:r>
      <w:r w:rsidR="007777F9" w:rsidRPr="00FB5E16">
        <w:rPr>
          <w:rFonts w:ascii="Arial" w:hAnsi="Arial" w:cs="Arial"/>
          <w:sz w:val="24"/>
          <w:szCs w:val="24"/>
        </w:rPr>
        <w:t xml:space="preserve">Con el t.test se contrastan las siguientes hipótesis: </w:t>
      </w:r>
    </w:p>
    <w:p w14:paraId="38F9AF2C" w14:textId="77777777" w:rsidR="000B579A" w:rsidRDefault="000B579A" w:rsidP="00D47DF1">
      <w:pPr>
        <w:jc w:val="both"/>
        <w:rPr>
          <w:rFonts w:ascii="Arial" w:hAnsi="Arial" w:cs="Arial"/>
        </w:rPr>
      </w:pPr>
    </w:p>
    <w:p w14:paraId="778AA0F5" w14:textId="77777777" w:rsidR="000B579A" w:rsidRDefault="000B579A" w:rsidP="00D47DF1">
      <w:pPr>
        <w:jc w:val="both"/>
        <w:rPr>
          <w:rFonts w:ascii="Arial" w:hAnsi="Arial" w:cs="Arial"/>
        </w:rPr>
      </w:pPr>
    </w:p>
    <w:p w14:paraId="72655111" w14:textId="77777777" w:rsidR="000B579A" w:rsidRDefault="000B579A" w:rsidP="00D47DF1">
      <w:pPr>
        <w:jc w:val="both"/>
        <w:rPr>
          <w:rFonts w:ascii="Arial" w:hAnsi="Arial" w:cs="Arial"/>
        </w:rPr>
      </w:pPr>
    </w:p>
    <w:p w14:paraId="05D85126" w14:textId="30172AE1" w:rsidR="00BE458D" w:rsidRDefault="00BE458D" w:rsidP="00D47DF1">
      <w:pPr>
        <w:jc w:val="both"/>
        <w:rPr>
          <w:rFonts w:ascii="Arial" w:hAnsi="Arial" w:cs="Arial"/>
        </w:rPr>
      </w:pPr>
      <w:r>
        <w:rPr>
          <w:rFonts w:ascii="Arial" w:hAnsi="Arial" w:cs="Arial"/>
        </w:rPr>
        <w:t>Con i = 1,2,3,4</w:t>
      </w:r>
      <w:r w:rsidR="000B579A">
        <w:rPr>
          <w:rFonts w:ascii="Arial" w:hAnsi="Arial" w:cs="Arial"/>
        </w:rPr>
        <w:t>.</w:t>
      </w:r>
    </w:p>
    <w:p w14:paraId="0711ACCF" w14:textId="46FA29F1" w:rsidR="00BE458D" w:rsidRDefault="0083183B" w:rsidP="00D47DF1">
      <w:pPr>
        <w:jc w:val="both"/>
        <w:rPr>
          <w:rFonts w:ascii="Arial" w:hAnsi="Arial" w:cs="Arial"/>
        </w:rPr>
      </w:pPr>
      <w:r w:rsidRPr="0083183B">
        <w:rPr>
          <w:rFonts w:ascii="Arial" w:hAnsi="Arial" w:cs="Arial"/>
          <w:noProof/>
        </w:rPr>
        <w:drawing>
          <wp:inline distT="0" distB="0" distL="0" distR="0" wp14:anchorId="0627EB9B" wp14:editId="10964053">
            <wp:extent cx="5400040" cy="1368425"/>
            <wp:effectExtent l="0" t="0" r="0" b="3175"/>
            <wp:docPr id="1513431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3159" name="Imagen 1" descr="Texto&#10;&#10;Descripción generada automáticamente"/>
                    <pic:cNvPicPr/>
                  </pic:nvPicPr>
                  <pic:blipFill>
                    <a:blip r:embed="rId16"/>
                    <a:stretch>
                      <a:fillRect/>
                    </a:stretch>
                  </pic:blipFill>
                  <pic:spPr>
                    <a:xfrm>
                      <a:off x="0" y="0"/>
                      <a:ext cx="5400040" cy="1368425"/>
                    </a:xfrm>
                    <a:prstGeom prst="rect">
                      <a:avLst/>
                    </a:prstGeom>
                  </pic:spPr>
                </pic:pic>
              </a:graphicData>
            </a:graphic>
          </wp:inline>
        </w:drawing>
      </w:r>
    </w:p>
    <w:p w14:paraId="0222AF85" w14:textId="680E3EFD" w:rsidR="0083183B" w:rsidRPr="00FB5E16" w:rsidRDefault="0083183B" w:rsidP="00D47DF1">
      <w:pPr>
        <w:jc w:val="both"/>
        <w:rPr>
          <w:rFonts w:ascii="Arial" w:hAnsi="Arial" w:cs="Arial"/>
          <w:sz w:val="24"/>
          <w:szCs w:val="24"/>
        </w:rPr>
      </w:pPr>
      <w:r w:rsidRPr="00FB5E16">
        <w:rPr>
          <w:rFonts w:ascii="Arial" w:hAnsi="Arial" w:cs="Arial"/>
          <w:sz w:val="24"/>
          <w:szCs w:val="24"/>
        </w:rPr>
        <w:t xml:space="preserve">Para la constante, el nivel de significación (0.523) indica que el estadístico de prueba </w:t>
      </w:r>
      <w:r w:rsidR="002C3A77" w:rsidRPr="00FB5E16">
        <w:rPr>
          <w:rFonts w:ascii="Arial" w:hAnsi="Arial" w:cs="Arial"/>
          <w:sz w:val="24"/>
          <w:szCs w:val="24"/>
        </w:rPr>
        <w:t xml:space="preserve">(0.653) cae en la región de aceptación, por lo que no existe evidencia muestral suficiente </w:t>
      </w:r>
      <w:r w:rsidR="007D0E2B" w:rsidRPr="00FB5E16">
        <w:rPr>
          <w:rFonts w:ascii="Arial" w:hAnsi="Arial" w:cs="Arial"/>
          <w:sz w:val="24"/>
          <w:szCs w:val="24"/>
        </w:rPr>
        <w:t xml:space="preserve">para rechazar la hipótesis nula. Por tanto, </w:t>
      </w:r>
      <w:r w:rsidR="00FB5E16" w:rsidRPr="00FB5E16">
        <w:rPr>
          <w:rFonts w:ascii="Symbol" w:hAnsi="Symbol"/>
          <w:sz w:val="24"/>
          <w:szCs w:val="24"/>
        </w:rPr>
        <w:t>b</w:t>
      </w:r>
      <w:r w:rsidR="00FB5E16">
        <w:rPr>
          <w:rFonts w:ascii="Symbol" w:hAnsi="Symbol"/>
          <w:sz w:val="24"/>
          <w:szCs w:val="24"/>
          <w:vertAlign w:val="subscript"/>
        </w:rPr>
        <w:t>1</w:t>
      </w:r>
      <w:r w:rsidR="00ED66C7" w:rsidRPr="00FB5E16">
        <w:rPr>
          <w:rFonts w:ascii="Arial" w:hAnsi="Arial" w:cs="Arial"/>
          <w:sz w:val="24"/>
          <w:szCs w:val="24"/>
        </w:rPr>
        <w:t xml:space="preserve"> = 0</w:t>
      </w:r>
      <w:r w:rsidR="007D0E2B" w:rsidRPr="00FB5E16">
        <w:rPr>
          <w:rFonts w:ascii="Arial" w:hAnsi="Arial" w:cs="Arial"/>
          <w:sz w:val="24"/>
          <w:szCs w:val="24"/>
        </w:rPr>
        <w:t>.</w:t>
      </w:r>
    </w:p>
    <w:p w14:paraId="71BF4806" w14:textId="66C1D3B4" w:rsidR="007736BE" w:rsidRPr="00FB5E16" w:rsidRDefault="00D00D63" w:rsidP="00D47DF1">
      <w:pPr>
        <w:jc w:val="both"/>
        <w:rPr>
          <w:rFonts w:ascii="Arial" w:hAnsi="Arial" w:cs="Arial"/>
          <w:sz w:val="24"/>
          <w:szCs w:val="24"/>
        </w:rPr>
      </w:pPr>
      <w:r w:rsidRPr="00FB5E16">
        <w:rPr>
          <w:rFonts w:ascii="Arial" w:hAnsi="Arial" w:cs="Arial"/>
          <w:sz w:val="24"/>
          <w:szCs w:val="24"/>
        </w:rPr>
        <w:t xml:space="preserve">Para el coeficiente de televisión, el nivel de significación (0.4753) indica que el estadístico de prueba (0.731) </w:t>
      </w:r>
      <w:r w:rsidR="005510DD" w:rsidRPr="00FB5E16">
        <w:rPr>
          <w:rFonts w:ascii="Arial" w:hAnsi="Arial" w:cs="Arial"/>
          <w:sz w:val="24"/>
          <w:szCs w:val="24"/>
        </w:rPr>
        <w:t xml:space="preserve">cae en la región de aceptación, por lo que no existe evidencia muestral suficiente para rechazar la hipótesis nula. Por tanto, </w:t>
      </w:r>
      <w:r w:rsidR="00FB5E16" w:rsidRPr="00FB5E16">
        <w:rPr>
          <w:rFonts w:ascii="Symbol" w:hAnsi="Symbol"/>
          <w:sz w:val="24"/>
          <w:szCs w:val="24"/>
        </w:rPr>
        <w:t>b</w:t>
      </w:r>
      <w:r w:rsidR="00FB5E16">
        <w:rPr>
          <w:rFonts w:ascii="Symbol" w:hAnsi="Symbol"/>
          <w:sz w:val="24"/>
          <w:szCs w:val="24"/>
          <w:vertAlign w:val="subscript"/>
        </w:rPr>
        <w:t>2</w:t>
      </w:r>
      <w:r w:rsidR="00ED66C7" w:rsidRPr="00FB5E16">
        <w:rPr>
          <w:rFonts w:ascii="Arial" w:hAnsi="Arial" w:cs="Arial"/>
          <w:sz w:val="24"/>
          <w:szCs w:val="24"/>
        </w:rPr>
        <w:t xml:space="preserve"> = 0</w:t>
      </w:r>
    </w:p>
    <w:p w14:paraId="78921CDD" w14:textId="58A81A6B" w:rsidR="004C4485" w:rsidRPr="00FB5E16" w:rsidRDefault="007736BE" w:rsidP="00D47DF1">
      <w:pPr>
        <w:jc w:val="both"/>
        <w:rPr>
          <w:rFonts w:ascii="Arial" w:hAnsi="Arial" w:cs="Arial"/>
          <w:sz w:val="24"/>
          <w:szCs w:val="24"/>
        </w:rPr>
      </w:pPr>
      <w:r w:rsidRPr="00FB5E16">
        <w:rPr>
          <w:rFonts w:ascii="Arial" w:hAnsi="Arial" w:cs="Arial"/>
          <w:sz w:val="24"/>
          <w:szCs w:val="24"/>
        </w:rPr>
        <w:t>Para el coeficiente de prensa, el nivel de significación (0.0268) indica que el estadístico de prueba (</w:t>
      </w:r>
      <w:r w:rsidR="004C4485" w:rsidRPr="00FB5E16">
        <w:rPr>
          <w:rFonts w:ascii="Arial" w:hAnsi="Arial" w:cs="Arial"/>
          <w:sz w:val="24"/>
          <w:szCs w:val="24"/>
        </w:rPr>
        <w:t xml:space="preserve">2.439) cae en la región de rechazo, por lo que existe evidencia muestral suficiente como para rechazar la hipótesis nula. Por tanto, </w:t>
      </w:r>
      <w:r w:rsidR="00FB5E16" w:rsidRPr="00FB5E16">
        <w:rPr>
          <w:rFonts w:ascii="Symbol" w:hAnsi="Symbol"/>
          <w:sz w:val="24"/>
          <w:szCs w:val="24"/>
        </w:rPr>
        <w:t>b</w:t>
      </w:r>
      <w:r w:rsidR="00FB5E16">
        <w:rPr>
          <w:rFonts w:ascii="Symbol" w:hAnsi="Symbol"/>
          <w:sz w:val="24"/>
          <w:szCs w:val="24"/>
          <w:vertAlign w:val="subscript"/>
        </w:rPr>
        <w:t>3</w:t>
      </w:r>
      <w:r w:rsidR="00ED66C7" w:rsidRPr="00FB5E16">
        <w:rPr>
          <w:rFonts w:ascii="Arial" w:hAnsi="Arial" w:cs="Arial"/>
          <w:sz w:val="24"/>
          <w:szCs w:val="24"/>
        </w:rPr>
        <w:t>≠0</w:t>
      </w:r>
      <w:r w:rsidR="004C4485" w:rsidRPr="00FB5E16">
        <w:rPr>
          <w:rFonts w:ascii="Arial" w:hAnsi="Arial" w:cs="Arial"/>
          <w:sz w:val="24"/>
          <w:szCs w:val="24"/>
        </w:rPr>
        <w:t>.</w:t>
      </w:r>
    </w:p>
    <w:p w14:paraId="145BA5F8" w14:textId="5F93AB6B" w:rsidR="004C4485" w:rsidRPr="00FB5E16" w:rsidRDefault="004C4485" w:rsidP="00D47DF1">
      <w:pPr>
        <w:jc w:val="both"/>
        <w:rPr>
          <w:rFonts w:ascii="Arial" w:hAnsi="Arial" w:cs="Arial"/>
          <w:sz w:val="24"/>
          <w:szCs w:val="24"/>
        </w:rPr>
      </w:pPr>
      <w:r w:rsidRPr="00FB5E16">
        <w:rPr>
          <w:rFonts w:ascii="Arial" w:hAnsi="Arial" w:cs="Arial"/>
          <w:sz w:val="24"/>
          <w:szCs w:val="24"/>
        </w:rPr>
        <w:t>Para el coeficiente de radio, el nivel de significación (0.5564) indica que el estadístico de prueba (-0.601</w:t>
      </w:r>
      <w:r w:rsidR="0086368A" w:rsidRPr="00FB5E16">
        <w:rPr>
          <w:rFonts w:ascii="Arial" w:hAnsi="Arial" w:cs="Arial"/>
          <w:sz w:val="24"/>
          <w:szCs w:val="24"/>
        </w:rPr>
        <w:t xml:space="preserve">) cae en la región de aceptación, por lo que no existe evidencia muestral suficiente como para no rechazar la hipótesis nula. Por tanto, </w:t>
      </w:r>
      <w:r w:rsidR="00FB5E16" w:rsidRPr="00FB5E16">
        <w:rPr>
          <w:rFonts w:ascii="Symbol" w:hAnsi="Symbol"/>
          <w:sz w:val="24"/>
          <w:szCs w:val="24"/>
        </w:rPr>
        <w:t>b</w:t>
      </w:r>
      <w:r w:rsidR="00FB5E16">
        <w:rPr>
          <w:rFonts w:ascii="Symbol" w:hAnsi="Symbol"/>
          <w:sz w:val="24"/>
          <w:szCs w:val="24"/>
          <w:vertAlign w:val="subscript"/>
        </w:rPr>
        <w:t>4</w:t>
      </w:r>
      <w:r w:rsidR="00ED66C7" w:rsidRPr="00FB5E16">
        <w:rPr>
          <w:rFonts w:ascii="Arial" w:hAnsi="Arial" w:cs="Arial"/>
          <w:sz w:val="24"/>
          <w:szCs w:val="24"/>
        </w:rPr>
        <w:t>= 0</w:t>
      </w:r>
      <w:r w:rsidR="0086368A" w:rsidRPr="00FB5E16">
        <w:rPr>
          <w:rFonts w:ascii="Arial" w:hAnsi="Arial" w:cs="Arial"/>
          <w:sz w:val="24"/>
          <w:szCs w:val="24"/>
        </w:rPr>
        <w:t xml:space="preserve">. </w:t>
      </w:r>
    </w:p>
    <w:p w14:paraId="45F2EAB6" w14:textId="77777777" w:rsidR="005510DD" w:rsidRDefault="005510DD" w:rsidP="00D47DF1">
      <w:pPr>
        <w:jc w:val="both"/>
        <w:rPr>
          <w:rFonts w:ascii="Arial" w:hAnsi="Arial" w:cs="Arial"/>
        </w:rPr>
      </w:pPr>
    </w:p>
    <w:p w14:paraId="4CB894E1" w14:textId="77777777" w:rsidR="00C8787B" w:rsidRDefault="00C8787B" w:rsidP="00D47DF1">
      <w:pPr>
        <w:jc w:val="both"/>
        <w:rPr>
          <w:rFonts w:ascii="Arial" w:hAnsi="Arial" w:cs="Arial"/>
        </w:rPr>
      </w:pPr>
    </w:p>
    <w:p w14:paraId="2E0D4106" w14:textId="77777777" w:rsidR="00C8787B" w:rsidRDefault="00C8787B" w:rsidP="00D47DF1">
      <w:pPr>
        <w:jc w:val="both"/>
        <w:rPr>
          <w:rFonts w:ascii="Arial" w:hAnsi="Arial" w:cs="Arial"/>
        </w:rPr>
      </w:pPr>
    </w:p>
    <w:p w14:paraId="377D8F66" w14:textId="40CC8283" w:rsidR="00C8787B" w:rsidRPr="00C8787B" w:rsidRDefault="00C8787B" w:rsidP="00D47DF1">
      <w:pPr>
        <w:pStyle w:val="Ttulo1"/>
        <w:jc w:val="both"/>
      </w:pPr>
      <w:r w:rsidRPr="00C8787B">
        <w:lastRenderedPageBreak/>
        <w:t>REGRESIÓN 2</w:t>
      </w:r>
    </w:p>
    <w:p w14:paraId="1BAE761A" w14:textId="77777777" w:rsidR="00C8787B" w:rsidRDefault="00C8787B" w:rsidP="00D47DF1">
      <w:pPr>
        <w:jc w:val="both"/>
        <w:rPr>
          <w:rFonts w:ascii="Symbol" w:hAnsi="Symbol" w:cs="Arial"/>
          <w:sz w:val="24"/>
          <w:szCs w:val="24"/>
        </w:rPr>
      </w:pPr>
      <w:r w:rsidRPr="00C8787B">
        <w:rPr>
          <w:rFonts w:ascii="Arial" w:hAnsi="Arial" w:cs="Arial"/>
          <w:sz w:val="24"/>
          <w:szCs w:val="24"/>
        </w:rPr>
        <w:t xml:space="preserve">Vamos a estimar el modelo: Ventas = </w:t>
      </w:r>
      <w:r w:rsidRPr="00FB5E16">
        <w:rPr>
          <w:rFonts w:ascii="Symbol" w:hAnsi="Symbol"/>
          <w:sz w:val="24"/>
          <w:szCs w:val="24"/>
        </w:rPr>
        <w:t>b</w:t>
      </w:r>
      <w:r>
        <w:rPr>
          <w:rFonts w:ascii="Symbol" w:hAnsi="Symbol"/>
          <w:sz w:val="24"/>
          <w:szCs w:val="24"/>
          <w:vertAlign w:val="subscript"/>
        </w:rPr>
        <w:t>1</w:t>
      </w:r>
      <w:r w:rsidRPr="00C8787B">
        <w:rPr>
          <w:rFonts w:ascii="Arial" w:hAnsi="Arial" w:cs="Arial"/>
          <w:sz w:val="24"/>
          <w:szCs w:val="24"/>
        </w:rPr>
        <w:t>+</w:t>
      </w:r>
      <w:r w:rsidRPr="00C8787B">
        <w:rPr>
          <w:rFonts w:ascii="Symbol" w:hAnsi="Symbol"/>
          <w:sz w:val="24"/>
          <w:szCs w:val="24"/>
        </w:rPr>
        <w:t xml:space="preserve"> </w:t>
      </w:r>
      <w:r w:rsidRPr="00FB5E16">
        <w:rPr>
          <w:rFonts w:ascii="Symbol" w:hAnsi="Symbol"/>
          <w:sz w:val="24"/>
          <w:szCs w:val="24"/>
        </w:rPr>
        <w:t>b</w:t>
      </w:r>
      <w:r>
        <w:rPr>
          <w:rFonts w:ascii="Arial" w:hAnsi="Arial" w:cs="Arial"/>
          <w:sz w:val="24"/>
          <w:szCs w:val="24"/>
          <w:vertAlign w:val="subscript"/>
        </w:rPr>
        <w:t>2</w:t>
      </w:r>
      <w:r w:rsidRPr="00C8787B">
        <w:rPr>
          <w:rFonts w:ascii="Arial" w:hAnsi="Arial" w:cs="Arial"/>
          <w:sz w:val="24"/>
          <w:szCs w:val="24"/>
        </w:rPr>
        <w:t>Prensa +</w:t>
      </w:r>
      <w:r w:rsidRPr="00C8787B">
        <w:rPr>
          <w:rFonts w:ascii="Symbol" w:hAnsi="Symbol" w:cs="Arial"/>
          <w:sz w:val="24"/>
          <w:szCs w:val="24"/>
        </w:rPr>
        <w:t xml:space="preserve"> e.</w:t>
      </w:r>
    </w:p>
    <w:p w14:paraId="58AEA921" w14:textId="77777777" w:rsidR="00A66977" w:rsidRDefault="00A66977" w:rsidP="00D47DF1">
      <w:pPr>
        <w:jc w:val="both"/>
        <w:rPr>
          <w:rFonts w:ascii="Arial" w:hAnsi="Arial" w:cs="Arial"/>
          <w:sz w:val="24"/>
          <w:szCs w:val="24"/>
        </w:rPr>
      </w:pPr>
      <w:r w:rsidRPr="00A66977">
        <w:rPr>
          <w:rFonts w:ascii="Arial" w:hAnsi="Arial" w:cs="Arial"/>
          <w:noProof/>
          <w:sz w:val="24"/>
          <w:szCs w:val="24"/>
        </w:rPr>
        <w:drawing>
          <wp:inline distT="0" distB="0" distL="0" distR="0" wp14:anchorId="57DC3AC5" wp14:editId="27AE737B">
            <wp:extent cx="5400040" cy="518160"/>
            <wp:effectExtent l="0" t="0" r="0" b="0"/>
            <wp:docPr id="969806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06710" name=""/>
                    <pic:cNvPicPr/>
                  </pic:nvPicPr>
                  <pic:blipFill>
                    <a:blip r:embed="rId17"/>
                    <a:stretch>
                      <a:fillRect/>
                    </a:stretch>
                  </pic:blipFill>
                  <pic:spPr>
                    <a:xfrm>
                      <a:off x="0" y="0"/>
                      <a:ext cx="5400040" cy="518160"/>
                    </a:xfrm>
                    <a:prstGeom prst="rect">
                      <a:avLst/>
                    </a:prstGeom>
                  </pic:spPr>
                </pic:pic>
              </a:graphicData>
            </a:graphic>
          </wp:inline>
        </w:drawing>
      </w:r>
    </w:p>
    <w:p w14:paraId="06C96948" w14:textId="4E9BE9CD" w:rsidR="00C8787B" w:rsidRDefault="00275BAE" w:rsidP="00D47DF1">
      <w:pPr>
        <w:jc w:val="both"/>
        <w:rPr>
          <w:rFonts w:ascii="Arial" w:hAnsi="Arial" w:cs="Arial"/>
          <w:sz w:val="24"/>
          <w:szCs w:val="24"/>
        </w:rPr>
      </w:pPr>
      <w:r>
        <w:rPr>
          <w:rFonts w:ascii="Arial" w:hAnsi="Arial" w:cs="Arial"/>
          <w:sz w:val="24"/>
          <w:szCs w:val="24"/>
        </w:rPr>
        <w:t>Con el modelo estimado, se explica un 25.88% del comportamiento de la variable dependiente. Aunque con este modelo explicamos una menor variabilidad de las ventas</w:t>
      </w:r>
      <w:r w:rsidR="00AF1036">
        <w:rPr>
          <w:rFonts w:ascii="Arial" w:hAnsi="Arial" w:cs="Arial"/>
          <w:sz w:val="24"/>
          <w:szCs w:val="24"/>
        </w:rPr>
        <w:t xml:space="preserve"> (con el modelo anterior se explicaba un 29.77%), es un mejor modelo, pues también es mucho más sencillo, tal como refleja el R</w:t>
      </w:r>
      <w:r w:rsidR="00D47DF1">
        <w:rPr>
          <w:rFonts w:ascii="Arial" w:hAnsi="Arial" w:cs="Arial"/>
          <w:sz w:val="24"/>
          <w:szCs w:val="24"/>
          <w:vertAlign w:val="superscript"/>
        </w:rPr>
        <w:t>2</w:t>
      </w:r>
      <w:r w:rsidR="00D47DF1">
        <w:rPr>
          <w:rFonts w:ascii="Arial" w:hAnsi="Arial" w:cs="Arial"/>
          <w:sz w:val="24"/>
          <w:szCs w:val="24"/>
        </w:rPr>
        <w:t xml:space="preserve"> </w:t>
      </w:r>
      <w:r w:rsidR="00AF1036">
        <w:rPr>
          <w:rFonts w:ascii="Arial" w:hAnsi="Arial" w:cs="Arial"/>
          <w:sz w:val="24"/>
          <w:szCs w:val="24"/>
        </w:rPr>
        <w:t xml:space="preserve">ajustado, que pasa </w:t>
      </w:r>
      <w:r w:rsidR="00D47DF1">
        <w:rPr>
          <w:rFonts w:ascii="Arial" w:hAnsi="Arial" w:cs="Arial"/>
          <w:sz w:val="24"/>
          <w:szCs w:val="24"/>
        </w:rPr>
        <w:t>de un 16.6% a un 21.76% (la menor complejidad compensa la pérdida de información).</w:t>
      </w:r>
    </w:p>
    <w:p w14:paraId="1D6C20FE" w14:textId="3A6707CF" w:rsidR="0059015E" w:rsidRDefault="0059015E" w:rsidP="00D47DF1">
      <w:pPr>
        <w:jc w:val="both"/>
        <w:rPr>
          <w:rFonts w:ascii="Arial" w:hAnsi="Arial" w:cs="Arial"/>
          <w:sz w:val="24"/>
          <w:szCs w:val="24"/>
        </w:rPr>
      </w:pPr>
      <w:r>
        <w:rPr>
          <w:noProof/>
        </w:rPr>
        <mc:AlternateContent>
          <mc:Choice Requires="wps">
            <w:drawing>
              <wp:anchor distT="0" distB="0" distL="114300" distR="114300" simplePos="0" relativeHeight="251668480" behindDoc="0" locked="0" layoutInCell="1" allowOverlap="1" wp14:anchorId="0B6F98BE" wp14:editId="14D63497">
                <wp:simplePos x="0" y="0"/>
                <wp:positionH relativeFrom="column">
                  <wp:posOffset>1708785</wp:posOffset>
                </wp:positionH>
                <wp:positionV relativeFrom="paragraph">
                  <wp:posOffset>354965</wp:posOffset>
                </wp:positionV>
                <wp:extent cx="1805940" cy="685800"/>
                <wp:effectExtent l="0" t="0" r="22860" b="19050"/>
                <wp:wrapNone/>
                <wp:docPr id="512605737" name="Rectángulo: esquinas redondeadas 2"/>
                <wp:cNvGraphicFramePr/>
                <a:graphic xmlns:a="http://schemas.openxmlformats.org/drawingml/2006/main">
                  <a:graphicData uri="http://schemas.microsoft.com/office/word/2010/wordprocessingShape">
                    <wps:wsp>
                      <wps:cNvSpPr/>
                      <wps:spPr>
                        <a:xfrm>
                          <a:off x="0" y="0"/>
                          <a:ext cx="1805940" cy="685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3A762E" w14:textId="4165B6FA" w:rsidR="0059015E" w:rsidRDefault="0059015E" w:rsidP="0059015E">
                            <w:r>
                              <w:t>H</w:t>
                            </w:r>
                            <w:r>
                              <w:rPr>
                                <w:vertAlign w:val="subscript"/>
                              </w:rPr>
                              <w:t>0</w:t>
                            </w:r>
                            <w:r>
                              <w:t xml:space="preserve"> </w:t>
                            </w:r>
                            <w:r w:rsidR="00894E9D">
                              <w:t xml:space="preserve">: </w:t>
                            </w:r>
                            <w:r w:rsidRPr="00FB5E16">
                              <w:rPr>
                                <w:rFonts w:ascii="Symbol" w:hAnsi="Symbol"/>
                                <w:sz w:val="24"/>
                                <w:szCs w:val="24"/>
                              </w:rPr>
                              <w:t>b</w:t>
                            </w:r>
                            <w:r>
                              <w:rPr>
                                <w:vertAlign w:val="subscript"/>
                              </w:rPr>
                              <w:t>2</w:t>
                            </w:r>
                            <w:r>
                              <w:t>= 0</w:t>
                            </w:r>
                          </w:p>
                          <w:p w14:paraId="55D4AE9B" w14:textId="5859774A" w:rsidR="0059015E" w:rsidRDefault="0059015E" w:rsidP="0059015E">
                            <w:r>
                              <w:t>H</w:t>
                            </w:r>
                            <w:r>
                              <w:rPr>
                                <w:vertAlign w:val="subscript"/>
                              </w:rPr>
                              <w:t>1</w:t>
                            </w:r>
                            <w:r>
                              <w:t xml:space="preserve">: </w:t>
                            </w:r>
                            <w:r w:rsidR="00662734" w:rsidRPr="00FB5E16">
                              <w:rPr>
                                <w:rFonts w:ascii="Symbol" w:hAnsi="Symbol"/>
                                <w:sz w:val="24"/>
                                <w:szCs w:val="24"/>
                              </w:rPr>
                              <w:t>b</w:t>
                            </w:r>
                            <w:r w:rsidR="00662734">
                              <w:rPr>
                                <w:vertAlign w:val="subscript"/>
                              </w:rPr>
                              <w:t xml:space="preserve">2 </w:t>
                            </w:r>
                            <w:r w:rsidR="00662734">
                              <w:t>es distinto de cero</w:t>
                            </w:r>
                            <w:r>
                              <w:rPr>
                                <w:rFonts w:ascii="Arial" w:hAnsi="Arial" w:cs="Arial"/>
                                <w:sz w:val="24"/>
                                <w:szCs w:val="24"/>
                              </w:rPr>
                              <w:t>.</w:t>
                            </w:r>
                          </w:p>
                          <w:p w14:paraId="5B3B5FBA" w14:textId="77777777" w:rsidR="0059015E" w:rsidRDefault="0059015E" w:rsidP="00590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F98BE" id="_x0000_s1031" style="position:absolute;left:0;text-align:left;margin-left:134.55pt;margin-top:27.95pt;width:142.2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" fillcolor="#4472c4 [3204]" strokecolor="#09101d [484]" strokeweight="1pt">
                <v:stroke joinstyle="miter"/>
                <v:textbox>
                  <w:txbxContent>
                    <w:p w14:paraId="583A762E" w14:textId="4165B6FA" w:rsidR="0059015E" w:rsidRDefault="0059015E" w:rsidP="0059015E">
                      <w:r>
                        <w:t>H</w:t>
                      </w:r>
                      <w:r>
                        <w:rPr>
                          <w:vertAlign w:val="subscript"/>
                        </w:rPr>
                        <w:t>0</w:t>
                      </w:r>
                      <w:r>
                        <w:t xml:space="preserve"> </w:t>
                      </w:r>
                      <w:r w:rsidR="00894E9D">
                        <w:t xml:space="preserve">: </w:t>
                      </w:r>
                      <w:r w:rsidRPr="00FB5E16">
                        <w:rPr>
                          <w:rFonts w:ascii="Symbol" w:hAnsi="Symbol"/>
                          <w:sz w:val="24"/>
                          <w:szCs w:val="24"/>
                        </w:rPr>
                        <w:t>b</w:t>
                      </w:r>
                      <w:r>
                        <w:rPr>
                          <w:vertAlign w:val="subscript"/>
                        </w:rPr>
                        <w:t>2</w:t>
                      </w:r>
                      <w:r>
                        <w:t>= 0</w:t>
                      </w:r>
                    </w:p>
                    <w:p w14:paraId="55D4AE9B" w14:textId="5859774A" w:rsidR="0059015E" w:rsidRDefault="0059015E" w:rsidP="0059015E">
                      <w:r>
                        <w:t>H</w:t>
                      </w:r>
                      <w:r>
                        <w:rPr>
                          <w:vertAlign w:val="subscript"/>
                        </w:rPr>
                        <w:t>1</w:t>
                      </w:r>
                      <w:r>
                        <w:t xml:space="preserve">: </w:t>
                      </w:r>
                      <w:r w:rsidR="00662734" w:rsidRPr="00FB5E16">
                        <w:rPr>
                          <w:rFonts w:ascii="Symbol" w:hAnsi="Symbol"/>
                          <w:sz w:val="24"/>
                          <w:szCs w:val="24"/>
                        </w:rPr>
                        <w:t>b</w:t>
                      </w:r>
                      <w:r w:rsidR="00662734">
                        <w:rPr>
                          <w:vertAlign w:val="subscript"/>
                        </w:rPr>
                        <w:t xml:space="preserve">2 </w:t>
                      </w:r>
                      <w:r w:rsidR="00662734">
                        <w:t>es distinto de cero</w:t>
                      </w:r>
                      <w:r>
                        <w:rPr>
                          <w:rFonts w:ascii="Arial" w:hAnsi="Arial" w:cs="Arial"/>
                          <w:sz w:val="24"/>
                          <w:szCs w:val="24"/>
                        </w:rPr>
                        <w:t>.</w:t>
                      </w:r>
                    </w:p>
                    <w:p w14:paraId="5B3B5FBA" w14:textId="77777777" w:rsidR="0059015E" w:rsidRDefault="0059015E" w:rsidP="0059015E">
                      <w:pPr>
                        <w:jc w:val="center"/>
                      </w:pPr>
                    </w:p>
                  </w:txbxContent>
                </v:textbox>
              </v:roundrect>
            </w:pict>
          </mc:Fallback>
        </mc:AlternateContent>
      </w:r>
      <w:r w:rsidR="00E83D9F">
        <w:rPr>
          <w:rFonts w:ascii="Arial" w:hAnsi="Arial" w:cs="Arial"/>
          <w:sz w:val="24"/>
          <w:szCs w:val="24"/>
        </w:rPr>
        <w:t>En este caso, los resultados del test de ANOVA van a coincidir con el t.test, al tener dos variab</w:t>
      </w:r>
      <w:r>
        <w:rPr>
          <w:rFonts w:ascii="Arial" w:hAnsi="Arial" w:cs="Arial"/>
          <w:sz w:val="24"/>
          <w:szCs w:val="24"/>
        </w:rPr>
        <w:t>les:</w:t>
      </w:r>
    </w:p>
    <w:p w14:paraId="7923A612" w14:textId="03E67018" w:rsidR="0031481F" w:rsidRDefault="0059015E" w:rsidP="00D47DF1">
      <w:pPr>
        <w:jc w:val="both"/>
        <w:rPr>
          <w:rFonts w:ascii="Arial" w:hAnsi="Arial" w:cs="Arial"/>
          <w:sz w:val="24"/>
          <w:szCs w:val="24"/>
        </w:rPr>
      </w:pPr>
      <w:r>
        <w:rPr>
          <w:rFonts w:ascii="Arial" w:hAnsi="Arial" w:cs="Arial"/>
          <w:sz w:val="24"/>
          <w:szCs w:val="24"/>
        </w:rPr>
        <w:t xml:space="preserve"> </w:t>
      </w:r>
    </w:p>
    <w:p w14:paraId="175F8B1E" w14:textId="70374180" w:rsidR="0059015E" w:rsidRDefault="0059015E" w:rsidP="00D47DF1">
      <w:pPr>
        <w:jc w:val="both"/>
        <w:rPr>
          <w:rFonts w:ascii="Arial" w:hAnsi="Arial" w:cs="Arial"/>
          <w:sz w:val="24"/>
          <w:szCs w:val="24"/>
        </w:rPr>
      </w:pPr>
    </w:p>
    <w:p w14:paraId="03C2F1FE" w14:textId="7FB912E5" w:rsidR="00662734" w:rsidRDefault="00185001" w:rsidP="00D47DF1">
      <w:pPr>
        <w:jc w:val="both"/>
        <w:rPr>
          <w:rFonts w:ascii="Arial" w:hAnsi="Arial" w:cs="Arial"/>
          <w:sz w:val="24"/>
          <w:szCs w:val="24"/>
        </w:rPr>
      </w:pPr>
      <w:r w:rsidRPr="00185001">
        <w:rPr>
          <w:rFonts w:ascii="Arial" w:hAnsi="Arial" w:cs="Arial"/>
          <w:noProof/>
          <w:sz w:val="24"/>
          <w:szCs w:val="24"/>
        </w:rPr>
        <w:drawing>
          <wp:inline distT="0" distB="0" distL="0" distR="0" wp14:anchorId="41E5117D" wp14:editId="0BDCAD46">
            <wp:extent cx="5044877" cy="243861"/>
            <wp:effectExtent l="0" t="0" r="3810" b="3810"/>
            <wp:docPr id="1598606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06794" name=""/>
                    <pic:cNvPicPr/>
                  </pic:nvPicPr>
                  <pic:blipFill>
                    <a:blip r:embed="rId18"/>
                    <a:stretch>
                      <a:fillRect/>
                    </a:stretch>
                  </pic:blipFill>
                  <pic:spPr>
                    <a:xfrm>
                      <a:off x="0" y="0"/>
                      <a:ext cx="5044877" cy="243861"/>
                    </a:xfrm>
                    <a:prstGeom prst="rect">
                      <a:avLst/>
                    </a:prstGeom>
                  </pic:spPr>
                </pic:pic>
              </a:graphicData>
            </a:graphic>
          </wp:inline>
        </w:drawing>
      </w:r>
    </w:p>
    <w:p w14:paraId="324E7FBD" w14:textId="5A758502" w:rsidR="00185001" w:rsidRDefault="00185001" w:rsidP="00D47DF1">
      <w:pPr>
        <w:jc w:val="both"/>
        <w:rPr>
          <w:rFonts w:ascii="Arial" w:hAnsi="Arial" w:cs="Arial"/>
          <w:sz w:val="24"/>
          <w:szCs w:val="24"/>
        </w:rPr>
      </w:pPr>
      <w:r>
        <w:rPr>
          <w:rFonts w:ascii="Arial" w:hAnsi="Arial" w:cs="Arial"/>
          <w:sz w:val="24"/>
          <w:szCs w:val="24"/>
        </w:rPr>
        <w:t xml:space="preserve">El nivel de significación (0.022) indica que el estadístico de prueba (6.284) cae en la región de rechazo, por lo que existe evidencia muestral suficiente como para rechazar la hipótesis nula. Por tanto, </w:t>
      </w:r>
      <w:r w:rsidRPr="00FB5E16">
        <w:rPr>
          <w:rFonts w:ascii="Symbol" w:hAnsi="Symbol"/>
          <w:sz w:val="24"/>
          <w:szCs w:val="24"/>
        </w:rPr>
        <w:t>b</w:t>
      </w:r>
      <w:r>
        <w:rPr>
          <w:vertAlign w:val="subscript"/>
        </w:rPr>
        <w:t xml:space="preserve">2 </w:t>
      </w:r>
      <w:r w:rsidRPr="00185001">
        <w:rPr>
          <w:rFonts w:ascii="Arial" w:hAnsi="Arial" w:cs="Arial"/>
          <w:sz w:val="24"/>
          <w:szCs w:val="24"/>
        </w:rPr>
        <w:t>es distinto de cero</w:t>
      </w:r>
      <w:r>
        <w:rPr>
          <w:rFonts w:ascii="Arial" w:hAnsi="Arial" w:cs="Arial"/>
          <w:sz w:val="24"/>
          <w:szCs w:val="24"/>
        </w:rPr>
        <w:t>.</w:t>
      </w:r>
    </w:p>
    <w:p w14:paraId="000303AB" w14:textId="23A26605" w:rsidR="001A290B" w:rsidRDefault="00ED68AB" w:rsidP="00D47DF1">
      <w:pPr>
        <w:jc w:val="both"/>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4186C0E7" wp14:editId="3A3E7AA6">
                <wp:simplePos x="0" y="0"/>
                <wp:positionH relativeFrom="column">
                  <wp:posOffset>1920240</wp:posOffset>
                </wp:positionH>
                <wp:positionV relativeFrom="paragraph">
                  <wp:posOffset>290195</wp:posOffset>
                </wp:positionV>
                <wp:extent cx="1272540" cy="960120"/>
                <wp:effectExtent l="0" t="0" r="22860" b="11430"/>
                <wp:wrapNone/>
                <wp:docPr id="1973931362" name="Elipse 1"/>
                <wp:cNvGraphicFramePr/>
                <a:graphic xmlns:a="http://schemas.openxmlformats.org/drawingml/2006/main">
                  <a:graphicData uri="http://schemas.microsoft.com/office/word/2010/wordprocessingShape">
                    <wps:wsp>
                      <wps:cNvSpPr/>
                      <wps:spPr>
                        <a:xfrm>
                          <a:off x="0" y="0"/>
                          <a:ext cx="1272540" cy="9601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363887" w14:textId="77777777" w:rsidR="00ED68AB" w:rsidRDefault="00ED68AB" w:rsidP="00ED68AB">
                            <w:pPr>
                              <w:rPr>
                                <w:rFonts w:ascii="Arial" w:hAnsi="Arial" w:cs="Arial"/>
                              </w:rPr>
                            </w:pPr>
                            <w:r>
                              <w:t>H</w:t>
                            </w:r>
                            <w:r>
                              <w:rPr>
                                <w:vertAlign w:val="subscript"/>
                              </w:rPr>
                              <w:t>0</w:t>
                            </w:r>
                            <w:r>
                              <w:t xml:space="preserve">: </w:t>
                            </w:r>
                            <w:r w:rsidRPr="00FB5E16">
                              <w:rPr>
                                <w:rFonts w:ascii="Symbol" w:hAnsi="Symbol"/>
                                <w:sz w:val="24"/>
                                <w:szCs w:val="24"/>
                              </w:rPr>
                              <w:t xml:space="preserve"> b</w:t>
                            </w:r>
                            <w:r>
                              <w:rPr>
                                <w:vertAlign w:val="subscript"/>
                              </w:rPr>
                              <w:t>i</w:t>
                            </w:r>
                            <w:r>
                              <w:t xml:space="preserve"> </w:t>
                            </w:r>
                            <w:r>
                              <w:rPr>
                                <w:rFonts w:ascii="Arial" w:hAnsi="Arial" w:cs="Arial"/>
                              </w:rPr>
                              <w:t>= 0</w:t>
                            </w:r>
                          </w:p>
                          <w:p w14:paraId="242398A4" w14:textId="77777777" w:rsidR="00ED68AB" w:rsidRDefault="00ED68AB" w:rsidP="00ED68AB">
                            <w:pPr>
                              <w:rPr>
                                <w:rFonts w:ascii="Arial" w:hAnsi="Arial" w:cs="Arial"/>
                              </w:rPr>
                            </w:pPr>
                            <w:r>
                              <w:t>H</w:t>
                            </w:r>
                            <w:r>
                              <w:rPr>
                                <w:vertAlign w:val="subscript"/>
                              </w:rPr>
                              <w:t>1</w:t>
                            </w:r>
                            <w:r>
                              <w:rPr>
                                <w:rFonts w:ascii="Arial" w:hAnsi="Arial" w:cs="Arial"/>
                              </w:rPr>
                              <w:t xml:space="preserve">: </w:t>
                            </w:r>
                            <w:r w:rsidRPr="00FB5E16">
                              <w:rPr>
                                <w:rFonts w:ascii="Symbol" w:hAnsi="Symbol"/>
                                <w:sz w:val="24"/>
                                <w:szCs w:val="24"/>
                              </w:rPr>
                              <w:t>b</w:t>
                            </w:r>
                            <w:r>
                              <w:rPr>
                                <w:vertAlign w:val="subscript"/>
                              </w:rPr>
                              <w:t>i</w:t>
                            </w:r>
                            <w:r>
                              <w:t xml:space="preserve"> </w:t>
                            </w:r>
                            <w:r w:rsidRPr="00ED66C7">
                              <w:t>≠</w:t>
                            </w:r>
                            <w:r>
                              <w:rPr>
                                <w:rFonts w:ascii="Arial" w:hAnsi="Arial" w:cs="Arial"/>
                              </w:rPr>
                              <w:t xml:space="preserve">0 </w:t>
                            </w:r>
                          </w:p>
                          <w:p w14:paraId="04A3A053" w14:textId="77777777" w:rsidR="00ED68AB" w:rsidRDefault="00ED68AB" w:rsidP="00ED68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6C0E7" id="_x0000_s1032" style="position:absolute;left:0;text-align:left;margin-left:151.2pt;margin-top:22.85pt;width:100.2pt;height:7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" fillcolor="#4472c4 [3204]" strokecolor="#09101d [484]" strokeweight="1pt">
                <v:stroke joinstyle="miter"/>
                <v:textbox>
                  <w:txbxContent>
                    <w:p w14:paraId="7D363887" w14:textId="77777777" w:rsidR="00ED68AB" w:rsidRDefault="00ED68AB" w:rsidP="00ED68AB">
                      <w:pPr>
                        <w:rPr>
                          <w:rFonts w:ascii="Arial" w:hAnsi="Arial" w:cs="Arial"/>
                        </w:rPr>
                      </w:pPr>
                      <w:r>
                        <w:t>H</w:t>
                      </w:r>
                      <w:r>
                        <w:rPr>
                          <w:vertAlign w:val="subscript"/>
                        </w:rPr>
                        <w:t>0</w:t>
                      </w:r>
                      <w:r>
                        <w:t xml:space="preserve">: </w:t>
                      </w:r>
                      <w:r w:rsidRPr="00FB5E16">
                        <w:rPr>
                          <w:rFonts w:ascii="Symbol" w:hAnsi="Symbol"/>
                          <w:sz w:val="24"/>
                          <w:szCs w:val="24"/>
                        </w:rPr>
                        <w:t xml:space="preserve"> b</w:t>
                      </w:r>
                      <w:r>
                        <w:rPr>
                          <w:vertAlign w:val="subscript"/>
                        </w:rPr>
                        <w:t>i</w:t>
                      </w:r>
                      <w:r>
                        <w:t xml:space="preserve"> </w:t>
                      </w:r>
                      <w:r>
                        <w:rPr>
                          <w:rFonts w:ascii="Arial" w:hAnsi="Arial" w:cs="Arial"/>
                        </w:rPr>
                        <w:t>= 0</w:t>
                      </w:r>
                    </w:p>
                    <w:p w14:paraId="242398A4" w14:textId="77777777" w:rsidR="00ED68AB" w:rsidRDefault="00ED68AB" w:rsidP="00ED68AB">
                      <w:pPr>
                        <w:rPr>
                          <w:rFonts w:ascii="Arial" w:hAnsi="Arial" w:cs="Arial"/>
                        </w:rPr>
                      </w:pPr>
                      <w:r>
                        <w:t>H</w:t>
                      </w:r>
                      <w:r>
                        <w:rPr>
                          <w:vertAlign w:val="subscript"/>
                        </w:rPr>
                        <w:t>1</w:t>
                      </w:r>
                      <w:r>
                        <w:rPr>
                          <w:rFonts w:ascii="Arial" w:hAnsi="Arial" w:cs="Arial"/>
                        </w:rPr>
                        <w:t xml:space="preserve">: </w:t>
                      </w:r>
                      <w:r w:rsidRPr="00FB5E16">
                        <w:rPr>
                          <w:rFonts w:ascii="Symbol" w:hAnsi="Symbol"/>
                          <w:sz w:val="24"/>
                          <w:szCs w:val="24"/>
                        </w:rPr>
                        <w:t>b</w:t>
                      </w:r>
                      <w:r>
                        <w:rPr>
                          <w:vertAlign w:val="subscript"/>
                        </w:rPr>
                        <w:t>i</w:t>
                      </w:r>
                      <w:r>
                        <w:t xml:space="preserve"> </w:t>
                      </w:r>
                      <w:r w:rsidRPr="00ED66C7">
                        <w:t>≠</w:t>
                      </w:r>
                      <w:r>
                        <w:rPr>
                          <w:rFonts w:ascii="Arial" w:hAnsi="Arial" w:cs="Arial"/>
                        </w:rPr>
                        <w:t xml:space="preserve">0 </w:t>
                      </w:r>
                    </w:p>
                    <w:p w14:paraId="04A3A053" w14:textId="77777777" w:rsidR="00ED68AB" w:rsidRDefault="00ED68AB" w:rsidP="00ED68AB">
                      <w:pPr>
                        <w:jc w:val="center"/>
                      </w:pPr>
                    </w:p>
                  </w:txbxContent>
                </v:textbox>
              </v:oval>
            </w:pict>
          </mc:Fallback>
        </mc:AlternateContent>
      </w:r>
      <w:r>
        <w:rPr>
          <w:rFonts w:ascii="Arial" w:hAnsi="Arial" w:cs="Arial"/>
          <w:sz w:val="24"/>
          <w:szCs w:val="24"/>
        </w:rPr>
        <w:t>Con el t.test se contrastan las siguientes hipótesis, con i = 1, 2:</w:t>
      </w:r>
    </w:p>
    <w:p w14:paraId="218EC55D" w14:textId="2103A374" w:rsidR="00ED68AB" w:rsidRDefault="00ED68AB" w:rsidP="00D47DF1">
      <w:pPr>
        <w:jc w:val="both"/>
        <w:rPr>
          <w:rFonts w:ascii="Arial" w:hAnsi="Arial" w:cs="Arial"/>
          <w:sz w:val="24"/>
          <w:szCs w:val="24"/>
        </w:rPr>
      </w:pPr>
    </w:p>
    <w:p w14:paraId="4CC7CDA6" w14:textId="77777777" w:rsidR="00ED68AB" w:rsidRDefault="00ED68AB" w:rsidP="00D47DF1">
      <w:pPr>
        <w:jc w:val="both"/>
        <w:rPr>
          <w:rFonts w:ascii="Arial" w:hAnsi="Arial" w:cs="Arial"/>
          <w:sz w:val="24"/>
          <w:szCs w:val="24"/>
        </w:rPr>
      </w:pPr>
    </w:p>
    <w:p w14:paraId="69F393DC" w14:textId="77777777" w:rsidR="00ED68AB" w:rsidRDefault="00ED68AB" w:rsidP="00D47DF1">
      <w:pPr>
        <w:jc w:val="both"/>
        <w:rPr>
          <w:rFonts w:ascii="Arial" w:hAnsi="Arial" w:cs="Arial"/>
          <w:sz w:val="24"/>
          <w:szCs w:val="24"/>
        </w:rPr>
      </w:pPr>
    </w:p>
    <w:p w14:paraId="5EAA152B" w14:textId="77777777" w:rsidR="00ED68AB" w:rsidRDefault="00ED68AB" w:rsidP="00D47DF1">
      <w:pPr>
        <w:jc w:val="both"/>
        <w:rPr>
          <w:rFonts w:ascii="Arial" w:hAnsi="Arial" w:cs="Arial"/>
          <w:sz w:val="24"/>
          <w:szCs w:val="24"/>
        </w:rPr>
      </w:pPr>
    </w:p>
    <w:p w14:paraId="6081A331" w14:textId="05EA1631" w:rsidR="00ED68AB" w:rsidRDefault="00700E8E" w:rsidP="00D47DF1">
      <w:pPr>
        <w:jc w:val="both"/>
        <w:rPr>
          <w:rFonts w:ascii="Arial" w:hAnsi="Arial" w:cs="Arial"/>
          <w:sz w:val="24"/>
          <w:szCs w:val="24"/>
        </w:rPr>
      </w:pPr>
      <w:r w:rsidRPr="00700E8E">
        <w:rPr>
          <w:rFonts w:ascii="Arial" w:hAnsi="Arial" w:cs="Arial"/>
          <w:noProof/>
          <w:sz w:val="24"/>
          <w:szCs w:val="24"/>
        </w:rPr>
        <w:drawing>
          <wp:inline distT="0" distB="0" distL="0" distR="0" wp14:anchorId="00620E27" wp14:editId="077808D2">
            <wp:extent cx="5400040" cy="1080135"/>
            <wp:effectExtent l="0" t="0" r="0" b="5715"/>
            <wp:docPr id="13123544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54414" name="Imagen 1" descr="Texto&#10;&#10;Descripción generada automáticamente"/>
                    <pic:cNvPicPr/>
                  </pic:nvPicPr>
                  <pic:blipFill>
                    <a:blip r:embed="rId19"/>
                    <a:stretch>
                      <a:fillRect/>
                    </a:stretch>
                  </pic:blipFill>
                  <pic:spPr>
                    <a:xfrm>
                      <a:off x="0" y="0"/>
                      <a:ext cx="5400040" cy="1080135"/>
                    </a:xfrm>
                    <a:prstGeom prst="rect">
                      <a:avLst/>
                    </a:prstGeom>
                  </pic:spPr>
                </pic:pic>
              </a:graphicData>
            </a:graphic>
          </wp:inline>
        </w:drawing>
      </w:r>
    </w:p>
    <w:p w14:paraId="7C539126" w14:textId="1AEC50AE" w:rsidR="00700E8E" w:rsidRDefault="00700E8E" w:rsidP="00D47DF1">
      <w:pPr>
        <w:jc w:val="both"/>
        <w:rPr>
          <w:rFonts w:ascii="Arial" w:hAnsi="Arial" w:cs="Arial"/>
          <w:sz w:val="24"/>
          <w:szCs w:val="24"/>
        </w:rPr>
      </w:pPr>
      <w:r>
        <w:rPr>
          <w:rFonts w:ascii="Arial" w:hAnsi="Arial" w:cs="Arial"/>
          <w:sz w:val="24"/>
          <w:szCs w:val="24"/>
        </w:rPr>
        <w:t xml:space="preserve">Con la constante, el nivel de significación (0.141) </w:t>
      </w:r>
      <w:r w:rsidR="000E0569">
        <w:rPr>
          <w:rFonts w:ascii="Arial" w:hAnsi="Arial" w:cs="Arial"/>
          <w:sz w:val="24"/>
          <w:szCs w:val="24"/>
        </w:rPr>
        <w:t xml:space="preserve">indica que el estadístico de prueba (1.540) </w:t>
      </w:r>
      <w:r w:rsidR="00ED4676">
        <w:rPr>
          <w:rFonts w:ascii="Arial" w:hAnsi="Arial" w:cs="Arial"/>
          <w:sz w:val="24"/>
          <w:szCs w:val="24"/>
        </w:rPr>
        <w:t xml:space="preserve">cae en la región de aceptación, por lo que no existe evidencia muestral suficiente como para rechazar la hipótesis nula. Por tanto, </w:t>
      </w:r>
      <w:r w:rsidR="0031481F" w:rsidRPr="00FB5E16">
        <w:rPr>
          <w:rFonts w:ascii="Symbol" w:hAnsi="Symbol"/>
          <w:sz w:val="24"/>
          <w:szCs w:val="24"/>
        </w:rPr>
        <w:t>b</w:t>
      </w:r>
      <w:r w:rsidR="0031481F">
        <w:rPr>
          <w:rFonts w:ascii="Symbol" w:hAnsi="Symbol"/>
          <w:sz w:val="24"/>
          <w:szCs w:val="24"/>
          <w:vertAlign w:val="subscript"/>
        </w:rPr>
        <w:t>1</w:t>
      </w:r>
      <w:r w:rsidR="00ED4676">
        <w:rPr>
          <w:rFonts w:ascii="Arial" w:hAnsi="Arial" w:cs="Arial"/>
          <w:sz w:val="24"/>
          <w:szCs w:val="24"/>
        </w:rPr>
        <w:t>= 0.</w:t>
      </w:r>
    </w:p>
    <w:p w14:paraId="6292A51C" w14:textId="04DA0880" w:rsidR="00ED4676" w:rsidRDefault="00ED4676" w:rsidP="00D47DF1">
      <w:pPr>
        <w:jc w:val="both"/>
        <w:rPr>
          <w:rFonts w:ascii="Arial" w:hAnsi="Arial" w:cs="Arial"/>
          <w:sz w:val="24"/>
          <w:szCs w:val="24"/>
        </w:rPr>
      </w:pPr>
      <w:r>
        <w:rPr>
          <w:rFonts w:ascii="Arial" w:hAnsi="Arial" w:cs="Arial"/>
          <w:sz w:val="24"/>
          <w:szCs w:val="24"/>
        </w:rPr>
        <w:t xml:space="preserve">No obstante, con el coeficiente prensa, el nivel de significación (0.022) indica que el estadístico de prueba (2.507) </w:t>
      </w:r>
      <w:r w:rsidR="002C585B">
        <w:rPr>
          <w:rFonts w:ascii="Arial" w:hAnsi="Arial" w:cs="Arial"/>
          <w:sz w:val="24"/>
          <w:szCs w:val="24"/>
        </w:rPr>
        <w:t xml:space="preserve">cae en la región de aceptación, por lo que existe evidencia muestral suficiente como para rechazar la hipótesis nula. Por tanto, </w:t>
      </w:r>
      <w:r w:rsidR="007319C5" w:rsidRPr="00FB5E16">
        <w:rPr>
          <w:rFonts w:ascii="Symbol" w:hAnsi="Symbol"/>
          <w:sz w:val="24"/>
          <w:szCs w:val="24"/>
        </w:rPr>
        <w:t>b</w:t>
      </w:r>
      <w:r w:rsidR="007319C5">
        <w:rPr>
          <w:rFonts w:ascii="Symbol" w:hAnsi="Symbol"/>
          <w:sz w:val="24"/>
          <w:szCs w:val="24"/>
          <w:vertAlign w:val="subscript"/>
        </w:rPr>
        <w:t>2</w:t>
      </w:r>
      <w:r w:rsidR="007319C5" w:rsidRPr="00FB5E16">
        <w:rPr>
          <w:rFonts w:ascii="Arial" w:hAnsi="Arial" w:cs="Arial"/>
          <w:sz w:val="24"/>
          <w:szCs w:val="24"/>
        </w:rPr>
        <w:t>≠0</w:t>
      </w:r>
      <w:r w:rsidR="0031481F">
        <w:rPr>
          <w:rFonts w:ascii="Arial" w:hAnsi="Arial" w:cs="Arial"/>
          <w:sz w:val="24"/>
          <w:szCs w:val="24"/>
        </w:rPr>
        <w:t xml:space="preserve">. </w:t>
      </w:r>
    </w:p>
    <w:p w14:paraId="32BC1426" w14:textId="020F5FBE" w:rsidR="004D136A" w:rsidRDefault="004D136A" w:rsidP="00D47DF1">
      <w:pPr>
        <w:jc w:val="both"/>
        <w:rPr>
          <w:rFonts w:ascii="Arial" w:hAnsi="Arial" w:cs="Arial"/>
          <w:sz w:val="24"/>
          <w:szCs w:val="24"/>
        </w:rPr>
      </w:pPr>
      <w:r>
        <w:rPr>
          <w:rFonts w:ascii="Arial" w:hAnsi="Arial" w:cs="Arial"/>
          <w:sz w:val="24"/>
          <w:szCs w:val="24"/>
        </w:rPr>
        <w:lastRenderedPageBreak/>
        <w:t xml:space="preserve">Como la constante sigue dando 0, sigue sin ser significativo por lo que tenemos que hacer un tercer modelo únicamente con prensa. </w:t>
      </w:r>
    </w:p>
    <w:p w14:paraId="70BE080F" w14:textId="72897DC9" w:rsidR="0031481F" w:rsidRDefault="00185001" w:rsidP="00185001">
      <w:pPr>
        <w:pStyle w:val="Ttulo1"/>
        <w:jc w:val="both"/>
      </w:pPr>
      <w:r>
        <w:t>REGRESIÓN</w:t>
      </w:r>
      <w:r w:rsidRPr="00185001">
        <w:t xml:space="preserve"> 3</w:t>
      </w:r>
    </w:p>
    <w:p w14:paraId="6EE866A1" w14:textId="5ACFBDFD" w:rsidR="004D136A" w:rsidRDefault="00124D60" w:rsidP="00124D60">
      <w:pPr>
        <w:jc w:val="both"/>
        <w:rPr>
          <w:rFonts w:ascii="Arial" w:hAnsi="Arial" w:cs="Arial"/>
          <w:sz w:val="24"/>
          <w:szCs w:val="24"/>
        </w:rPr>
      </w:pPr>
      <w:r w:rsidRPr="00124D60">
        <w:rPr>
          <w:rFonts w:ascii="Arial" w:hAnsi="Arial" w:cs="Arial"/>
          <w:sz w:val="24"/>
          <w:szCs w:val="24"/>
        </w:rPr>
        <w:t>Vamos a est</w:t>
      </w:r>
      <w:r>
        <w:rPr>
          <w:rFonts w:ascii="Arial" w:hAnsi="Arial" w:cs="Arial"/>
          <w:sz w:val="24"/>
          <w:szCs w:val="24"/>
        </w:rPr>
        <w:t xml:space="preserve">imar el modelo: Ventas = </w:t>
      </w:r>
      <w:r>
        <w:rPr>
          <w:rFonts w:ascii="Symbol" w:hAnsi="Symbol" w:cs="Arial"/>
          <w:sz w:val="24"/>
          <w:szCs w:val="24"/>
        </w:rPr>
        <w:t>b</w:t>
      </w:r>
      <w:r>
        <w:rPr>
          <w:rFonts w:ascii="Arial" w:hAnsi="Arial" w:cs="Arial"/>
          <w:sz w:val="24"/>
          <w:szCs w:val="24"/>
          <w:vertAlign w:val="subscript"/>
        </w:rPr>
        <w:t>1</w:t>
      </w:r>
      <w:r>
        <w:rPr>
          <w:rFonts w:ascii="Arial" w:hAnsi="Arial" w:cs="Arial"/>
          <w:sz w:val="24"/>
          <w:szCs w:val="24"/>
        </w:rPr>
        <w:t xml:space="preserve">Prensa + </w:t>
      </w:r>
      <w:r>
        <w:rPr>
          <w:rFonts w:ascii="Symbol" w:hAnsi="Symbol" w:cs="Arial"/>
          <w:sz w:val="24"/>
          <w:szCs w:val="24"/>
        </w:rPr>
        <w:t>e</w:t>
      </w:r>
      <w:r>
        <w:rPr>
          <w:rFonts w:ascii="Arial" w:hAnsi="Arial" w:cs="Arial"/>
          <w:sz w:val="24"/>
          <w:szCs w:val="24"/>
        </w:rPr>
        <w:t>.</w:t>
      </w:r>
    </w:p>
    <w:p w14:paraId="42ED5F40" w14:textId="57305F5E" w:rsidR="00BB6D88" w:rsidRDefault="00BB6D88" w:rsidP="00124D60">
      <w:pPr>
        <w:jc w:val="both"/>
        <w:rPr>
          <w:rFonts w:ascii="Arial" w:hAnsi="Arial" w:cs="Arial"/>
          <w:sz w:val="24"/>
          <w:szCs w:val="24"/>
        </w:rPr>
      </w:pPr>
      <w:r w:rsidRPr="00BB6D88">
        <w:rPr>
          <w:rFonts w:ascii="Arial" w:hAnsi="Arial" w:cs="Arial"/>
          <w:noProof/>
          <w:sz w:val="24"/>
          <w:szCs w:val="24"/>
        </w:rPr>
        <w:drawing>
          <wp:inline distT="0" distB="0" distL="0" distR="0" wp14:anchorId="75C76E1D" wp14:editId="5CFF9506">
            <wp:extent cx="5400040" cy="354965"/>
            <wp:effectExtent l="0" t="0" r="0" b="6985"/>
            <wp:docPr id="1117783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83743" name=""/>
                    <pic:cNvPicPr/>
                  </pic:nvPicPr>
                  <pic:blipFill>
                    <a:blip r:embed="rId20"/>
                    <a:stretch>
                      <a:fillRect/>
                    </a:stretch>
                  </pic:blipFill>
                  <pic:spPr>
                    <a:xfrm>
                      <a:off x="0" y="0"/>
                      <a:ext cx="5400040" cy="354965"/>
                    </a:xfrm>
                    <a:prstGeom prst="rect">
                      <a:avLst/>
                    </a:prstGeom>
                  </pic:spPr>
                </pic:pic>
              </a:graphicData>
            </a:graphic>
          </wp:inline>
        </w:drawing>
      </w:r>
    </w:p>
    <w:p w14:paraId="5241CF58" w14:textId="5CABDA67" w:rsidR="009176D2" w:rsidRDefault="009176D2" w:rsidP="00124D60">
      <w:pPr>
        <w:jc w:val="both"/>
        <w:rPr>
          <w:rFonts w:ascii="Arial" w:hAnsi="Arial" w:cs="Arial"/>
          <w:sz w:val="24"/>
          <w:szCs w:val="24"/>
        </w:rPr>
      </w:pPr>
      <w:r>
        <w:rPr>
          <w:rFonts w:ascii="Arial" w:hAnsi="Arial" w:cs="Arial"/>
          <w:sz w:val="24"/>
          <w:szCs w:val="24"/>
        </w:rPr>
        <w:t>Al no tener constante el modelo</w:t>
      </w:r>
      <w:r w:rsidR="00291BC4">
        <w:rPr>
          <w:rFonts w:ascii="Arial" w:hAnsi="Arial" w:cs="Arial"/>
          <w:sz w:val="24"/>
          <w:szCs w:val="24"/>
        </w:rPr>
        <w:t xml:space="preserve"> no se pueden interpretar </w:t>
      </w:r>
      <w:r w:rsidR="00591ECB">
        <w:rPr>
          <w:rFonts w:ascii="Arial" w:hAnsi="Arial" w:cs="Arial"/>
          <w:sz w:val="24"/>
          <w:szCs w:val="24"/>
        </w:rPr>
        <w:t xml:space="preserve">el R2 ni el R2 ajustado. Por ello, recurrimos al error estándar de la estimación, el cual es muy parecido al modelo anterior que tenía constante. </w:t>
      </w:r>
      <w:r w:rsidR="00A62C52">
        <w:rPr>
          <w:rFonts w:ascii="Arial" w:hAnsi="Arial" w:cs="Arial"/>
          <w:sz w:val="24"/>
          <w:szCs w:val="24"/>
        </w:rPr>
        <w:t>Por ello, se puede decir que seguimos explicando en torno al 25% de la explicación</w:t>
      </w:r>
      <w:r w:rsidR="00EA36EE">
        <w:rPr>
          <w:rFonts w:ascii="Arial" w:hAnsi="Arial" w:cs="Arial"/>
          <w:sz w:val="24"/>
          <w:szCs w:val="24"/>
        </w:rPr>
        <w:t xml:space="preserve"> del comportamiento de la variable dependiente. </w:t>
      </w:r>
    </w:p>
    <w:p w14:paraId="09E741A5" w14:textId="3D59D85F" w:rsidR="00C25031" w:rsidRDefault="00D43DA6" w:rsidP="00124D60">
      <w:pPr>
        <w:jc w:val="both"/>
        <w:rPr>
          <w:rFonts w:ascii="Arial" w:hAnsi="Arial" w:cs="Arial"/>
          <w:sz w:val="24"/>
          <w:szCs w:val="24"/>
        </w:rPr>
      </w:pPr>
      <w:r w:rsidRPr="00D43DA6">
        <w:rPr>
          <w:rFonts w:ascii="Arial" w:hAnsi="Arial" w:cs="Arial"/>
          <w:noProof/>
          <w:sz w:val="24"/>
          <w:szCs w:val="24"/>
        </w:rPr>
        <w:drawing>
          <wp:inline distT="0" distB="0" distL="0" distR="0" wp14:anchorId="3ACE7C72" wp14:editId="7653AAFB">
            <wp:extent cx="5400040" cy="856615"/>
            <wp:effectExtent l="0" t="0" r="0" b="635"/>
            <wp:docPr id="142155152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51528" name="Imagen 1" descr="Interfaz de usuario gráfica, Texto&#10;&#10;Descripción generada automáticamente"/>
                    <pic:cNvPicPr/>
                  </pic:nvPicPr>
                  <pic:blipFill>
                    <a:blip r:embed="rId21"/>
                    <a:stretch>
                      <a:fillRect/>
                    </a:stretch>
                  </pic:blipFill>
                  <pic:spPr>
                    <a:xfrm>
                      <a:off x="0" y="0"/>
                      <a:ext cx="5400040" cy="856615"/>
                    </a:xfrm>
                    <a:prstGeom prst="rect">
                      <a:avLst/>
                    </a:prstGeom>
                  </pic:spPr>
                </pic:pic>
              </a:graphicData>
            </a:graphic>
          </wp:inline>
        </w:drawing>
      </w:r>
    </w:p>
    <w:p w14:paraId="7F01679A" w14:textId="677D25C7" w:rsidR="0004612B" w:rsidRDefault="00D43DA6" w:rsidP="00124D60">
      <w:pPr>
        <w:jc w:val="both"/>
        <w:rPr>
          <w:rFonts w:ascii="Arial" w:hAnsi="Arial" w:cs="Arial"/>
          <w:sz w:val="24"/>
          <w:szCs w:val="24"/>
        </w:rPr>
      </w:pPr>
      <w:r>
        <w:rPr>
          <w:rFonts w:ascii="Arial" w:hAnsi="Arial" w:cs="Arial"/>
          <w:sz w:val="24"/>
          <w:szCs w:val="24"/>
        </w:rPr>
        <w:t xml:space="preserve">El nivel de significación (1.25e-05) indica que el estadístico de prueba </w:t>
      </w:r>
      <w:r w:rsidR="00BC65E4">
        <w:rPr>
          <w:rFonts w:ascii="Arial" w:hAnsi="Arial" w:cs="Arial"/>
          <w:sz w:val="24"/>
          <w:szCs w:val="24"/>
        </w:rPr>
        <w:t xml:space="preserve">(5.844) cae en la región de rechazo, por lo que </w:t>
      </w:r>
      <w:r w:rsidR="00BC65E4" w:rsidRPr="00FB5E16">
        <w:rPr>
          <w:rFonts w:ascii="Symbol" w:hAnsi="Symbol"/>
          <w:sz w:val="24"/>
          <w:szCs w:val="24"/>
        </w:rPr>
        <w:t>b</w:t>
      </w:r>
      <w:r w:rsidR="00BC65E4">
        <w:rPr>
          <w:rFonts w:ascii="Symbol" w:hAnsi="Symbol"/>
          <w:sz w:val="24"/>
          <w:szCs w:val="24"/>
          <w:vertAlign w:val="subscript"/>
        </w:rPr>
        <w:t>1</w:t>
      </w:r>
      <w:r w:rsidR="00BC65E4" w:rsidRPr="00FB5E16">
        <w:rPr>
          <w:rFonts w:ascii="Arial" w:hAnsi="Arial" w:cs="Arial"/>
          <w:sz w:val="24"/>
          <w:szCs w:val="24"/>
        </w:rPr>
        <w:t>≠0</w:t>
      </w:r>
      <w:r w:rsidR="00BC65E4">
        <w:rPr>
          <w:rFonts w:ascii="Arial" w:hAnsi="Arial" w:cs="Arial"/>
          <w:sz w:val="24"/>
          <w:szCs w:val="24"/>
        </w:rPr>
        <w:t xml:space="preserve"> y admitimos el estimador b</w:t>
      </w:r>
      <w:r w:rsidR="00BC65E4" w:rsidRPr="00BC65E4">
        <w:rPr>
          <w:rFonts w:ascii="Arial" w:hAnsi="Arial" w:cs="Arial"/>
          <w:sz w:val="24"/>
          <w:szCs w:val="24"/>
          <w:vertAlign w:val="subscript"/>
        </w:rPr>
        <w:t>1</w:t>
      </w:r>
      <w:r w:rsidR="00BC65E4">
        <w:rPr>
          <w:rFonts w:ascii="Arial" w:hAnsi="Arial" w:cs="Arial"/>
          <w:sz w:val="24"/>
          <w:szCs w:val="24"/>
        </w:rPr>
        <w:t xml:space="preserve"> = 2.961.</w:t>
      </w:r>
    </w:p>
    <w:p w14:paraId="4EF90D70" w14:textId="77777777" w:rsidR="0004612B" w:rsidRDefault="0004612B" w:rsidP="00124D60">
      <w:pPr>
        <w:jc w:val="both"/>
        <w:rPr>
          <w:rFonts w:ascii="Arial" w:hAnsi="Arial" w:cs="Arial"/>
          <w:sz w:val="24"/>
          <w:szCs w:val="24"/>
        </w:rPr>
      </w:pPr>
    </w:p>
    <w:p w14:paraId="6C2991D4" w14:textId="52557B1C" w:rsidR="0004612B" w:rsidRDefault="0004612B" w:rsidP="00124D60">
      <w:pPr>
        <w:jc w:val="both"/>
        <w:rPr>
          <w:rFonts w:ascii="Arial" w:hAnsi="Arial" w:cs="Arial"/>
          <w:sz w:val="24"/>
          <w:szCs w:val="24"/>
        </w:rPr>
      </w:pPr>
      <w:r>
        <w:rPr>
          <w:rFonts w:ascii="Arial" w:hAnsi="Arial" w:cs="Arial"/>
          <w:sz w:val="24"/>
          <w:szCs w:val="24"/>
        </w:rPr>
        <w:t>RELACIÓN ESTIMADA</w:t>
      </w:r>
    </w:p>
    <w:p w14:paraId="10FAE406" w14:textId="4E6896E9" w:rsidR="0004612B" w:rsidRDefault="0004612B" w:rsidP="00124D60">
      <w:pPr>
        <w:jc w:val="both"/>
        <w:rPr>
          <w:rFonts w:ascii="Arial" w:hAnsi="Arial" w:cs="Arial"/>
          <w:sz w:val="24"/>
          <w:szCs w:val="24"/>
        </w:rPr>
      </w:pPr>
      <w:r>
        <w:rPr>
          <w:rFonts w:ascii="Arial" w:hAnsi="Arial" w:cs="Arial"/>
          <w:sz w:val="24"/>
          <w:szCs w:val="24"/>
        </w:rPr>
        <w:t xml:space="preserve">La relación estimada es: </w:t>
      </w:r>
    </w:p>
    <w:p w14:paraId="42B568FF" w14:textId="272E92D1" w:rsidR="0004612B" w:rsidRDefault="0004612B" w:rsidP="00124D60">
      <w:pPr>
        <w:jc w:val="both"/>
        <w:rPr>
          <w:rFonts w:ascii="Arial" w:hAnsi="Arial" w:cs="Arial"/>
          <w:sz w:val="24"/>
          <w:szCs w:val="24"/>
        </w:rPr>
      </w:pPr>
      <w:r w:rsidRPr="005D3E23">
        <w:rPr>
          <w:rFonts w:ascii="Arial" w:hAnsi="Arial" w:cs="Arial"/>
          <w:i/>
          <w:iCs/>
          <w:sz w:val="24"/>
          <w:szCs w:val="24"/>
        </w:rPr>
        <w:t>Ventas</w:t>
      </w:r>
      <w:r w:rsidR="007766EE">
        <w:rPr>
          <w:rFonts w:ascii="Arial" w:hAnsi="Arial" w:cs="Arial"/>
          <w:i/>
          <w:iCs/>
          <w:sz w:val="24"/>
          <w:szCs w:val="24"/>
          <w:vertAlign w:val="subscript"/>
        </w:rPr>
        <w:t>estimadas</w:t>
      </w:r>
      <w:r>
        <w:rPr>
          <w:rFonts w:ascii="Arial" w:hAnsi="Arial" w:cs="Arial"/>
          <w:sz w:val="24"/>
          <w:szCs w:val="24"/>
        </w:rPr>
        <w:t xml:space="preserve"> </w:t>
      </w:r>
      <w:r w:rsidR="003C33A2">
        <w:rPr>
          <w:rFonts w:ascii="Arial" w:hAnsi="Arial" w:cs="Arial"/>
          <w:sz w:val="24"/>
          <w:szCs w:val="24"/>
        </w:rPr>
        <w:t>= 2.961</w:t>
      </w:r>
      <w:r w:rsidR="003C33A2" w:rsidRPr="005D3E23">
        <w:rPr>
          <w:rFonts w:ascii="Arial" w:hAnsi="Arial" w:cs="Arial"/>
          <w:i/>
          <w:iCs/>
          <w:sz w:val="24"/>
          <w:szCs w:val="24"/>
        </w:rPr>
        <w:t>Prensa</w:t>
      </w:r>
    </w:p>
    <w:p w14:paraId="0EDAB10C" w14:textId="1EC81CF4" w:rsidR="003C33A2" w:rsidRDefault="003C33A2" w:rsidP="00124D60">
      <w:pPr>
        <w:jc w:val="both"/>
        <w:rPr>
          <w:rFonts w:ascii="Arial" w:hAnsi="Arial" w:cs="Arial"/>
          <w:sz w:val="24"/>
          <w:szCs w:val="24"/>
        </w:rPr>
      </w:pPr>
      <w:r>
        <w:rPr>
          <w:rFonts w:ascii="Arial" w:hAnsi="Arial" w:cs="Arial"/>
          <w:sz w:val="24"/>
          <w:szCs w:val="24"/>
        </w:rPr>
        <w:t xml:space="preserve">Por cada euro que se gasta en prensa, las ventas se incrementan en 2.961 euros. </w:t>
      </w:r>
    </w:p>
    <w:p w14:paraId="1B2C1ACD" w14:textId="77777777" w:rsidR="007766EE" w:rsidRPr="00124D60" w:rsidRDefault="007766EE" w:rsidP="00124D60">
      <w:pPr>
        <w:jc w:val="both"/>
        <w:rPr>
          <w:rFonts w:ascii="Arial" w:hAnsi="Arial" w:cs="Arial"/>
          <w:sz w:val="24"/>
          <w:szCs w:val="24"/>
        </w:rPr>
      </w:pPr>
    </w:p>
    <w:sectPr w:rsidR="007766EE" w:rsidRPr="00124D60" w:rsidSect="0096237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60"/>
    <w:rsid w:val="000047E1"/>
    <w:rsid w:val="00043E51"/>
    <w:rsid w:val="0004612B"/>
    <w:rsid w:val="000B579A"/>
    <w:rsid w:val="000E0569"/>
    <w:rsid w:val="00124D60"/>
    <w:rsid w:val="00185001"/>
    <w:rsid w:val="001A290B"/>
    <w:rsid w:val="001D442E"/>
    <w:rsid w:val="00211CCE"/>
    <w:rsid w:val="00275BAE"/>
    <w:rsid w:val="00291BC4"/>
    <w:rsid w:val="002C3A77"/>
    <w:rsid w:val="002C585B"/>
    <w:rsid w:val="002E4542"/>
    <w:rsid w:val="002E469A"/>
    <w:rsid w:val="0031481F"/>
    <w:rsid w:val="00315050"/>
    <w:rsid w:val="00364E7D"/>
    <w:rsid w:val="003C33A2"/>
    <w:rsid w:val="004030ED"/>
    <w:rsid w:val="004141C5"/>
    <w:rsid w:val="00494B45"/>
    <w:rsid w:val="004C4485"/>
    <w:rsid w:val="004D136A"/>
    <w:rsid w:val="005510DD"/>
    <w:rsid w:val="0059015E"/>
    <w:rsid w:val="00591ECB"/>
    <w:rsid w:val="005B4377"/>
    <w:rsid w:val="005D3E23"/>
    <w:rsid w:val="00645289"/>
    <w:rsid w:val="00662734"/>
    <w:rsid w:val="00697EBB"/>
    <w:rsid w:val="006F2C75"/>
    <w:rsid w:val="00700E8E"/>
    <w:rsid w:val="007319C5"/>
    <w:rsid w:val="00731A37"/>
    <w:rsid w:val="007736BE"/>
    <w:rsid w:val="007766EE"/>
    <w:rsid w:val="007777F9"/>
    <w:rsid w:val="007C5560"/>
    <w:rsid w:val="007D0E2B"/>
    <w:rsid w:val="007E12AA"/>
    <w:rsid w:val="0083183B"/>
    <w:rsid w:val="00847D0E"/>
    <w:rsid w:val="0086368A"/>
    <w:rsid w:val="00892F0B"/>
    <w:rsid w:val="00894E9D"/>
    <w:rsid w:val="009176D2"/>
    <w:rsid w:val="00962372"/>
    <w:rsid w:val="00A45CAC"/>
    <w:rsid w:val="00A47314"/>
    <w:rsid w:val="00A62C52"/>
    <w:rsid w:val="00A66977"/>
    <w:rsid w:val="00AB75B9"/>
    <w:rsid w:val="00AF1036"/>
    <w:rsid w:val="00B36163"/>
    <w:rsid w:val="00B401AD"/>
    <w:rsid w:val="00BB6D88"/>
    <w:rsid w:val="00BC65E4"/>
    <w:rsid w:val="00BE458D"/>
    <w:rsid w:val="00C25031"/>
    <w:rsid w:val="00C8787B"/>
    <w:rsid w:val="00CB5DBC"/>
    <w:rsid w:val="00CF103E"/>
    <w:rsid w:val="00D00D63"/>
    <w:rsid w:val="00D244FB"/>
    <w:rsid w:val="00D32847"/>
    <w:rsid w:val="00D43DA6"/>
    <w:rsid w:val="00D467D1"/>
    <w:rsid w:val="00D47DF1"/>
    <w:rsid w:val="00D55410"/>
    <w:rsid w:val="00D9451A"/>
    <w:rsid w:val="00DB4927"/>
    <w:rsid w:val="00DC40E9"/>
    <w:rsid w:val="00E30B5A"/>
    <w:rsid w:val="00E83D9F"/>
    <w:rsid w:val="00EA36EE"/>
    <w:rsid w:val="00ED4676"/>
    <w:rsid w:val="00ED66C7"/>
    <w:rsid w:val="00ED68AB"/>
    <w:rsid w:val="00EE5A86"/>
    <w:rsid w:val="00F1606C"/>
    <w:rsid w:val="00F46C84"/>
    <w:rsid w:val="00FB5E16"/>
  </w:rsids>
  <m:mathPr>
    <m:mathFont m:val="Cambria Math"/>
    <m:brkBin m:val="before"/>
    <m:brkBinSub m:val="--"/>
    <m:smallFrac m:val="0"/>
    <m:dispDef/>
    <m:lMargin m:val="0"/>
    <m:rMargin m:val="0"/>
    <m:defJc m:val="centerGroup"/>
    <m:wrapIndent m:val="1440"/>
    <m:intLim m:val="subSup"/>
    <m:naryLim m:val="undOvr"/>
  </m:mathPr>
  <w:themeFontLang w:val="g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6DE6"/>
  <w15:chartTrackingRefBased/>
  <w15:docId w15:val="{CC5D71CE-D904-468D-B37E-9215DCAF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gl-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D4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2372"/>
    <w:pPr>
      <w:spacing w:after="0" w:line="240" w:lineRule="auto"/>
    </w:pPr>
    <w:rPr>
      <w:rFonts w:eastAsiaTheme="minorEastAsia"/>
      <w:kern w:val="0"/>
      <w:lang w:eastAsia="gl-ES"/>
      <w14:ligatures w14:val="none"/>
    </w:rPr>
  </w:style>
  <w:style w:type="character" w:customStyle="1" w:styleId="SinespaciadoCar">
    <w:name w:val="Sin espaciado Car"/>
    <w:basedOn w:val="Fuentedeprrafopredeter"/>
    <w:link w:val="Sinespaciado"/>
    <w:uiPriority w:val="1"/>
    <w:rsid w:val="00962372"/>
    <w:rPr>
      <w:rFonts w:eastAsiaTheme="minorEastAsia"/>
      <w:kern w:val="0"/>
      <w:lang w:eastAsia="gl-ES"/>
      <w14:ligatures w14:val="none"/>
    </w:rPr>
  </w:style>
  <w:style w:type="character" w:customStyle="1" w:styleId="Ttulo1Car">
    <w:name w:val="Título 1 Car"/>
    <w:basedOn w:val="Fuentedeprrafopredeter"/>
    <w:link w:val="Ttulo1"/>
    <w:uiPriority w:val="9"/>
    <w:rsid w:val="001D442E"/>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1D442E"/>
    <w:pPr>
      <w:outlineLvl w:val="9"/>
    </w:pPr>
    <w:rPr>
      <w:kern w:val="0"/>
      <w:lang w:val="gl-ES" w:eastAsia="gl-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00804EFF7B9649B6164719BFB2133B" ma:contentTypeVersion="7" ma:contentTypeDescription="Create a new document." ma:contentTypeScope="" ma:versionID="88380d1b99edba6e970b4c128f9a2a81">
  <xsd:schema xmlns:xsd="http://www.w3.org/2001/XMLSchema" xmlns:xs="http://www.w3.org/2001/XMLSchema" xmlns:p="http://schemas.microsoft.com/office/2006/metadata/properties" xmlns:ns3="24068dfc-b247-4c9a-acaf-7c9c86ac4388" xmlns:ns4="df7cc6c0-4002-4ef5-bbca-1637180bc034" targetNamespace="http://schemas.microsoft.com/office/2006/metadata/properties" ma:root="true" ma:fieldsID="98650d4848498d927cc7a3ea771e0124" ns3:_="" ns4:_="">
    <xsd:import namespace="24068dfc-b247-4c9a-acaf-7c9c86ac4388"/>
    <xsd:import namespace="df7cc6c0-4002-4ef5-bbca-1637180bc03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68dfc-b247-4c9a-acaf-7c9c86ac43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cc6c0-4002-4ef5-bbca-1637180bc03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4068dfc-b247-4c9a-acaf-7c9c86ac4388" xsi:nil="true"/>
  </documentManagement>
</p:properties>
</file>

<file path=customXml/itemProps1.xml><?xml version="1.0" encoding="utf-8"?>
<ds:datastoreItem xmlns:ds="http://schemas.openxmlformats.org/officeDocument/2006/customXml" ds:itemID="{8B69DCBE-7239-4CBC-AB49-F3C527DF643F}">
  <ds:schemaRefs>
    <ds:schemaRef ds:uri="http://schemas.microsoft.com/sharepoint/v3/contenttype/forms"/>
  </ds:schemaRefs>
</ds:datastoreItem>
</file>

<file path=customXml/itemProps2.xml><?xml version="1.0" encoding="utf-8"?>
<ds:datastoreItem xmlns:ds="http://schemas.openxmlformats.org/officeDocument/2006/customXml" ds:itemID="{60EE3D1F-DE6F-4B94-9937-45D7E4CEF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68dfc-b247-4c9a-acaf-7c9c86ac4388"/>
    <ds:schemaRef ds:uri="df7cc6c0-4002-4ef5-bbca-1637180bc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108A54-55A3-4845-ACD9-B6F322995991}">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f7cc6c0-4002-4ef5-bbca-1637180bc034"/>
    <ds:schemaRef ds:uri="http://purl.org/dc/terms/"/>
    <ds:schemaRef ds:uri="24068dfc-b247-4c9a-acaf-7c9c86ac438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702</Words>
  <Characters>4004</Characters>
  <Application>Microsoft Office Word</Application>
  <DocSecurity>0</DocSecurity>
  <Lines>33</Lines>
  <Paragraphs>9</Paragraphs>
  <ScaleCrop>false</ScaleCrop>
  <Company>HP</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02</dc:title>
  <dc:subject/>
  <dc:creator>Víctor Vega Sobral</dc:creator>
  <cp:keywords/>
  <dc:description/>
  <cp:lastModifiedBy>Víctor Vega Sobral</cp:lastModifiedBy>
  <cp:revision>2</cp:revision>
  <dcterms:created xsi:type="dcterms:W3CDTF">2023-10-02T11:57:00Z</dcterms:created>
  <dcterms:modified xsi:type="dcterms:W3CDTF">2023-10-02T11:57:00Z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0x010100E000804EFF7B9649B6164719BFB2133B</vt:lpwstr>
  </property>
</Properties>
</file>