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29"/>
        <w:gridCol w:w="363"/>
        <w:gridCol w:w="636"/>
        <w:gridCol w:w="19"/>
        <w:gridCol w:w="1976"/>
        <w:gridCol w:w="999"/>
        <w:gridCol w:w="998"/>
        <w:gridCol w:w="997"/>
        <w:gridCol w:w="2881"/>
        <w:gridCol w:w="19"/>
        <w:gridCol w:w="999"/>
        <w:gridCol w:w="93"/>
        <w:gridCol w:w="905"/>
        <w:gridCol w:w="40"/>
      </w:tblGrid>
      <w:tr>
        <w:trPr>
          <w:trHeight w:val="426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ТРУДОВОЙ ДОГОВОР № нДГ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5934" w:type="dxa"/>
            <w:gridSpan w:val="7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992" w:type="dxa"/>
            <w:gridSpan w:val="2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г. Копейск</w:t>
            </w:r>
          </w:p>
        </w:tc>
        <w:tc>
          <w:tcPr>
            <w:tcW w:w="2631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11" w:type="dxa"/>
            <w:gridSpan w:val="3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ДТСЕЙЧАС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32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ООО «Ферум» именуемое в дальнейшем «Работодатель», в лице Директора Романова Олега Владимировича, действующего на основании устава, с одной стороны, и ИМЯПОЛНОЕ, именуемый в дальнейшем «Работник», с другой стороны, заключили настоящий трудовой договор о нижеследующем: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1. ПРЕДМЕТ И СРОК ДЕЙСТВИЯ ДОГОВОРА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1.1. Согласно настоящему договору Работник принимается на работу в ООО «Ферум» на должность ИМЯРОЛИ с ДАТАПЕРВЫЙД года.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1.2 Работник обязуется выполнять все работы, обуславливаемые должностью, на которую он принимается, а также трудовыми обязанностями и конкретными заданиями (поручениями), устанавливаемыми Работодателем, и должностной инструкцией в случае ее наличия.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1.3. Место работы определено: ООО «Ферум», Копейск.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1.4. Работа по настоящему Договору является для Работника основным местом работы.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1.5. Срок действия настоящего трудового договора устанавливается на неопределенный срок.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2. УСЛОВИЯ ТРУДА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2.1. Работнику устанавливается. Рабочий день начинается в 8 часов 00 минут утра, если при приеме на работу в связи с производственной необходимостью не оговорен другой режим рабочего времени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Продолжительность перерыва для отдыха и питания составляет 1 час (60) минут в день. Время перерыва определяется на усмотрение Работодателя в пределах между 12:00 и 13:00 часами дня.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2.2. Работник занят на работе с ДАТАПЕРВЫЙД условиями труда. По результатам специальной оценки условиям труда на рабочем месте присвоен ДАТАПЕРВЫЙДК.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2.3. Работник имеет право на ежегодный оплачиваемый отпуск продолжительностью 28 календарных дней.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2.4. Работодатель осуществляет обязательное социальное, медицинское и пенсионное страхования Работника в порядке, определенном действующим законодательством: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16.07.1999 N 165-ФЗ "Об основах обязательного социального страхования";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24.07.1998 N 125-ФЗ "Об обязательном социальном страховании от несчастных случаев на производстве и профессиональных заболеваний";</w:t>
              <w:br/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29.12.2006 N 255-ФЗ "Об обязательном социальном страховании на случай временной нетрудоспособности и в связи с материнством";</w:t>
              <w:br/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29.11.2010 N 326-ФЗ "Об обязательном медицинском страховании в Российской Федерации";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15.12.2001 N 167-ФЗ "Об обязательном пенсионном страховании в Российской Федерации".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07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06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2.5. В случае заключения Работодателем в период действия настоящего Договора договора добровольного медицинского страхования в пользу Работника, Работник согласен на расторжение такого договора по инициативе Работодателя в случае увольнения Работника со дня увольнения до истечения срока действия указанного договора страхования.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Работодатель выплачивает Работнику пособие по временной нетрудоспособности в размере, установленном действующим законодательством РФ.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3. ОПЛАТА ТРУДА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before="0" w:after="200"/>
              <w:rPr/>
            </w:pPr>
            <w:r>
              <w:rPr>
                <w:rFonts w:ascii="Arial" w:hAnsi="Arial"/>
              </w:rPr>
              <w:t xml:space="preserve">3.1. Согласно настоящему договору Работнику выплачивается заработная плата в соответствии со штатным расписанием. На момент заключения договора заработная плата состоит из: Оклад: </w:t>
            </w:r>
            <w:r>
              <w:rPr>
                <w:rFonts w:eastAsia="Times New Roman" w:cs="Times New Roman" w:ascii="Arial" w:hAnsi="Arial"/>
                <w:kern w:val="0"/>
                <w:lang w:val="ru-RU" w:eastAsia="ru-RU" w:bidi="ar-SA"/>
              </w:rPr>
              <w:t>ОКЛАД1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3.2. Заработная плата выплачивается Работнику не реже чем каждые полмесяца путем выдачи Работнику наличных денежных средств в кассе Работодателя.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4. ПРАВА И ОБЯЗАННОСТИ СТОРОН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4.1. Работник имеет права и обязуется исполнять обязанности, предусмотренные статьей 21 ТК РФ. Работник обязуется: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добросовестно, оперативно и на высоком профессиональном уровне выполнять трудовые функции и обязанности в соответствии с локальными нормативными актами Работодателя, а также определяемые устными указаниями и распоряжениями Работодателя или лиц, уполномоченных Работодателем организовывать труд Работника.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обеспечивать своей деятельностью оптимальную эффективность, качество и скорость процесса работы структурного подразделения;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бережно и в соответствии с правилами эксплуатации относиться к вверенному в служебных целях имуществу Работодателя, осуществлять контроль сохранности используемого оборудования, материальных ценностей и денежных средств;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возмещать ущерб, причиненный имуществу Работодателя по вине Работника, в размере и порядке, предусмотренном действующим законодательством РФ;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осуществлять прием, контроль, учет и обработку всех видов исходящей и входящей документации, следить за сохранностью документов, отчетов, обеспечивать своевременность и максимальную достоверность предоставляемой информации;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при исполнении должностных обязанностей соблюдать трудовую, производственную и финансовую дисциплину, следовать правилам и нормам по охране труда, технике безопасности и санитарии;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способствовать созданию благоприятного делового и морального климата в организации;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не иметь финансовых и иных обязательств перед каким-либо лицом или фирмой, которые входят в противоречие с настоящим Договором или ограничивают деятельность Работника на стороне Работодателя в соответствии с действующим законодательством.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4.2. Работник имеет право: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 Работодателя своевременной выплаты заработной платы в соответствии с условиями настоящего Договора;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 Работодателя не сообщать третьей стороне персональных данных о Работнике без его согласия, в соответствии с действующим Трудовым кодексом РФ;</w:t>
              <w:br/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 Работодателя обеспечения необходимыми техническими средствами, информацией;</w:t>
              <w:br/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представлять на рассмотрение своего непосредственного руководителя предложения по вопросам своей деятельности;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получать от работников организации информацию, необходимую для осуществления своей деятельности.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4.3. Работодатель имеет права и обязуется исполнять обязанности, предусмотренные статьей 22 ТК РФ. Работодатель обязуется: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создать оптимальные условия труда и организовывать трудовой процесс Работника для обеспечения качественного выполнения его должностных обязанностей;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обеспечить Работника материальными средствами, оборудованием и информацией, необходимыми для осуществления его трудовых функций и обязанностей;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своевременно и в полном размере выплачивать заработную плату, регламентированную штатным расписанием и настоящим Трудовым договором, а также производить другие выплаты, предусмотренные трудовым законодательством РФ.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ознакомить Работника под роспись с локальными нормативными актами.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4.4. Работодатель имеет право: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отчетность и осуществлять контроль порядка, объемов и качества выполнения Работником его должностных обязанностей;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соблюдения и выполнения локальных нормативных актов;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 Работника добросовестного, оперативного и профессионального выполнения его должностных обязанностей;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привлекать Работника к дисциплинарной ответственности в случаях совершения им дисциплинарных нарушений и к материальной ответственности за ущерб, причиненный Работодателю;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перевести Работника на другую работу в пределах организации с учетом специальности и квалификации Работника в случаях, установленных действующим законодательством или по соглашению сторон;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направлять Работника в служебные командировки с оплатой командировочных расходов в размерах, установленных законодательством РФ.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5. КОНФИДЕНЦИАЛЬНОСТЬ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83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5.1 Работник обязан обеспечить сохранность, не разглашать и не передавать третьим лицам сведения и документы, составляющие служебную, коммерческую, техническую, технологическую или экономическую тайну Работодателя и его клиентов (заказчиков) как в течение срока действия настоящего Договора, так и в течение 3 лет после истечения срока или прекращения настоящего Договора. Работник признает, что в случае нарушения принципа конфиденциальности Работодатель или его клиент понесет значительные убытки, ответственность за которые будет возложена на Работника.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5.2 Конфиденциальной информацией является информация, касающаяся деятельности Работодателя и его клиентов (заказчиков), включая, но не ограничиваясь, следующим: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любой внутренней статистике;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структуре;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внутренних и зарубежных заказчиках, подрядчиках, поставщиках, клиентах, потребителях, покупателях, компаньонах, спонсорах, посредниках и других партнерах, а также конкурентах, которые не содержатся в открытых источниках (справочниках, каталогах и др.);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порядке и состоянии организации защиты коммерческой тайны;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порядке и состоянии организации охраны, пропускном режиме, системе сигнализации;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об обороте предприятия в целом и каждого подразделения в отдельности;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внутренние документы;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документы, касающиеся технологии ведения бизнеса;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должностные инструкции;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приказы и положения о работе подразделений.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5.3 Список информации, являющейся конфиденциальной, может быть изменен руководством Работодателя с обязательным уведомлением Работника в устной или письменной форме, в том числе по электронной почте.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5.4 Не является конфиденциальной любая информация, опубликованная в открытом доступе на официальном сайте (сайтах) Работодателя или явно разрешенная к распространению руководством Работодателя.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5.5 В момент подписания настоящего Договора Работник проинформирован о том, что любое разглашение конфиденциальной информации в соответствии с подпунктом в) пункта 6 статьи 81 ТК РФ, является основанием для увольнения Работника.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5.6 Исходя из изложенного в пункте 5.1. настоящего Договора Работник соглашается: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32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в течение срока существования трудовых отношений не делать никаких записей, публикаций, сообщений, в том числе в сети Интернет, не передавать информацию о деятельности Работодателя напрямую либо косвенно любым третьим лицам, фирмам, корпорациям, кроме случаев, когда данные действия связаны с исполнением должностных обязанностей в интересах Работодателя.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9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0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не разглашать, не печатать, не публиковать и не использовать любым иным образом конфиденциальную информацию, даже в случае прекращения трудовых отношений с Работодателем.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5.7 В случае прекращения трудовых отношений вся информация и материалы, имеющие отношение к деятельности Работодателя, такие как деловые бумаги, компьютерные материалы, а также другие документы, имеющие прямое или косвенное отношение к деятельности Работодателя, являются собственностью Работодателя и не подлежат отчуждению Работником.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6. ПОРЯДОК УРЕГУЛИРОВАНИЯ СПОРОВ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6.1. Все споры и разногласия, которые могут возникнуть из настоящего трудового договора или в связи с ним, будут, по возможности, решаться сторонами путем переговоров. В случае если эти меры не приведут к положительному результату, спор подлежит урегулированию в порядке, предусмотренном трудовым законодательством РФ.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7. ИНЫЕ УСЛОВИЯ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7.1. Во всем остальном, что не предусмотрено настоящим трудовым договором, стороны руководствуются законодательством РФ, регулирующим трудовые отношения.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7.2. Настоящий договор составлен в 2 экземплярах, по одному для каждой из сторон.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6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1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5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29"/>
        <w:gridCol w:w="999"/>
        <w:gridCol w:w="998"/>
        <w:gridCol w:w="997"/>
        <w:gridCol w:w="999"/>
        <w:gridCol w:w="998"/>
        <w:gridCol w:w="997"/>
        <w:gridCol w:w="998"/>
        <w:gridCol w:w="999"/>
        <w:gridCol w:w="997"/>
        <w:gridCol w:w="998"/>
        <w:gridCol w:w="945"/>
      </w:tblGrid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pageBreakBefore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8. АДРЕСА СТОРОН И ПОДПИСИ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925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Работник: ИМЯПОЛНОЕ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Паспорт гражданина РФ, серия: _____, № _______, выдан: _____________________________________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Адрес: Россия, АДРЕСС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 xml:space="preserve">Работодатель: ООО «Ферум» 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ИНН: 7449059563 КПП: 744901001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 xml:space="preserve">Юридический адрес: </w:t>
            </w:r>
            <w:r>
              <w:rPr>
                <w:rFonts w:cs="Tahoma" w:ascii="Tahoma" w:hAnsi="Tahoma"/>
                <w:caps/>
                <w:color w:val="333333"/>
                <w:shd w:fill="FFFFFF" w:val="clear"/>
              </w:rPr>
              <w:t>454012, ЧЕЛЯБИНСКАЯ ОБЛ, ЧЕЛЯБИНСК Г, КОПЕЙСКОЕ Ш, ДОМ 5П, ОФИС 422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 xml:space="preserve">Фактический адрес: 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Телефон: +7 (951) 812-50-87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Директор, Романов Олег Владимирович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Свой экземпляр трудового договора на руки получил. С выпиской из Штатного расписания, утвержденного Приказом №________ от _______________, ознакомлен(-а).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  <w:szCs w:val="18"/>
              </w:rPr>
              <w:t>(пишется собственноручно работником: Свой экземпляр трудового договора на руки получил.</w:t>
              <w:br/>
              <w:t>С выпиской из Штатного расписания ознакомлен.)</w:t>
              <w:br/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626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__________________</w:t>
            </w:r>
          </w:p>
        </w:tc>
        <w:tc>
          <w:tcPr>
            <w:tcW w:w="3991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/_____________________________ /</w:t>
            </w:r>
          </w:p>
        </w:tc>
        <w:tc>
          <w:tcPr>
            <w:tcW w:w="3992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«_____» ______________ 20___ года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626" w:type="dxa"/>
            <w:gridSpan w:val="3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Подпись</w:t>
            </w:r>
          </w:p>
        </w:tc>
        <w:tc>
          <w:tcPr>
            <w:tcW w:w="3991" w:type="dxa"/>
            <w:gridSpan w:val="4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ФИО</w:t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sid w:val="00647171"/>
    <w:rPr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C44D6-D89B-4956-90B7-67203411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LibreOffice/24.2.1.2$Windows_X86_64 LibreOffice_project/db4def46b0453cc22e2d0305797cf981b68ef5ac</Application>
  <AppVersion>15.0000</AppVersion>
  <Pages>6</Pages>
  <Words>1408</Words>
  <Characters>10015</Characters>
  <CharactersWithSpaces>11294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2023-02-23T08:57:00Z</dcterms:created>
  <dc:creator>А А</dc:creator>
  <dc:description/>
  <dc:language>ru-RU</dc:language>
  <cp:lastModifiedBy/>
  <dcterms:modified xsi:type="dcterms:W3CDTF">2024-04-04T13:20:00Z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