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Отворени Данни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8"/>
          <w:szCs w:val="28"/>
        </w:rPr>
        <w:t>Изготвили:</w:t>
      </w:r>
    </w:p>
    <w:p>
      <w:pPr>
        <w:pStyle w:val="Normal"/>
        <w:bidi w:val="0"/>
        <w:jc w:val="right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8"/>
          <w:szCs w:val="28"/>
        </w:rPr>
        <w:t>Иван Йовов ()</w:t>
        <w:br/>
        <w:t>Христо Тодоров ()</w:t>
        <w:br/>
        <w:t>Мариян Момчилов ()</w:t>
      </w:r>
    </w:p>
    <w:p>
      <w:pPr>
        <w:pStyle w:val="Normal"/>
        <w:bidi w:val="0"/>
        <w:jc w:val="right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8"/>
          <w:szCs w:val="28"/>
        </w:rPr>
        <w:t>Стоян Грозданов (81984)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/>
          <w:bCs/>
          <w:i/>
          <w:iCs/>
          <w:sz w:val="36"/>
          <w:szCs w:val="36"/>
        </w:rPr>
        <w:t>1. Нормативни Източници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Отворените данни се отнасят до идеята, че определени данни трябва да са достъпни безплатно, като се предоставят в отворен, машинночетим формат, позволяващ повторна употреба.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Пълнота</w:t>
      </w:r>
      <w:r>
        <w:rPr>
          <w:sz w:val="28"/>
          <w:szCs w:val="28"/>
        </w:rPr>
        <w:t xml:space="preserve"> – всички публични данни трябва да са достъпни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Първичност</w:t>
      </w:r>
      <w:r>
        <w:rPr>
          <w:sz w:val="28"/>
          <w:szCs w:val="28"/>
        </w:rPr>
        <w:t xml:space="preserve"> – данните са във вид, в който са събрани от източника, не в агрегиран или обработен вид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Актуалност</w:t>
      </w:r>
      <w:r>
        <w:rPr>
          <w:sz w:val="28"/>
          <w:szCs w:val="28"/>
        </w:rPr>
        <w:t xml:space="preserve"> – данните се представят възможно най-бързо, за да се запази стойността им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Достъпност</w:t>
      </w:r>
      <w:r>
        <w:rPr>
          <w:sz w:val="28"/>
          <w:szCs w:val="28"/>
        </w:rPr>
        <w:t xml:space="preserve"> – данните са достъпни за най-широк кръг потребители и за най-широк диапазон от цели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Възможност за машинна обработка</w:t>
      </w:r>
      <w:r>
        <w:rPr>
          <w:sz w:val="28"/>
          <w:szCs w:val="28"/>
        </w:rPr>
        <w:t xml:space="preserve"> – данните трябва да позволяват автоматично обработване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Липса на дискриминация</w:t>
      </w:r>
      <w:r>
        <w:rPr>
          <w:sz w:val="28"/>
          <w:szCs w:val="28"/>
        </w:rPr>
        <w:t xml:space="preserve"> – данните са достъпни за всеки, без да се изисква регистрация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Без ексклузивност</w:t>
      </w:r>
      <w:r>
        <w:rPr>
          <w:sz w:val="28"/>
          <w:szCs w:val="28"/>
        </w:rPr>
        <w:t xml:space="preserve"> – данните са достъпни във формат, върху който никое предприятие няма изключителен контрол</w:t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Без лицензи</w:t>
      </w:r>
      <w:r>
        <w:rPr>
          <w:sz w:val="28"/>
          <w:szCs w:val="28"/>
        </w:rPr>
        <w:t xml:space="preserve"> – данните не са обект на авторски права, патентна защита, търговски марки и регулации за търговска тайна. Могат да имат лицензи, но те трябва да поставят не по-високи изисквания от цитиране на източника на информация или упоменаване дали данните са били вече обработени или не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/>
          <w:bCs/>
          <w:i/>
          <w:iCs/>
          <w:sz w:val="36"/>
          <w:szCs w:val="36"/>
        </w:rPr>
        <w:t>2. Ненормативни Източници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Техническото решение на задачата, се свежда до долуописаните формати за отворени данни.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8"/>
          <w:szCs w:val="28"/>
        </w:rPr>
        <w:t>CSV</w:t>
      </w:r>
      <w:r>
        <w:rPr>
          <w:sz w:val="28"/>
          <w:szCs w:val="28"/>
        </w:rPr>
        <w:t xml:space="preserve"> – компактен файлов формат, подходящ за обмен на големи набори от данни с фиксирана структура. Отделните записи са на отделни редове, с фиксирана еднаква структура. Стандартно, първият ред от CSV файла съдържа имената на полетата, но този ред не може да съдържа допълнителни метаданни за предназначението, типа и размерността на всяко поле. Това налага всеки набор от данни в CSV формат да бъде придружен с отделен набор от машинно-четими метаданни или описателна документация, която да бъде интерпретирана от разработчика на софтуер.</w:t>
      </w:r>
      <w:r>
        <w:rPr>
          <w:b/>
          <w:bCs/>
          <w:sz w:val="36"/>
          <w:szCs w:val="36"/>
        </w:rPr>
        <w:b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8"/>
          <w:szCs w:val="28"/>
        </w:rPr>
        <w:t>JSON</w:t>
      </w:r>
      <w:r>
        <w:rPr>
          <w:b/>
          <w:bCs/>
          <w:sz w:val="36"/>
          <w:szCs w:val="36"/>
        </w:rPr>
        <w:t xml:space="preserve"> </w:t>
      </w:r>
      <w:r>
        <w:rPr>
          <w:b w:val="false"/>
          <w:bCs w:val="false"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лесен за прочитане чрез стандартни методи, налични в повечето съвременни езици за програмиране. Простотата на използване и помалките изчислителни ресурси за интерпретиране на данните са основни предимства спрямо по-сложни формати като XML. Структурата на данните е фиксирана, което позволява много бърза и икономична обработка, и прави този формат подходящ за онлайн обмен данни между уеб-услуги в реално време.</w:t>
        <w:b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8"/>
          <w:szCs w:val="28"/>
        </w:rPr>
        <w:t>XML</w:t>
      </w:r>
      <w:r>
        <w:rPr>
          <w:b w:val="false"/>
          <w:bCs w:val="false"/>
          <w:sz w:val="28"/>
          <w:szCs w:val="28"/>
        </w:rPr>
        <w:t xml:space="preserve"> – широко използван формат за машинен обмен на данни и осигурява добри възможности за съхраняване на сложни структури от данни, като позволява еднозначното им интерпретиране и валидиране на база схема, която съдържа метаданни, описващи съответните правила. XML е подходящ при представяне на сложни набори от данни – отделните записи с данни могат да бъдат с променлива структура.</w:t>
        <w:b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8"/>
          <w:szCs w:val="28"/>
        </w:rPr>
        <w:t>HTML</w:t>
      </w:r>
      <w:r>
        <w:rPr>
          <w:b w:val="false"/>
          <w:bCs w:val="false"/>
          <w:sz w:val="28"/>
          <w:szCs w:val="28"/>
        </w:rPr>
        <w:t xml:space="preserve"> – основният маркиращ език за описание и дизайн на уеб страници. Основното предимство на HTML е, че документите, оформени по този начин, могат да се разглеждат на различни устройства.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3. Решение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ДЕМО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4. Заключение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434</Words>
  <Characters>2454</Characters>
  <CharactersWithSpaces>2875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2022-01-06T18:44:38Z</dcterms:created>
  <dc:creator/>
  <dc:description/>
  <dc:language>en-US</dc:language>
  <cp:lastModifiedBy/>
  <dcterms:modified xsi:type="dcterms:W3CDTF">2022-01-06T19:19:33Z</dcterms:modified>
  <cp:revision>2</cp:revision>
  <dc:subject/>
  <dc:title/>
</cp:coreProperties>
</file>