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714" w:rsidRPr="005E2714" w:rsidRDefault="005E2714" w:rsidP="005E2714">
      <w:pPr>
        <w:bidi/>
        <w:spacing w:after="0" w:line="360" w:lineRule="auto"/>
        <w:jc w:val="center"/>
        <w:rPr>
          <w:rFonts w:asciiTheme="majorBidi" w:hAnsiTheme="majorBidi" w:cstheme="majorBidi"/>
          <w:b/>
          <w:bCs/>
          <w:sz w:val="32"/>
          <w:szCs w:val="32"/>
        </w:rPr>
      </w:pPr>
      <w:r w:rsidRPr="005E2714">
        <w:rPr>
          <w:rFonts w:asciiTheme="majorBidi" w:hAnsiTheme="majorBidi" w:cstheme="majorBidi"/>
          <w:b/>
          <w:bCs/>
          <w:sz w:val="32"/>
          <w:szCs w:val="32"/>
          <w:rtl/>
        </w:rPr>
        <w:t>ژوند لیک</w:t>
      </w:r>
    </w:p>
    <w:p w:rsidR="005E2714" w:rsidRPr="005E2714" w:rsidRDefault="005E2714" w:rsidP="005E2714">
      <w:pPr>
        <w:bidi/>
        <w:spacing w:after="0" w:line="360" w:lineRule="auto"/>
        <w:jc w:val="center"/>
        <w:rPr>
          <w:rFonts w:asciiTheme="majorBidi" w:hAnsiTheme="majorBidi" w:cstheme="majorBidi"/>
          <w:b/>
          <w:bCs/>
          <w:sz w:val="24"/>
          <w:szCs w:val="24"/>
        </w:rPr>
      </w:pPr>
      <w:r w:rsidRPr="005E2714">
        <w:rPr>
          <w:rFonts w:asciiTheme="majorBidi" w:hAnsiTheme="majorBidi" w:cstheme="majorBidi"/>
          <w:b/>
          <w:bCs/>
          <w:rtl/>
        </w:rPr>
        <w:t>خدای بخښلی حاجی عبدالوکیل خان</w:t>
      </w:r>
    </w:p>
    <w:p w:rsidR="005E2714" w:rsidRPr="005E2714" w:rsidRDefault="005E2714" w:rsidP="005E2714">
      <w:pPr>
        <w:bidi/>
        <w:spacing w:after="0" w:line="360" w:lineRule="auto"/>
        <w:jc w:val="center"/>
        <w:rPr>
          <w:rFonts w:asciiTheme="majorBidi" w:hAnsiTheme="majorBidi" w:cstheme="majorBidi"/>
          <w:b/>
          <w:bCs/>
          <w:sz w:val="32"/>
          <w:szCs w:val="32"/>
        </w:rPr>
      </w:pPr>
      <w:r w:rsidRPr="005E2714">
        <w:rPr>
          <w:rFonts w:asciiTheme="majorBidi" w:hAnsiTheme="majorBidi" w:cstheme="majorBidi"/>
          <w:b/>
          <w:bCs/>
          <w:rtl/>
        </w:rPr>
        <w:t>د مرحوم حاجی ګل باده شاه زوی</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او د مرحوم محمد شاه خان المسی وو نوموړی (</w:t>
      </w:r>
      <w:r w:rsidRPr="005E2714">
        <w:rPr>
          <w:rFonts w:asciiTheme="majorBidi" w:hAnsiTheme="majorBidi" w:cstheme="majorBidi"/>
          <w:rtl/>
          <w:lang w:bidi="fa-IR"/>
        </w:rPr>
        <w:t>۱۲۹۰</w:t>
      </w:r>
      <w:r w:rsidRPr="005E2714">
        <w:rPr>
          <w:rFonts w:asciiTheme="majorBidi" w:hAnsiTheme="majorBidi" w:cstheme="majorBidi"/>
          <w:rtl/>
        </w:rPr>
        <w:t xml:space="preserve"> ه ش کال )متون درش کلی په یو دیندار او پرهیزګار کورنی کی زیږیدلی دي هعه خپل دینی تعلیمات په خصوصی صورت سره په ښه ډول بشپړ کړي وو</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نوموړی د ښه صدقت او وطن سره رښتینی مینی او خدمت په خاطر  د (</w:t>
      </w:r>
      <w:r w:rsidRPr="005E2714">
        <w:rPr>
          <w:rFonts w:asciiTheme="majorBidi" w:hAnsiTheme="majorBidi" w:cstheme="majorBidi"/>
          <w:rtl/>
          <w:lang w:bidi="fa-IR"/>
        </w:rPr>
        <w:t>۱۳۰۶</w:t>
      </w:r>
      <w:r w:rsidRPr="005E2714">
        <w:rPr>
          <w:rFonts w:asciiTheme="majorBidi" w:hAnsiTheme="majorBidi" w:cstheme="majorBidi"/>
          <w:rtl/>
        </w:rPr>
        <w:t xml:space="preserve"> ه ش  کال څخه تر </w:t>
      </w:r>
      <w:r w:rsidRPr="005E2714">
        <w:rPr>
          <w:rFonts w:asciiTheme="majorBidi" w:hAnsiTheme="majorBidi" w:cstheme="majorBidi"/>
          <w:rtl/>
          <w:lang w:bidi="fa-IR"/>
        </w:rPr>
        <w:t>۱۳۰۸</w:t>
      </w:r>
      <w:r w:rsidRPr="005E2714">
        <w:rPr>
          <w:rFonts w:asciiTheme="majorBidi" w:hAnsiTheme="majorBidi" w:cstheme="majorBidi"/>
          <w:rtl/>
        </w:rPr>
        <w:t xml:space="preserve"> ه ش کال پوری ) دګربزو علاقه داری کی سرکاتب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 xml:space="preserve">او د (١٣٠٩ ه ش کال  څخه </w:t>
      </w:r>
      <w:r w:rsidRPr="005E2714">
        <w:rPr>
          <w:rFonts w:asciiTheme="majorBidi" w:hAnsiTheme="majorBidi" w:cstheme="majorBidi"/>
          <w:rtl/>
          <w:lang w:bidi="fa-IR"/>
        </w:rPr>
        <w:t>۱۳۳۲</w:t>
      </w:r>
      <w:r w:rsidRPr="005E2714">
        <w:rPr>
          <w:rFonts w:asciiTheme="majorBidi" w:hAnsiTheme="majorBidi" w:cstheme="majorBidi"/>
          <w:rtl/>
        </w:rPr>
        <w:t xml:space="preserve"> ه ش کال پوري ) دخوست ٢٥ پلی فرقی  توپچی عنډ  د عنډ مشر او سر کاتب په توګه د وخت مجر (جګړن ) تر رتبی دنده ترسره کړیده چه دښو خدمتونو د تر سره کیدو له امله په (</w:t>
      </w:r>
      <w:r w:rsidRPr="005E2714">
        <w:rPr>
          <w:rFonts w:asciiTheme="majorBidi" w:hAnsiTheme="majorBidi" w:cstheme="majorBidi"/>
          <w:rtl/>
          <w:lang w:bidi="fa-IR"/>
        </w:rPr>
        <w:t>۱۳۲۴/۱۲/۸</w:t>
      </w:r>
      <w:r w:rsidRPr="005E2714">
        <w:rPr>
          <w:rFonts w:asciiTheme="majorBidi" w:hAnsiTheme="majorBidi" w:cstheme="majorBidi"/>
          <w:rtl/>
        </w:rPr>
        <w:t xml:space="preserve"> ه ش کال )شاهی دولت د شاه اعلحضرت مخمد ظاهر شاه له خوا د (جوان بخت) خدمت او صدقت په مډال ونازوال شوو..</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 xml:space="preserve"> (١٣٣٢ ه ش ) كال كي دخوست ولایت ښاروالی ایجاده شوو چي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 xml:space="preserve"> (</w:t>
      </w:r>
      <w:r w:rsidRPr="005E2714">
        <w:rPr>
          <w:rFonts w:asciiTheme="majorBidi" w:hAnsiTheme="majorBidi" w:cstheme="majorBidi"/>
          <w:rtl/>
          <w:lang w:bidi="fa-IR"/>
        </w:rPr>
        <w:t>۱۳۳۲</w:t>
      </w:r>
      <w:r w:rsidRPr="005E2714">
        <w:rPr>
          <w:rFonts w:asciiTheme="majorBidi" w:hAnsiTheme="majorBidi" w:cstheme="majorBidi"/>
          <w:rtl/>
        </w:rPr>
        <w:t xml:space="preserve"> ه ش كال څخه شروع تر </w:t>
      </w:r>
      <w:r w:rsidRPr="005E2714">
        <w:rPr>
          <w:rFonts w:asciiTheme="majorBidi" w:hAnsiTheme="majorBidi" w:cstheme="majorBidi"/>
          <w:rtl/>
          <w:lang w:bidi="fa-IR"/>
        </w:rPr>
        <w:t>۱۳۳۷</w:t>
      </w:r>
      <w:r w:rsidRPr="005E2714">
        <w:rPr>
          <w:rFonts w:asciiTheme="majorBidi" w:hAnsiTheme="majorBidi" w:cstheme="majorBidi"/>
          <w:rtl/>
        </w:rPr>
        <w:t xml:space="preserve"> ه ش کال پوری ) لومړني ښاروال په صفت دنده ترسره کړال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 xml:space="preserve"> چه د انتخاباتو له لاری بلدیی( ننی ښاروالی ) ریاست دنده په خورا میړانه دخوست میشتو قومونو او ملیتونو د خدمت په خاطر په کامیابۍ سر سرته ورسوله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او دا چه پورته ذکر شوی خدمت دوره کی یی  صداقت وطن ،دوستی ،اعتماد، پر نفس د مظلومو دخقوقو څخه قانونی دفاع او نورو  عوره او صافودرلودل او خلکو اعتماد د دي سبب شول چي په (</w:t>
      </w:r>
      <w:r w:rsidRPr="005E2714">
        <w:rPr>
          <w:rFonts w:asciiTheme="majorBidi" w:hAnsiTheme="majorBidi" w:cstheme="majorBidi"/>
          <w:rtl/>
          <w:lang w:bidi="fa-IR"/>
        </w:rPr>
        <w:t>۱۳۴۴</w:t>
      </w:r>
      <w:r w:rsidRPr="005E2714">
        <w:rPr>
          <w:rFonts w:asciiTheme="majorBidi" w:hAnsiTheme="majorBidi" w:cstheme="majorBidi"/>
          <w:rtl/>
        </w:rPr>
        <w:t xml:space="preserve"> ه ش كال كي ) دخوست لوی ولسوالی  د ولسی جرګی د دولسمی دوری منتخب وکیل په خیث تر (</w:t>
      </w:r>
      <w:r w:rsidRPr="005E2714">
        <w:rPr>
          <w:rFonts w:asciiTheme="majorBidi" w:hAnsiTheme="majorBidi" w:cstheme="majorBidi"/>
          <w:rtl/>
          <w:lang w:bidi="fa-IR"/>
        </w:rPr>
        <w:t>۱۳۴۸</w:t>
      </w:r>
      <w:r w:rsidRPr="005E2714">
        <w:rPr>
          <w:rFonts w:asciiTheme="majorBidi" w:hAnsiTheme="majorBidi" w:cstheme="majorBidi"/>
          <w:rtl/>
        </w:rPr>
        <w:t xml:space="preserve"> ه ش ) کال پوری </w:t>
      </w:r>
    </w:p>
    <w:p w:rsidR="005E2714" w:rsidRPr="005E2714" w:rsidRDefault="005E2714" w:rsidP="005E2714">
      <w:pPr>
        <w:bidi/>
        <w:spacing w:line="360" w:lineRule="auto"/>
        <w:jc w:val="both"/>
        <w:rPr>
          <w:rFonts w:asciiTheme="majorBidi" w:hAnsiTheme="majorBidi" w:cstheme="majorBidi"/>
        </w:rPr>
      </w:pPr>
      <w:r w:rsidRPr="005E2714">
        <w:rPr>
          <w:rFonts w:asciiTheme="majorBidi" w:hAnsiTheme="majorBidi" w:cstheme="majorBidi"/>
          <w:rtl/>
        </w:rPr>
        <w:t xml:space="preserve">په ټولو قومی ،سیاسی ، فرهنګی او کلتوری ډګرونو کی په افعانستان او سیمه کی قانونیت راوستو لپاره  د حپل توان مطابق قدر وړ خدمتونه چه د خلکو سره یادګار دی تر سره  کړل.  ښه خدمتونه او صدقت تر سره کیدو په خاطر دوهم ځل لپاره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شاهی دولت شاه اعلحضرت مخمد ظاهرشاه له خوا (</w:t>
      </w:r>
      <w:r w:rsidRPr="005E2714">
        <w:rPr>
          <w:rFonts w:asciiTheme="majorBidi" w:hAnsiTheme="majorBidi" w:cstheme="majorBidi"/>
          <w:rtl/>
          <w:lang w:bidi="fa-IR"/>
        </w:rPr>
        <w:t xml:space="preserve">۱۳۴۴/۱۱/۱۸)   </w:t>
      </w:r>
      <w:r w:rsidRPr="005E2714">
        <w:rPr>
          <w:rFonts w:asciiTheme="majorBidi" w:hAnsiTheme="majorBidi" w:cstheme="majorBidi"/>
          <w:rtl/>
        </w:rPr>
        <w:t>نقره خدمت په مډال ونازوال شوو او ددی دوری په اخیر کال کی د لوی څښتن (ج) د رضامندی لپاره دبیت الله کور په زیارت کولو مشرف شوو ..</w:t>
      </w:r>
    </w:p>
    <w:p w:rsidR="005E2714" w:rsidRPr="005E2714" w:rsidRDefault="005E2714" w:rsidP="005E2714">
      <w:pPr>
        <w:bidi/>
        <w:spacing w:after="0" w:line="360" w:lineRule="auto"/>
        <w:jc w:val="both"/>
        <w:rPr>
          <w:rFonts w:asciiTheme="majorBidi" w:hAnsiTheme="majorBidi" w:cstheme="majorBidi"/>
        </w:rPr>
      </w:pPr>
      <w:r w:rsidRPr="005E2714">
        <w:rPr>
          <w:rFonts w:asciiTheme="majorBidi" w:hAnsiTheme="majorBidi" w:cstheme="majorBidi"/>
          <w:rtl/>
        </w:rPr>
        <w:t xml:space="preserve">لنډه داچه نوموړي خپل ټول ژوند دخپل قوم او وطن ته د خدمت په خاطر د اسلام سپیڅلی دین د ارشاداتو مطابق د علماوو او قومي مشرانو سره تفاهم له لاری د یو قومي مشر په توګه د ورسره ډیرو مشکلاتو او تکالیفو په ټوالو ډګرونو کی قومونو یوالی  دظالم دظالم مخنیوی او مشکلاتو په خل په خاطر په میړانه ، صدقت ،اوپښتونوالی سره تیر کړی چه ښی خاطری يی اوس هم دخلکو په زړونو کی دی او ټول په دین ،وطن، عیرت او پښتو مین په ده ویاړی درناوی یی کوی او لوی ذات الله (ج) څخه ورته معفرت دعاګانی کوی </w:t>
      </w:r>
    </w:p>
    <w:p w:rsidR="005E2714" w:rsidRPr="005E2714" w:rsidRDefault="005E2714" w:rsidP="005E2714">
      <w:pPr>
        <w:bidi/>
        <w:spacing w:line="360" w:lineRule="auto"/>
        <w:jc w:val="both"/>
        <w:rPr>
          <w:rFonts w:asciiTheme="majorBidi" w:hAnsiTheme="majorBidi" w:cstheme="majorBidi"/>
        </w:rPr>
      </w:pPr>
      <w:r w:rsidRPr="005E2714">
        <w:rPr>
          <w:rFonts w:asciiTheme="majorBidi" w:hAnsiTheme="majorBidi" w:cstheme="majorBidi"/>
          <w:rtl/>
        </w:rPr>
        <w:t>داچه ژوند وفا نلری نوموړی د (</w:t>
      </w:r>
      <w:r w:rsidRPr="005E2714">
        <w:rPr>
          <w:rFonts w:asciiTheme="majorBidi" w:hAnsiTheme="majorBidi" w:cstheme="majorBidi"/>
          <w:rtl/>
          <w:lang w:bidi="fa-IR"/>
        </w:rPr>
        <w:t>۱۳۵۵</w:t>
      </w:r>
      <w:r w:rsidRPr="005E2714">
        <w:rPr>
          <w:rFonts w:asciiTheme="majorBidi" w:hAnsiTheme="majorBidi" w:cstheme="majorBidi"/>
          <w:rtl/>
        </w:rPr>
        <w:t xml:space="preserve"> ه ش کال ) کب په میاشت کی د (٦٥) کالو په عمر خپل روح خق ته وبخښه او ددی فاني نړی یی سترګی پټی کړی </w:t>
      </w:r>
      <w:r>
        <w:rPr>
          <w:rFonts w:asciiTheme="majorBidi" w:hAnsiTheme="majorBidi" w:cstheme="majorBidi"/>
        </w:rPr>
        <w:t xml:space="preserve">    </w:t>
      </w:r>
      <w:bookmarkStart w:id="0" w:name="_GoBack"/>
      <w:bookmarkEnd w:id="0"/>
      <w:r>
        <w:rPr>
          <w:rFonts w:asciiTheme="majorBidi" w:hAnsiTheme="majorBidi" w:cstheme="majorBidi"/>
        </w:rPr>
        <w:t xml:space="preserve">                      </w:t>
      </w:r>
      <w:r w:rsidRPr="005E2714">
        <w:rPr>
          <w:rFonts w:asciiTheme="majorBidi" w:hAnsiTheme="majorBidi" w:cstheme="majorBidi"/>
          <w:rtl/>
        </w:rPr>
        <w:t>( انالله وانا الیه</w:t>
      </w:r>
      <w:r>
        <w:rPr>
          <w:rFonts w:asciiTheme="majorBidi" w:hAnsiTheme="majorBidi" w:cstheme="majorBidi"/>
          <w:rtl/>
        </w:rPr>
        <w:t xml:space="preserve"> راجعون</w:t>
      </w:r>
      <w:r>
        <w:rPr>
          <w:rFonts w:asciiTheme="majorBidi" w:hAnsiTheme="majorBidi" w:cstheme="majorBidi"/>
        </w:rPr>
        <w:t xml:space="preserve"> </w:t>
      </w:r>
      <w:r>
        <w:rPr>
          <w:rFonts w:asciiTheme="majorBidi" w:hAnsiTheme="majorBidi" w:cstheme="majorBidi"/>
        </w:rPr>
        <w:t xml:space="preserve">                  </w:t>
      </w:r>
    </w:p>
    <w:p w:rsidR="00AF5B63" w:rsidRPr="005E2714" w:rsidRDefault="005E2714" w:rsidP="005E2714">
      <w:pPr>
        <w:bidi/>
        <w:spacing w:line="360" w:lineRule="auto"/>
        <w:jc w:val="center"/>
        <w:rPr>
          <w:rFonts w:asciiTheme="majorBidi" w:hAnsiTheme="majorBidi" w:cstheme="majorBidi"/>
        </w:rPr>
      </w:pPr>
      <w:r w:rsidRPr="005E2714">
        <w:rPr>
          <w:rFonts w:asciiTheme="majorBidi" w:hAnsiTheme="majorBidi" w:cstheme="majorBidi"/>
          <w:rtl/>
        </w:rPr>
        <w:t>په درنښت</w:t>
      </w:r>
    </w:p>
    <w:sectPr w:rsidR="00AF5B63" w:rsidRPr="005E2714" w:rsidSect="005E2714">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714"/>
    <w:rsid w:val="003455FD"/>
    <w:rsid w:val="003949A9"/>
    <w:rsid w:val="005E2714"/>
    <w:rsid w:val="007D2F1E"/>
    <w:rsid w:val="008361CF"/>
    <w:rsid w:val="00BD2F26"/>
    <w:rsid w:val="00DE60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67D8"/>
  <w15:chartTrackingRefBased/>
  <w15:docId w15:val="{FAD70F9B-9859-49E6-9E1E-44CF4642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1</cp:revision>
  <cp:lastPrinted>2026-01-03T10:45:00Z</cp:lastPrinted>
  <dcterms:created xsi:type="dcterms:W3CDTF">2026-01-03T10:36:00Z</dcterms:created>
  <dcterms:modified xsi:type="dcterms:W3CDTF">2026-01-03T10:45:00Z</dcterms:modified>
</cp:coreProperties>
</file>