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63" w:rsidRDefault="00271635" w:rsidP="00271635">
      <w:pPr>
        <w:bidi/>
        <w:jc w:val="center"/>
        <w:rPr>
          <w:rFonts w:ascii="Bahij Hassan" w:hAnsi="Bahij Hassan" w:cs="Bahij Hassan"/>
          <w:b/>
          <w:bCs/>
          <w:sz w:val="32"/>
          <w:szCs w:val="32"/>
          <w:rtl/>
          <w:lang w:bidi="ps-AF"/>
        </w:rPr>
      </w:pPr>
      <w:r w:rsidRPr="009626C3">
        <w:rPr>
          <w:rFonts w:ascii="Bahij Hassan" w:hAnsi="Bahij Hassan" w:cs="Bahij Hassan" w:hint="cs"/>
          <w:b/>
          <w:bCs/>
          <w:sz w:val="40"/>
          <w:szCs w:val="40"/>
          <w:highlight w:val="lightGray"/>
          <w:rtl/>
          <w:lang w:bidi="ps-AF"/>
        </w:rPr>
        <w:t>د دریو مح</w:t>
      </w:r>
      <w:r w:rsidR="00DD69AF">
        <w:rPr>
          <w:rFonts w:ascii="Bahij Hassan" w:hAnsi="Bahij Hassan" w:cs="Bahij Hassan" w:hint="cs"/>
          <w:b/>
          <w:bCs/>
          <w:sz w:val="40"/>
          <w:szCs w:val="40"/>
          <w:highlight w:val="lightGray"/>
          <w:rtl/>
          <w:lang w:bidi="ps-AF"/>
        </w:rPr>
        <w:t>ا</w:t>
      </w:r>
      <w:r w:rsidRPr="009626C3">
        <w:rPr>
          <w:rFonts w:ascii="Bahij Hassan" w:hAnsi="Bahij Hassan" w:cs="Bahij Hassan" w:hint="cs"/>
          <w:b/>
          <w:bCs/>
          <w:sz w:val="40"/>
          <w:szCs w:val="40"/>
          <w:highlight w:val="lightGray"/>
          <w:rtl/>
          <w:lang w:bidi="ps-AF"/>
        </w:rPr>
        <w:t>لو د مړي د تکفین او تجهیزاتو لیست او تعینات</w:t>
      </w:r>
    </w:p>
    <w:p w:rsidR="00271635" w:rsidRDefault="00271635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 هری مح</w:t>
      </w:r>
      <w:r w:rsidR="00DD69AF">
        <w:rPr>
          <w:rFonts w:ascii="Bahij Hassan" w:hAnsi="Bahij Hassan" w:cs="Bahij Hassan" w:hint="cs"/>
          <w:sz w:val="32"/>
          <w:szCs w:val="32"/>
          <w:rtl/>
          <w:lang w:bidi="ps-AF"/>
        </w:rPr>
        <w:t>ا</w:t>
      </w: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لی څخه دوه نفره د مصارف کنترول لپاره تعین شول. </w:t>
      </w:r>
    </w:p>
    <w:p w:rsidR="00271635" w:rsidRPr="00BB00A9" w:rsidRDefault="00F64C1B" w:rsidP="00F64C1B">
      <w:pPr>
        <w:pStyle w:val="ListParagraph"/>
        <w:bidi/>
        <w:jc w:val="lowKashida"/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         </w:t>
      </w:r>
      <w:r w:rsidR="00271635"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>د محمد ګل خان محلی څخه: ۱. نورالله ۲. محمد ګل خان</w:t>
      </w:r>
    </w:p>
    <w:p w:rsidR="00271635" w:rsidRPr="00BB00A9" w:rsidRDefault="00F64C1B" w:rsidP="00F64C1B">
      <w:pPr>
        <w:pStyle w:val="ListParagraph"/>
        <w:bidi/>
        <w:jc w:val="lowKashida"/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</w:pPr>
      <w:r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 xml:space="preserve">           </w:t>
      </w:r>
      <w:r w:rsidR="00271635"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>د پهلوان محلی څخه : ۱. اکبرخان ۲. رسول خان</w:t>
      </w:r>
    </w:p>
    <w:p w:rsidR="00271635" w:rsidRPr="00BB00A9" w:rsidRDefault="00F64C1B" w:rsidP="00F64C1B">
      <w:pPr>
        <w:pStyle w:val="ListParagraph"/>
        <w:bidi/>
        <w:jc w:val="lowKashida"/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</w:pPr>
      <w:r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 xml:space="preserve">           </w:t>
      </w:r>
      <w:r w:rsidR="00271635"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>د باخان محلی څخه : ۱. زاروالدین  ۲. محمد ایوب</w:t>
      </w:r>
    </w:p>
    <w:p w:rsidR="00271635" w:rsidRDefault="00973813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 لسو ورځو(۱۰) د ماشوم د مړینی م</w:t>
      </w:r>
      <w:bookmarkStart w:id="0" w:name="_GoBack"/>
      <w:bookmarkEnd w:id="0"/>
      <w:r>
        <w:rPr>
          <w:rFonts w:ascii="Bahij Hassan" w:hAnsi="Bahij Hassan" w:cs="Bahij Hassan" w:hint="cs"/>
          <w:sz w:val="32"/>
          <w:szCs w:val="32"/>
          <w:rtl/>
          <w:lang w:bidi="ps-AF"/>
        </w:rPr>
        <w:t>صارف په کلیوالو نشته.</w:t>
      </w:r>
    </w:p>
    <w:p w:rsidR="00973813" w:rsidRDefault="00973813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د لسو ورځو(۱۰) څخه پورته تر دوو (۲) کالو پورې مصارف په کلي </w:t>
      </w:r>
      <w:r w:rsidR="0003638A">
        <w:rPr>
          <w:rFonts w:ascii="Bahij Hassan" w:hAnsi="Bahij Hassan" w:cs="Bahij Hassan" w:hint="cs"/>
          <w:sz w:val="32"/>
          <w:szCs w:val="32"/>
          <w:rtl/>
          <w:lang w:bidi="ps-AF"/>
        </w:rPr>
        <w:t>دي او شپیته (۶۰) کیلو غوښه ورته تعین شویده.</w:t>
      </w:r>
    </w:p>
    <w:p w:rsidR="0003638A" w:rsidRDefault="0003638A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 دوو (۲) کالو څخه پورته د مړي لپاره نوي (۹۰) کیلو غټه غوښه وټاکل شوه، د ۶۰ او ۹۰ کیلو څخه اضافه غوښي مصارف د مړي په کور دي.</w:t>
      </w:r>
    </w:p>
    <w:p w:rsidR="0003638A" w:rsidRDefault="0003638A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کومه محاله کې چې مړ وشي نو خدمت هغه محالې </w:t>
      </w:r>
      <w:r w:rsidR="00B938D3"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واله </w:t>
      </w:r>
      <w:r>
        <w:rPr>
          <w:rFonts w:ascii="Bahij Hassan" w:hAnsi="Bahij Hassan" w:cs="Bahij Hassan" w:hint="cs"/>
          <w:sz w:val="32"/>
          <w:szCs w:val="32"/>
          <w:rtl/>
          <w:lang w:bidi="ps-AF"/>
        </w:rPr>
        <w:t>به</w:t>
      </w:r>
      <w:r w:rsidR="00B938D3"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یی</w:t>
      </w: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کوي او</w:t>
      </w:r>
      <w:r w:rsidR="00B938D3"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نورې</w:t>
      </w: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دوي محالي به قبرستان کې قبر کیندلو لپاره ځي، د غیر حاضر</w:t>
      </w:r>
      <w:r w:rsidR="00B938D3">
        <w:rPr>
          <w:rFonts w:ascii="Bahij Hassan" w:hAnsi="Bahij Hassan" w:cs="Bahij Hassan" w:hint="cs"/>
          <w:sz w:val="32"/>
          <w:szCs w:val="32"/>
          <w:rtl/>
          <w:lang w:bidi="ps-AF"/>
        </w:rPr>
        <w:t>یدو</w:t>
      </w: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په صورت کي (۵۰۰) افغانی جریمه وټاکل شوه.</w:t>
      </w:r>
    </w:p>
    <w:p w:rsidR="0003638A" w:rsidRDefault="0003638A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که چیري د چا په کور کې نوی ماشوم پیدا شو او یا زوړ نفر ورسره د لیکلو څخه پاتې وو او یا یی د جدا(بیلتون) کور یی پټ کړو دوه زره (۲۰۰۰) اففانی جریمه به ورکوي.</w:t>
      </w:r>
    </w:p>
    <w:p w:rsidR="0003638A" w:rsidRDefault="00C61506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 نوي کورنی ګډون</w:t>
      </w:r>
      <w:r w:rsidR="00B938D3"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څخه</w:t>
      </w:r>
      <w:r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په کلی کې </w:t>
      </w:r>
      <w:r w:rsidR="00283D8A">
        <w:rPr>
          <w:rFonts w:ascii="Bahij Hassan" w:hAnsi="Bahij Hassan" w:cs="Bahij Hassan" w:hint="cs"/>
          <w:sz w:val="32"/>
          <w:szCs w:val="32"/>
          <w:rtl/>
          <w:lang w:bidi="ps-AF"/>
        </w:rPr>
        <w:t>باید د دریو محالو مشران خبر وي.</w:t>
      </w:r>
    </w:p>
    <w:p w:rsidR="00283D8A" w:rsidRDefault="00283D8A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 هري محالي چای د هري محالي په خپله غاړه شو او ورته دوه ۲ چینک پوري چای راوړي دمحالی جومات ته.</w:t>
      </w:r>
    </w:p>
    <w:p w:rsidR="00283D8A" w:rsidRDefault="00294FA6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که چیری د چا خور او لور په دریم ځای کې واده شوي وي او چې اولاد ونه لري د کلي لیست کې شامله ده او کلی مشران باید ورباندې خبر وي.</w:t>
      </w:r>
    </w:p>
    <w:p w:rsidR="00294FA6" w:rsidRDefault="00294FA6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دوې محالې به فاتحې او قبرستان ته ځي او د مړي محاله باید د مړي کور سره کومک تکفین او تجهیز ترسره کړي.</w:t>
      </w:r>
    </w:p>
    <w:p w:rsidR="00294FA6" w:rsidRDefault="00294FA6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 دریو محالو څخه ددی لیست ګډونوال باید تر یوې میاشتی پورې پټاخې او سندرې د امکان په صورت کې د مړه احترام وشې او جدې</w:t>
      </w:r>
      <w:r w:rsidR="0049708D"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‌ډډه ترې وشي.</w:t>
      </w:r>
    </w:p>
    <w:p w:rsidR="005D496C" w:rsidRDefault="0049708D" w:rsidP="00F64C1B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د دریمې ورځې خوانی</w:t>
      </w:r>
      <w:r w:rsidR="005D496C">
        <w:rPr>
          <w:rFonts w:ascii="Bahij Hassan" w:hAnsi="Bahij Hassan" w:cs="Bahij Hassan" w:hint="cs"/>
          <w:sz w:val="32"/>
          <w:szCs w:val="32"/>
          <w:rtl/>
          <w:lang w:bidi="ps-AF"/>
        </w:rPr>
        <w:t xml:space="preserve"> ( قبر ته خوراکي شیان وړل)  په دریو </w:t>
      </w:r>
      <w:r>
        <w:rPr>
          <w:rFonts w:ascii="Bahij Hassan" w:hAnsi="Bahij Hassan" w:cs="Bahij Hassan" w:hint="cs"/>
          <w:sz w:val="32"/>
          <w:szCs w:val="32"/>
          <w:rtl/>
          <w:lang w:bidi="ps-AF"/>
        </w:rPr>
        <w:t>محا</w:t>
      </w:r>
      <w:r w:rsidR="005D496C">
        <w:rPr>
          <w:rFonts w:ascii="Bahij Hassan" w:hAnsi="Bahij Hassan" w:cs="Bahij Hassan" w:hint="cs"/>
          <w:sz w:val="32"/>
          <w:szCs w:val="32"/>
          <w:rtl/>
          <w:lang w:bidi="ps-AF"/>
        </w:rPr>
        <w:t>لو کې بند دی.</w:t>
      </w:r>
    </w:p>
    <w:p w:rsidR="0049708D" w:rsidRDefault="0049708D" w:rsidP="005D496C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  <w:r>
        <w:rPr>
          <w:rFonts w:ascii="Bahij Hassan" w:hAnsi="Bahij Hassan" w:cs="Bahij Hassan" w:hint="cs"/>
          <w:sz w:val="32"/>
          <w:szCs w:val="32"/>
          <w:rtl/>
          <w:lang w:bidi="ps-AF"/>
        </w:rPr>
        <w:t>، پورته مادې د کلي د دریو مشرانو څخه تايید او اینده کې باید تطبیق شي.</w:t>
      </w:r>
    </w:p>
    <w:p w:rsidR="005D496C" w:rsidRDefault="005D496C" w:rsidP="005D496C">
      <w:pPr>
        <w:pStyle w:val="ListParagraph"/>
        <w:numPr>
          <w:ilvl w:val="0"/>
          <w:numId w:val="1"/>
        </w:numPr>
        <w:bidi/>
        <w:jc w:val="lowKashida"/>
        <w:rPr>
          <w:rFonts w:ascii="Bahij Hassan" w:hAnsi="Bahij Hassan" w:cs="Bahij Hassan"/>
          <w:sz w:val="32"/>
          <w:szCs w:val="32"/>
          <w:lang w:bidi="ps-AF"/>
        </w:rPr>
      </w:pPr>
    </w:p>
    <w:p w:rsidR="0049708D" w:rsidRPr="00BB00A9" w:rsidRDefault="00F64C1B" w:rsidP="00F64C1B">
      <w:pPr>
        <w:bidi/>
        <w:jc w:val="lowKashida"/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</w:pPr>
      <w:r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 xml:space="preserve">                                                   </w:t>
      </w:r>
      <w:r w:rsidR="0049708D"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 xml:space="preserve">د باخان جومات دمحالې مشر( محمد ایوب )             </w:t>
      </w:r>
    </w:p>
    <w:p w:rsidR="0049708D" w:rsidRPr="00BB00A9" w:rsidRDefault="00F64C1B" w:rsidP="00F64C1B">
      <w:pPr>
        <w:bidi/>
        <w:jc w:val="lowKashida"/>
        <w:rPr>
          <w:rFonts w:ascii="Bahij Hassan" w:hAnsi="Bahij Hassan" w:cs="Bahij Hassan"/>
          <w:b/>
          <w:bCs/>
          <w:sz w:val="32"/>
          <w:szCs w:val="32"/>
          <w:rtl/>
          <w:lang w:bidi="ps-AF"/>
        </w:rPr>
      </w:pPr>
      <w:r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 xml:space="preserve">                                                  </w:t>
      </w:r>
      <w:r w:rsidR="0049708D"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>د محمد ګل خان د محالې مشر ( محمد ګل خان )</w:t>
      </w:r>
    </w:p>
    <w:p w:rsidR="0049708D" w:rsidRPr="00BB00A9" w:rsidRDefault="00F64C1B" w:rsidP="00F64C1B">
      <w:pPr>
        <w:bidi/>
        <w:jc w:val="lowKashida"/>
        <w:rPr>
          <w:rFonts w:ascii="Bahij Hassan" w:hAnsi="Bahij Hassan" w:cs="Bahij Hassan" w:hint="cs"/>
          <w:b/>
          <w:bCs/>
          <w:sz w:val="32"/>
          <w:szCs w:val="32"/>
          <w:lang w:bidi="ps-AF"/>
        </w:rPr>
      </w:pPr>
      <w:r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 xml:space="preserve">                                                  </w:t>
      </w:r>
      <w:r w:rsidR="0049708D" w:rsidRPr="00BB00A9">
        <w:rPr>
          <w:rFonts w:ascii="Bahij Hassan" w:hAnsi="Bahij Hassan" w:cs="Bahij Hassan" w:hint="cs"/>
          <w:b/>
          <w:bCs/>
          <w:sz w:val="32"/>
          <w:szCs w:val="32"/>
          <w:rtl/>
          <w:lang w:bidi="ps-AF"/>
        </w:rPr>
        <w:t>د پهلوان د جومات محالې مشر(اکبرخان )</w:t>
      </w:r>
    </w:p>
    <w:sectPr w:rsidR="0049708D" w:rsidRPr="00BB00A9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ij Hassan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A5041"/>
    <w:multiLevelType w:val="hybridMultilevel"/>
    <w:tmpl w:val="3CF4D79C"/>
    <w:lvl w:ilvl="0" w:tplc="E9A02DB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F32"/>
    <w:rsid w:val="0003638A"/>
    <w:rsid w:val="00271635"/>
    <w:rsid w:val="00283D8A"/>
    <w:rsid w:val="00294FA6"/>
    <w:rsid w:val="003455FD"/>
    <w:rsid w:val="003949A9"/>
    <w:rsid w:val="0049708D"/>
    <w:rsid w:val="005D496C"/>
    <w:rsid w:val="007D2F1E"/>
    <w:rsid w:val="008361CF"/>
    <w:rsid w:val="009626C3"/>
    <w:rsid w:val="00973813"/>
    <w:rsid w:val="00A37F32"/>
    <w:rsid w:val="00B938D3"/>
    <w:rsid w:val="00BB00A9"/>
    <w:rsid w:val="00BD2F26"/>
    <w:rsid w:val="00C61506"/>
    <w:rsid w:val="00DD69AF"/>
    <w:rsid w:val="00DE606E"/>
    <w:rsid w:val="00F6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0F5D"/>
  <w15:chartTrackingRefBased/>
  <w15:docId w15:val="{489BFF3A-DDD2-4BA1-852C-C245D672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10</cp:revision>
  <cp:lastPrinted>2026-02-02T05:28:00Z</cp:lastPrinted>
  <dcterms:created xsi:type="dcterms:W3CDTF">2026-02-02T04:50:00Z</dcterms:created>
  <dcterms:modified xsi:type="dcterms:W3CDTF">2026-02-02T05:35:00Z</dcterms:modified>
</cp:coreProperties>
</file>