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b/>
          <w:bCs/>
          <w:color w:val="1A1A1A"/>
          <w:spacing w:val="16"/>
          <w:sz w:val="30"/>
          <w:szCs w:val="30"/>
        </w:rPr>
        <w:t xml:space="preserve">OKPOUDHU DESTINY OGHENEKENO</w:t>
      </w:r>
    </w:p>
    <w:p>
      <w:pPr>
        <w:spacing w:after="70"/>
      </w:pPr>
      <w:r>
        <w:rPr>
          <w:color w:val="4A4A4A"/>
          <w:sz w:val="20"/>
          <w:szCs w:val="20"/>
        </w:rPr>
        <w:t xml:space="preserve">Computer Science Graduand  |  IT Operations, Digital and Data</w:t>
      </w:r>
    </w:p>
    <w:p>
      <w:pPr>
        <w:spacing w:after="15"/>
      </w:pPr>
      <w:r>
        <w:rPr>
          <w:color w:val="1A1A1A"/>
          <w:sz w:val="18"/>
          <w:szCs w:val="18"/>
        </w:rPr>
        <w:t xml:space="preserve">Benin City, Edo State, Nigeria  |  +234 707 189 0448  |  </w:t>
      </w:r>
      <w:hyperlink w:history="1" r:id="rIdeunavr9dgeevjtwrk9cul">
        <w:r>
          <w:rPr>
            <w:color w:val="1F4E79"/>
            <w:sz w:val="18"/>
            <w:szCs w:val="18"/>
            <w:u w:val="single"/>
          </w:rPr>
          <w:t xml:space="preserve">kennyokpoudhu@gmail.com</w:t>
        </w:r>
      </w:hyperlink>
    </w:p>
    <w:p>
      <w:pPr>
        <w:pBdr>
          <w:bottom w:val="single" w:color="1A1A1A" w:sz="8" w:space="6"/>
        </w:pBdr>
        <w:spacing w:after="30"/>
      </w:pPr>
      <w:hyperlink w:history="1" r:id="rIdh2t8glqmongmjiyro9xhc">
        <w:r>
          <w:rPr>
            <w:color w:val="1F4E79"/>
            <w:sz w:val="18"/>
            <w:szCs w:val="18"/>
            <w:u w:val="single"/>
          </w:rPr>
          <w:t xml:space="preserve">0xkeno.vercel.app</w:t>
        </w:r>
      </w:hyperlink>
      <w:r>
        <w:rPr>
          <w:color w:val="1A1A1A"/>
          <w:sz w:val="18"/>
          <w:szCs w:val="18"/>
        </w:rPr>
        <w:t xml:space="preserve">  |  </w:t>
      </w:r>
      <w:hyperlink w:history="1" r:id="rIdufrbu7iyyi4zztqkrakql">
        <w:r>
          <w:rPr>
            <w:color w:val="1F4E79"/>
            <w:sz w:val="18"/>
            <w:szCs w:val="18"/>
            <w:u w:val="single"/>
          </w:rPr>
          <w:t xml:space="preserve">linkedin.com/in/0xkeno</w:t>
        </w:r>
      </w:hyperlink>
      <w:r>
        <w:rPr>
          <w:color w:val="1A1A1A"/>
          <w:sz w:val="18"/>
          <w:szCs w:val="18"/>
        </w:rPr>
        <w:t xml:space="preserve">  |  </w:t>
      </w:r>
      <w:hyperlink w:history="1" r:id="rId_vwsskdwhwti0hu7csset">
        <w:r>
          <w:rPr>
            <w:color w:val="1F4E79"/>
            <w:sz w:val="18"/>
            <w:szCs w:val="18"/>
            <w:u w:val="single"/>
          </w:rPr>
          <w:t xml:space="preserve">github.com/0xKeno</w:t>
        </w:r>
      </w:hyperlink>
    </w:p>
    <w:p>
      <w:pPr>
        <w:pBdr>
          <w:bottom w:val="single" w:color="9A9A9A" w:sz="6" w:space="3"/>
        </w:pBdr>
        <w:spacing w:after="70" w:before="150"/>
      </w:pPr>
      <w:r>
        <w:rPr>
          <w:b/>
          <w:bCs/>
          <w:color w:val="1A1A1A"/>
          <w:spacing w:val="26"/>
          <w:sz w:val="20"/>
          <w:szCs w:val="20"/>
        </w:rPr>
        <w:t xml:space="preserve">PERSONAL PROFILE</w:t>
      </w:r>
    </w:p>
    <w:p>
      <w:pPr>
        <w:spacing w:after="30" w:line="228"/>
      </w:pPr>
      <w:r>
        <w:rPr>
          <w:color w:val="1A1A1A"/>
          <w:sz w:val="19"/>
          <w:szCs w:val="19"/>
        </w:rPr>
        <w:t xml:space="preserve">Computer Science graduand with six months of enterprise IT operations inside Nigeria's national oil and gas exploration company, and two production websites built and shipped — one for a Niger Delta upstream production operations lead. I work inside written procedure rather than around it, and decide from measurement rather than preference. Seeking a graduate programme in IT, digital or data operations within the energy sector.</w:t>
      </w:r>
    </w:p>
    <w:p>
      <w:pPr>
        <w:pBdr>
          <w:bottom w:val="single" w:color="9A9A9A" w:sz="6" w:space="3"/>
        </w:pBdr>
        <w:spacing w:after="70" w:before="150"/>
      </w:pPr>
      <w:r>
        <w:rPr>
          <w:b/>
          <w:bCs/>
          <w:color w:val="1A1A1A"/>
          <w:spacing w:val="26"/>
          <w:sz w:val="20"/>
          <w:szCs w:val="20"/>
        </w:rPr>
        <w:t xml:space="preserve">EDUCATION</w:t>
      </w:r>
    </w:p>
    <w:p>
      <w:pPr>
        <w:spacing w:after="0" w:before="100"/>
      </w:pPr>
      <w:r>
        <w:rPr>
          <w:b/>
          <w:bCs/>
          <w:color w:val="1A1A1A"/>
          <w:sz w:val="20"/>
          <w:szCs w:val="20"/>
        </w:rPr>
        <w:t xml:space="preserve">B.Sc. Computer Science</w:t>
      </w:r>
    </w:p>
    <w:p>
      <w:pPr>
        <w:spacing w:after="50" w:before="0"/>
      </w:pPr>
      <w:r>
        <w:rPr>
          <w:i/>
          <w:iCs/>
          <w:color w:val="4A4A4A"/>
          <w:sz w:val="18"/>
          <w:szCs w:val="18"/>
        </w:rPr>
        <w:t xml:space="preserve">Wellspring University, Benin City  |  Sep 2022 – Oct 2026 (expected)</w:t>
      </w:r>
    </w:p>
    <w:p>
      <w:pPr>
        <w:pStyle w:val="ListParagraph"/>
        <w:numPr>
          <w:ilvl w:val="0"/>
          <w:numId w:val="2"/>
        </w:numPr>
        <w:spacing w:after="30" w:line="228"/>
      </w:pPr>
      <w:r>
        <w:rPr>
          <w:color w:val="1A1A1A"/>
          <w:sz w:val="19"/>
          <w:szCs w:val="19"/>
        </w:rPr>
        <w:t xml:space="preserve">Final examinations completed; results pending. On track for Second Class Upper (2:1) or above.</w:t>
      </w:r>
    </w:p>
    <w:p>
      <w:pPr>
        <w:pStyle w:val="ListParagraph"/>
        <w:numPr>
          <w:ilvl w:val="0"/>
          <w:numId w:val="2"/>
        </w:numPr>
        <w:spacing w:after="30" w:line="228"/>
      </w:pPr>
      <w:r>
        <w:rPr>
          <w:color w:val="1A1A1A"/>
          <w:sz w:val="19"/>
          <w:szCs w:val="19"/>
        </w:rPr>
        <w:t xml:space="preserve">Relevant modules: Artificial Intelligence &amp; Machine Learning, Data Structures &amp; Algorithms, Database Systems, Software Engineering, Computer Networks, Statistics.</w:t>
      </w:r>
    </w:p>
    <w:p>
      <w:pPr>
        <w:spacing w:after="30" w:before="50"/>
      </w:pPr>
      <w:r>
        <w:rPr>
          <w:b/>
          <w:bCs/>
          <w:color w:val="1A1A1A"/>
          <w:sz w:val="19"/>
          <w:szCs w:val="19"/>
        </w:rPr>
        <w:t xml:space="preserve">NYSC:  </w:t>
      </w:r>
      <w:r>
        <w:rPr>
          <w:color w:val="1A1A1A"/>
          <w:sz w:val="19"/>
          <w:szCs w:val="19"/>
        </w:rPr>
        <w:t xml:space="preserve">Not yet served. Expected call-up late 2026 / early 2027.</w:t>
      </w:r>
    </w:p>
    <w:p>
      <w:pPr>
        <w:pBdr>
          <w:bottom w:val="single" w:color="9A9A9A" w:sz="6" w:space="3"/>
        </w:pBdr>
        <w:spacing w:after="70" w:before="150"/>
      </w:pPr>
      <w:r>
        <w:rPr>
          <w:b/>
          <w:bCs/>
          <w:color w:val="1A1A1A"/>
          <w:spacing w:val="26"/>
          <w:sz w:val="20"/>
          <w:szCs w:val="20"/>
        </w:rPr>
        <w:t xml:space="preserve">WORK EXPERIENCE</w:t>
      </w:r>
    </w:p>
    <w:p>
      <w:pPr>
        <w:spacing w:after="0" w:before="100"/>
      </w:pPr>
      <w:r>
        <w:rPr>
          <w:b/>
          <w:bCs/>
          <w:color w:val="1A1A1A"/>
          <w:sz w:val="20"/>
          <w:szCs w:val="20"/>
        </w:rPr>
        <w:t xml:space="preserve">IT Administration / Help Desk Intern (SIWES)</w:t>
      </w:r>
    </w:p>
    <w:p>
      <w:pPr>
        <w:spacing w:after="50" w:before="0"/>
      </w:pPr>
      <w:r>
        <w:rPr>
          <w:i/>
          <w:iCs/>
          <w:color w:val="4A4A4A"/>
          <w:sz w:val="18"/>
          <w:szCs w:val="18"/>
        </w:rPr>
        <w:t xml:space="preserve">NNPC Exploration &amp; Production Limited, Benin City  |  Jun 2025 – Nov 2025</w:t>
      </w:r>
    </w:p>
    <w:p>
      <w:pPr>
        <w:pStyle w:val="ListParagraph"/>
        <w:numPr>
          <w:ilvl w:val="0"/>
          <w:numId w:val="2"/>
        </w:numPr>
        <w:spacing w:after="30" w:line="228"/>
      </w:pPr>
      <w:r>
        <w:rPr>
          <w:color w:val="1A1A1A"/>
          <w:sz w:val="19"/>
          <w:szCs w:val="19"/>
        </w:rPr>
        <w:t xml:space="preserve">Completed the full six-month mandatory industrial placement in the IT administration function of Nigeria's national oil and gas exploration and production company (certificate ref. NEPL/HCM/6157).</w:t>
      </w:r>
    </w:p>
    <w:p>
      <w:pPr>
        <w:pStyle w:val="ListParagraph"/>
        <w:numPr>
          <w:ilvl w:val="0"/>
          <w:numId w:val="2"/>
        </w:numPr>
        <w:spacing w:after="30" w:line="228"/>
      </w:pPr>
      <w:r>
        <w:rPr>
          <w:color w:val="1A1A1A"/>
          <w:sz w:val="19"/>
          <w:szCs w:val="19"/>
        </w:rPr>
        <w:t xml:space="preserve">Resolved first-line hardware, software, printing and network faults for office staff, escalating where a fix sat outside my remit.</w:t>
      </w:r>
    </w:p>
    <w:p>
      <w:pPr>
        <w:pStyle w:val="ListParagraph"/>
        <w:numPr>
          <w:ilvl w:val="0"/>
          <w:numId w:val="2"/>
        </w:numPr>
        <w:spacing w:after="30" w:line="228"/>
      </w:pPr>
      <w:r>
        <w:rPr>
          <w:color w:val="1A1A1A"/>
          <w:sz w:val="19"/>
          <w:szCs w:val="19"/>
        </w:rPr>
        <w:t xml:space="preserve">Prepared, configured and deployed staff workstations, and administered user accounts against the company's documented access procedure.</w:t>
      </w:r>
    </w:p>
    <w:p>
      <w:pPr>
        <w:pStyle w:val="ListParagraph"/>
        <w:numPr>
          <w:ilvl w:val="0"/>
          <w:numId w:val="2"/>
        </w:numPr>
        <w:spacing w:after="30" w:line="228"/>
      </w:pPr>
      <w:r>
        <w:rPr>
          <w:color w:val="1A1A1A"/>
          <w:sz w:val="19"/>
          <w:szCs w:val="19"/>
        </w:rPr>
        <w:t xml:space="preserve">Worked inside an established enterprise change and access procedure in a regulated environment, confirming why a control existed before proposing any change to it.</w:t>
      </w:r>
    </w:p>
    <w:p>
      <w:pPr>
        <w:pStyle w:val="ListParagraph"/>
        <w:numPr>
          <w:ilvl w:val="0"/>
          <w:numId w:val="2"/>
        </w:numPr>
        <w:spacing w:after="30" w:line="228"/>
      </w:pPr>
      <w:r>
        <w:rPr>
          <w:color w:val="1A1A1A"/>
          <w:sz w:val="19"/>
          <w:szCs w:val="19"/>
        </w:rPr>
        <w:t xml:space="preserve">Explained fixes to non-technical colleagues in their own terms — the part of the job that decided whether a fix held.</w:t>
      </w:r>
    </w:p>
    <w:p>
      <w:pPr>
        <w:pBdr>
          <w:bottom w:val="single" w:color="9A9A9A" w:sz="6" w:space="3"/>
        </w:pBdr>
        <w:spacing w:after="70" w:before="150"/>
      </w:pPr>
      <w:r>
        <w:rPr>
          <w:b/>
          <w:bCs/>
          <w:color w:val="1A1A1A"/>
          <w:spacing w:val="26"/>
          <w:sz w:val="20"/>
          <w:szCs w:val="20"/>
        </w:rPr>
        <w:t xml:space="preserve">PROJECTS</w:t>
      </w:r>
    </w:p>
    <w:p>
      <w:pPr>
        <w:spacing w:after="0" w:before="100"/>
      </w:pPr>
      <w:r>
        <w:rPr>
          <w:b/>
          <w:bCs/>
          <w:color w:val="1A1A1A"/>
          <w:sz w:val="20"/>
          <w:szCs w:val="20"/>
        </w:rPr>
        <w:t xml:space="preserve">Production Operations Portfolio — built for a client</w:t>
      </w:r>
    </w:p>
    <w:p>
      <w:pPr>
        <w:spacing w:after="50" w:before="0"/>
      </w:pPr>
      <w:r>
        <w:rPr>
          <w:i/>
          <w:iCs/>
          <w:color w:val="4A4A4A"/>
          <w:sz w:val="18"/>
          <w:szCs w:val="18"/>
        </w:rPr>
        <w:t xml:space="preserve"/>
      </w:r>
      <w:hyperlink w:history="1" r:id="rIdhko1n10evnd2hq5hd2gtv">
        <w:r>
          <w:rPr>
            <w:color w:val="1F4E79"/>
            <w:sz w:val="18"/>
            <w:szCs w:val="18"/>
            <w:u w:val="single"/>
          </w:rPr>
          <w:t xml:space="preserve">alex-okpoudhu-portfolio.vercel.app</w:t>
        </w:r>
      </w:hyperlink>
      <w:r>
        <w:rPr>
          <w:i/>
          <w:iCs/>
          <w:color w:val="4A4A4A"/>
          <w:sz w:val="18"/>
          <w:szCs w:val="18"/>
        </w:rPr>
        <w:t xml:space="preserve">  |  Oil and gas sector  |  2026</w:t>
      </w:r>
    </w:p>
    <w:p>
      <w:pPr>
        <w:pStyle w:val="ListParagraph"/>
        <w:numPr>
          <w:ilvl w:val="0"/>
          <w:numId w:val="2"/>
        </w:numPr>
        <w:spacing w:after="30" w:line="228"/>
      </w:pPr>
      <w:r>
        <w:rPr>
          <w:color w:val="1A1A1A"/>
          <w:sz w:val="19"/>
          <w:szCs w:val="19"/>
        </w:rPr>
        <w:t xml:space="preserve">Designed and built a live portfolio site for a Niger Delta upstream production operations team lead with a career running from 1991, working from his own career record, certifications and field photography.</w:t>
      </w:r>
    </w:p>
    <w:p>
      <w:pPr>
        <w:pStyle w:val="ListParagraph"/>
        <w:numPr>
          <w:ilvl w:val="0"/>
          <w:numId w:val="2"/>
        </w:numPr>
        <w:spacing w:after="30" w:line="228"/>
      </w:pPr>
      <w:r>
        <w:rPr>
          <w:color w:val="1A1A1A"/>
          <w:sz w:val="19"/>
          <w:szCs w:val="19"/>
        </w:rPr>
        <w:t xml:space="preserve">Deliberately dependency-free — semantic HTML, CSS custom properties and about fifteen lines of vanilla JavaScript across three files. All text pairs clear WCAG AA, most clear AAA, and there is no horizontal overflow down to 390px.</w:t>
      </w:r>
    </w:p>
    <w:p>
      <w:pPr>
        <w:spacing w:after="0" w:before="100"/>
      </w:pPr>
      <w:r>
        <w:rPr>
          <w:b/>
          <w:bCs/>
          <w:color w:val="1A1A1A"/>
          <w:sz w:val="20"/>
          <w:szCs w:val="20"/>
        </w:rPr>
        <w:t xml:space="preserve">Personal portfolio</w:t>
      </w:r>
    </w:p>
    <w:p>
      <w:pPr>
        <w:spacing w:after="50" w:before="0"/>
      </w:pPr>
      <w:r>
        <w:rPr>
          <w:i/>
          <w:iCs/>
          <w:color w:val="4A4A4A"/>
          <w:sz w:val="18"/>
          <w:szCs w:val="18"/>
        </w:rPr>
        <w:t xml:space="preserve"/>
      </w:r>
      <w:hyperlink w:history="1" r:id="rIdpoo2qt6gpghqa23bht8ww">
        <w:r>
          <w:rPr>
            <w:color w:val="1F4E79"/>
            <w:sz w:val="18"/>
            <w:szCs w:val="18"/>
            <w:u w:val="single"/>
          </w:rPr>
          <w:t xml:space="preserve">0xkeno.vercel.app</w:t>
        </w:r>
      </w:hyperlink>
      <w:r>
        <w:rPr>
          <w:i/>
          <w:iCs/>
          <w:color w:val="4A4A4A"/>
          <w:sz w:val="18"/>
          <w:szCs w:val="18"/>
        </w:rPr>
        <w:t xml:space="preserve">  |  Source public on GitHub  |  2026</w:t>
      </w:r>
    </w:p>
    <w:p>
      <w:pPr>
        <w:pStyle w:val="ListParagraph"/>
        <w:numPr>
          <w:ilvl w:val="0"/>
          <w:numId w:val="2"/>
        </w:numPr>
        <w:spacing w:after="30" w:line="228"/>
      </w:pPr>
      <w:r>
        <w:rPr>
          <w:color w:val="1A1A1A"/>
          <w:sz w:val="19"/>
          <w:szCs w:val="19"/>
        </w:rPr>
        <w:t xml:space="preserve">Built with Next.js (App Router), TypeScript, Tailwind CSS and Framer Motion, deployed on Vercel with automatic deployment from the main branch.</w:t>
      </w:r>
    </w:p>
    <w:p>
      <w:pPr>
        <w:pStyle w:val="ListParagraph"/>
        <w:numPr>
          <w:ilvl w:val="0"/>
          <w:numId w:val="2"/>
        </w:numPr>
        <w:spacing w:after="30" w:line="228"/>
      </w:pPr>
      <w:r>
        <w:rPr>
          <w:color w:val="1A1A1A"/>
          <w:sz w:val="19"/>
          <w:szCs w:val="19"/>
        </w:rPr>
        <w:t xml:space="preserve">Changed stack mid-build once the simpler route stopped serving the goal, then rebuilt the site again when its audience changed from developers to graduate recruiters.</w:t>
      </w:r>
    </w:p>
    <w:p>
      <w:pPr>
        <w:spacing w:after="0" w:before="100"/>
      </w:pPr>
      <w:r>
        <w:rPr>
          <w:b/>
          <w:bCs/>
          <w:color w:val="1A1A1A"/>
          <w:sz w:val="20"/>
          <w:szCs w:val="20"/>
        </w:rPr>
        <w:t xml:space="preserve">The Object Files — audience analytics</w:t>
      </w:r>
    </w:p>
    <w:p>
      <w:pPr>
        <w:spacing w:after="50" w:before="0"/>
      </w:pPr>
      <w:r>
        <w:rPr>
          <w:i/>
          <w:iCs/>
          <w:color w:val="4A4A4A"/>
          <w:sz w:val="18"/>
          <w:szCs w:val="18"/>
        </w:rPr>
        <w:t xml:space="preserve">Independent  |  2025 – Present</w:t>
      </w:r>
    </w:p>
    <w:p>
      <w:pPr>
        <w:pStyle w:val="ListParagraph"/>
        <w:numPr>
          <w:ilvl w:val="0"/>
          <w:numId w:val="2"/>
        </w:numPr>
        <w:spacing w:after="30" w:line="228"/>
      </w:pPr>
      <w:r>
        <w:rPr>
          <w:color w:val="1A1A1A"/>
          <w:sz w:val="19"/>
          <w:szCs w:val="19"/>
        </w:rPr>
        <w:t xml:space="preserve">Analysed a first-day traffic export of 2,884 impressions across 91 referring videos: the 35% of views from mechanism explainers produced 79% of total watch time, the 32% from listicle sources under 4%. Chose the next production from that split.</w:t>
      </w:r>
    </w:p>
    <w:p>
      <w:pPr>
        <w:pStyle w:val="ListParagraph"/>
        <w:numPr>
          <w:ilvl w:val="0"/>
          <w:numId w:val="2"/>
        </w:numPr>
        <w:spacing w:after="30" w:line="228"/>
      </w:pPr>
      <w:r>
        <w:rPr>
          <w:color w:val="1A1A1A"/>
          <w:sz w:val="19"/>
          <w:szCs w:val="19"/>
        </w:rPr>
        <w:t xml:space="preserve">Acted on the retention curve of the first video and raised average percentage viewed from 27.7% to 46.2%, and average view duration from 2:23 to 3:33, on the second.</w:t>
      </w:r>
    </w:p>
    <w:p>
      <w:pPr>
        <w:pBdr>
          <w:bottom w:val="single" w:color="9A9A9A" w:sz="6" w:space="3"/>
        </w:pBdr>
        <w:spacing w:after="70" w:before="150"/>
      </w:pPr>
      <w:r>
        <w:rPr>
          <w:b/>
          <w:bCs/>
          <w:color w:val="1A1A1A"/>
          <w:spacing w:val="26"/>
          <w:sz w:val="20"/>
          <w:szCs w:val="20"/>
        </w:rPr>
        <w:t xml:space="preserve">SKILLS</w:t>
      </w:r>
    </w:p>
    <w:p>
      <w:pPr>
        <w:spacing w:after="28" w:line="228"/>
      </w:pPr>
      <w:r>
        <w:rPr>
          <w:b/>
          <w:bCs/>
          <w:color w:val="1A1A1A"/>
          <w:sz w:val="19"/>
          <w:szCs w:val="19"/>
        </w:rPr>
        <w:t xml:space="preserve">Web development:  </w:t>
      </w:r>
      <w:r>
        <w:rPr>
          <w:color w:val="1A1A1A"/>
          <w:sz w:val="19"/>
          <w:szCs w:val="19"/>
        </w:rPr>
        <w:t xml:space="preserve">TypeScript, JavaScript, React, Next.js, Node.js, HTML, CSS, Tailwind CSS, Git, GitHub, Vercel, accessibility (WCAG AA/AAA, semantic HTML, keyboard navigation)</w:t>
      </w:r>
    </w:p>
    <w:p>
      <w:pPr>
        <w:spacing w:after="28" w:line="228"/>
      </w:pPr>
      <w:r>
        <w:rPr>
          <w:b/>
          <w:bCs/>
          <w:color w:val="1A1A1A"/>
          <w:sz w:val="19"/>
          <w:szCs w:val="19"/>
        </w:rPr>
        <w:t xml:space="preserve">IT operations:  </w:t>
      </w:r>
      <w:r>
        <w:rPr>
          <w:color w:val="1A1A1A"/>
          <w:sz w:val="19"/>
          <w:szCs w:val="19"/>
        </w:rPr>
        <w:t xml:space="preserve">Windows workstation deployment, user account administration, first-line hardware, software and network support</w:t>
      </w:r>
    </w:p>
    <w:p>
      <w:pPr>
        <w:spacing w:after="28" w:line="228"/>
      </w:pPr>
      <w:r>
        <w:rPr>
          <w:b/>
          <w:bCs/>
          <w:color w:val="1A1A1A"/>
          <w:sz w:val="19"/>
          <w:szCs w:val="19"/>
        </w:rPr>
        <w:t xml:space="preserve">Data and foundational:  </w:t>
      </w:r>
      <w:r>
        <w:rPr>
          <w:color w:val="1A1A1A"/>
          <w:sz w:val="19"/>
          <w:szCs w:val="19"/>
        </w:rPr>
        <w:t xml:space="preserve">Analytics and traffic-source interpretation; Python, SQL, MongoDB, REST APIs, data structures and algorithms</w:t>
      </w:r>
    </w:p>
    <w:p>
      <w:pPr>
        <w:pBdr>
          <w:bottom w:val="single" w:color="9A9A9A" w:sz="6" w:space="3"/>
        </w:pBdr>
        <w:spacing w:after="70" w:before="150"/>
      </w:pPr>
      <w:r>
        <w:rPr>
          <w:b/>
          <w:bCs/>
          <w:color w:val="1A1A1A"/>
          <w:spacing w:val="26"/>
          <w:sz w:val="20"/>
          <w:szCs w:val="20"/>
        </w:rPr>
        <w:t xml:space="preserve">ADDITIONAL INFORMATION</w:t>
      </w:r>
    </w:p>
    <w:p>
      <w:pPr>
        <w:spacing w:after="28" w:line="228"/>
      </w:pPr>
      <w:r>
        <w:rPr>
          <w:b/>
          <w:bCs/>
          <w:color w:val="1A1A1A"/>
          <w:sz w:val="19"/>
          <w:szCs w:val="19"/>
        </w:rPr>
        <w:t xml:space="preserve">Languages and availability:  </w:t>
      </w:r>
      <w:r>
        <w:rPr>
          <w:color w:val="1A1A1A"/>
          <w:sz w:val="19"/>
          <w:szCs w:val="19"/>
        </w:rPr>
        <w:t xml:space="preserve">English (fluent). Open to Nigeria-based, hybrid and remote roles; open to relocation.</w:t>
      </w:r>
    </w:p>
    <w:p>
      <w:pPr>
        <w:spacing w:after="28" w:line="228"/>
      </w:pPr>
      <w:r>
        <w:rPr>
          <w:b/>
          <w:bCs/>
          <w:color w:val="1A1A1A"/>
          <w:sz w:val="19"/>
          <w:szCs w:val="19"/>
        </w:rPr>
        <w:t xml:space="preserve">Interests:  </w:t>
      </w:r>
      <w:r>
        <w:rPr>
          <w:color w:val="1A1A1A"/>
          <w:sz w:val="19"/>
          <w:szCs w:val="19"/>
        </w:rPr>
        <w:t xml:space="preserve">Football, played regularly. Long-form science and behavioural psychology.</w:t>
      </w:r>
    </w:p>
    <w:p>
      <w:pPr>
        <w:spacing w:before="60"/>
      </w:pPr>
      <w:r>
        <w:rPr>
          <w:color w:val="4A4A4A"/>
          <w:sz w:val="18"/>
          <w:szCs w:val="18"/>
        </w:rPr>
        <w:t xml:space="preserve">Full case studies and detailed project write-ups: </w:t>
      </w:r>
      <w:hyperlink w:history="1" r:id="rId0ymj-g_mcu7ro3mujzwmc">
        <w:r>
          <w:rPr>
            <w:color w:val="1F4E79"/>
            <w:sz w:val="18"/>
            <w:szCs w:val="18"/>
            <w:u w:val="single"/>
          </w:rPr>
          <w:t xml:space="preserve">0xkeno.vercel.app/cv</w:t>
        </w:r>
      </w:hyperlink>
    </w:p>
    <w:sectPr>
      <w:pgSz w:w="11906" w:h="16838" w:orient="portrait"/>
      <w:pgMar w:top="560" w:right="700" w:bottom="46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215"/>
      </w:pPr>
      <w:rPr>
        <w:color w:val="4A4A4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unavr9dgeevjtwrk9cul" Type="http://schemas.openxmlformats.org/officeDocument/2006/relationships/hyperlink" Target="mailto:kennyokpoudhu@gmail.com" TargetMode="External"/><Relationship Id="rIdh2t8glqmongmjiyro9xhc" Type="http://schemas.openxmlformats.org/officeDocument/2006/relationships/hyperlink" Target="https://0xkeno.vercel.app" TargetMode="External"/><Relationship Id="rIdufrbu7iyyi4zztqkrakql" Type="http://schemas.openxmlformats.org/officeDocument/2006/relationships/hyperlink" Target="https://linkedin.com/in/0xkeno" TargetMode="External"/><Relationship Id="rId_vwsskdwhwti0hu7csset" Type="http://schemas.openxmlformats.org/officeDocument/2006/relationships/hyperlink" Target="https://github.com/0xKeno" TargetMode="External"/><Relationship Id="rIdhko1n10evnd2hq5hd2gtv" Type="http://schemas.openxmlformats.org/officeDocument/2006/relationships/hyperlink" Target="https://alex-okpoudhu-portfolio.vercel.app" TargetMode="External"/><Relationship Id="rIdpoo2qt6gpghqa23bht8ww" Type="http://schemas.openxmlformats.org/officeDocument/2006/relationships/hyperlink" Target="https://0xkeno.vercel.app" TargetMode="External"/><Relationship Id="rId0ymj-g_mcu7ro3mujzwmc" Type="http://schemas.openxmlformats.org/officeDocument/2006/relationships/hyperlink" Target="https://0xkeno.vercel.app/cv"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Okpoudhu Destiny Oghenekeno — CV</dc:title>
  <dc:creator>Okpoudhu Destiny Oghenekeno</dc:creator>
  <dc:description>Curriculum Vitae</dc:description>
  <cp:lastModifiedBy>Un-named</cp:lastModifiedBy>
  <cp:revision>1</cp:revision>
  <dcterms:created xsi:type="dcterms:W3CDTF">2026-09-07T00:50:06.281Z</dcterms:created>
  <dcterms:modified xsi:type="dcterms:W3CDTF">2026-09-07T00:50:06.281Z</dcterms:modified>
</cp:coreProperties>
</file>

<file path=docProps/custom.xml><?xml version="1.0" encoding="utf-8"?>
<Properties xmlns="http://schemas.openxmlformats.org/officeDocument/2006/custom-properties" xmlns:vt="http://schemas.openxmlformats.org/officeDocument/2006/docPropsVTypes"/>
</file>