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DFA" w14:textId="51D86850" w:rsidR="00904B54" w:rsidRPr="002D4E8C" w:rsidRDefault="002D4E8C">
      <w:pPr>
        <w:rPr>
          <w:lang w:val="en-GB"/>
        </w:rPr>
      </w:pPr>
      <w:r>
        <w:rPr>
          <w:lang w:val="en-GB"/>
        </w:rPr>
        <w:t>Archivo 1</w:t>
      </w:r>
    </w:p>
    <w:sectPr w:rsidR="00904B54" w:rsidRPr="002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C"/>
    <w:rsid w:val="002D4E8C"/>
    <w:rsid w:val="005242B6"/>
    <w:rsid w:val="00904B54"/>
    <w:rsid w:val="00A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F3CC"/>
  <w15:chartTrackingRefBased/>
  <w15:docId w15:val="{49B251A0-963F-4161-A890-F2B7697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Koller</dc:creator>
  <cp:keywords/>
  <dc:description/>
  <cp:lastModifiedBy>José Koller</cp:lastModifiedBy>
  <cp:revision>1</cp:revision>
  <dcterms:created xsi:type="dcterms:W3CDTF">2024-02-06T14:37:00Z</dcterms:created>
  <dcterms:modified xsi:type="dcterms:W3CDTF">2024-02-06T14:38:00Z</dcterms:modified>
</cp:coreProperties>
</file>