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217632307"/>
        <w:docPartObj>
          <w:docPartGallery w:val="Cover Pages"/>
          <w:docPartUnique/>
        </w:docPartObj>
      </w:sdtPr>
      <w:sdtContent>
        <w:p w14:paraId="7FCDCFA1" w14:textId="7E14FEAA" w:rsidR="009C1E43" w:rsidRDefault="0062463B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ECC759E" wp14:editId="080E1402">
                    <wp:simplePos x="0" y="0"/>
                    <wp:positionH relativeFrom="page">
                      <wp:align>left</wp:align>
                    </wp:positionH>
                    <wp:positionV relativeFrom="page">
                      <wp:align>top</wp:align>
                    </wp:positionV>
                    <wp:extent cx="6382512" cy="5456420"/>
                    <wp:effectExtent l="0" t="0" r="5715" b="0"/>
                    <wp:wrapNone/>
                    <wp:docPr id="459" name="Group 125" title="Title and subtitl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382512" cy="5456420"/>
                              <a:chOff x="0" y="0"/>
                              <a:chExt cx="6381750" cy="3401568"/>
                            </a:xfrm>
                          </wpg:grpSpPr>
                          <wpg:grpSp>
                            <wpg:cNvPr id="460" name="Group 460" title="Crop mark graphic"/>
                            <wpg:cNvGrpSpPr/>
                            <wpg:grpSpPr>
                              <a:xfrm>
                                <a:off x="0" y="0"/>
                                <a:ext cx="2642616" cy="3401568"/>
                                <a:chOff x="0" y="0"/>
                                <a:chExt cx="2642616" cy="3401568"/>
                              </a:xfrm>
                            </wpg:grpSpPr>
                            <wps:wsp>
                              <wps:cNvPr id="461" name="Freeform 461"/>
                              <wps:cNvSpPr>
                                <a:spLocks/>
                              </wps:cNvSpPr>
                              <wps:spPr bwMode="auto">
                                <a:xfrm>
                                  <a:off x="504825" y="504825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68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0 h 1806"/>
                                    <a:gd name="T6" fmla="*/ 1344 w 1344"/>
                                    <a:gd name="T7" fmla="*/ 0 h 1806"/>
                                    <a:gd name="T8" fmla="*/ 1344 w 1344"/>
                                    <a:gd name="T9" fmla="*/ 165 h 1806"/>
                                    <a:gd name="T10" fmla="*/ 168 w 1344"/>
                                    <a:gd name="T11" fmla="*/ 165 h 1806"/>
                                    <a:gd name="T12" fmla="*/ 168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68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65"/>
                                      </a:lnTo>
                                      <a:lnTo>
                                        <a:pt x="168" y="165"/>
                                      </a:lnTo>
                                      <a:lnTo>
                                        <a:pt x="168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62" name="Rectangle 462"/>
                              <wps:cNvSpPr/>
                              <wps:spPr>
                                <a:xfrm>
                                  <a:off x="0" y="0"/>
                                  <a:ext cx="2642616" cy="3401568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63" name="Text Box 463" title="Title and subtitle"/>
                            <wps:cNvSpPr txBox="1"/>
                            <wps:spPr>
                              <a:xfrm>
                                <a:off x="771525" y="762000"/>
                                <a:ext cx="5610225" cy="259143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92564739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D5D15E1" w14:textId="07868CCA" w:rsidR="009C1E43" w:rsidRDefault="0062463B">
                                      <w:pPr>
                                        <w:pStyle w:val="NoSpacing"/>
                                        <w:spacing w:after="240" w:line="216" w:lineRule="auto"/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School of Engineering, Arts, Science and Technology</w:t>
                                      </w:r>
                                    </w:p>
                                  </w:sdtContent>
                                </w:sdt>
                                <w:bookmarkStart w:id="0" w:name="_GoBack" w:displacedByCustomXml="next"/>
                                <w:sdt>
                                  <w:sdtPr>
                                    <w:rPr>
                                      <w:rFonts w:asciiTheme="majorHAnsi" w:hAnsiTheme="majorHAnsi"/>
                                      <w:caps/>
                                      <w:color w:val="0E2841" w:themeColor="text2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-91732260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771D55CA" w14:textId="4A9BC83D" w:rsidR="009C1E43" w:rsidRDefault="0062463B">
                                      <w:pPr>
                                        <w:pStyle w:val="NoSpacing"/>
                                        <w:spacing w:line="216" w:lineRule="auto"/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</w:pPr>
                                      <w:r>
                                        <w:rPr>
                                          <w:rFonts w:asciiTheme="majorHAnsi" w:hAnsiTheme="majorHAnsi"/>
                                          <w:caps/>
                                          <w:color w:val="0E2841" w:themeColor="text2"/>
                                          <w:sz w:val="96"/>
                                          <w:szCs w:val="96"/>
                                        </w:rPr>
                                        <w:t>Introduction To relational databases assessment 1: Database design</w:t>
                                      </w:r>
                                    </w:p>
                                  </w:sdtContent>
                                </w:sdt>
                                <w:bookmarkEnd w:id="0" w:displacedByCustomXml="prev"/>
                              </w:txbxContent>
                            </wps:txbx>
    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7ECC759E" id="Group 125" o:spid="_x0000_s1026" alt="Title: Title and subtitle with crop mark graphic" style="position:absolute;margin-left:0;margin-top:0;width:502.55pt;height:429.65pt;z-index:251663360;mso-position-horizontal:left;mso-position-horizontal-relative:page;mso-position-vertical:top;mso-position-vertical-relative:page;mso-width-relative:margin;mso-height-relative:margin" coordsize="63817,34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">
                    <v:group id="Group 460" o:spid="_x0000_s1027" style="position:absolute;width:26426;height:34015" coordsize="26426,340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">
                      <v:shape id="Freeform 461" o:spid="_x0000_s1028" style="position:absolute;left:5048;top:5048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" path="m168,1806l,1806,,,1344,r,165l168,165r,1641xe" fillcolor="#0e2841 [3215]" stroked="f">
                        <v:path arrowok="t" o:connecttype="custom" o:connectlocs="266700,2867025;0,2867025;0,0;2133600,0;2133600,261938;266700,261938;266700,2867025" o:connectangles="0,0,0,0,0,0,0"/>
                      </v:shape>
                      <v:rect id="Rectangle 462" o:spid="_x0000_s1029" style="position:absolute;width:26426;height:340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" filled="f" stroked="f" strokeweight="1pt"/>
                    </v:group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463" o:spid="_x0000_s1030" type="#_x0000_t202" style="position:absolute;left:7715;top:7620;width:56102;height:25914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" filled="f" stroked="f" strokeweight=".5pt">
                      <v:textbox inset="36pt,36pt,0,0">
                        <w:txbxContent>
                          <w:sdt>
                            <w:sdtPr>
                              <w:rPr>
                                <w:rFonts w:asciiTheme="majorHAnsi" w:hAnsiTheme="majorHAnsi"/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92564739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D5D15E1" w14:textId="07868CCA" w:rsidR="009C1E43" w:rsidRDefault="0062463B">
                                <w:pPr>
                                  <w:pStyle w:val="NoSpacing"/>
                                  <w:spacing w:after="240" w:line="216" w:lineRule="auto"/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School of Engineering, Arts, Science and Technology</w:t>
                                </w:r>
                              </w:p>
                            </w:sdtContent>
                          </w:sdt>
                          <w:bookmarkStart w:id="1" w:name="_GoBack" w:displacedByCustomXml="next"/>
                          <w:sdt>
                            <w:sdtPr>
                              <w:rPr>
                                <w:rFonts w:asciiTheme="majorHAnsi" w:hAnsiTheme="majorHAnsi"/>
                                <w:caps/>
                                <w:color w:val="0E2841" w:themeColor="text2"/>
                                <w:sz w:val="96"/>
                                <w:szCs w:val="96"/>
                              </w:rPr>
                              <w:alias w:val="Title"/>
                              <w:tag w:val=""/>
                              <w:id w:val="-91732260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771D55CA" w14:textId="4A9BC83D" w:rsidR="009C1E43" w:rsidRDefault="0062463B">
                                <w:pPr>
                                  <w:pStyle w:val="NoSpacing"/>
                                  <w:spacing w:line="216" w:lineRule="auto"/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caps/>
                                    <w:color w:val="0E2841" w:themeColor="text2"/>
                                    <w:sz w:val="96"/>
                                    <w:szCs w:val="96"/>
                                  </w:rPr>
                                  <w:t>Introduction To relational databases assessment 1: Database design</w:t>
                                </w:r>
                              </w:p>
                            </w:sdtContent>
                          </w:sdt>
                          <w:bookmarkEnd w:id="1" w:displacedByCustomXml="prev"/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C1E43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4384" behindDoc="0" locked="0" layoutInCell="1" allowOverlap="1" wp14:anchorId="15A3618E" wp14:editId="07206DCC">
                    <wp:simplePos x="0" y="0"/>
                    <wp:positionH relativeFrom="page">
                      <wp:align>right</wp:align>
                    </wp:positionH>
                    <wp:positionV relativeFrom="page">
                      <wp:align>bottom</wp:align>
                    </wp:positionV>
                    <wp:extent cx="4672584" cy="3374136"/>
                    <wp:effectExtent l="0" t="0" r="0" b="0"/>
                    <wp:wrapNone/>
                    <wp:docPr id="454" name="Group 121" title="Author and company name with crop mark graphic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72584" cy="3374136"/>
                              <a:chOff x="0" y="0"/>
                              <a:chExt cx="4671822" cy="3374136"/>
                            </a:xfrm>
                          </wpg:grpSpPr>
                          <wpg:grpSp>
                            <wpg:cNvPr id="455" name="Group 455" title="Crop mark graphic"/>
                            <wpg:cNvGrpSpPr/>
                            <wpg:grpSpPr>
                              <a:xfrm>
                                <a:off x="2038350" y="0"/>
                                <a:ext cx="2633472" cy="3374136"/>
                                <a:chOff x="0" y="0"/>
                                <a:chExt cx="2628900" cy="3371850"/>
                              </a:xfrm>
                            </wpg:grpSpPr>
                            <wps:wsp>
                              <wps:cNvPr id="456" name="Freeform 456"/>
                              <wps:cNvSpPr>
                                <a:spLocks/>
                              </wps:cNvSpPr>
                              <wps:spPr bwMode="auto">
                                <a:xfrm>
                                  <a:off x="0" y="0"/>
                                  <a:ext cx="2133600" cy="2867025"/>
                                </a:xfrm>
                                <a:custGeom>
                                  <a:avLst/>
                                  <a:gdLst>
                                    <a:gd name="T0" fmla="*/ 1344 w 1344"/>
                                    <a:gd name="T1" fmla="*/ 1806 h 1806"/>
                                    <a:gd name="T2" fmla="*/ 0 w 1344"/>
                                    <a:gd name="T3" fmla="*/ 1806 h 1806"/>
                                    <a:gd name="T4" fmla="*/ 0 w 1344"/>
                                    <a:gd name="T5" fmla="*/ 1641 h 1806"/>
                                    <a:gd name="T6" fmla="*/ 1176 w 1344"/>
                                    <a:gd name="T7" fmla="*/ 1641 h 1806"/>
                                    <a:gd name="T8" fmla="*/ 1176 w 1344"/>
                                    <a:gd name="T9" fmla="*/ 0 h 1806"/>
                                    <a:gd name="T10" fmla="*/ 1344 w 1344"/>
                                    <a:gd name="T11" fmla="*/ 0 h 1806"/>
                                    <a:gd name="T12" fmla="*/ 1344 w 1344"/>
                                    <a:gd name="T13" fmla="*/ 1806 h 1806"/>
                                  </a:gdLst>
                                  <a:ahLst/>
                                  <a:cxnLst>
                                    <a:cxn ang="0">
                                      <a:pos x="T0" y="T1"/>
                                    </a:cxn>
                                    <a:cxn ang="0">
                                      <a:pos x="T2" y="T3"/>
                                    </a:cxn>
                                    <a:cxn ang="0">
                                      <a:pos x="T4" y="T5"/>
                                    </a:cxn>
                                    <a:cxn ang="0">
                                      <a:pos x="T6" y="T7"/>
                                    </a:cxn>
                                    <a:cxn ang="0">
                                      <a:pos x="T8" y="T9"/>
                                    </a:cxn>
                                    <a:cxn ang="0">
                                      <a:pos x="T10" y="T11"/>
                                    </a:cxn>
                                    <a:cxn ang="0">
                                      <a:pos x="T12" y="T13"/>
                                    </a:cxn>
                                  </a:cxnLst>
                                  <a:rect l="0" t="0" r="r" b="b"/>
                                  <a:pathLst>
                                    <a:path w="1344" h="1806">
                                      <a:moveTo>
                                        <a:pt x="1344" y="1806"/>
                                      </a:moveTo>
                                      <a:lnTo>
                                        <a:pt x="0" y="1806"/>
                                      </a:lnTo>
                                      <a:lnTo>
                                        <a:pt x="0" y="1641"/>
                                      </a:lnTo>
                                      <a:lnTo>
                                        <a:pt x="1176" y="1641"/>
                                      </a:lnTo>
                                      <a:lnTo>
                                        <a:pt x="1176" y="0"/>
                                      </a:lnTo>
                                      <a:lnTo>
                                        <a:pt x="1344" y="0"/>
                                      </a:lnTo>
                                      <a:lnTo>
                                        <a:pt x="1344" y="18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tx2"/>
                                </a:solidFill>
                                <a:ln>
                                  <a:noFill/>
                                </a:ln>
                              </wps:spPr>
                              <wps:bodyPr vert="horz" wrap="square" lIns="91440" tIns="45720" rIns="91440" bIns="45720" numCol="1" anchor="t" anchorCtr="0" compatLnSpc="1">
                                <a:prstTxWarp prst="textNoShape">
                                  <a:avLst/>
                                </a:prstTxWarp>
                              </wps:bodyPr>
                            </wps:wsp>
                            <wps:wsp>
                              <wps:cNvPr id="457" name="Rectangle 457"/>
                              <wps:cNvSpPr/>
                              <wps:spPr>
                                <a:xfrm>
                                  <a:off x="9525" y="0"/>
                                  <a:ext cx="2619375" cy="33718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s:wsp>
                            <wps:cNvPr id="458" name="Text Box 458" title="Title and subtitle"/>
                            <wps:cNvSpPr txBox="1"/>
                            <wps:spPr>
                              <a:xfrm>
                                <a:off x="0" y="1104900"/>
                                <a:ext cx="3904218" cy="15049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0E2841" w:themeColor="text2"/>
                                      <w:spacing w:val="10"/>
                                      <w:sz w:val="36"/>
                                      <w:szCs w:val="36"/>
                                    </w:rPr>
                                    <w:alias w:val="Author"/>
                                    <w:tag w:val=""/>
                                    <w:id w:val="134859928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15:appearance w15:val="hidden"/>
                                    <w:text/>
                                  </w:sdtPr>
                                  <w:sdtContent>
                                    <w:p w14:paraId="2287ACC7" w14:textId="73AA9A66" w:rsidR="009C1E43" w:rsidRDefault="009C1E43">
                                      <w:pPr>
                                        <w:pStyle w:val="NoSpacing"/>
                                        <w:spacing w:after="240"/>
                                        <w:jc w:val="right"/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36"/>
                                          <w:szCs w:val="36"/>
                                        </w:rPr>
                                        <w:t>STUDENT NUMBER</w:t>
                                      </w:r>
                                    </w:p>
                                  </w:sdtContent>
                                </w:sdt>
                                <w:p w14:paraId="49FC0B22" w14:textId="4626C0D3" w:rsidR="009C1E43" w:rsidRDefault="009C1E43">
                                  <w:pPr>
                                    <w:pStyle w:val="NoSpacing"/>
                                    <w:jc w:val="right"/>
                                    <w:rPr>
                                      <w:color w:val="0E2841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0E2841" w:themeColor="text2"/>
                                        <w:spacing w:val="10"/>
                                        <w:sz w:val="28"/>
                                        <w:szCs w:val="28"/>
                                      </w:rPr>
                                      <w:alias w:val="Company"/>
                                      <w:tag w:val=""/>
                                      <w:id w:val="171230473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15:appearance w15:val="hidden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color w:val="0E2841" w:themeColor="text2"/>
                                          <w:spacing w:val="10"/>
                                          <w:sz w:val="28"/>
                                          <w:szCs w:val="28"/>
                                        </w:rPr>
                                        <w:t>S183038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group w14:anchorId="15A3618E" id="Group 121" o:spid="_x0000_s1031" alt="Title: Author and company name with crop mark graphic" style="position:absolute;margin-left:316.7pt;margin-top:0;width:367.9pt;height:265.7pt;z-index:251664384;mso-position-horizontal:right;mso-position-horizontal-relative:page;mso-position-vertical:bottom;mso-position-vertical-relative:page;mso-width-relative:margin;mso-height-relative:margin" coordsize="46718,3374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">
                    <v:group id="Group 455" o:spid="_x0000_s1032" style="position:absolute;left:20383;width:26335;height:33741" coordsize="26289,33718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">
                      <v:shape id="Freeform 456" o:spid="_x0000_s1033" style="position:absolute;width:21336;height:28670;visibility:visible;mso-wrap-style:square;v-text-anchor:top" coordsize="1344,1806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" path="m1344,1806l,1806,,1641r1176,l1176,r168,l1344,1806xe" fillcolor="#0e2841 [3215]" stroked="f">
                        <v:path arrowok="t" o:connecttype="custom" o:connectlocs="2133600,2867025;0,2867025;0,2605088;1866900,2605088;1866900,0;2133600,0;2133600,2867025" o:connectangles="0,0,0,0,0,0,0"/>
                      </v:shape>
                      <v:rect id="Rectangle 457" o:spid="_x0000_s1034" style="position:absolute;left:95;width:26194;height:33718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" filled="f" stroked="f" strokeweight="1pt"/>
                    </v:group>
                    <v:shape id="Text Box 458" o:spid="_x0000_s1035" type="#_x0000_t202" style="position:absolute;top:11049;width:39042;height:15049;visibility:visible;mso-wrap-style:square;v-text-anchor:bottom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" filled="f" stroked="f" strokeweight=".5pt">
                      <v:textbox inset="0,0,36pt,36pt">
                        <w:txbxContent>
                          <w:sdt>
                            <w:sdtPr>
                              <w:rPr>
                                <w:color w:val="0E2841" w:themeColor="text2"/>
                                <w:spacing w:val="10"/>
                                <w:sz w:val="36"/>
                                <w:szCs w:val="36"/>
                              </w:rPr>
                              <w:alias w:val="Author"/>
                              <w:tag w:val=""/>
                              <w:id w:val="134859928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15:appearance w15:val="hidden"/>
                              <w:text/>
                            </w:sdtPr>
                            <w:sdtContent>
                              <w:p w14:paraId="2287ACC7" w14:textId="73AA9A66" w:rsidR="009C1E43" w:rsidRDefault="009C1E43">
                                <w:pPr>
                                  <w:pStyle w:val="NoSpacing"/>
                                  <w:spacing w:after="240"/>
                                  <w:jc w:val="right"/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0E2841" w:themeColor="text2"/>
                                    <w:spacing w:val="10"/>
                                    <w:sz w:val="36"/>
                                    <w:szCs w:val="36"/>
                                  </w:rPr>
                                  <w:t>STUDENT NUMBER</w:t>
                                </w:r>
                              </w:p>
                            </w:sdtContent>
                          </w:sdt>
                          <w:p w14:paraId="49FC0B22" w14:textId="4626C0D3" w:rsidR="009C1E43" w:rsidRDefault="009C1E43">
                            <w:pPr>
                              <w:pStyle w:val="NoSpacing"/>
                              <w:jc w:val="right"/>
                              <w:rPr>
                                <w:color w:val="0E2841" w:themeColor="text2"/>
                                <w:spacing w:val="10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color w:val="0E2841" w:themeColor="text2"/>
                                  <w:spacing w:val="10"/>
                                  <w:sz w:val="28"/>
                                  <w:szCs w:val="28"/>
                                </w:rPr>
                                <w:alias w:val="Company"/>
                                <w:tag w:val=""/>
                                <w:id w:val="171230473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15:appearance w15:val="hidden"/>
                                <w:text/>
                              </w:sdtPr>
                              <w:sdtContent>
                                <w:r>
                                  <w:rPr>
                                    <w:color w:val="0E2841" w:themeColor="text2"/>
                                    <w:spacing w:val="10"/>
                                    <w:sz w:val="28"/>
                                    <w:szCs w:val="28"/>
                                  </w:rPr>
                                  <w:t>S183038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="009C1E43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1" locked="0" layoutInCell="1" allowOverlap="1" wp14:anchorId="32337C8B" wp14:editId="7C3DA56D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15200" cy="9601200"/>
                    <wp:effectExtent l="0" t="0" r="1270" b="5715"/>
                    <wp:wrapNone/>
                    <wp:docPr id="464" name="Rectangle 127" title="Color background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315200" cy="9601200"/>
                            </a:xfrm>
                            <a:prstGeom prst="rect">
                              <a:avLst/>
                            </a:prstGeom>
                            <a:solidFill>
                              <a:schemeClr val="bg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95400</wp14:pctHeight>
                    </wp14:sizeRelV>
                  </wp:anchor>
                </w:drawing>
              </mc:Choice>
              <mc:Fallback>
                <w:pict>
                  <v:rect w14:anchorId="3E17ECFC" id="Rectangle 127" o:spid="_x0000_s1026" alt="Title: Color background" style="position:absolute;margin-left:0;margin-top:0;width:8in;height:756pt;z-index:-251654144;visibility:visible;mso-wrap-style:square;mso-width-percent:941;mso-height-percent:954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954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" fillcolor="#e8e8e8 [3214]" stroked="f">
                    <w10:wrap anchorx="page" anchory="page"/>
                  </v:rect>
                </w:pict>
              </mc:Fallback>
            </mc:AlternateContent>
          </w:r>
        </w:p>
        <w:p w14:paraId="36096C2C" w14:textId="2EF19DEC" w:rsidR="009C1E43" w:rsidRDefault="009C1E43">
          <w:r>
            <w:br w:type="page"/>
          </w:r>
        </w:p>
      </w:sdtContent>
    </w:sdt>
    <w:sdt>
      <w:sdtPr>
        <w:id w:val="179032324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GB"/>
          <w14:ligatures w14:val="standardContextual"/>
        </w:rPr>
      </w:sdtEndPr>
      <w:sdtContent>
        <w:p w14:paraId="24A8463D" w14:textId="5EEC96A1" w:rsidR="0062463B" w:rsidRDefault="0062463B">
          <w:pPr>
            <w:pStyle w:val="TOCHeading"/>
          </w:pPr>
          <w:r>
            <w:t>Table of Contents</w:t>
          </w:r>
        </w:p>
        <w:p w14:paraId="1AF66372" w14:textId="703CE2F4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92803332" w:history="1">
            <w:r w:rsidRPr="000263C9">
              <w:rPr>
                <w:rStyle w:val="Hyperlink"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1D0D2" w14:textId="2EFB3266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33" w:history="1">
            <w:r w:rsidRPr="000263C9">
              <w:rPr>
                <w:rStyle w:val="Hyperlink"/>
                <w:noProof/>
              </w:rPr>
              <w:t>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C50246" w14:textId="03888A8D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34" w:history="1">
            <w:r w:rsidRPr="000263C9">
              <w:rPr>
                <w:rStyle w:val="Hyperlink"/>
                <w:noProof/>
              </w:rPr>
              <w:t>Database Design and Normalisation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5062D" w14:textId="4587812F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5" w:history="1">
            <w:r w:rsidRPr="000263C9">
              <w:rPr>
                <w:rStyle w:val="Hyperlink"/>
                <w:noProof/>
              </w:rPr>
              <w:t>Conce</w:t>
            </w:r>
            <w:r w:rsidRPr="000263C9">
              <w:rPr>
                <w:rStyle w:val="Hyperlink"/>
                <w:noProof/>
              </w:rPr>
              <w:t>p</w:t>
            </w:r>
            <w:r w:rsidRPr="000263C9">
              <w:rPr>
                <w:rStyle w:val="Hyperlink"/>
                <w:noProof/>
              </w:rPr>
              <w:t>tual 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FAE8E1" w14:textId="5834F860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6" w:history="1">
            <w:r w:rsidRPr="000263C9">
              <w:rPr>
                <w:rStyle w:val="Hyperlink"/>
                <w:noProof/>
              </w:rPr>
              <w:t>Unnormalized Form (UNF / 0NF)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4D53B" w14:textId="3814AA6B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7" w:history="1">
            <w:r w:rsidRPr="000263C9">
              <w:rPr>
                <w:rStyle w:val="Hyperlink"/>
                <w:noProof/>
              </w:rPr>
              <w:t>First Normal Form (1NF)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51BF0" w14:textId="064D9770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8" w:history="1">
            <w:r w:rsidRPr="000263C9">
              <w:rPr>
                <w:rStyle w:val="Hyperlink"/>
                <w:noProof/>
              </w:rPr>
              <w:t>Second Normal Form (2NF)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7DA86A" w14:textId="045FFA2C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39" w:history="1">
            <w:r w:rsidRPr="000263C9">
              <w:rPr>
                <w:rStyle w:val="Hyperlink"/>
                <w:noProof/>
              </w:rPr>
              <w:t>Third Normal Form (3NF)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2EFCE" w14:textId="16FCD01D" w:rsidR="0062463B" w:rsidRDefault="0062463B">
          <w:pPr>
            <w:pStyle w:val="TOC3"/>
            <w:tabs>
              <w:tab w:val="right" w:leader="dot" w:pos="9016"/>
            </w:tabs>
            <w:rPr>
              <w:noProof/>
            </w:rPr>
          </w:pPr>
          <w:hyperlink w:anchor="_Toc192803340" w:history="1">
            <w:r w:rsidRPr="000263C9">
              <w:rPr>
                <w:rStyle w:val="Hyperlink"/>
                <w:noProof/>
              </w:rPr>
              <w:t>Boyce-Codd Normal Form (BCNF) and Final Design.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69113" w14:textId="0CE276AB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1" w:history="1">
            <w:r w:rsidRPr="000263C9">
              <w:rPr>
                <w:rStyle w:val="Hyperlink"/>
                <w:noProof/>
              </w:rPr>
              <w:t>Data Types, Constraints and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183434" w14:textId="56FAD395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2" w:history="1">
            <w:r w:rsidRPr="000263C9">
              <w:rPr>
                <w:rStyle w:val="Hyperlink"/>
                <w:noProof/>
              </w:rPr>
              <w:t>Future Enhancements and Potential Issues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7B8D6" w14:textId="0F206DB9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3" w:history="1">
            <w:r w:rsidRPr="000263C9">
              <w:rPr>
                <w:rStyle w:val="Hyperlink"/>
                <w:noProof/>
              </w:rPr>
              <w:t>Potential U</w:t>
            </w:r>
            <w:r w:rsidRPr="000263C9">
              <w:rPr>
                <w:rStyle w:val="Hyperlink"/>
                <w:noProof/>
              </w:rPr>
              <w:t>s</w:t>
            </w:r>
            <w:r w:rsidRPr="000263C9">
              <w:rPr>
                <w:rStyle w:val="Hyperlink"/>
                <w:noProof/>
              </w:rPr>
              <w:t>er Queries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9AACA7" w14:textId="77A7C0AD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4" w:history="1">
            <w:r w:rsidRPr="000263C9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E6461" w14:textId="2EBA23ED" w:rsidR="0062463B" w:rsidRDefault="0062463B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192803345" w:history="1">
            <w:r w:rsidRPr="000263C9">
              <w:rPr>
                <w:rStyle w:val="Hyperlink"/>
                <w:noProof/>
              </w:rPr>
              <w:t>Bibliography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_Toc192803345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9B5CDD" w14:textId="3600FCBC" w:rsidR="0062463B" w:rsidRDefault="0062463B">
          <w:r>
            <w:rPr>
              <w:b/>
              <w:bCs/>
              <w:noProof/>
            </w:rPr>
            <w:fldChar w:fldCharType="end"/>
          </w:r>
        </w:p>
      </w:sdtContent>
    </w:sdt>
    <w:p w14:paraId="226D8AF1" w14:textId="77777777" w:rsidR="0062463B" w:rsidRDefault="0062463B" w:rsidP="003B20E7">
      <w:pPr>
        <w:pStyle w:val="Heading2"/>
      </w:pPr>
    </w:p>
    <w:p w14:paraId="17D5A3AA" w14:textId="77777777" w:rsidR="0062463B" w:rsidRDefault="0062463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46B18F5" w14:textId="5F77F3ED" w:rsidR="00516A01" w:rsidRDefault="003B20E7" w:rsidP="003B20E7">
      <w:pPr>
        <w:pStyle w:val="Heading2"/>
      </w:pPr>
      <w:bookmarkStart w:id="2" w:name="_Toc192803332"/>
      <w:r>
        <w:lastRenderedPageBreak/>
        <w:t>Introduction</w:t>
      </w:r>
      <w:bookmarkEnd w:id="2"/>
    </w:p>
    <w:p w14:paraId="5FACC5B6" w14:textId="4778EA5D" w:rsidR="00600554" w:rsidRDefault="003B20E7" w:rsidP="00600554">
      <w:r>
        <w:t>This report documents the design of a relational database management system (RDMS) for a new online video game marketplace to compete with “Steam”. Users will be able to</w:t>
      </w:r>
      <w:r w:rsidR="009E3BA1">
        <w:t xml:space="preserve"> </w:t>
      </w:r>
      <w:r w:rsidR="009E3BA1">
        <w:t xml:space="preserve">play and </w:t>
      </w:r>
      <w:r w:rsidR="009E3BA1">
        <w:t>communicate with</w:t>
      </w:r>
      <w:r w:rsidR="009E3BA1">
        <w:t xml:space="preserve"> friends</w:t>
      </w:r>
      <w:r w:rsidR="009E3BA1">
        <w:t xml:space="preserve">, </w:t>
      </w:r>
      <w:r>
        <w:t>purchase games, and write reviews for their games.</w:t>
      </w:r>
      <w:r w:rsidR="009B7744">
        <w:t xml:space="preserve"> </w:t>
      </w:r>
    </w:p>
    <w:p w14:paraId="2014532B" w14:textId="2EA8757A" w:rsidR="009B7744" w:rsidRDefault="009B7744" w:rsidP="00600554">
      <w:r>
        <w:t>The design goes through the normalization process with the aim of minimizing data redundancy and maintaining consistency across the system.</w:t>
      </w:r>
    </w:p>
    <w:p w14:paraId="50B5C6EE" w14:textId="77777777" w:rsidR="0062463B" w:rsidRPr="00600554" w:rsidRDefault="0062463B" w:rsidP="00600554"/>
    <w:p w14:paraId="3537D637" w14:textId="2C736919" w:rsidR="003B20E7" w:rsidRDefault="003B20E7" w:rsidP="003B20E7">
      <w:pPr>
        <w:pStyle w:val="Heading2"/>
      </w:pPr>
      <w:bookmarkStart w:id="3" w:name="_Toc192803333"/>
      <w:r>
        <w:t>Requirements</w:t>
      </w:r>
      <w:bookmarkEnd w:id="3"/>
    </w:p>
    <w:p w14:paraId="2A05907E" w14:textId="37265BA0" w:rsidR="009B7744" w:rsidRDefault="009B7744" w:rsidP="009B7744">
      <w:r>
        <w:t xml:space="preserve">The system </w:t>
      </w:r>
      <w:r>
        <w:t xml:space="preserve">should be </w:t>
      </w:r>
      <w:r>
        <w:t>designed to</w:t>
      </w:r>
      <w:r>
        <w:t xml:space="preserve"> be scalable, secure and </w:t>
      </w:r>
      <w:r w:rsidR="00AA0C57">
        <w:t>can</w:t>
      </w:r>
      <w:r>
        <w:t xml:space="preserve"> add additional features later</w:t>
      </w:r>
      <w:r w:rsidR="009E3BA1">
        <w:t>. I</w:t>
      </w:r>
      <w:r>
        <w:t xml:space="preserve">t should </w:t>
      </w:r>
      <w:r>
        <w:t>meet the following data requirements</w:t>
      </w:r>
      <w:r>
        <w:t xml:space="preserve"> as minimum</w:t>
      </w:r>
      <w:r>
        <w:t>:</w:t>
      </w:r>
    </w:p>
    <w:p w14:paraId="51D05C87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User Account Management: Registration, login, profile management, and secure password storage.</w:t>
      </w:r>
    </w:p>
    <w:p w14:paraId="77F57FB3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Game Management: Support for digital game purchases, system requirements, pricing, and genre classification.</w:t>
      </w:r>
    </w:p>
    <w:p w14:paraId="798C7E04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Social Features: Friend connections, chat rooms, and private messaging.</w:t>
      </w:r>
    </w:p>
    <w:p w14:paraId="4B4BAA18" w14:textId="77777777" w:rsidR="009B7744" w:rsidRDefault="009B7744" w:rsidP="009B7744">
      <w:pPr>
        <w:pStyle w:val="ListParagraph"/>
        <w:numPr>
          <w:ilvl w:val="0"/>
          <w:numId w:val="2"/>
        </w:numPr>
      </w:pPr>
      <w:r>
        <w:t>User Reviews: Ratings and written reviews on owned games.</w:t>
      </w:r>
    </w:p>
    <w:p w14:paraId="64783C95" w14:textId="62F8258C" w:rsidR="009B7744" w:rsidRDefault="009B7744" w:rsidP="009B7744">
      <w:pPr>
        <w:pStyle w:val="ListParagraph"/>
        <w:numPr>
          <w:ilvl w:val="0"/>
          <w:numId w:val="2"/>
        </w:numPr>
      </w:pPr>
      <w:r>
        <w:t>Moderation Tools: Banning users from games, logging reasons and expiry times.</w:t>
      </w:r>
    </w:p>
    <w:p w14:paraId="42FC4BB5" w14:textId="77777777" w:rsidR="00AA0C57" w:rsidRDefault="00AA0C57" w:rsidP="00AA0C57">
      <w:pPr>
        <w:pStyle w:val="ListParagraph"/>
        <w:ind w:left="1080"/>
      </w:pPr>
    </w:p>
    <w:p w14:paraId="79D62C69" w14:textId="77777777" w:rsidR="0062463B" w:rsidRDefault="0062463B" w:rsidP="00AA0C57">
      <w:pPr>
        <w:pStyle w:val="ListParagraph"/>
        <w:ind w:left="1080"/>
      </w:pPr>
    </w:p>
    <w:p w14:paraId="580102E1" w14:textId="63523997" w:rsidR="003B20E7" w:rsidRDefault="00B76FF0" w:rsidP="00B76FF0">
      <w:pPr>
        <w:pStyle w:val="Heading2"/>
      </w:pPr>
      <w:bookmarkStart w:id="4" w:name="_Toc192803334"/>
      <w:r>
        <w:t>Database Design and Normalisation</w:t>
      </w:r>
      <w:bookmarkEnd w:id="4"/>
    </w:p>
    <w:p w14:paraId="52EF79C6" w14:textId="7550DD70" w:rsidR="00B76FF0" w:rsidRDefault="00B76FF0" w:rsidP="00B76FF0">
      <w:pPr>
        <w:pStyle w:val="Heading3"/>
      </w:pPr>
      <w:bookmarkStart w:id="5" w:name="_Toc192803335"/>
      <w:r>
        <w:t>Conceptual ERD</w:t>
      </w:r>
      <w:bookmarkEnd w:id="5"/>
    </w:p>
    <w:p w14:paraId="6A3FBAF3" w14:textId="2940375E" w:rsidR="009B7744" w:rsidRDefault="009B7744" w:rsidP="009B7744">
      <w:r w:rsidRPr="009B7744">
        <w:t xml:space="preserve">A Conceptual ERD was developed to map out all </w:t>
      </w:r>
      <w:r>
        <w:t xml:space="preserve">the </w:t>
      </w:r>
      <w:r w:rsidRPr="009B7744">
        <w:t>entities and their relationships (</w:t>
      </w:r>
      <w:r w:rsidRPr="009B7744">
        <w:rPr>
          <w:i/>
          <w:iCs/>
        </w:rPr>
        <w:t>Figure</w:t>
      </w:r>
      <w:r w:rsidRPr="009C1E43">
        <w:rPr>
          <w:i/>
          <w:iCs/>
        </w:rPr>
        <w:t xml:space="preserve"> </w:t>
      </w:r>
      <w:r w:rsidRPr="009B7744">
        <w:rPr>
          <w:i/>
          <w:iCs/>
        </w:rPr>
        <w:t>1</w:t>
      </w:r>
      <w:r w:rsidRPr="009B7744">
        <w:t>).</w:t>
      </w:r>
      <w:r>
        <w:t xml:space="preserve"> </w:t>
      </w:r>
      <w:r w:rsidRPr="009B7744">
        <w:t>Entities include Account, Game, Chat, Message, Review, Game Ban, Owned Game, Platform, and System Requirement.</w:t>
      </w:r>
    </w:p>
    <w:p w14:paraId="566CE721" w14:textId="2AEBAE83" w:rsidR="00293FB1" w:rsidRDefault="00600554" w:rsidP="00293FB1">
      <w:pPr>
        <w:jc w:val="center"/>
      </w:pPr>
      <w:r w:rsidRPr="00600554">
        <w:lastRenderedPageBreak/>
        <w:drawing>
          <wp:inline distT="0" distB="0" distL="0" distR="0" wp14:anchorId="35BBBBCC" wp14:editId="02790B11">
            <wp:extent cx="5710478" cy="4200808"/>
            <wp:effectExtent l="0" t="0" r="5080" b="3175"/>
            <wp:docPr id="141168851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688514" name="Picture 1" descr="A screenshot of a computer screen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65660" cy="475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2B053" w14:textId="1E2DBC62" w:rsidR="009C1E43" w:rsidRPr="009C1E43" w:rsidRDefault="009C1E43" w:rsidP="009C1E43">
      <w:pPr>
        <w:jc w:val="center"/>
        <w:rPr>
          <w:i/>
          <w:iCs/>
          <w:color w:val="404040" w:themeColor="text1" w:themeTint="BF"/>
        </w:rPr>
      </w:pPr>
      <w:r w:rsidRPr="009C1E43">
        <w:rPr>
          <w:i/>
          <w:iCs/>
          <w:color w:val="404040" w:themeColor="text1" w:themeTint="BF"/>
        </w:rPr>
        <w:t>Figure 1: Conceptual ERD</w:t>
      </w:r>
    </w:p>
    <w:p w14:paraId="1E5ECF0D" w14:textId="77777777" w:rsidR="009C1E43" w:rsidRPr="009C1E43" w:rsidRDefault="009C1E43" w:rsidP="009C1E43">
      <w:pPr>
        <w:jc w:val="center"/>
        <w:rPr>
          <w:i/>
          <w:iCs/>
        </w:rPr>
      </w:pPr>
    </w:p>
    <w:p w14:paraId="70E3DC1F" w14:textId="12167211" w:rsidR="005A09A7" w:rsidRDefault="005A09A7" w:rsidP="005A09A7">
      <w:pPr>
        <w:pStyle w:val="Heading3"/>
      </w:pPr>
      <w:bookmarkStart w:id="6" w:name="_Toc192803336"/>
      <w:r>
        <w:t>Unnormalized Form (UNF / 0NF)</w:t>
      </w:r>
      <w:bookmarkEnd w:id="6"/>
    </w:p>
    <w:p w14:paraId="53259976" w14:textId="6FD1D682" w:rsidR="00E11058" w:rsidRDefault="00E11058" w:rsidP="005A09A7">
      <w:r w:rsidRPr="00600554">
        <w:drawing>
          <wp:anchor distT="0" distB="0" distL="114300" distR="114300" simplePos="0" relativeHeight="251658240" behindDoc="0" locked="0" layoutInCell="1" allowOverlap="1" wp14:anchorId="0099EFC2" wp14:editId="719C73E1">
            <wp:simplePos x="0" y="0"/>
            <wp:positionH relativeFrom="column">
              <wp:posOffset>3686029</wp:posOffset>
            </wp:positionH>
            <wp:positionV relativeFrom="paragraph">
              <wp:posOffset>390098</wp:posOffset>
            </wp:positionV>
            <wp:extent cx="1964313" cy="2973888"/>
            <wp:effectExtent l="0" t="0" r="4445" b="0"/>
            <wp:wrapThrough wrapText="bothSides">
              <wp:wrapPolygon edited="0">
                <wp:start x="0" y="0"/>
                <wp:lineTo x="0" y="21494"/>
                <wp:lineTo x="21509" y="21494"/>
                <wp:lineTo x="21509" y="0"/>
                <wp:lineTo x="0" y="0"/>
              </wp:wrapPolygon>
            </wp:wrapThrough>
            <wp:docPr id="141369739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697394" name="Picture 1" descr="A screenshot of a phone&#10;&#10;Description automatically generated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313" cy="297388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09A7">
        <w:t xml:space="preserve">The first model was created in Unnormalized Form (0NF), </w:t>
      </w:r>
      <w:r w:rsidRPr="00E11058">
        <w:t>all data was held in a single table (account) with attributes such as game_bans, has_games, friends, chats, messages, and reviews stored as JSON fields.</w:t>
      </w:r>
      <w:r>
        <w:t xml:space="preserve"> </w:t>
      </w:r>
    </w:p>
    <w:p w14:paraId="746244E5" w14:textId="6A7577B7" w:rsidR="00600554" w:rsidRDefault="00600554" w:rsidP="005A09A7">
      <w:r>
        <w:t>Th</w:t>
      </w:r>
      <w:r w:rsidR="00772921">
        <w:t xml:space="preserve">is </w:t>
      </w:r>
      <w:r>
        <w:t>presented the following possible data anomalies:</w:t>
      </w:r>
    </w:p>
    <w:p w14:paraId="54782690" w14:textId="377EA330" w:rsidR="00600554" w:rsidRDefault="00600554" w:rsidP="00600554">
      <w:pPr>
        <w:pStyle w:val="ListParagraph"/>
        <w:numPr>
          <w:ilvl w:val="0"/>
          <w:numId w:val="1"/>
        </w:numPr>
      </w:pPr>
      <w:r>
        <w:t>Insertion anomalies: A game cannot be added without an account</w:t>
      </w:r>
      <w:r w:rsidR="00772921">
        <w:t>.</w:t>
      </w:r>
    </w:p>
    <w:p w14:paraId="2106B35D" w14:textId="10473E02" w:rsidR="00600554" w:rsidRDefault="00600554" w:rsidP="00600554">
      <w:pPr>
        <w:pStyle w:val="ListParagraph"/>
        <w:numPr>
          <w:ilvl w:val="0"/>
          <w:numId w:val="1"/>
        </w:numPr>
      </w:pPr>
      <w:r>
        <w:t>Update anomalies: Changing a game name requires multiple updates</w:t>
      </w:r>
      <w:r w:rsidR="00772921">
        <w:t>.</w:t>
      </w:r>
    </w:p>
    <w:p w14:paraId="73B92E32" w14:textId="29FB072E" w:rsidR="00600554" w:rsidRDefault="00600554" w:rsidP="00600554">
      <w:pPr>
        <w:pStyle w:val="ListParagraph"/>
        <w:numPr>
          <w:ilvl w:val="0"/>
          <w:numId w:val="1"/>
        </w:numPr>
      </w:pPr>
      <w:r>
        <w:t>Deletion anomalies: Deleting an account could also delete all evidence of a game</w:t>
      </w:r>
      <w:r w:rsidR="00772921">
        <w:t>,</w:t>
      </w:r>
      <w:r>
        <w:t xml:space="preserve"> if it was the only account</w:t>
      </w:r>
      <w:r w:rsidR="00772921">
        <w:t xml:space="preserve"> to have</w:t>
      </w:r>
      <w:r>
        <w:t xml:space="preserve"> that game</w:t>
      </w:r>
      <w:r w:rsidR="00772921">
        <w:t>.</w:t>
      </w:r>
    </w:p>
    <w:p w14:paraId="154A82AD" w14:textId="14D68066" w:rsidR="00600554" w:rsidRDefault="009C1E43" w:rsidP="0060055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088FB7" wp14:editId="1400DB00">
                <wp:simplePos x="0" y="0"/>
                <wp:positionH relativeFrom="column">
                  <wp:posOffset>3687580</wp:posOffset>
                </wp:positionH>
                <wp:positionV relativeFrom="paragraph">
                  <wp:posOffset>254937</wp:posOffset>
                </wp:positionV>
                <wp:extent cx="1964055" cy="369101"/>
                <wp:effectExtent l="0" t="0" r="4445" b="0"/>
                <wp:wrapNone/>
                <wp:docPr id="4023811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4055" cy="36910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B341032" w14:textId="704C102D" w:rsidR="009C1E43" w:rsidRPr="009C1E43" w:rsidRDefault="009C1E43" w:rsidP="009C1E43">
                            <w:pPr>
                              <w:jc w:val="center"/>
                              <w:rPr>
                                <w:i/>
                                <w:iCs/>
                                <w:color w:val="404040" w:themeColor="text1" w:themeTint="BF"/>
                              </w:rPr>
                            </w:pPr>
                            <w:r w:rsidRPr="009C1E43">
                              <w:rPr>
                                <w:i/>
                                <w:iCs/>
                                <w:color w:val="404040" w:themeColor="text1" w:themeTint="BF"/>
                              </w:rPr>
                              <w:t>Figure 2: 0NF ERD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88FB7" id="Text Box 4" o:spid="_x0000_s1036" type="#_x0000_t202" style="position:absolute;margin-left:290.35pt;margin-top:20.05pt;width:154.65pt;height:29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" fillcolor="white [3201]" stroked="f" strokeweight=".5pt">
                <v:textbox>
                  <w:txbxContent>
                    <w:p w14:paraId="0B341032" w14:textId="704C102D" w:rsidR="009C1E43" w:rsidRPr="009C1E43" w:rsidRDefault="009C1E43" w:rsidP="009C1E43">
                      <w:pPr>
                        <w:jc w:val="center"/>
                        <w:rPr>
                          <w:i/>
                          <w:iCs/>
                          <w:color w:val="404040" w:themeColor="text1" w:themeTint="BF"/>
                        </w:rPr>
                      </w:pPr>
                      <w:r w:rsidRPr="009C1E43">
                        <w:rPr>
                          <w:i/>
                          <w:iCs/>
                          <w:color w:val="404040" w:themeColor="text1" w:themeTint="BF"/>
                        </w:rPr>
                        <w:t>Figure 2: 0NF ERD</w:t>
                      </w:r>
                    </w:p>
                  </w:txbxContent>
                </v:textbox>
              </v:shape>
            </w:pict>
          </mc:Fallback>
        </mc:AlternateContent>
      </w:r>
      <w:r w:rsidR="00600554">
        <w:t xml:space="preserve">The simple ERD </w:t>
      </w:r>
      <w:r w:rsidR="00B3637D">
        <w:t xml:space="preserve">is </w:t>
      </w:r>
      <w:r w:rsidR="00600554">
        <w:t xml:space="preserve">shown in </w:t>
      </w:r>
      <w:r w:rsidR="00600554" w:rsidRPr="009C1E43">
        <w:rPr>
          <w:i/>
          <w:iCs/>
        </w:rPr>
        <w:t>figure</w:t>
      </w:r>
      <w:r w:rsidRPr="009C1E43">
        <w:rPr>
          <w:i/>
          <w:iCs/>
        </w:rPr>
        <w:t xml:space="preserve"> 2</w:t>
      </w:r>
      <w:r>
        <w:t>.</w:t>
      </w:r>
    </w:p>
    <w:p w14:paraId="6967355C" w14:textId="77777777" w:rsidR="00B3637D" w:rsidRDefault="00B3637D" w:rsidP="00600554"/>
    <w:p w14:paraId="2593F2A2" w14:textId="41B5F7D7" w:rsidR="0055265B" w:rsidRDefault="0055265B" w:rsidP="0055265B">
      <w:pPr>
        <w:pStyle w:val="Heading3"/>
      </w:pPr>
      <w:bookmarkStart w:id="7" w:name="_Toc192803337"/>
      <w:r>
        <w:lastRenderedPageBreak/>
        <w:t>First Normal Form (1NF)</w:t>
      </w:r>
      <w:bookmarkEnd w:id="7"/>
    </w:p>
    <w:p w14:paraId="618FC5C2" w14:textId="7A296324" w:rsidR="0055265B" w:rsidRDefault="0055265B" w:rsidP="0055265B">
      <w:r>
        <w:t>To transition my data into first normal form</w:t>
      </w:r>
      <w:r w:rsidR="00772921">
        <w:t>,</w:t>
      </w:r>
      <w:r>
        <w:t xml:space="preserve"> </w:t>
      </w:r>
      <w:r w:rsidR="00772921">
        <w:t>a</w:t>
      </w:r>
      <w:r>
        <w:t>ll attributes needed to be made atomic and repeating groups had to be eliminated</w:t>
      </w:r>
      <w:r w:rsidR="00AA0C57">
        <w:t>. (</w:t>
      </w:r>
      <w:r w:rsidR="00AA0C57" w:rsidRPr="00AA0C57">
        <w:t>Elmasri and Navathe 2016, p. 507)</w:t>
      </w:r>
      <w:r>
        <w:t>.</w:t>
      </w:r>
      <w:r w:rsidR="00C24110">
        <w:t xml:space="preserve"> </w:t>
      </w:r>
      <w:r>
        <w:t>Key design changes included:</w:t>
      </w:r>
    </w:p>
    <w:p w14:paraId="34144BDC" w14:textId="65DDF30D" w:rsidR="0055265B" w:rsidRDefault="0055265B" w:rsidP="0055265B">
      <w:pPr>
        <w:pStyle w:val="ListParagraph"/>
        <w:numPr>
          <w:ilvl w:val="0"/>
          <w:numId w:val="1"/>
        </w:numPr>
      </w:pPr>
      <w:r>
        <w:t xml:space="preserve">Extracting the repeating JSON fields into </w:t>
      </w:r>
      <w:r w:rsidR="00E11058">
        <w:t>separate</w:t>
      </w:r>
      <w:r>
        <w:t xml:space="preserve"> tables, such as </w:t>
      </w:r>
      <w:r w:rsidR="00E11058">
        <w:t>friends</w:t>
      </w:r>
      <w:r>
        <w:t>, reviews, messages and owned_games.</w:t>
      </w:r>
    </w:p>
    <w:p w14:paraId="39898908" w14:textId="62684212" w:rsidR="0055265B" w:rsidRDefault="0055265B" w:rsidP="0055265B">
      <w:pPr>
        <w:pStyle w:val="ListParagraph"/>
        <w:numPr>
          <w:ilvl w:val="0"/>
          <w:numId w:val="1"/>
        </w:numPr>
      </w:pPr>
      <w:r>
        <w:t>Ensuring that each table had a primary key:</w:t>
      </w:r>
    </w:p>
    <w:p w14:paraId="3E20338B" w14:textId="7D82F421" w:rsidR="0055265B" w:rsidRDefault="00E11058" w:rsidP="00E11058">
      <w:pPr>
        <w:pStyle w:val="ListParagraph"/>
        <w:numPr>
          <w:ilvl w:val="1"/>
          <w:numId w:val="1"/>
        </w:numPr>
      </w:pPr>
      <w:proofErr w:type="gramStart"/>
      <w:r>
        <w:t>account.email</w:t>
      </w:r>
      <w:proofErr w:type="gramEnd"/>
      <w:r>
        <w:t xml:space="preserve"> and game.name were used </w:t>
      </w:r>
      <w:r w:rsidR="0055265B">
        <w:t>as natural primary key</w:t>
      </w:r>
      <w:r>
        <w:t>s</w:t>
      </w:r>
      <w:r w:rsidR="00772921">
        <w:t>.</w:t>
      </w:r>
    </w:p>
    <w:p w14:paraId="19A7A8A2" w14:textId="20CD42A8" w:rsidR="0055265B" w:rsidRDefault="00E11058" w:rsidP="0055265B">
      <w:pPr>
        <w:pStyle w:val="ListParagraph"/>
        <w:numPr>
          <w:ilvl w:val="1"/>
          <w:numId w:val="1"/>
        </w:numPr>
      </w:pPr>
      <w:r>
        <w:t>“</w:t>
      </w:r>
      <w:r w:rsidR="00AA0C57">
        <w:t>Surrogate</w:t>
      </w:r>
      <w:r>
        <w:t xml:space="preserve"> keys” </w:t>
      </w:r>
      <w:r w:rsidR="00C24110">
        <w:t>(</w:t>
      </w:r>
      <w:r w:rsidR="00C24110" w:rsidRPr="00AA0C57">
        <w:t xml:space="preserve">Elmasri and Navathe 2016, p. </w:t>
      </w:r>
      <w:r w:rsidR="00C24110">
        <w:t>204</w:t>
      </w:r>
      <w:r w:rsidR="00C24110" w:rsidRPr="00AA0C57">
        <w:t>)</w:t>
      </w:r>
      <w:r w:rsidR="00C24110">
        <w:t xml:space="preserve"> </w:t>
      </w:r>
      <w:r>
        <w:t>were used in other tables where no natural primary key was present</w:t>
      </w:r>
      <w:r w:rsidR="00772921">
        <w:t>.</w:t>
      </w:r>
    </w:p>
    <w:p w14:paraId="5D2A7FD0" w14:textId="179F4410" w:rsidR="0055265B" w:rsidRDefault="0055265B" w:rsidP="00C24110">
      <w:pPr>
        <w:pStyle w:val="ListParagraph"/>
        <w:numPr>
          <w:ilvl w:val="0"/>
          <w:numId w:val="1"/>
        </w:numPr>
      </w:pPr>
      <w:r>
        <w:t>Many-to-many relationships were represented with the use of ‘junction’ tables</w:t>
      </w:r>
      <w:r w:rsidR="00C24110">
        <w:t xml:space="preserve">, also known as associative entities </w:t>
      </w:r>
      <w:r w:rsidR="00C24110" w:rsidRPr="00C24110">
        <w:t>(Hoffer, Prescott &amp; McFadden 2004, p. 143).</w:t>
      </w:r>
      <w:r w:rsidR="00C24110">
        <w:t xml:space="preserve"> </w:t>
      </w:r>
      <w:r>
        <w:t>these tables include:</w:t>
      </w:r>
    </w:p>
    <w:p w14:paraId="2BEB726B" w14:textId="1D1AC225" w:rsidR="0055265B" w:rsidRDefault="0055265B" w:rsidP="0055265B">
      <w:pPr>
        <w:pStyle w:val="ListParagraph"/>
        <w:numPr>
          <w:ilvl w:val="1"/>
          <w:numId w:val="1"/>
        </w:numPr>
      </w:pPr>
      <w:r>
        <w:t>‘</w:t>
      </w:r>
      <w:proofErr w:type="gramStart"/>
      <w:r>
        <w:t>owned</w:t>
      </w:r>
      <w:proofErr w:type="gramEnd"/>
      <w:r>
        <w:t>_games’</w:t>
      </w:r>
    </w:p>
    <w:p w14:paraId="01D6034D" w14:textId="0B0B9ED2" w:rsidR="0055265B" w:rsidRDefault="0055265B" w:rsidP="0055265B">
      <w:pPr>
        <w:pStyle w:val="ListParagraph"/>
        <w:numPr>
          <w:ilvl w:val="1"/>
          <w:numId w:val="1"/>
        </w:numPr>
      </w:pPr>
      <w:r>
        <w:t>‘</w:t>
      </w:r>
      <w:proofErr w:type="gramStart"/>
      <w:r>
        <w:t>game</w:t>
      </w:r>
      <w:proofErr w:type="gramEnd"/>
      <w:r>
        <w:t>_genres’</w:t>
      </w:r>
    </w:p>
    <w:p w14:paraId="2C3C8C4C" w14:textId="659A05A5" w:rsidR="0055265B" w:rsidRDefault="0055265B" w:rsidP="0055265B">
      <w:pPr>
        <w:pStyle w:val="ListParagraph"/>
        <w:numPr>
          <w:ilvl w:val="1"/>
          <w:numId w:val="1"/>
        </w:numPr>
      </w:pPr>
      <w:r>
        <w:t>‘</w:t>
      </w:r>
      <w:proofErr w:type="gramStart"/>
      <w:r>
        <w:t>chat</w:t>
      </w:r>
      <w:proofErr w:type="gramEnd"/>
      <w:r>
        <w:t>_users’</w:t>
      </w:r>
    </w:p>
    <w:p w14:paraId="45AED6E2" w14:textId="782B8AC7" w:rsidR="0055265B" w:rsidRDefault="0055265B" w:rsidP="0055265B">
      <w:pPr>
        <w:rPr>
          <w:b/>
          <w:bCs/>
        </w:rPr>
      </w:pPr>
      <w:r>
        <w:t xml:space="preserve">The design shown in </w:t>
      </w:r>
      <w:r w:rsidRPr="009C1E43">
        <w:rPr>
          <w:i/>
          <w:iCs/>
        </w:rPr>
        <w:t xml:space="preserve">figure </w:t>
      </w:r>
      <w:r w:rsidR="009C1E43" w:rsidRPr="009C1E43">
        <w:rPr>
          <w:i/>
          <w:iCs/>
        </w:rPr>
        <w:t>3</w:t>
      </w:r>
      <w:r>
        <w:rPr>
          <w:b/>
          <w:bCs/>
        </w:rPr>
        <w:t xml:space="preserve"> </w:t>
      </w:r>
      <w:r>
        <w:t>satisfies the requirements for 1NF</w:t>
      </w:r>
      <w:r w:rsidR="00C24110">
        <w:t>.</w:t>
      </w:r>
    </w:p>
    <w:p w14:paraId="7D42A39A" w14:textId="03469805" w:rsidR="00600554" w:rsidRDefault="009C1E43" w:rsidP="0055265B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42A765" wp14:editId="4A61422E">
                <wp:simplePos x="0" y="0"/>
                <wp:positionH relativeFrom="column">
                  <wp:posOffset>337185</wp:posOffset>
                </wp:positionH>
                <wp:positionV relativeFrom="paragraph">
                  <wp:posOffset>4464841</wp:posOffset>
                </wp:positionV>
                <wp:extent cx="5051425" cy="352112"/>
                <wp:effectExtent l="0" t="0" r="3175" b="3810"/>
                <wp:wrapNone/>
                <wp:docPr id="212080999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1425" cy="3521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61059D1" w14:textId="3725D5D5" w:rsidR="009C1E43" w:rsidRPr="009C1E43" w:rsidRDefault="009C1E43" w:rsidP="009C1E43">
                            <w:pPr>
                              <w:jc w:val="center"/>
                              <w:rPr>
                                <w:color w:val="404040" w:themeColor="text1" w:themeTint="BF"/>
                              </w:rPr>
                            </w:pPr>
                            <w:r w:rsidRPr="009C1E43">
                              <w:rPr>
                                <w:color w:val="404040" w:themeColor="text1" w:themeTint="BF"/>
                              </w:rPr>
                              <w:t>Figure 3: 1NF -&gt; 2NF -&gt; 3NF Logical ERD Diagram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42A765" id="Text Box 5" o:spid="_x0000_s1037" type="#_x0000_t202" style="position:absolute;left:0;text-align:left;margin-left:26.55pt;margin-top:351.55pt;width:397.75pt;height:27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" fillcolor="white [3201]" stroked="f" strokeweight=".5pt">
                <v:textbox>
                  <w:txbxContent>
                    <w:p w14:paraId="561059D1" w14:textId="3725D5D5" w:rsidR="009C1E43" w:rsidRPr="009C1E43" w:rsidRDefault="009C1E43" w:rsidP="009C1E43">
                      <w:pPr>
                        <w:jc w:val="center"/>
                        <w:rPr>
                          <w:color w:val="404040" w:themeColor="text1" w:themeTint="BF"/>
                        </w:rPr>
                      </w:pPr>
                      <w:r w:rsidRPr="009C1E43">
                        <w:rPr>
                          <w:color w:val="404040" w:themeColor="text1" w:themeTint="BF"/>
                        </w:rPr>
                        <w:t>Figure 3: 1NF -&gt; 2NF -&gt; 3NF Logical ERD Diagram</w:t>
                      </w:r>
                    </w:p>
                  </w:txbxContent>
                </v:textbox>
              </v:shape>
            </w:pict>
          </mc:Fallback>
        </mc:AlternateContent>
      </w:r>
      <w:r w:rsidR="0055265B">
        <w:rPr>
          <w:noProof/>
        </w:rPr>
        <w:drawing>
          <wp:inline distT="0" distB="0" distL="0" distR="0" wp14:anchorId="28AF6977" wp14:editId="57C02E9A">
            <wp:extent cx="5051685" cy="4467377"/>
            <wp:effectExtent l="0" t="0" r="3175" b="3175"/>
            <wp:docPr id="1671934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934673" name="Picture 1" descr="A screenshot of a computer&#10;&#10;Description automatically generated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8939" cy="459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D5A61" w14:textId="0BC58395" w:rsidR="0055265B" w:rsidRDefault="0055265B" w:rsidP="0055265B">
      <w:pPr>
        <w:pStyle w:val="Heading3"/>
      </w:pPr>
      <w:bookmarkStart w:id="8" w:name="_Toc192803338"/>
      <w:r>
        <w:lastRenderedPageBreak/>
        <w:t>Second Normal Form (2NF)</w:t>
      </w:r>
      <w:bookmarkEnd w:id="8"/>
    </w:p>
    <w:p w14:paraId="0D44B680" w14:textId="4DBA97A0" w:rsidR="00E11058" w:rsidRDefault="004C062F" w:rsidP="00E11058">
      <w:r>
        <w:t xml:space="preserve">2NF requires that </w:t>
      </w:r>
      <w:r w:rsidR="00587C83">
        <w:t xml:space="preserve">there are </w:t>
      </w:r>
      <w:r w:rsidR="00E11058" w:rsidRPr="00E11058">
        <w:t>no partial dependencies on</w:t>
      </w:r>
      <w:r w:rsidR="00587C83">
        <w:t xml:space="preserve"> </w:t>
      </w:r>
      <w:r w:rsidR="00E11058" w:rsidRPr="00E11058">
        <w:t>a composite primary key</w:t>
      </w:r>
      <w:r w:rsidR="00AA0C57">
        <w:t xml:space="preserve"> </w:t>
      </w:r>
      <w:r w:rsidR="00AA0C57">
        <w:t>(</w:t>
      </w:r>
      <w:r w:rsidR="00AA0C57" w:rsidRPr="00AA0C57">
        <w:t>Elmasri and Navathe 2016, p. 5</w:t>
      </w:r>
      <w:r w:rsidR="00AA0C57">
        <w:t>12</w:t>
      </w:r>
      <w:r w:rsidR="00AA0C57" w:rsidRPr="00AA0C57">
        <w:t>)</w:t>
      </w:r>
      <w:r w:rsidR="00E11058" w:rsidRPr="00E11058">
        <w:t>.</w:t>
      </w:r>
      <w:r w:rsidR="00E11058">
        <w:t xml:space="preserve"> </w:t>
      </w:r>
    </w:p>
    <w:p w14:paraId="0D16B856" w14:textId="23DC92AC" w:rsidR="004C062F" w:rsidRDefault="004C062F" w:rsidP="00E11058">
      <w:pPr>
        <w:pStyle w:val="ListParagraph"/>
        <w:numPr>
          <w:ilvl w:val="0"/>
          <w:numId w:val="1"/>
        </w:numPr>
      </w:pPr>
      <w:r>
        <w:t>In ‘friends’ the attribute ‘friends_since</w:t>
      </w:r>
      <w:r w:rsidR="00207274">
        <w:t>’ re</w:t>
      </w:r>
      <w:r w:rsidR="00E11058">
        <w:t>lies</w:t>
      </w:r>
      <w:r w:rsidR="00207274">
        <w:t xml:space="preserve"> on the whole composite key of ‘account1’ + ‘account2’, meeting the requirement</w:t>
      </w:r>
      <w:r w:rsidR="00772921">
        <w:t>.</w:t>
      </w:r>
    </w:p>
    <w:p w14:paraId="63340249" w14:textId="4BEA25C9" w:rsidR="00207274" w:rsidRDefault="00207274" w:rsidP="004C062F">
      <w:pPr>
        <w:pStyle w:val="ListParagraph"/>
        <w:numPr>
          <w:ilvl w:val="0"/>
          <w:numId w:val="1"/>
        </w:numPr>
      </w:pPr>
      <w:r>
        <w:t>In the other junction tables (‘chat_users’, ‘owned_games’ and ‘game_genres’)</w:t>
      </w:r>
      <w:r w:rsidR="00C24110">
        <w:t>,</w:t>
      </w:r>
      <w:r>
        <w:t xml:space="preserve"> the table only consists of the composite primary key with no dependencies</w:t>
      </w:r>
      <w:r w:rsidR="00C24110">
        <w:t>.</w:t>
      </w:r>
      <w:r>
        <w:t xml:space="preserve"> </w:t>
      </w:r>
      <w:r w:rsidR="00C24110">
        <w:t>A</w:t>
      </w:r>
      <w:r>
        <w:t>lso meeting the requirement.</w:t>
      </w:r>
    </w:p>
    <w:p w14:paraId="36754A0D" w14:textId="5FF38D8D" w:rsidR="00E11058" w:rsidRDefault="00E11058" w:rsidP="00E11058">
      <w:r>
        <w:t>Since no tables had any partial dependencies, my design already met 2NF</w:t>
      </w:r>
      <w:r w:rsidR="00772921">
        <w:t>.</w:t>
      </w:r>
    </w:p>
    <w:p w14:paraId="376DB820" w14:textId="77777777" w:rsidR="00207274" w:rsidRDefault="00207274" w:rsidP="00207274"/>
    <w:p w14:paraId="1792A802" w14:textId="26188733" w:rsidR="00207274" w:rsidRDefault="00207274" w:rsidP="00207274">
      <w:pPr>
        <w:pStyle w:val="Heading3"/>
      </w:pPr>
      <w:bookmarkStart w:id="9" w:name="_Toc192803339"/>
      <w:r>
        <w:t>Third Normal Form (3NF)</w:t>
      </w:r>
      <w:bookmarkEnd w:id="9"/>
    </w:p>
    <w:p w14:paraId="7A746924" w14:textId="77777777" w:rsidR="00C24110" w:rsidRDefault="00E11058" w:rsidP="00E11058">
      <w:r>
        <w:t xml:space="preserve">3NF requires </w:t>
      </w:r>
      <w:r w:rsidR="00C24110">
        <w:t xml:space="preserve">that there are </w:t>
      </w:r>
      <w:r>
        <w:t xml:space="preserve">no transitive dependencies </w:t>
      </w:r>
      <w:r w:rsidR="00207274">
        <w:t>(non-key attributes that depend on other non-key attributes)</w:t>
      </w:r>
      <w:r w:rsidR="00AA0C57">
        <w:t xml:space="preserve"> </w:t>
      </w:r>
      <w:r w:rsidR="00AA0C57">
        <w:t>(</w:t>
      </w:r>
      <w:r w:rsidR="00AA0C57" w:rsidRPr="00AA0C57">
        <w:t>Elmasri and Navathe 2016, p. 5</w:t>
      </w:r>
      <w:r w:rsidR="00AA0C57">
        <w:t>16</w:t>
      </w:r>
      <w:r w:rsidR="00AA0C57" w:rsidRPr="00AA0C57">
        <w:t>)</w:t>
      </w:r>
      <w:r w:rsidR="00AA0C57">
        <w:t xml:space="preserve">. </w:t>
      </w:r>
      <w:r w:rsidR="00207274">
        <w:t>Fortunately, no such dependencies existed</w:t>
      </w:r>
      <w:r>
        <w:t>.</w:t>
      </w:r>
      <w:r w:rsidR="00207274">
        <w:t xml:space="preserve"> </w:t>
      </w:r>
    </w:p>
    <w:p w14:paraId="01D874CC" w14:textId="0700DF0B" w:rsidR="00165698" w:rsidRDefault="00E11058" w:rsidP="00207274">
      <w:r>
        <w:t>F</w:t>
      </w:r>
      <w:r w:rsidR="00207274">
        <w:t>or example</w:t>
      </w:r>
      <w:r>
        <w:t>, the</w:t>
      </w:r>
      <w:r w:rsidR="00207274">
        <w:t xml:space="preserve"> ‘game’</w:t>
      </w:r>
      <w:r>
        <w:t xml:space="preserve"> table</w:t>
      </w:r>
      <w:r w:rsidR="00587C83">
        <w:t xml:space="preserve">, </w:t>
      </w:r>
      <w:r w:rsidR="00C24110">
        <w:t xml:space="preserve">all </w:t>
      </w:r>
      <w:r w:rsidR="00207274">
        <w:t>non-key attributes directly depend on the whole primary key (‘name’)</w:t>
      </w:r>
      <w:r w:rsidR="00C24110">
        <w:t>. The same applying for all other tables, meaning it was compl</w:t>
      </w:r>
      <w:r w:rsidR="00772921">
        <w:t>ian</w:t>
      </w:r>
      <w:r w:rsidR="00C24110">
        <w:t>t with 3NF.</w:t>
      </w:r>
    </w:p>
    <w:p w14:paraId="16813843" w14:textId="77777777" w:rsidR="00772921" w:rsidRDefault="00772921" w:rsidP="00207274"/>
    <w:p w14:paraId="7388483F" w14:textId="5B187959" w:rsidR="00165698" w:rsidRDefault="00165698" w:rsidP="00165698">
      <w:pPr>
        <w:pStyle w:val="Heading3"/>
      </w:pPr>
      <w:bookmarkStart w:id="10" w:name="_Toc192803340"/>
      <w:r>
        <w:t>Boyce-Codd Normal Form (BCNF)</w:t>
      </w:r>
      <w:r w:rsidR="00852DB5">
        <w:t xml:space="preserve"> and Final Design.</w:t>
      </w:r>
      <w:bookmarkEnd w:id="10"/>
    </w:p>
    <w:p w14:paraId="1E81EF2C" w14:textId="26792212" w:rsidR="0075042D" w:rsidRDefault="00B3637D" w:rsidP="00165698">
      <w:r>
        <w:t xml:space="preserve">Finally, the design was made </w:t>
      </w:r>
      <w:r w:rsidR="00165698">
        <w:t xml:space="preserve">compliant with </w:t>
      </w:r>
      <w:r w:rsidR="00FE7C7D">
        <w:t>BCNF</w:t>
      </w:r>
      <w:r w:rsidR="00165698">
        <w:rPr>
          <w:b/>
          <w:bCs/>
        </w:rPr>
        <w:t>.</w:t>
      </w:r>
      <w:r w:rsidR="00165698">
        <w:t xml:space="preserve"> </w:t>
      </w:r>
      <w:r w:rsidR="0075042D">
        <w:t>Requiring that every determinant is a candidate key</w:t>
      </w:r>
      <w:r w:rsidR="00C24110">
        <w:t xml:space="preserve">, ensuring that there are no anomalies </w:t>
      </w:r>
      <w:r w:rsidR="00C24110" w:rsidRPr="00C24110">
        <w:t>caused by functional dependencies where non-candidate keys determine other attributes</w:t>
      </w:r>
      <w:r w:rsidR="00AA0C57">
        <w:t xml:space="preserve"> </w:t>
      </w:r>
      <w:r w:rsidR="00AA0C57">
        <w:t>(</w:t>
      </w:r>
      <w:r w:rsidR="00AA0C57" w:rsidRPr="00AA0C57">
        <w:t>Elmasri and Navathe 2016, p. 5</w:t>
      </w:r>
      <w:r w:rsidR="00AA0C57">
        <w:t>18</w:t>
      </w:r>
      <w:r w:rsidR="00AA0C57" w:rsidRPr="00AA0C57">
        <w:t>)</w:t>
      </w:r>
      <w:r w:rsidR="0075042D">
        <w:t xml:space="preserve">. </w:t>
      </w:r>
      <w:r>
        <w:t>K</w:t>
      </w:r>
      <w:r w:rsidR="0075042D">
        <w:t>ey changes made here include</w:t>
      </w:r>
      <w:r w:rsidR="00587C83">
        <w:t>:</w:t>
      </w:r>
    </w:p>
    <w:p w14:paraId="1AD15FCC" w14:textId="3DDEF93D" w:rsidR="00165698" w:rsidRDefault="0075042D" w:rsidP="0075042D">
      <w:pPr>
        <w:pStyle w:val="ListParagraph"/>
        <w:numPr>
          <w:ilvl w:val="0"/>
          <w:numId w:val="1"/>
        </w:numPr>
      </w:pPr>
      <w:r>
        <w:t xml:space="preserve">Introduction of surrogate keys for ‘account’ and ‘game’ as auto incrementing integers, this ensures data integrity if the user updates their email, or the name of a game is changed. This satisfies the requirements for BCNF since the only determinant is ‘game_id’ and no attribute is determined by anything that isn’t a candidate key. </w:t>
      </w:r>
    </w:p>
    <w:p w14:paraId="54F040E1" w14:textId="0D32BD28" w:rsidR="0075042D" w:rsidRDefault="0075042D" w:rsidP="0075042D">
      <w:pPr>
        <w:pStyle w:val="ListParagraph"/>
        <w:numPr>
          <w:ilvl w:val="0"/>
          <w:numId w:val="1"/>
        </w:numPr>
      </w:pPr>
      <w:r>
        <w:t xml:space="preserve">All references to </w:t>
      </w:r>
      <w:r w:rsidR="00C24110">
        <w:t xml:space="preserve">account.email </w:t>
      </w:r>
      <w:r>
        <w:t xml:space="preserve">and </w:t>
      </w:r>
      <w:r w:rsidR="00C24110">
        <w:t>game.name</w:t>
      </w:r>
      <w:r>
        <w:t xml:space="preserve"> were updated to reflect their new surrogate primary keys.</w:t>
      </w:r>
    </w:p>
    <w:p w14:paraId="583059B5" w14:textId="17EEF835" w:rsidR="00D10B54" w:rsidRDefault="00D10B54" w:rsidP="00D10B54">
      <w:r>
        <w:t>I</w:t>
      </w:r>
      <w:r w:rsidR="00772921">
        <w:t xml:space="preserve"> also</w:t>
      </w:r>
      <w:r>
        <w:t xml:space="preserve"> </w:t>
      </w:r>
      <w:r w:rsidR="00FE7C7D">
        <w:t>separated publisher into a separate table, allowing for additional functionality</w:t>
      </w:r>
      <w:r w:rsidR="00772921">
        <w:t>.</w:t>
      </w:r>
      <w:r w:rsidR="00FE7C7D">
        <w:t xml:space="preserve"> </w:t>
      </w:r>
      <w:r w:rsidR="00772921">
        <w:t xml:space="preserve">This </w:t>
      </w:r>
      <w:r w:rsidR="00FE7C7D">
        <w:t>allow</w:t>
      </w:r>
      <w:r w:rsidR="00772921">
        <w:t>s</w:t>
      </w:r>
      <w:r w:rsidR="00FE7C7D">
        <w:t xml:space="preserve"> authenticated users to manage games and bans</w:t>
      </w:r>
      <w:r w:rsidR="00587C83">
        <w:t>.</w:t>
      </w:r>
    </w:p>
    <w:p w14:paraId="1407CB77" w14:textId="3E87E645" w:rsidR="0075042D" w:rsidRPr="0075042D" w:rsidRDefault="00C24110" w:rsidP="0075042D">
      <w:r w:rsidRPr="009C1E43">
        <w:rPr>
          <w:i/>
          <w:iCs/>
        </w:rPr>
        <w:t>F</w:t>
      </w:r>
      <w:r w:rsidR="0075042D" w:rsidRPr="009C1E43">
        <w:rPr>
          <w:i/>
          <w:iCs/>
        </w:rPr>
        <w:t xml:space="preserve">igure </w:t>
      </w:r>
      <w:r w:rsidR="009C1E43" w:rsidRPr="009C1E43">
        <w:rPr>
          <w:i/>
          <w:iCs/>
        </w:rPr>
        <w:t>4</w:t>
      </w:r>
      <w:r w:rsidR="009C1E43">
        <w:rPr>
          <w:b/>
          <w:bCs/>
        </w:rPr>
        <w:t xml:space="preserve"> </w:t>
      </w:r>
      <w:r w:rsidR="0075042D">
        <w:t xml:space="preserve">shows the </w:t>
      </w:r>
      <w:r w:rsidR="00852DB5">
        <w:t>final</w:t>
      </w:r>
      <w:r w:rsidR="0075042D">
        <w:t xml:space="preserve"> </w:t>
      </w:r>
      <w:r w:rsidR="00852DB5">
        <w:t xml:space="preserve">ERD </w:t>
      </w:r>
      <w:r w:rsidR="0075042D">
        <w:t xml:space="preserve">diagram </w:t>
      </w:r>
      <w:r w:rsidR="00852DB5">
        <w:t>for my design</w:t>
      </w:r>
      <w:r>
        <w:t>.</w:t>
      </w:r>
    </w:p>
    <w:p w14:paraId="30604BCF" w14:textId="2BD9303E" w:rsidR="00165698" w:rsidRDefault="00D10B54" w:rsidP="00207274">
      <w:r>
        <w:rPr>
          <w:noProof/>
        </w:rPr>
        <w:lastRenderedPageBreak/>
        <w:drawing>
          <wp:inline distT="0" distB="0" distL="0" distR="0" wp14:anchorId="461C7771" wp14:editId="4245C96E">
            <wp:extent cx="5731510" cy="4676140"/>
            <wp:effectExtent l="0" t="0" r="0" b="0"/>
            <wp:docPr id="170013721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13721" name="Picture 3" descr="A screenshot of a computer&#10;&#10;Description automatically generated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3F225" w14:textId="56E87F9C" w:rsidR="00D10B54" w:rsidRDefault="009C1E43" w:rsidP="009C1E43">
      <w:pPr>
        <w:jc w:val="center"/>
        <w:rPr>
          <w:i/>
          <w:iCs/>
          <w:color w:val="404040" w:themeColor="text1" w:themeTint="BF"/>
        </w:rPr>
      </w:pPr>
      <w:r w:rsidRPr="009C1E43">
        <w:rPr>
          <w:i/>
          <w:iCs/>
          <w:color w:val="404040" w:themeColor="text1" w:themeTint="BF"/>
        </w:rPr>
        <w:t>Figure 4: Final BCNF Logical ERD Diagram</w:t>
      </w:r>
    </w:p>
    <w:p w14:paraId="7EE8D195" w14:textId="77777777" w:rsidR="009C1E43" w:rsidRPr="009C1E43" w:rsidRDefault="009C1E43" w:rsidP="009C1E43">
      <w:pPr>
        <w:jc w:val="center"/>
        <w:rPr>
          <w:i/>
          <w:iCs/>
          <w:color w:val="404040" w:themeColor="text1" w:themeTint="BF"/>
        </w:rPr>
      </w:pPr>
    </w:p>
    <w:p w14:paraId="75959A01" w14:textId="00323BD8" w:rsidR="00CC0FC5" w:rsidRDefault="00CC0FC5" w:rsidP="00CC0FC5">
      <w:pPr>
        <w:pStyle w:val="Heading2"/>
      </w:pPr>
      <w:bookmarkStart w:id="11" w:name="_Toc192803341"/>
      <w:r>
        <w:t>Data Types</w:t>
      </w:r>
      <w:r w:rsidR="00B3637D">
        <w:t xml:space="preserve">, </w:t>
      </w:r>
      <w:r>
        <w:t>Constraints</w:t>
      </w:r>
      <w:r w:rsidR="00B3637D">
        <w:t xml:space="preserve"> and Security Considerations</w:t>
      </w:r>
      <w:bookmarkEnd w:id="11"/>
    </w:p>
    <w:p w14:paraId="0492CDB1" w14:textId="49C6F78D" w:rsidR="00FE7C7D" w:rsidRDefault="00FE7C7D" w:rsidP="00FE7C7D">
      <w:r>
        <w:t>The database uses data types and constraints appropriate to the fields purpose and expected data</w:t>
      </w:r>
      <w:r w:rsidR="00F635D2">
        <w:t>.</w:t>
      </w:r>
      <w:r>
        <w:t xml:space="preserve"> </w:t>
      </w:r>
      <w:r w:rsidR="00F635D2">
        <w:t>T</w:t>
      </w:r>
      <w:r>
        <w:t xml:space="preserve">his is </w:t>
      </w:r>
      <w:r w:rsidR="00781EE3">
        <w:t xml:space="preserve">a </w:t>
      </w:r>
      <w:r>
        <w:t>list of examples using fields from various tables: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FE7C7D" w14:paraId="1BC7F4CF" w14:textId="77777777" w:rsidTr="00FE7C7D">
        <w:tc>
          <w:tcPr>
            <w:tcW w:w="3005" w:type="dxa"/>
          </w:tcPr>
          <w:p w14:paraId="78F1C403" w14:textId="3D91F04A" w:rsidR="00FE7C7D" w:rsidRDefault="00FE7C7D" w:rsidP="00FE7C7D">
            <w:r>
              <w:t>Field (table name)</w:t>
            </w:r>
          </w:p>
        </w:tc>
        <w:tc>
          <w:tcPr>
            <w:tcW w:w="3005" w:type="dxa"/>
          </w:tcPr>
          <w:p w14:paraId="6DF9B022" w14:textId="3EA08B05" w:rsidR="00FE7C7D" w:rsidRDefault="00FE7C7D" w:rsidP="00FE7C7D">
            <w:r>
              <w:t>Data Type</w:t>
            </w:r>
          </w:p>
        </w:tc>
        <w:tc>
          <w:tcPr>
            <w:tcW w:w="3006" w:type="dxa"/>
          </w:tcPr>
          <w:p w14:paraId="1EE6EABC" w14:textId="3C87A2B7" w:rsidR="00FE7C7D" w:rsidRDefault="00FE7C7D" w:rsidP="00FE7C7D">
            <w:r>
              <w:t>Constraints</w:t>
            </w:r>
          </w:p>
        </w:tc>
      </w:tr>
      <w:tr w:rsidR="00FE7C7D" w14:paraId="79AFFB11" w14:textId="77777777" w:rsidTr="00FE7C7D">
        <w:tc>
          <w:tcPr>
            <w:tcW w:w="3005" w:type="dxa"/>
          </w:tcPr>
          <w:p w14:paraId="610759C0" w14:textId="1DFBDBB3" w:rsidR="00FE7C7D" w:rsidRDefault="00FE7C7D" w:rsidP="00FE7C7D">
            <w:proofErr w:type="spellStart"/>
            <w:r>
              <w:t>account_id</w:t>
            </w:r>
            <w:proofErr w:type="spellEnd"/>
            <w:r>
              <w:t xml:space="preserve"> (account)</w:t>
            </w:r>
          </w:p>
        </w:tc>
        <w:tc>
          <w:tcPr>
            <w:tcW w:w="3005" w:type="dxa"/>
          </w:tcPr>
          <w:p w14:paraId="720B0F8F" w14:textId="14F78421" w:rsidR="00FE7C7D" w:rsidRDefault="00FE7C7D" w:rsidP="00FE7C7D">
            <w:r>
              <w:t>INT (PK)</w:t>
            </w:r>
          </w:p>
        </w:tc>
        <w:tc>
          <w:tcPr>
            <w:tcW w:w="3006" w:type="dxa"/>
          </w:tcPr>
          <w:p w14:paraId="2D60E7F9" w14:textId="7022491B" w:rsidR="00FE7C7D" w:rsidRDefault="00FE7C7D" w:rsidP="00FE7C7D">
            <w:r>
              <w:t>AUTO_INCREMENT</w:t>
            </w:r>
          </w:p>
        </w:tc>
      </w:tr>
      <w:tr w:rsidR="00FE7C7D" w14:paraId="3143B28B" w14:textId="77777777" w:rsidTr="00FE7C7D">
        <w:tc>
          <w:tcPr>
            <w:tcW w:w="3005" w:type="dxa"/>
          </w:tcPr>
          <w:p w14:paraId="6F3FC38B" w14:textId="175EEA97" w:rsidR="00FE7C7D" w:rsidRDefault="00FE7C7D" w:rsidP="00FE7C7D">
            <w:r>
              <w:t>email (account)</w:t>
            </w:r>
          </w:p>
        </w:tc>
        <w:tc>
          <w:tcPr>
            <w:tcW w:w="3005" w:type="dxa"/>
          </w:tcPr>
          <w:p w14:paraId="7C3D9BCF" w14:textId="1CB594B5" w:rsidR="00FE7C7D" w:rsidRDefault="00FE7C7D" w:rsidP="00FE7C7D">
            <w:proofErr w:type="gramStart"/>
            <w:r>
              <w:t>VARCHAR(</w:t>
            </w:r>
            <w:proofErr w:type="gramEnd"/>
            <w:r>
              <w:t>320)</w:t>
            </w:r>
          </w:p>
        </w:tc>
        <w:tc>
          <w:tcPr>
            <w:tcW w:w="3006" w:type="dxa"/>
          </w:tcPr>
          <w:p w14:paraId="628F5F30" w14:textId="16DFF322" w:rsidR="00FE7C7D" w:rsidRDefault="00FE7C7D" w:rsidP="00FE7C7D">
            <w:r>
              <w:t>UNIQUE, NOT NULL</w:t>
            </w:r>
          </w:p>
        </w:tc>
      </w:tr>
      <w:tr w:rsidR="00FE7C7D" w14:paraId="23313642" w14:textId="77777777" w:rsidTr="00FE7C7D">
        <w:tc>
          <w:tcPr>
            <w:tcW w:w="3005" w:type="dxa"/>
          </w:tcPr>
          <w:p w14:paraId="0D254CE0" w14:textId="3018357D" w:rsidR="00FE7C7D" w:rsidRDefault="00FE7C7D" w:rsidP="00FE7C7D">
            <w:r>
              <w:t>username (account)</w:t>
            </w:r>
          </w:p>
        </w:tc>
        <w:tc>
          <w:tcPr>
            <w:tcW w:w="3005" w:type="dxa"/>
          </w:tcPr>
          <w:p w14:paraId="6B02E0B3" w14:textId="5BF42CBB" w:rsidR="00FE7C7D" w:rsidRDefault="00FE7C7D" w:rsidP="00FE7C7D">
            <w:proofErr w:type="gramStart"/>
            <w:r>
              <w:t>VARCHAR(</w:t>
            </w:r>
            <w:proofErr w:type="gramEnd"/>
            <w:r>
              <w:t>50)</w:t>
            </w:r>
          </w:p>
        </w:tc>
        <w:tc>
          <w:tcPr>
            <w:tcW w:w="3006" w:type="dxa"/>
          </w:tcPr>
          <w:p w14:paraId="68731D20" w14:textId="322EC648" w:rsidR="00FE7C7D" w:rsidRDefault="00FE7C7D" w:rsidP="00FE7C7D">
            <w:r>
              <w:t>NOT NULL</w:t>
            </w:r>
          </w:p>
        </w:tc>
      </w:tr>
      <w:tr w:rsidR="00FE7C7D" w14:paraId="08E49D3B" w14:textId="77777777" w:rsidTr="00FE7C7D">
        <w:tc>
          <w:tcPr>
            <w:tcW w:w="3005" w:type="dxa"/>
          </w:tcPr>
          <w:p w14:paraId="31FB4F74" w14:textId="2650B23D" w:rsidR="00FE7C7D" w:rsidRDefault="00FE7C7D" w:rsidP="00FE7C7D">
            <w:r>
              <w:t>password_hash (account)</w:t>
            </w:r>
          </w:p>
        </w:tc>
        <w:tc>
          <w:tcPr>
            <w:tcW w:w="3005" w:type="dxa"/>
          </w:tcPr>
          <w:p w14:paraId="1123E7F1" w14:textId="74DFBA3D" w:rsidR="00FE7C7D" w:rsidRDefault="00B3637D" w:rsidP="00FE7C7D">
            <w:proofErr w:type="gramStart"/>
            <w:r>
              <w:t>CHAR(</w:t>
            </w:r>
            <w:proofErr w:type="gramEnd"/>
            <w:r>
              <w:t>64)</w:t>
            </w:r>
          </w:p>
        </w:tc>
        <w:tc>
          <w:tcPr>
            <w:tcW w:w="3006" w:type="dxa"/>
          </w:tcPr>
          <w:p w14:paraId="2985B104" w14:textId="266C0430" w:rsidR="00FE7C7D" w:rsidRDefault="00B3637D" w:rsidP="00FE7C7D">
            <w:r>
              <w:t>NOT NULL</w:t>
            </w:r>
          </w:p>
        </w:tc>
      </w:tr>
      <w:tr w:rsidR="00FE7C7D" w14:paraId="6D68C214" w14:textId="77777777" w:rsidTr="00FE7C7D">
        <w:tc>
          <w:tcPr>
            <w:tcW w:w="3005" w:type="dxa"/>
          </w:tcPr>
          <w:p w14:paraId="7960BE39" w14:textId="6093AF00" w:rsidR="00FE7C7D" w:rsidRDefault="00B3637D" w:rsidP="00FE7C7D">
            <w:r>
              <w:t>p</w:t>
            </w:r>
            <w:r w:rsidR="00FE7C7D">
              <w:t>rice (game)</w:t>
            </w:r>
          </w:p>
        </w:tc>
        <w:tc>
          <w:tcPr>
            <w:tcW w:w="3005" w:type="dxa"/>
          </w:tcPr>
          <w:p w14:paraId="0F6E774A" w14:textId="263286A2" w:rsidR="00FE7C7D" w:rsidRDefault="00B3637D" w:rsidP="00FE7C7D">
            <w:r>
              <w:t>DECIMAL</w:t>
            </w:r>
          </w:p>
        </w:tc>
        <w:tc>
          <w:tcPr>
            <w:tcW w:w="3006" w:type="dxa"/>
          </w:tcPr>
          <w:p w14:paraId="1BE2F8A0" w14:textId="64BC1341" w:rsidR="00FE7C7D" w:rsidRDefault="00B3637D" w:rsidP="00FE7C7D">
            <w:r>
              <w:t>NOT NULL</w:t>
            </w:r>
          </w:p>
        </w:tc>
      </w:tr>
      <w:tr w:rsidR="00FE7C7D" w14:paraId="43C66B81" w14:textId="77777777" w:rsidTr="00FE7C7D">
        <w:tc>
          <w:tcPr>
            <w:tcW w:w="3005" w:type="dxa"/>
          </w:tcPr>
          <w:p w14:paraId="19F709BE" w14:textId="612E9F31" w:rsidR="00FE7C7D" w:rsidRDefault="00FE7C7D" w:rsidP="00FE7C7D">
            <w:proofErr w:type="spellStart"/>
            <w:r>
              <w:t>friends_since</w:t>
            </w:r>
            <w:proofErr w:type="spellEnd"/>
            <w:r>
              <w:t xml:space="preserve"> (friends)</w:t>
            </w:r>
          </w:p>
        </w:tc>
        <w:tc>
          <w:tcPr>
            <w:tcW w:w="3005" w:type="dxa"/>
          </w:tcPr>
          <w:p w14:paraId="353D7BB1" w14:textId="0C8E84A9" w:rsidR="00FE7C7D" w:rsidRDefault="00B3637D" w:rsidP="00FE7C7D">
            <w:r>
              <w:t>DATETIME</w:t>
            </w:r>
          </w:p>
        </w:tc>
        <w:tc>
          <w:tcPr>
            <w:tcW w:w="3006" w:type="dxa"/>
          </w:tcPr>
          <w:p w14:paraId="12BEFB96" w14:textId="03D24663" w:rsidR="00FE7C7D" w:rsidRDefault="00B3637D" w:rsidP="00FE7C7D">
            <w:r>
              <w:t>NOT NULL</w:t>
            </w:r>
          </w:p>
        </w:tc>
      </w:tr>
      <w:tr w:rsidR="00FE7C7D" w14:paraId="3E6D3ECC" w14:textId="77777777" w:rsidTr="00FE7C7D">
        <w:tc>
          <w:tcPr>
            <w:tcW w:w="3005" w:type="dxa"/>
          </w:tcPr>
          <w:p w14:paraId="3121D128" w14:textId="0E33E799" w:rsidR="00FE7C7D" w:rsidRDefault="00FE7C7D" w:rsidP="00FE7C7D">
            <w:r>
              <w:t>publisher (game table)</w:t>
            </w:r>
          </w:p>
        </w:tc>
        <w:tc>
          <w:tcPr>
            <w:tcW w:w="3005" w:type="dxa"/>
          </w:tcPr>
          <w:p w14:paraId="7961B2A3" w14:textId="383E2292" w:rsidR="00FE7C7D" w:rsidRDefault="00B3637D" w:rsidP="00FE7C7D">
            <w:r>
              <w:t>INT (FK)</w:t>
            </w:r>
          </w:p>
        </w:tc>
        <w:tc>
          <w:tcPr>
            <w:tcW w:w="3006" w:type="dxa"/>
          </w:tcPr>
          <w:p w14:paraId="340EFF84" w14:textId="5D5DA008" w:rsidR="00FE7C7D" w:rsidRDefault="00B3637D" w:rsidP="00FE7C7D">
            <w:r>
              <w:t>FOREIGN KEY OR NULL</w:t>
            </w:r>
          </w:p>
        </w:tc>
      </w:tr>
    </w:tbl>
    <w:p w14:paraId="78CE0A64" w14:textId="77777777" w:rsidR="00FE7C7D" w:rsidRDefault="00FE7C7D" w:rsidP="00FE7C7D"/>
    <w:p w14:paraId="01CD18C1" w14:textId="77777777" w:rsidR="00B3637D" w:rsidRDefault="00B3637D" w:rsidP="00B3637D">
      <w:r>
        <w:t>Constraints:</w:t>
      </w:r>
    </w:p>
    <w:p w14:paraId="0D8189E1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>Primary Keys (PK): Uniquely identify each record.</w:t>
      </w:r>
    </w:p>
    <w:p w14:paraId="3FA14EDD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lastRenderedPageBreak/>
        <w:t>Foreign Keys (FK): Enforce referential integrity between tables.</w:t>
      </w:r>
    </w:p>
    <w:p w14:paraId="47E9C1BE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>NOT NULL: Ensure mandatory data fields are populated.</w:t>
      </w:r>
    </w:p>
    <w:p w14:paraId="107E9840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>UNIQUE: Prevent duplicate entries, e.g., in email.</w:t>
      </w:r>
    </w:p>
    <w:p w14:paraId="02F9232A" w14:textId="77777777" w:rsidR="00B3637D" w:rsidRDefault="00B3637D" w:rsidP="00B3637D">
      <w:pPr>
        <w:pStyle w:val="ListParagraph"/>
        <w:numPr>
          <w:ilvl w:val="0"/>
          <w:numId w:val="1"/>
        </w:numPr>
      </w:pPr>
      <w:r>
        <w:t xml:space="preserve">Composite Keys: Used in junction tables like </w:t>
      </w:r>
      <w:proofErr w:type="spellStart"/>
      <w:r>
        <w:t>owned_games</w:t>
      </w:r>
      <w:proofErr w:type="spellEnd"/>
      <w:r>
        <w:t>.</w:t>
      </w:r>
    </w:p>
    <w:p w14:paraId="0DC5EE47" w14:textId="256FFFA1" w:rsidR="00673AE3" w:rsidRDefault="00673AE3" w:rsidP="00673AE3">
      <w:pPr>
        <w:pStyle w:val="ListParagraph"/>
        <w:numPr>
          <w:ilvl w:val="0"/>
          <w:numId w:val="1"/>
        </w:numPr>
      </w:pPr>
      <w:r w:rsidRPr="00673AE3">
        <w:t xml:space="preserve">Passwords are securely hashed using SHA-256, which produces a 64-character hash when represented in hexadecimal format; therefore, a </w:t>
      </w:r>
      <w:proofErr w:type="gramStart"/>
      <w:r w:rsidRPr="00673AE3">
        <w:t>CHAR(</w:t>
      </w:r>
      <w:proofErr w:type="gramEnd"/>
      <w:r w:rsidRPr="00673AE3">
        <w:t xml:space="preserve">64) field is used to store the hash (Yao, </w:t>
      </w:r>
      <w:proofErr w:type="spellStart"/>
      <w:r w:rsidRPr="00673AE3">
        <w:t>Dodis</w:t>
      </w:r>
      <w:proofErr w:type="spellEnd"/>
      <w:r w:rsidRPr="00673AE3">
        <w:t xml:space="preserve"> &amp; </w:t>
      </w:r>
      <w:proofErr w:type="spellStart"/>
      <w:r w:rsidRPr="00673AE3">
        <w:t>Wichs</w:t>
      </w:r>
      <w:proofErr w:type="spellEnd"/>
      <w:r w:rsidRPr="00673AE3">
        <w:t>, 2013).</w:t>
      </w:r>
    </w:p>
    <w:p w14:paraId="1B197AC7" w14:textId="2E08F34C" w:rsidR="00B3637D" w:rsidRPr="00673AE3" w:rsidRDefault="00B3637D" w:rsidP="00673AE3">
      <w:pPr>
        <w:pStyle w:val="ListParagraph"/>
        <w:numPr>
          <w:ilvl w:val="0"/>
          <w:numId w:val="1"/>
        </w:numPr>
      </w:pPr>
      <w:r>
        <w:t>Email is stored with a limit of 320 characters, following RFC standards</w:t>
      </w:r>
      <w:r w:rsidR="00673AE3">
        <w:t xml:space="preserve"> </w:t>
      </w:r>
      <w:r w:rsidR="00673AE3" w:rsidRPr="00673AE3">
        <w:t>(Resnick 2008)</w:t>
      </w:r>
      <w:r w:rsidR="00673AE3">
        <w:t>.</w:t>
      </w:r>
    </w:p>
    <w:p w14:paraId="155ECE47" w14:textId="14E12190" w:rsidR="00B3637D" w:rsidRPr="00FE7C7D" w:rsidRDefault="00B3637D" w:rsidP="00B3637D"/>
    <w:p w14:paraId="153A2427" w14:textId="0F63FDD3" w:rsidR="0028016A" w:rsidRDefault="0028016A" w:rsidP="0028016A">
      <w:pPr>
        <w:pStyle w:val="Heading2"/>
      </w:pPr>
      <w:bookmarkStart w:id="12" w:name="_Toc192803342"/>
      <w:r>
        <w:t>Future Enhancements</w:t>
      </w:r>
      <w:r w:rsidR="000F35D4">
        <w:t xml:space="preserve"> and Potential Issues</w:t>
      </w:r>
      <w:bookmarkEnd w:id="12"/>
    </w:p>
    <w:p w14:paraId="2B1A9F5F" w14:textId="0F397D18" w:rsidR="0028016A" w:rsidRDefault="0028016A" w:rsidP="0028016A">
      <w:r>
        <w:t>The database is designed in a way where it should be easy to add additional functionality later if required, some examples of this could be:</w:t>
      </w:r>
    </w:p>
    <w:p w14:paraId="30C2AAFA" w14:textId="7F3DD99B" w:rsidR="0028016A" w:rsidRDefault="0028016A" w:rsidP="0028016A">
      <w:pPr>
        <w:pStyle w:val="ListParagraph"/>
        <w:numPr>
          <w:ilvl w:val="0"/>
          <w:numId w:val="1"/>
        </w:numPr>
      </w:pPr>
      <w:r>
        <w:t>Game achievements earned in game</w:t>
      </w:r>
    </w:p>
    <w:p w14:paraId="746CDEE6" w14:textId="4DDEAB1F" w:rsidR="005A09A7" w:rsidRDefault="0028016A" w:rsidP="0028016A">
      <w:pPr>
        <w:pStyle w:val="ListParagraph"/>
        <w:numPr>
          <w:ilvl w:val="0"/>
          <w:numId w:val="1"/>
        </w:numPr>
      </w:pPr>
      <w:r>
        <w:t>Downloadable content (DLC)</w:t>
      </w:r>
    </w:p>
    <w:p w14:paraId="395FEA20" w14:textId="492C5864" w:rsidR="000F35D4" w:rsidRDefault="000F35D4" w:rsidP="000F35D4">
      <w:r>
        <w:t>If an account is deleted it may delete records that are required for legal purposes such as where a game was purchased. This system could be improved on by adding some form of backup for th</w:t>
      </w:r>
      <w:r w:rsidR="00673AE3">
        <w:t>i</w:t>
      </w:r>
      <w:r>
        <w:t>s kind of sensitive data.</w:t>
      </w:r>
    </w:p>
    <w:p w14:paraId="21FA4451" w14:textId="77777777" w:rsidR="0028016A" w:rsidRDefault="0028016A" w:rsidP="0028016A">
      <w:pPr>
        <w:pStyle w:val="ListParagraph"/>
        <w:ind w:left="1080"/>
      </w:pPr>
    </w:p>
    <w:p w14:paraId="19DB1223" w14:textId="44CB61BA" w:rsidR="0028016A" w:rsidRDefault="0028016A" w:rsidP="0028016A">
      <w:pPr>
        <w:pStyle w:val="Heading2"/>
      </w:pPr>
      <w:bookmarkStart w:id="13" w:name="_Toc192803343"/>
      <w:r>
        <w:t>Potential User Queries</w:t>
      </w:r>
      <w:bookmarkEnd w:id="13"/>
    </w:p>
    <w:p w14:paraId="00E7B00C" w14:textId="09F80FB9" w:rsidR="0028016A" w:rsidRDefault="0028016A" w:rsidP="0028016A">
      <w:r>
        <w:t>Below are some potential queries that might be made to this database in simple terms</w:t>
      </w:r>
      <w:r w:rsidR="000F35D4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0F35D4" w14:paraId="207556FB" w14:textId="77777777" w:rsidTr="000F35D4">
        <w:tc>
          <w:tcPr>
            <w:tcW w:w="4508" w:type="dxa"/>
          </w:tcPr>
          <w:p w14:paraId="1A1D8270" w14:textId="63468921" w:rsidR="000F35D4" w:rsidRPr="000F35D4" w:rsidRDefault="000F35D4" w:rsidP="0028016A">
            <w:pPr>
              <w:rPr>
                <w:b/>
                <w:bCs/>
              </w:rPr>
            </w:pPr>
            <w:r w:rsidRPr="000F35D4">
              <w:rPr>
                <w:b/>
                <w:bCs/>
              </w:rPr>
              <w:t>Query</w:t>
            </w:r>
          </w:p>
        </w:tc>
        <w:tc>
          <w:tcPr>
            <w:tcW w:w="4508" w:type="dxa"/>
          </w:tcPr>
          <w:p w14:paraId="7921CAFD" w14:textId="59260D41" w:rsidR="000F35D4" w:rsidRPr="000F35D4" w:rsidRDefault="000F35D4" w:rsidP="0028016A">
            <w:pPr>
              <w:rPr>
                <w:b/>
                <w:bCs/>
              </w:rPr>
            </w:pPr>
            <w:r w:rsidRPr="000F35D4">
              <w:rPr>
                <w:b/>
                <w:bCs/>
              </w:rPr>
              <w:t>Expected Result</w:t>
            </w:r>
          </w:p>
        </w:tc>
      </w:tr>
      <w:tr w:rsidR="000F35D4" w14:paraId="120ECD92" w14:textId="77777777" w:rsidTr="000F35D4">
        <w:tc>
          <w:tcPr>
            <w:tcW w:w="4508" w:type="dxa"/>
          </w:tcPr>
          <w:p w14:paraId="50969374" w14:textId="07AF0646" w:rsidR="000F35D4" w:rsidRDefault="000F35D4" w:rsidP="0028016A">
            <w:r>
              <w:t>Create account</w:t>
            </w:r>
          </w:p>
        </w:tc>
        <w:tc>
          <w:tcPr>
            <w:tcW w:w="4508" w:type="dxa"/>
          </w:tcPr>
          <w:p w14:paraId="3BA3B2CA" w14:textId="185201AD" w:rsidR="000F35D4" w:rsidRDefault="000F35D4" w:rsidP="0028016A">
            <w:r>
              <w:t>A new entry is made into the account table</w:t>
            </w:r>
          </w:p>
        </w:tc>
      </w:tr>
      <w:tr w:rsidR="000F35D4" w14:paraId="02F0DD7A" w14:textId="77777777" w:rsidTr="000F35D4">
        <w:tc>
          <w:tcPr>
            <w:tcW w:w="4508" w:type="dxa"/>
          </w:tcPr>
          <w:p w14:paraId="5CF119E0" w14:textId="18B14BA1" w:rsidR="000F35D4" w:rsidRDefault="000F35D4" w:rsidP="0028016A">
            <w:r>
              <w:t>Login</w:t>
            </w:r>
          </w:p>
        </w:tc>
        <w:tc>
          <w:tcPr>
            <w:tcW w:w="4508" w:type="dxa"/>
          </w:tcPr>
          <w:p w14:paraId="287A9D4A" w14:textId="762B7460" w:rsidR="000F35D4" w:rsidRDefault="000F35D4" w:rsidP="0028016A">
            <w:r>
              <w:t xml:space="preserve">A provided email and password </w:t>
            </w:r>
            <w:r w:rsidR="00293FB1">
              <w:t>are</w:t>
            </w:r>
            <w:r>
              <w:t xml:space="preserve"> compared against a matching account entry</w:t>
            </w:r>
          </w:p>
        </w:tc>
      </w:tr>
      <w:tr w:rsidR="000F35D4" w14:paraId="4C139EB3" w14:textId="77777777" w:rsidTr="000F35D4">
        <w:tc>
          <w:tcPr>
            <w:tcW w:w="4508" w:type="dxa"/>
          </w:tcPr>
          <w:p w14:paraId="6D6D50A2" w14:textId="5E793E58" w:rsidR="000F35D4" w:rsidRDefault="000F35D4" w:rsidP="0028016A">
            <w:r>
              <w:t>View store</w:t>
            </w:r>
          </w:p>
        </w:tc>
        <w:tc>
          <w:tcPr>
            <w:tcW w:w="4508" w:type="dxa"/>
          </w:tcPr>
          <w:p w14:paraId="15BB435A" w14:textId="4BAD0279" w:rsidR="000F35D4" w:rsidRDefault="000F35D4" w:rsidP="0028016A">
            <w:r>
              <w:t xml:space="preserve">A list of </w:t>
            </w:r>
            <w:r w:rsidR="00293FB1">
              <w:t>all available games for purchase and their prices</w:t>
            </w:r>
          </w:p>
        </w:tc>
      </w:tr>
      <w:tr w:rsidR="000F35D4" w14:paraId="19079F22" w14:textId="77777777" w:rsidTr="000F35D4">
        <w:tc>
          <w:tcPr>
            <w:tcW w:w="4508" w:type="dxa"/>
          </w:tcPr>
          <w:p w14:paraId="27BC0C0D" w14:textId="6E426101" w:rsidR="000F35D4" w:rsidRDefault="00293FB1" w:rsidP="0028016A">
            <w:r>
              <w:t>View Library</w:t>
            </w:r>
          </w:p>
        </w:tc>
        <w:tc>
          <w:tcPr>
            <w:tcW w:w="4508" w:type="dxa"/>
          </w:tcPr>
          <w:p w14:paraId="74270C16" w14:textId="2A3C8980" w:rsidR="000F35D4" w:rsidRDefault="00293FB1" w:rsidP="0028016A">
            <w:r>
              <w:t xml:space="preserve">A list of all games that the </w:t>
            </w:r>
            <w:r w:rsidR="00F635D2">
              <w:t>account</w:t>
            </w:r>
            <w:r>
              <w:t xml:space="preserve"> owns</w:t>
            </w:r>
          </w:p>
        </w:tc>
      </w:tr>
      <w:tr w:rsidR="000F35D4" w14:paraId="38DEAC0B" w14:textId="77777777" w:rsidTr="000F35D4">
        <w:tc>
          <w:tcPr>
            <w:tcW w:w="4508" w:type="dxa"/>
          </w:tcPr>
          <w:p w14:paraId="5470877C" w14:textId="080DE910" w:rsidR="000F35D4" w:rsidRDefault="00293FB1" w:rsidP="0028016A">
            <w:r>
              <w:t>Show friends</w:t>
            </w:r>
          </w:p>
        </w:tc>
        <w:tc>
          <w:tcPr>
            <w:tcW w:w="4508" w:type="dxa"/>
          </w:tcPr>
          <w:p w14:paraId="7C0A795C" w14:textId="0B8BEDDC" w:rsidR="000F35D4" w:rsidRDefault="00293FB1" w:rsidP="0028016A">
            <w:r>
              <w:t xml:space="preserve">A list of all friends that </w:t>
            </w:r>
            <w:r w:rsidR="00781EE3">
              <w:t xml:space="preserve">an </w:t>
            </w:r>
            <w:r>
              <w:t>account has</w:t>
            </w:r>
          </w:p>
        </w:tc>
      </w:tr>
      <w:tr w:rsidR="000F35D4" w14:paraId="51ACAC54" w14:textId="77777777" w:rsidTr="000F35D4">
        <w:tc>
          <w:tcPr>
            <w:tcW w:w="4508" w:type="dxa"/>
          </w:tcPr>
          <w:p w14:paraId="517AF1F2" w14:textId="21D9116C" w:rsidR="000F35D4" w:rsidRDefault="00293FB1" w:rsidP="0028016A">
            <w:r>
              <w:t>Send Message</w:t>
            </w:r>
          </w:p>
        </w:tc>
        <w:tc>
          <w:tcPr>
            <w:tcW w:w="4508" w:type="dxa"/>
          </w:tcPr>
          <w:p w14:paraId="74A0A37B" w14:textId="62C28815" w:rsidR="000F35D4" w:rsidRDefault="00B3637D" w:rsidP="0028016A">
            <w:r>
              <w:t>A message entry added with a reference to a chat using a foreign key</w:t>
            </w:r>
          </w:p>
        </w:tc>
      </w:tr>
    </w:tbl>
    <w:p w14:paraId="2130A8B0" w14:textId="77777777" w:rsidR="000F35D4" w:rsidRDefault="000F35D4" w:rsidP="0028016A"/>
    <w:p w14:paraId="28D9CA26" w14:textId="77777777" w:rsidR="009C1E43" w:rsidRDefault="009C1E43" w:rsidP="0028016A"/>
    <w:p w14:paraId="3A434663" w14:textId="547C4064" w:rsidR="000F35D4" w:rsidRDefault="000F35D4" w:rsidP="000F35D4">
      <w:pPr>
        <w:pStyle w:val="Heading2"/>
      </w:pPr>
      <w:bookmarkStart w:id="14" w:name="_Toc192803344"/>
      <w:r>
        <w:lastRenderedPageBreak/>
        <w:t>Conclusion</w:t>
      </w:r>
      <w:bookmarkEnd w:id="14"/>
    </w:p>
    <w:p w14:paraId="30256EE2" w14:textId="77777777" w:rsidR="00F635D2" w:rsidRPr="00F635D2" w:rsidRDefault="00F635D2" w:rsidP="00F635D2">
      <w:r w:rsidRPr="00F635D2">
        <w:t>The final design meets the requirements outlined in the introduction. It is normalised to BCNF, addresses key security concerns such as password storage, and considers potential future developments and improvements.</w:t>
      </w:r>
    </w:p>
    <w:p w14:paraId="00F96470" w14:textId="77777777" w:rsidR="00673AE3" w:rsidRDefault="00673AE3" w:rsidP="0028016A"/>
    <w:p w14:paraId="50C3F03C" w14:textId="01305934" w:rsidR="00673AE3" w:rsidRDefault="00673AE3" w:rsidP="00673AE3">
      <w:pPr>
        <w:pStyle w:val="Heading2"/>
      </w:pPr>
      <w:bookmarkStart w:id="15" w:name="_Toc192803345"/>
      <w:r>
        <w:t>Bibliography</w:t>
      </w:r>
      <w:bookmarkEnd w:id="15"/>
    </w:p>
    <w:p w14:paraId="11654135" w14:textId="77777777" w:rsidR="00673AE3" w:rsidRDefault="00673AE3" w:rsidP="00673AE3"/>
    <w:p w14:paraId="1FDCEA39" w14:textId="77777777" w:rsidR="009C1E43" w:rsidRPr="009C1E43" w:rsidRDefault="009C1E43" w:rsidP="009C1E43">
      <w:r w:rsidRPr="009C1E43">
        <w:t xml:space="preserve">Elmasri, R. &amp; Navathe, S., 2016. </w:t>
      </w:r>
      <w:r w:rsidRPr="009C1E43">
        <w:rPr>
          <w:i/>
          <w:iCs/>
        </w:rPr>
        <w:t>Fundamentals of Database Systems</w:t>
      </w:r>
      <w:r w:rsidRPr="009C1E43">
        <w:t xml:space="preserve">, Global Edition, Pearson Education, Limited, Harlow. Available from: ProQuest </w:t>
      </w:r>
      <w:proofErr w:type="spellStart"/>
      <w:r w:rsidRPr="009C1E43">
        <w:t>Ebook</w:t>
      </w:r>
      <w:proofErr w:type="spellEnd"/>
      <w:r w:rsidRPr="009C1E43">
        <w:t xml:space="preserve"> Central. [Accessed 13 March 2025].</w:t>
      </w:r>
    </w:p>
    <w:p w14:paraId="79125622" w14:textId="77777777" w:rsidR="009C1E43" w:rsidRPr="009C1E43" w:rsidRDefault="009C1E43" w:rsidP="009C1E43"/>
    <w:p w14:paraId="4F7F56DA" w14:textId="77777777" w:rsidR="009C1E43" w:rsidRPr="009C1E43" w:rsidRDefault="009C1E43" w:rsidP="009C1E43">
      <w:r w:rsidRPr="009C1E43">
        <w:t xml:space="preserve">Hoffer, J.A., Prescott, M.B. &amp; McFadden, F.R., 2004. </w:t>
      </w:r>
      <w:r w:rsidRPr="009C1E43">
        <w:rPr>
          <w:i/>
          <w:iCs/>
        </w:rPr>
        <w:t>Modern Database Management</w:t>
      </w:r>
      <w:r w:rsidRPr="009C1E43">
        <w:t xml:space="preserve">, 7th </w:t>
      </w:r>
      <w:proofErr w:type="spellStart"/>
      <w:r w:rsidRPr="009C1E43">
        <w:t>edn</w:t>
      </w:r>
      <w:proofErr w:type="spellEnd"/>
      <w:r w:rsidRPr="009C1E43">
        <w:t>, Prentice Hall, New Jersey.</w:t>
      </w:r>
    </w:p>
    <w:p w14:paraId="6333D6D0" w14:textId="77777777" w:rsidR="009C1E43" w:rsidRPr="009C1E43" w:rsidRDefault="009C1E43" w:rsidP="009C1E43"/>
    <w:p w14:paraId="56C4DFCC" w14:textId="77777777" w:rsidR="009C1E43" w:rsidRPr="009C1E43" w:rsidRDefault="009C1E43" w:rsidP="009C1E43">
      <w:r w:rsidRPr="009C1E43">
        <w:t xml:space="preserve">Resnick, P., 2008. </w:t>
      </w:r>
      <w:r w:rsidRPr="009C1E43">
        <w:rPr>
          <w:i/>
          <w:iCs/>
        </w:rPr>
        <w:t>RFC 5322: Internet message format</w:t>
      </w:r>
      <w:r w:rsidRPr="009C1E43">
        <w:t xml:space="preserve">. IETF. Available at: </w:t>
      </w:r>
      <w:hyperlink r:id="rId12" w:history="1">
        <w:r w:rsidRPr="009C1E43">
          <w:rPr>
            <w:rStyle w:val="Hyperlink"/>
          </w:rPr>
          <w:t>https://datatracker.ietf.org/doc/html/rfc5322</w:t>
        </w:r>
      </w:hyperlink>
      <w:r w:rsidRPr="009C1E43">
        <w:t xml:space="preserve"> [Accessed 13 March 2025].</w:t>
      </w:r>
    </w:p>
    <w:p w14:paraId="59CA8713" w14:textId="77777777" w:rsidR="009C1E43" w:rsidRPr="009C1E43" w:rsidRDefault="009C1E43" w:rsidP="009C1E43"/>
    <w:p w14:paraId="49ACC84E" w14:textId="77777777" w:rsidR="009C1E43" w:rsidRPr="009C1E43" w:rsidRDefault="009C1E43" w:rsidP="009C1E43">
      <w:r w:rsidRPr="009C1E43">
        <w:t xml:space="preserve">Yao, X., </w:t>
      </w:r>
      <w:proofErr w:type="spellStart"/>
      <w:r w:rsidRPr="009C1E43">
        <w:t>Dodis</w:t>
      </w:r>
      <w:proofErr w:type="spellEnd"/>
      <w:r w:rsidRPr="009C1E43">
        <w:t xml:space="preserve">, Y. &amp; </w:t>
      </w:r>
      <w:proofErr w:type="spellStart"/>
      <w:r w:rsidRPr="009C1E43">
        <w:t>Wichs</w:t>
      </w:r>
      <w:proofErr w:type="spellEnd"/>
      <w:r w:rsidRPr="009C1E43">
        <w:t xml:space="preserve">, D., 2013. Security analysis of salt||password hashes. In: </w:t>
      </w:r>
      <w:r w:rsidRPr="009C1E43">
        <w:rPr>
          <w:i/>
          <w:iCs/>
        </w:rPr>
        <w:t>IEEE 2013 International Conference on Information Theory (ITW)</w:t>
      </w:r>
      <w:r w:rsidRPr="009C1E43">
        <w:t xml:space="preserve">. IEEE. Available at: </w:t>
      </w:r>
      <w:hyperlink r:id="rId13" w:history="1">
        <w:r w:rsidRPr="009C1E43">
          <w:rPr>
            <w:rStyle w:val="Hyperlink"/>
          </w:rPr>
          <w:t>https://ieeexplore.ieee.org/document/6516321</w:t>
        </w:r>
      </w:hyperlink>
      <w:r w:rsidRPr="009C1E43">
        <w:t xml:space="preserve"> [Accessed 13 March 2025].</w:t>
      </w:r>
    </w:p>
    <w:p w14:paraId="6E6D8F60" w14:textId="77777777" w:rsidR="009C1E43" w:rsidRPr="00673AE3" w:rsidRDefault="009C1E43" w:rsidP="00673AE3"/>
    <w:sectPr w:rsidR="009C1E43" w:rsidRPr="00673AE3" w:rsidSect="009C1E43">
      <w:footerReference w:type="default" r:id="rId14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DB9F0CE" w14:textId="77777777" w:rsidR="008532EE" w:rsidRDefault="008532EE" w:rsidP="0062463B">
      <w:pPr>
        <w:spacing w:after="0" w:line="240" w:lineRule="auto"/>
      </w:pPr>
      <w:r>
        <w:separator/>
      </w:r>
    </w:p>
  </w:endnote>
  <w:endnote w:type="continuationSeparator" w:id="0">
    <w:p w14:paraId="0F953F6D" w14:textId="77777777" w:rsidR="008532EE" w:rsidRDefault="008532EE" w:rsidP="006246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8EC8A6" w14:textId="77777777" w:rsidR="0062463B" w:rsidRDefault="0062463B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3F2D71CA" w14:textId="77777777" w:rsidR="0062463B" w:rsidRDefault="006246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0E6B3C" w14:textId="77777777" w:rsidR="008532EE" w:rsidRDefault="008532EE" w:rsidP="0062463B">
      <w:pPr>
        <w:spacing w:after="0" w:line="240" w:lineRule="auto"/>
      </w:pPr>
      <w:r>
        <w:separator/>
      </w:r>
    </w:p>
  </w:footnote>
  <w:footnote w:type="continuationSeparator" w:id="0">
    <w:p w14:paraId="64E326DC" w14:textId="77777777" w:rsidR="008532EE" w:rsidRDefault="008532EE" w:rsidP="006246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9BF1EFC"/>
    <w:multiLevelType w:val="hybridMultilevel"/>
    <w:tmpl w:val="E1681406"/>
    <w:lvl w:ilvl="0" w:tplc="5D005FC8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20301F"/>
    <w:multiLevelType w:val="hybridMultilevel"/>
    <w:tmpl w:val="D67C0D12"/>
    <w:lvl w:ilvl="0" w:tplc="674C2F7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90974097">
    <w:abstractNumId w:val="1"/>
  </w:num>
  <w:num w:numId="2" w16cid:durableId="1857618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70F9"/>
    <w:rsid w:val="000F35D4"/>
    <w:rsid w:val="001270F9"/>
    <w:rsid w:val="00165698"/>
    <w:rsid w:val="00207274"/>
    <w:rsid w:val="00273C61"/>
    <w:rsid w:val="0028016A"/>
    <w:rsid w:val="00293FB1"/>
    <w:rsid w:val="003B20E7"/>
    <w:rsid w:val="004C062F"/>
    <w:rsid w:val="00516A01"/>
    <w:rsid w:val="0055265B"/>
    <w:rsid w:val="00587C83"/>
    <w:rsid w:val="005A09A7"/>
    <w:rsid w:val="00600554"/>
    <w:rsid w:val="0062463B"/>
    <w:rsid w:val="00673AE3"/>
    <w:rsid w:val="006964F4"/>
    <w:rsid w:val="0075042D"/>
    <w:rsid w:val="00772921"/>
    <w:rsid w:val="00781EE3"/>
    <w:rsid w:val="0082072D"/>
    <w:rsid w:val="00852DB5"/>
    <w:rsid w:val="008532EE"/>
    <w:rsid w:val="009B7744"/>
    <w:rsid w:val="009C1E43"/>
    <w:rsid w:val="009E3BA1"/>
    <w:rsid w:val="00A16035"/>
    <w:rsid w:val="00AA0C57"/>
    <w:rsid w:val="00B3637D"/>
    <w:rsid w:val="00B76FF0"/>
    <w:rsid w:val="00C24110"/>
    <w:rsid w:val="00CC0FC5"/>
    <w:rsid w:val="00D10B54"/>
    <w:rsid w:val="00E11058"/>
    <w:rsid w:val="00F635D2"/>
    <w:rsid w:val="00FE7C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F07E8"/>
  <w15:chartTrackingRefBased/>
  <w15:docId w15:val="{56CE9CD5-771B-614F-96FD-267039CC0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70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0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270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70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0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0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0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0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0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0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70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270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70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0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0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0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0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0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70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70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70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70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70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70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70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70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70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70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70F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35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B36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B3637D"/>
  </w:style>
  <w:style w:type="character" w:customStyle="1" w:styleId="s2">
    <w:name w:val="s2"/>
    <w:basedOn w:val="DefaultParagraphFont"/>
    <w:rsid w:val="00B3637D"/>
  </w:style>
  <w:style w:type="character" w:styleId="CommentReference">
    <w:name w:val="annotation reference"/>
    <w:basedOn w:val="DefaultParagraphFont"/>
    <w:uiPriority w:val="99"/>
    <w:semiHidden/>
    <w:unhideWhenUsed/>
    <w:rsid w:val="00587C8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7C8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7C8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7C8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7C83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1E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C1E43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9C1E43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9C1E43"/>
  </w:style>
  <w:style w:type="paragraph" w:styleId="TOCHeading">
    <w:name w:val="TOC Heading"/>
    <w:basedOn w:val="Heading1"/>
    <w:next w:val="Normal"/>
    <w:uiPriority w:val="39"/>
    <w:unhideWhenUsed/>
    <w:qFormat/>
    <w:rsid w:val="0062463B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62463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2463B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62463B"/>
    <w:pPr>
      <w:spacing w:before="120" w:after="0"/>
    </w:pPr>
    <w:rPr>
      <w:b/>
      <w:bCs/>
      <w:i/>
      <w:iCs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2463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2463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2463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2463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2463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2463B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24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2463B"/>
  </w:style>
  <w:style w:type="paragraph" w:styleId="Footer">
    <w:name w:val="footer"/>
    <w:basedOn w:val="Normal"/>
    <w:link w:val="FooterChar"/>
    <w:uiPriority w:val="99"/>
    <w:unhideWhenUsed/>
    <w:rsid w:val="006246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46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9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8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0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0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97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18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13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6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7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732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66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9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ieeexplore.ieee.org/document/6516321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atatracker.ietf.org/doc/html/rfc5322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64427B-744D-C345-BD62-4151C75B54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9</Pages>
  <Words>1374</Words>
  <Characters>7833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Introduction To relational databases assessment 1: Database design</vt:lpstr>
    </vt:vector>
  </TitlesOfParts>
  <Company>S183038</Company>
  <LinksUpToDate>false</LinksUpToDate>
  <CharactersWithSpaces>9189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relational databases assessment 1: Database design</dc:title>
  <dc:subject>School of Engineering, Arts, Science and Technology</dc:subject>
  <dc:creator>STUDENT NUMBER</dc:creator>
  <cp:keywords/>
  <dc:description/>
  <cp:lastModifiedBy>Connor Robinson (s183038)</cp:lastModifiedBy>
  <cp:revision>5</cp:revision>
  <dcterms:created xsi:type="dcterms:W3CDTF">2025-03-13T17:39:00Z</dcterms:created>
  <dcterms:modified xsi:type="dcterms:W3CDTF">2025-03-14T00:35:00Z</dcterms:modified>
</cp:coreProperties>
</file>