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Agile Artifacts for the Community Health Portal</w:t>
      </w:r>
    </w:p>
    <w:p>
      <w:pPr>
        <w:pStyle w:val="Heading2"/>
      </w:pPr>
      <w:r>
        <w:t>1. Product Backlog with Prioritized User Stories</w:t>
      </w:r>
    </w:p>
    <w:p>
      <w:r>
        <w:t>The product backlog aligns with the user personas and challenges described in the document. The user stories are crafted to address specific needs and requirements.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Priority</w:t>
            </w:r>
          </w:p>
        </w:tc>
        <w:tc>
          <w:tcPr>
            <w:tcW w:type="dxa" w:w="2880"/>
          </w:tcPr>
          <w:p>
            <w:r>
              <w:t>User Story</w:t>
            </w:r>
          </w:p>
        </w:tc>
        <w:tc>
          <w:tcPr>
            <w:tcW w:type="dxa" w:w="2880"/>
          </w:tcPr>
          <w:p>
            <w:r>
              <w:t>Acceptance Criteria</w:t>
            </w:r>
          </w:p>
        </w:tc>
      </w:tr>
      <w:tr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As a community health worker, I want access to multilingual educational resources, so I can provide preventive care to underserved communities.</w:t>
            </w:r>
          </w:p>
        </w:tc>
        <w:tc>
          <w:tcPr>
            <w:tcW w:type="dxa" w:w="2880"/>
          </w:tcPr>
          <w:p>
            <w:r>
              <w:t>- The system supports at least three languages.</w:t>
              <w:br/>
              <w:t>- Easy access to educational materials via a user-friendly interface.</w:t>
            </w:r>
          </w:p>
        </w:tc>
      </w:tr>
      <w:tr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As a general healthcare provider, I want an integrated patient management system, so I can streamline teleconsultations and follow-ups.</w:t>
            </w:r>
          </w:p>
        </w:tc>
        <w:tc>
          <w:tcPr>
            <w:tcW w:type="dxa" w:w="2880"/>
          </w:tcPr>
          <w:p>
            <w:r>
              <w:t>- Providers can view patient history in a unified dashboard.</w:t>
              <w:br/>
              <w:t>- Teleconsultation logs are automatically stored in patient records.</w:t>
            </w:r>
          </w:p>
        </w:tc>
      </w:tr>
      <w:tr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As a young adult, I want quick appointment booking and notifications, so I can fit healthcare into my busy schedule.</w:t>
            </w:r>
          </w:p>
        </w:tc>
        <w:tc>
          <w:tcPr>
            <w:tcW w:type="dxa" w:w="2880"/>
          </w:tcPr>
          <w:p>
            <w:r>
              <w:t>- Users can book, reschedule, or cancel within 5 clicks.</w:t>
              <w:br/>
              <w:t>- Notifications for upcoming appointments and changes are delivered promptly.</w:t>
            </w:r>
          </w:p>
        </w:tc>
      </w:tr>
      <w:tr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As an elderly user, I want an easy-to-navigate interface, so I can manage my appointments and access telehealth services independently.</w:t>
            </w:r>
          </w:p>
        </w:tc>
        <w:tc>
          <w:tcPr>
            <w:tcW w:type="dxa" w:w="2880"/>
          </w:tcPr>
          <w:p>
            <w:r>
              <w:t>- Simplified navigation with larger icons and text.</w:t>
              <w:br/>
              <w:t>- Accessible design with screen reader compatibility.</w:t>
            </w:r>
          </w:p>
        </w:tc>
      </w:tr>
      <w:tr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As a caregiver, I want to manage appointments and health records for my dependent, so I can coordinate their care effectively.</w:t>
            </w:r>
          </w:p>
        </w:tc>
        <w:tc>
          <w:tcPr>
            <w:tcW w:type="dxa" w:w="2880"/>
          </w:tcPr>
          <w:p>
            <w:r>
              <w:t>- Caregivers can switch between their account and dependent's account.</w:t>
              <w:br/>
              <w:t>- Appointments and records are displayed in a unified timeline.</w:t>
            </w:r>
          </w:p>
        </w:tc>
      </w:tr>
      <w:tr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As a mental health support seeker, I want secure and private teleconsultations, so I can discuss my concerns without fear of judgment.</w:t>
            </w:r>
          </w:p>
        </w:tc>
        <w:tc>
          <w:tcPr>
            <w:tcW w:type="dxa" w:w="2880"/>
          </w:tcPr>
          <w:p>
            <w:r>
              <w:t>- Secure end-to-end encrypted consultations.</w:t>
              <w:br/>
              <w:t>- Anonymous login options for sensitive mental health queries.</w:t>
            </w:r>
          </w:p>
        </w:tc>
      </w:tr>
    </w:tbl>
    <w:p>
      <w:pPr>
        <w:pStyle w:val="Heading2"/>
      </w:pPr>
      <w:r>
        <w:t>2. Sprint Plan and Detailed Task Breakdown for the First 2-3 Sprints</w:t>
      </w:r>
    </w:p>
    <w:p>
      <w:pPr>
        <w:pStyle w:val="Heading3"/>
      </w:pPr>
      <w:r>
        <w:t>Sprint 1: Foundation Setup</w:t>
      </w:r>
    </w:p>
    <w:p>
      <w:r>
        <w:t>Goal: Establish the core platform infrastructure and basic functionality for user authentication and dashboards.</w:t>
      </w:r>
    </w:p>
    <w:p>
      <w:r>
        <w:t>Tasks:</w:t>
      </w:r>
    </w:p>
    <w:p>
      <w:pPr>
        <w:pStyle w:val="ListNumber"/>
      </w:pPr>
      <w:r>
        <w:t>1. Set up hosting and database infrastructure for user and appointment management (2 days).</w:t>
        <w:br/>
        <w:t>2. Implement user authentication (registration, login, and role-based access) (4 days).</w:t>
        <w:br/>
        <w:t>3. Develop the initial version of the patient dashboard, with placeholders for health records and appointments (3 days).</w:t>
        <w:br/>
        <w:t>4. Conduct unit testing and integration testing for authentication (2 days).</w:t>
      </w:r>
    </w:p>
    <w:p>
      <w:r>
        <w:t>Deliverables:</w:t>
      </w:r>
    </w:p>
    <w:p>
      <w:pPr>
        <w:pStyle w:val="ListBullet"/>
      </w:pPr>
      <w:r>
        <w:t>- Functional user authentication system.</w:t>
        <w:br/>
        <w:t>- Basic dashboard interface with placeholders.</w:t>
      </w:r>
    </w:p>
    <w:p>
      <w:r>
        <w:t>Dependencies:</w:t>
      </w:r>
    </w:p>
    <w:p>
      <w:pPr>
        <w:pStyle w:val="ListBullet"/>
      </w:pPr>
      <w:r>
        <w:t>- Secure hosting environment, UI design assets.</w:t>
      </w:r>
    </w:p>
    <w:p>
      <w:pPr>
        <w:pStyle w:val="Heading3"/>
      </w:pPr>
      <w:r>
        <w:t>Sprint 2: Appointment Management</w:t>
      </w:r>
    </w:p>
    <w:p>
      <w:r>
        <w:t>Goal: Enable appointment booking, management, and notifications.</w:t>
      </w:r>
    </w:p>
    <w:p>
      <w:r>
        <w:t>Tasks:</w:t>
      </w:r>
    </w:p>
    <w:p>
      <w:pPr>
        <w:pStyle w:val="ListNumber"/>
      </w:pPr>
      <w:r>
        <w:t>1. Design and develop appointment booking features, including availability checking and time slot selection (4 days).</w:t>
        <w:br/>
        <w:t>2. Implement notification and reminder systems (email/SMS) (3 days).</w:t>
        <w:br/>
        <w:t>3. Integrate appointment rescheduling and cancellation functionality (3 days).</w:t>
        <w:br/>
        <w:t>4. QA testing and user feedback implementation for the appointment module (2 days).</w:t>
      </w:r>
    </w:p>
    <w:p>
      <w:r>
        <w:t>Deliverables:</w:t>
      </w:r>
    </w:p>
    <w:p>
      <w:pPr>
        <w:pStyle w:val="ListBullet"/>
      </w:pPr>
      <w:r>
        <w:t>- Real-time appointment booking and management system.</w:t>
        <w:br/>
        <w:t>- Notification and reminder integration.</w:t>
      </w:r>
    </w:p>
    <w:p>
      <w:r>
        <w:t>Dependencies:</w:t>
      </w:r>
    </w:p>
    <w:p>
      <w:pPr>
        <w:pStyle w:val="ListBullet"/>
      </w:pPr>
      <w:r>
        <w:t>- Notification API, design specifications for the appointment UI.</w:t>
      </w:r>
    </w:p>
    <w:p>
      <w:pPr>
        <w:pStyle w:val="Heading3"/>
      </w:pPr>
      <w:r>
        <w:t>Sprint 3: Telehealth and Accessibility Features</w:t>
      </w:r>
    </w:p>
    <w:p>
      <w:r>
        <w:t>Goal: Launch teleconsultation capabilities and ensure accessibility compliance.</w:t>
      </w:r>
    </w:p>
    <w:p>
      <w:r>
        <w:t>Tasks:</w:t>
      </w:r>
    </w:p>
    <w:p>
      <w:pPr>
        <w:pStyle w:val="ListNumber"/>
      </w:pPr>
      <w:r>
        <w:t>1. Develop teleconsultation modules with text-based chat and video call integration (5 days).</w:t>
        <w:br/>
        <w:t>2. Conduct accessibility testing and implement changes to meet compliance standards (3 days).</w:t>
        <w:br/>
        <w:t>3. Build and integrate a caregiver mode for managing dependent accounts (3 days).</w:t>
        <w:br/>
        <w:t>4. Perform end-to-end testing of teleconsultation and caregiver features (2 days).</w:t>
      </w:r>
    </w:p>
    <w:p>
      <w:r>
        <w:t>Deliverables:</w:t>
      </w:r>
    </w:p>
    <w:p>
      <w:pPr>
        <w:pStyle w:val="ListBullet"/>
      </w:pPr>
      <w:r>
        <w:t>- Functional teleconsultation module.</w:t>
        <w:br/>
        <w:t>- Accessibility-compliant user interfaces.</w:t>
        <w:br/>
        <w:t>- Caregiver mode integrated with the platform.</w:t>
      </w:r>
    </w:p>
    <w:p>
      <w:r>
        <w:t>Dependencies:</w:t>
      </w:r>
    </w:p>
    <w:p>
      <w:pPr>
        <w:pStyle w:val="ListBullet"/>
      </w:pPr>
      <w:r>
        <w:t>- Video conferencing API, accessibility guidelines.</w:t>
      </w:r>
    </w:p>
    <w:p>
      <w:pPr>
        <w:pStyle w:val="Heading2"/>
      </w:pPr>
      <w:r>
        <w:t>3. Sprint Retrospective and Burndown Charts</w:t>
      </w:r>
    </w:p>
    <w:p>
      <w:pPr>
        <w:pStyle w:val="Heading3"/>
      </w:pPr>
      <w:r>
        <w:t>Sprint Retrospective</w:t>
      </w:r>
    </w:p>
    <w:p>
      <w:r>
        <w:t>At the conclusion of each sprint, a retrospective meeting will be conducted to review:</w:t>
      </w:r>
    </w:p>
    <w:p>
      <w:pPr>
        <w:pStyle w:val="ListBullet"/>
      </w:pPr>
      <w:r>
        <w:t>- What went well: Efficient completion of tasks, effective team communication, and early identification of blockers.</w:t>
        <w:br/>
        <w:t>- What could be improved: Addressing bottlenecks in dependency management, enhancing collaboration for cross-functional tasks.</w:t>
        <w:br/>
        <w:t>- Actionable items for improvement: Allocate more resources for testing and documentation, establish clearer timelines for external dependencies.</w:t>
      </w:r>
    </w:p>
    <w:p>
      <w:pPr>
        <w:pStyle w:val="Heading3"/>
      </w:pPr>
      <w:r>
        <w:t>Burndown Charts</w:t>
      </w:r>
    </w:p>
    <w:p>
      <w:r>
        <w:t>Burndown charts will be maintained for each sprint to visualize progress and ensure timely completion. The chart will track:</w:t>
      </w:r>
    </w:p>
    <w:p>
      <w:pPr>
        <w:pStyle w:val="ListBullet"/>
      </w:pPr>
      <w:r>
        <w:t>- X-Axis: Days in the sprint.</w:t>
        <w:br/>
        <w:t>- Y-Axis: Remaining effort (in story points or hours).</w:t>
      </w:r>
    </w:p>
    <w:p>
      <w:pPr>
        <w:pStyle w:val="ListNumber"/>
      </w:pPr>
      <w:r>
        <w:t>The burndown chart will be updated daily with the following:</w:t>
        <w:br/>
        <w:t>1. Remaining Effort: The number of pending tasks or story points.</w:t>
        <w:br/>
        <w:t>2. Trend Line: Represents ideal progress if all tasks are completed evenly over the sprint.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