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in C to display the n terms of odd natural number and their sum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Input number of terms : 10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Expected Output 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The odd numbers are :1 3 5 7 9 11 13 15 17 19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The Sum of odd Natural Number upto 10 terms :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in C to make such a pattern like right angle triangle with number increased by 1.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The pattern like 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2 3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4 5 6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7 8 9 10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find whether a given year is a leap year or not. 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Test Data : 2016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Expected Output 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2016 is a leap year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