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D275" w14:textId="44EDD680" w:rsidR="00D04E00" w:rsidRDefault="00701C25" w:rsidP="00701C25">
      <w:pPr>
        <w:pStyle w:val="Nadpis1"/>
      </w:pPr>
      <w:r>
        <w:t>Seznam</w:t>
      </w:r>
    </w:p>
    <w:p w14:paraId="734ACBA8" w14:textId="51F45F32" w:rsidR="00A16375" w:rsidRPr="00A16375" w:rsidRDefault="0078396E" w:rsidP="00DC5F4C">
      <w:pPr>
        <w:pStyle w:val="Odstavecseseznamem"/>
        <w:numPr>
          <w:ilvl w:val="0"/>
          <w:numId w:val="3"/>
        </w:numPr>
      </w:pPr>
      <w:r>
        <w:t xml:space="preserve">Manuální test / </w:t>
      </w:r>
      <w:r w:rsidRPr="0078396E">
        <w:rPr>
          <w:rStyle w:val="Siln"/>
        </w:rPr>
        <w:t>Manuální test + automatizovaný</w:t>
      </w:r>
    </w:p>
    <w:p w14:paraId="24837882" w14:textId="0DF2C22A" w:rsidR="00701C25" w:rsidRPr="00701C25" w:rsidRDefault="00701C25" w:rsidP="00701C25">
      <w:pPr>
        <w:rPr>
          <w:b/>
          <w:bCs/>
        </w:rPr>
      </w:pPr>
      <w:r w:rsidRPr="00701C25">
        <w:rPr>
          <w:b/>
          <w:bCs/>
        </w:rPr>
        <w:t>TS_01 – Přihlašovaní uživatele</w:t>
      </w:r>
    </w:p>
    <w:p w14:paraId="1549A9ED" w14:textId="6A060596" w:rsidR="00701C25" w:rsidRPr="00701C25" w:rsidRDefault="00701C25" w:rsidP="00701C25">
      <w:pPr>
        <w:pStyle w:val="Odstavecseseznamem"/>
        <w:numPr>
          <w:ilvl w:val="0"/>
          <w:numId w:val="1"/>
        </w:numPr>
      </w:pPr>
      <w:r>
        <w:t xml:space="preserve">TS_01-01 – </w:t>
      </w:r>
      <w:r w:rsidRPr="00701C25">
        <w:t>Zadaní platných uživatelských údajů</w:t>
      </w:r>
    </w:p>
    <w:p w14:paraId="1C237B81" w14:textId="041131B3" w:rsidR="00701C25" w:rsidRPr="00701C25" w:rsidRDefault="00701C25" w:rsidP="00701C25">
      <w:pPr>
        <w:pStyle w:val="Odstavecseseznamem"/>
        <w:numPr>
          <w:ilvl w:val="0"/>
          <w:numId w:val="1"/>
        </w:numPr>
      </w:pPr>
      <w:r>
        <w:t xml:space="preserve">TS_01-02 – </w:t>
      </w:r>
      <w:r w:rsidRPr="00701C25">
        <w:t>Zadaní neplatného uživatelského jména</w:t>
      </w:r>
    </w:p>
    <w:p w14:paraId="1845CF3E" w14:textId="22AC4A37" w:rsidR="00701C25" w:rsidRPr="00701C25" w:rsidRDefault="00701C25" w:rsidP="00701C25">
      <w:pPr>
        <w:pStyle w:val="Odstavecseseznamem"/>
        <w:numPr>
          <w:ilvl w:val="0"/>
          <w:numId w:val="1"/>
        </w:numPr>
      </w:pPr>
      <w:r w:rsidRPr="00701C25">
        <w:t>TS_01-</w:t>
      </w:r>
      <w:r>
        <w:t>0</w:t>
      </w:r>
      <w:r w:rsidRPr="00701C25">
        <w:t>3 – Zadaní neplatného uživatelského hesla</w:t>
      </w:r>
    </w:p>
    <w:p w14:paraId="492C4D06" w14:textId="46A7DD92" w:rsidR="00701C25" w:rsidRPr="00701C25" w:rsidRDefault="00701C25" w:rsidP="00701C25">
      <w:pPr>
        <w:pStyle w:val="Odstavecseseznamem"/>
        <w:numPr>
          <w:ilvl w:val="0"/>
          <w:numId w:val="1"/>
        </w:numPr>
      </w:pPr>
      <w:r w:rsidRPr="00701C25">
        <w:t>TS_01-</w:t>
      </w:r>
      <w:r>
        <w:t>0</w:t>
      </w:r>
      <w:r w:rsidRPr="00701C25">
        <w:t>4 – Prázdné pole</w:t>
      </w:r>
    </w:p>
    <w:p w14:paraId="4393AE4E" w14:textId="30EC0FB8" w:rsidR="00701C25" w:rsidRPr="00701C25" w:rsidRDefault="00701C25" w:rsidP="00701C25">
      <w:pPr>
        <w:pStyle w:val="Odstavecseseznamem"/>
        <w:numPr>
          <w:ilvl w:val="0"/>
          <w:numId w:val="1"/>
        </w:numPr>
      </w:pPr>
      <w:r w:rsidRPr="00701C25">
        <w:t>TS_01-</w:t>
      </w:r>
      <w:r>
        <w:t>0</w:t>
      </w:r>
      <w:r w:rsidRPr="00701C25">
        <w:t>5 – Zapomenuté heslo</w:t>
      </w:r>
    </w:p>
    <w:p w14:paraId="17798F1B" w14:textId="46A70A24" w:rsidR="00701C25" w:rsidRPr="00701C25" w:rsidRDefault="00701C25" w:rsidP="00701C25">
      <w:pPr>
        <w:rPr>
          <w:b/>
          <w:bCs/>
        </w:rPr>
      </w:pPr>
      <w:r w:rsidRPr="00701C25">
        <w:rPr>
          <w:b/>
          <w:bCs/>
        </w:rPr>
        <w:t>TS_02 – Registrace uživatele</w:t>
      </w:r>
    </w:p>
    <w:p w14:paraId="0683904B" w14:textId="0680C5B8" w:rsidR="00701C25" w:rsidRPr="00701C25" w:rsidRDefault="00701C25" w:rsidP="00701C25">
      <w:pPr>
        <w:pStyle w:val="Odstavecseseznamem"/>
        <w:numPr>
          <w:ilvl w:val="0"/>
          <w:numId w:val="1"/>
        </w:numPr>
      </w:pPr>
      <w:r>
        <w:t>TS_02-01 –</w:t>
      </w:r>
      <w:r w:rsidRPr="00701C25">
        <w:rPr>
          <w:b/>
          <w:bCs/>
        </w:rPr>
        <w:t xml:space="preserve"> </w:t>
      </w:r>
      <w:r w:rsidRPr="00701C25">
        <w:t>Zadání platných údajů</w:t>
      </w:r>
    </w:p>
    <w:p w14:paraId="5C067D90" w14:textId="4811CDD2" w:rsidR="00701C25" w:rsidRPr="00701C25" w:rsidRDefault="00701C25" w:rsidP="00701C25">
      <w:pPr>
        <w:pStyle w:val="Odstavecseseznamem"/>
        <w:numPr>
          <w:ilvl w:val="0"/>
          <w:numId w:val="1"/>
        </w:numPr>
      </w:pPr>
      <w:r>
        <w:t xml:space="preserve">TS_02-02 – </w:t>
      </w:r>
      <w:r w:rsidRPr="00701C25">
        <w:t>Nezadaní uživatelského jména</w:t>
      </w:r>
    </w:p>
    <w:p w14:paraId="000BE192" w14:textId="70418F9E" w:rsidR="00701C25" w:rsidRDefault="00701C25" w:rsidP="00701C25">
      <w:pPr>
        <w:pStyle w:val="Odstavecseseznamem"/>
        <w:numPr>
          <w:ilvl w:val="0"/>
          <w:numId w:val="1"/>
        </w:numPr>
      </w:pPr>
      <w:r>
        <w:t xml:space="preserve">TS_02-03 – </w:t>
      </w:r>
      <w:r w:rsidRPr="00701C25">
        <w:t>Nezadaní uživatelského hesla</w:t>
      </w:r>
    </w:p>
    <w:p w14:paraId="62D952DD" w14:textId="1BD40622" w:rsidR="00701C25" w:rsidRPr="00701C25" w:rsidRDefault="00701C25" w:rsidP="00701C25">
      <w:pPr>
        <w:pStyle w:val="Odstavecseseznamem"/>
        <w:numPr>
          <w:ilvl w:val="0"/>
          <w:numId w:val="1"/>
        </w:numPr>
      </w:pPr>
      <w:r>
        <w:t xml:space="preserve">TS_02-04 – </w:t>
      </w:r>
      <w:r w:rsidRPr="00701C25">
        <w:t>Zadaní neplatné emailové adresy</w:t>
      </w:r>
    </w:p>
    <w:p w14:paraId="464CC44C" w14:textId="5C887A6B" w:rsidR="00701C25" w:rsidRDefault="00701C25" w:rsidP="00701C25">
      <w:pPr>
        <w:pStyle w:val="Odstavecseseznamem"/>
        <w:numPr>
          <w:ilvl w:val="0"/>
          <w:numId w:val="1"/>
        </w:numPr>
      </w:pPr>
      <w:r>
        <w:t xml:space="preserve">TS_02-05 – </w:t>
      </w:r>
      <w:r w:rsidRPr="00701C25">
        <w:t>Zadaní slabého hesla</w:t>
      </w:r>
    </w:p>
    <w:p w14:paraId="7ACD4497" w14:textId="77973765" w:rsidR="00701C25" w:rsidRPr="002F299F" w:rsidRDefault="00701C25" w:rsidP="00701C25">
      <w:pPr>
        <w:rPr>
          <w:rStyle w:val="Odkazintenzivn"/>
        </w:rPr>
      </w:pPr>
      <w:r w:rsidRPr="002F299F">
        <w:rPr>
          <w:rStyle w:val="Odkazintenzivn"/>
        </w:rPr>
        <w:t xml:space="preserve">TS_03 – Ověření funkčnosti navigace </w:t>
      </w:r>
    </w:p>
    <w:p w14:paraId="57551042" w14:textId="256D1FEF" w:rsidR="00701C25" w:rsidRPr="00C0713A" w:rsidRDefault="00701C25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C0713A">
        <w:rPr>
          <w:rStyle w:val="Siln"/>
        </w:rPr>
        <w:t>TS_03-01 –</w:t>
      </w:r>
      <w:r w:rsidR="005A31EF" w:rsidRPr="00C0713A">
        <w:rPr>
          <w:rStyle w:val="Siln"/>
        </w:rPr>
        <w:t xml:space="preserve"> </w:t>
      </w:r>
      <w:r w:rsidR="002E59FA" w:rsidRPr="00C0713A">
        <w:rPr>
          <w:rStyle w:val="Siln"/>
        </w:rPr>
        <w:t>Odkaz</w:t>
      </w:r>
      <w:r w:rsidR="005A31EF" w:rsidRPr="00C0713A">
        <w:rPr>
          <w:rStyle w:val="Siln"/>
        </w:rPr>
        <w:t xml:space="preserve"> navigace „Why JLCPCB?“</w:t>
      </w:r>
    </w:p>
    <w:p w14:paraId="5ABE8E91" w14:textId="30BF64B6" w:rsidR="00701C25" w:rsidRPr="00C0713A" w:rsidRDefault="00701C25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C0713A">
        <w:rPr>
          <w:rStyle w:val="Siln"/>
        </w:rPr>
        <w:t>TS_03-02 –</w:t>
      </w:r>
      <w:r w:rsidR="005A31EF" w:rsidRPr="00C0713A">
        <w:rPr>
          <w:rStyle w:val="Siln"/>
        </w:rPr>
        <w:t xml:space="preserve"> </w:t>
      </w:r>
      <w:r w:rsidR="002E59FA" w:rsidRPr="00C0713A">
        <w:rPr>
          <w:rStyle w:val="Siln"/>
        </w:rPr>
        <w:t xml:space="preserve">Odkaz </w:t>
      </w:r>
      <w:r w:rsidR="005A31EF" w:rsidRPr="00C0713A">
        <w:rPr>
          <w:rStyle w:val="Siln"/>
        </w:rPr>
        <w:t>navigace „</w:t>
      </w:r>
      <w:proofErr w:type="spellStart"/>
      <w:r w:rsidR="005A31EF" w:rsidRPr="00C0713A">
        <w:rPr>
          <w:rStyle w:val="Siln"/>
        </w:rPr>
        <w:t>Capabilities</w:t>
      </w:r>
      <w:proofErr w:type="spellEnd"/>
      <w:r w:rsidR="005A31EF" w:rsidRPr="00C0713A">
        <w:rPr>
          <w:rStyle w:val="Siln"/>
        </w:rPr>
        <w:t>“</w:t>
      </w:r>
    </w:p>
    <w:p w14:paraId="5B70348E" w14:textId="17FA8369" w:rsidR="00701C25" w:rsidRPr="00C0713A" w:rsidRDefault="00701C25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C0713A">
        <w:rPr>
          <w:rStyle w:val="Siln"/>
        </w:rPr>
        <w:t>TS_03-03 –</w:t>
      </w:r>
      <w:r w:rsidR="005A31EF" w:rsidRPr="00C0713A">
        <w:rPr>
          <w:rStyle w:val="Siln"/>
        </w:rPr>
        <w:t xml:space="preserve"> </w:t>
      </w:r>
      <w:r w:rsidR="002E59FA" w:rsidRPr="00C0713A">
        <w:rPr>
          <w:rStyle w:val="Siln"/>
        </w:rPr>
        <w:t xml:space="preserve">Odkaz </w:t>
      </w:r>
      <w:r w:rsidR="005A31EF" w:rsidRPr="00C0713A">
        <w:rPr>
          <w:rStyle w:val="Siln"/>
        </w:rPr>
        <w:t>navigace „Support“</w:t>
      </w:r>
    </w:p>
    <w:p w14:paraId="7A9D0A4B" w14:textId="2BCE3E09" w:rsidR="00701C25" w:rsidRPr="008417B8" w:rsidRDefault="00701C25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C0713A">
        <w:rPr>
          <w:rStyle w:val="Siln"/>
        </w:rPr>
        <w:t xml:space="preserve">TS_03-04 </w:t>
      </w:r>
      <w:r w:rsidRPr="008417B8">
        <w:rPr>
          <w:rStyle w:val="Siln"/>
        </w:rPr>
        <w:t>–</w:t>
      </w:r>
      <w:r w:rsidR="005A31EF" w:rsidRPr="008417B8">
        <w:rPr>
          <w:rStyle w:val="Siln"/>
        </w:rPr>
        <w:t xml:space="preserve"> </w:t>
      </w:r>
      <w:r w:rsidR="008417B8" w:rsidRPr="008417B8">
        <w:rPr>
          <w:rStyle w:val="Siln"/>
        </w:rPr>
        <w:t>Drop down menu „Resources“</w:t>
      </w:r>
    </w:p>
    <w:p w14:paraId="75A0CFDC" w14:textId="440C4C4C" w:rsidR="00701C25" w:rsidRPr="00C0713A" w:rsidRDefault="00701C25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C0713A">
        <w:rPr>
          <w:rStyle w:val="Siln"/>
        </w:rPr>
        <w:t>TS_03-05 –</w:t>
      </w:r>
      <w:r w:rsidR="005A31EF" w:rsidRPr="00C0713A">
        <w:rPr>
          <w:rStyle w:val="Siln"/>
        </w:rPr>
        <w:t xml:space="preserve"> Drop down menu Resources – SMT assembly</w:t>
      </w:r>
    </w:p>
    <w:p w14:paraId="35532B6D" w14:textId="045B0DF7" w:rsidR="00701C25" w:rsidRPr="0041001D" w:rsidRDefault="00701C25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41001D">
        <w:rPr>
          <w:rStyle w:val="Siln"/>
        </w:rPr>
        <w:t>TS_03-06 –</w:t>
      </w:r>
      <w:r w:rsidR="005A31EF" w:rsidRPr="0041001D">
        <w:rPr>
          <w:rStyle w:val="Siln"/>
        </w:rPr>
        <w:t xml:space="preserve"> Drop down menu Resources – SMT </w:t>
      </w:r>
      <w:proofErr w:type="spellStart"/>
      <w:r w:rsidR="005A31EF" w:rsidRPr="0041001D">
        <w:rPr>
          <w:rStyle w:val="Siln"/>
        </w:rPr>
        <w:t>Parts</w:t>
      </w:r>
      <w:proofErr w:type="spellEnd"/>
      <w:r w:rsidR="005A31EF" w:rsidRPr="0041001D">
        <w:rPr>
          <w:rStyle w:val="Siln"/>
        </w:rPr>
        <w:t xml:space="preserve"> </w:t>
      </w:r>
      <w:proofErr w:type="spellStart"/>
      <w:r w:rsidR="005A31EF" w:rsidRPr="0041001D">
        <w:rPr>
          <w:rStyle w:val="Siln"/>
        </w:rPr>
        <w:t>Library</w:t>
      </w:r>
      <w:proofErr w:type="spellEnd"/>
    </w:p>
    <w:p w14:paraId="52B5BBDB" w14:textId="16F0EDC3" w:rsidR="00701C25" w:rsidRPr="0041001D" w:rsidRDefault="00701C25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41001D">
        <w:rPr>
          <w:rStyle w:val="Siln"/>
        </w:rPr>
        <w:t>TS_03-07 –</w:t>
      </w:r>
      <w:r w:rsidR="005A31EF" w:rsidRPr="0041001D">
        <w:rPr>
          <w:rStyle w:val="Siln"/>
        </w:rPr>
        <w:t xml:space="preserve"> Drop down menu Resources – </w:t>
      </w:r>
      <w:proofErr w:type="spellStart"/>
      <w:r w:rsidR="005A31EF" w:rsidRPr="0041001D">
        <w:rPr>
          <w:rStyle w:val="Siln"/>
        </w:rPr>
        <w:t>EasyEDA</w:t>
      </w:r>
      <w:proofErr w:type="spellEnd"/>
    </w:p>
    <w:p w14:paraId="20F4906F" w14:textId="4E56727F" w:rsidR="00701C25" w:rsidRPr="0041001D" w:rsidRDefault="00701C25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41001D">
        <w:rPr>
          <w:rStyle w:val="Siln"/>
        </w:rPr>
        <w:t>TS_03-08 –</w:t>
      </w:r>
      <w:r w:rsidR="005A31EF" w:rsidRPr="0041001D">
        <w:rPr>
          <w:rStyle w:val="Siln"/>
        </w:rPr>
        <w:t xml:space="preserve"> Drop down menu Resources – LCSC </w:t>
      </w:r>
      <w:proofErr w:type="spellStart"/>
      <w:r w:rsidR="005A31EF" w:rsidRPr="0041001D">
        <w:rPr>
          <w:rStyle w:val="Siln"/>
        </w:rPr>
        <w:t>electronics</w:t>
      </w:r>
      <w:proofErr w:type="spellEnd"/>
    </w:p>
    <w:p w14:paraId="6155BDED" w14:textId="6616E236" w:rsidR="00701C25" w:rsidRPr="0041001D" w:rsidRDefault="00701C25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41001D">
        <w:rPr>
          <w:rStyle w:val="Siln"/>
        </w:rPr>
        <w:t>TS_03-09 –</w:t>
      </w:r>
      <w:r w:rsidR="005A31EF" w:rsidRPr="0041001D">
        <w:rPr>
          <w:rStyle w:val="Siln"/>
        </w:rPr>
        <w:t xml:space="preserve"> </w:t>
      </w:r>
      <w:proofErr w:type="spellStart"/>
      <w:r w:rsidR="005A31EF" w:rsidRPr="0041001D">
        <w:rPr>
          <w:rStyle w:val="Siln"/>
        </w:rPr>
        <w:t>Order</w:t>
      </w:r>
      <w:proofErr w:type="spellEnd"/>
      <w:r w:rsidR="005A31EF" w:rsidRPr="0041001D">
        <w:rPr>
          <w:rStyle w:val="Siln"/>
        </w:rPr>
        <w:t xml:space="preserve"> </w:t>
      </w:r>
      <w:proofErr w:type="spellStart"/>
      <w:r w:rsidR="005A31EF" w:rsidRPr="0041001D">
        <w:rPr>
          <w:rStyle w:val="Siln"/>
        </w:rPr>
        <w:t>now</w:t>
      </w:r>
      <w:proofErr w:type="spellEnd"/>
    </w:p>
    <w:p w14:paraId="31641181" w14:textId="2ED89F52" w:rsidR="00701C25" w:rsidRPr="005A31EF" w:rsidRDefault="00701C25" w:rsidP="00701C25">
      <w:pPr>
        <w:pStyle w:val="Odstavecseseznamem"/>
        <w:numPr>
          <w:ilvl w:val="0"/>
          <w:numId w:val="1"/>
        </w:numPr>
      </w:pPr>
      <w:r w:rsidRPr="005A31EF">
        <w:t>TS_03-10 –</w:t>
      </w:r>
      <w:r w:rsidR="005A31EF" w:rsidRPr="005A31EF">
        <w:t xml:space="preserve"> My </w:t>
      </w:r>
      <w:proofErr w:type="spellStart"/>
      <w:r w:rsidR="005A31EF" w:rsidRPr="005A31EF">
        <w:t>file</w:t>
      </w:r>
      <w:proofErr w:type="spellEnd"/>
    </w:p>
    <w:p w14:paraId="6700449F" w14:textId="1A7B5416" w:rsidR="00701C25" w:rsidRPr="005A31EF" w:rsidRDefault="00701C25" w:rsidP="00701C25">
      <w:pPr>
        <w:pStyle w:val="Odstavecseseznamem"/>
        <w:numPr>
          <w:ilvl w:val="0"/>
          <w:numId w:val="1"/>
        </w:numPr>
      </w:pPr>
      <w:r w:rsidRPr="005A31EF">
        <w:t>TS_03-11 –</w:t>
      </w:r>
      <w:r w:rsidR="005A31EF" w:rsidRPr="005A31EF">
        <w:t xml:space="preserve"> Nastavení profilu uživatele</w:t>
      </w:r>
    </w:p>
    <w:p w14:paraId="105581E6" w14:textId="07B4D852" w:rsidR="00701C25" w:rsidRPr="005A31EF" w:rsidRDefault="00701C25" w:rsidP="00701C25">
      <w:pPr>
        <w:pStyle w:val="Odstavecseseznamem"/>
        <w:numPr>
          <w:ilvl w:val="0"/>
          <w:numId w:val="1"/>
        </w:numPr>
      </w:pPr>
      <w:r w:rsidRPr="005A31EF">
        <w:t>TS_03-12 –</w:t>
      </w:r>
      <w:r w:rsidR="005A31EF" w:rsidRPr="005A31EF">
        <w:t xml:space="preserve"> Nákupní košík</w:t>
      </w:r>
    </w:p>
    <w:p w14:paraId="3B650AE1" w14:textId="712E7E58" w:rsidR="00701C25" w:rsidRPr="0041001D" w:rsidRDefault="00701C25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41001D">
        <w:rPr>
          <w:rStyle w:val="Siln"/>
        </w:rPr>
        <w:t>TS_03-13 –</w:t>
      </w:r>
      <w:r w:rsidR="005A31EF" w:rsidRPr="0041001D">
        <w:rPr>
          <w:rStyle w:val="Siln"/>
        </w:rPr>
        <w:t xml:space="preserve"> Návrat zpět na hlavní stránku</w:t>
      </w:r>
    </w:p>
    <w:p w14:paraId="1FB1E4B7" w14:textId="40EDA36B" w:rsidR="00122D27" w:rsidRPr="002F299F" w:rsidRDefault="00122D27" w:rsidP="00122D27">
      <w:pPr>
        <w:rPr>
          <w:rStyle w:val="Odkazintenzivn"/>
        </w:rPr>
      </w:pPr>
      <w:r w:rsidRPr="002F299F">
        <w:rPr>
          <w:rStyle w:val="Odkazintenzivn"/>
        </w:rPr>
        <w:t>TS_04 – UI domovské stránky</w:t>
      </w:r>
    </w:p>
    <w:p w14:paraId="0052D78D" w14:textId="4B477F49" w:rsidR="00122D27" w:rsidRPr="00B035F2" w:rsidRDefault="00122D27" w:rsidP="00122D27">
      <w:pPr>
        <w:pStyle w:val="Odstavecseseznamem"/>
        <w:numPr>
          <w:ilvl w:val="0"/>
          <w:numId w:val="1"/>
        </w:numPr>
        <w:rPr>
          <w:rStyle w:val="Siln"/>
        </w:rPr>
      </w:pPr>
      <w:r w:rsidRPr="00B035F2">
        <w:rPr>
          <w:rStyle w:val="Siln"/>
        </w:rPr>
        <w:t>TS_04-0</w:t>
      </w:r>
      <w:r w:rsidR="00AD15AA" w:rsidRPr="00B035F2">
        <w:rPr>
          <w:rStyle w:val="Siln"/>
        </w:rPr>
        <w:t>1</w:t>
      </w:r>
      <w:r w:rsidRPr="00B035F2">
        <w:rPr>
          <w:rStyle w:val="Siln"/>
        </w:rPr>
        <w:t xml:space="preserve"> –</w:t>
      </w:r>
      <w:r w:rsidR="00FD5C6B" w:rsidRPr="00B035F2">
        <w:rPr>
          <w:rStyle w:val="Siln"/>
        </w:rPr>
        <w:t xml:space="preserve"> Zobrazení navigace</w:t>
      </w:r>
    </w:p>
    <w:p w14:paraId="0523E4B0" w14:textId="1E19C5AF" w:rsidR="00122D27" w:rsidRPr="00B035F2" w:rsidRDefault="00122D27" w:rsidP="00122D27">
      <w:pPr>
        <w:pStyle w:val="Odstavecseseznamem"/>
        <w:numPr>
          <w:ilvl w:val="0"/>
          <w:numId w:val="1"/>
        </w:numPr>
        <w:rPr>
          <w:rStyle w:val="Siln"/>
        </w:rPr>
      </w:pPr>
      <w:r w:rsidRPr="00B035F2">
        <w:rPr>
          <w:rStyle w:val="Siln"/>
        </w:rPr>
        <w:t>TS_04-0</w:t>
      </w:r>
      <w:r w:rsidR="00AD15AA" w:rsidRPr="00B035F2">
        <w:rPr>
          <w:rStyle w:val="Siln"/>
        </w:rPr>
        <w:t>2</w:t>
      </w:r>
      <w:r w:rsidRPr="00B035F2">
        <w:rPr>
          <w:rStyle w:val="Siln"/>
        </w:rPr>
        <w:t xml:space="preserve"> –</w:t>
      </w:r>
      <w:r w:rsidR="00FD5C6B" w:rsidRPr="00B035F2">
        <w:rPr>
          <w:rStyle w:val="Siln"/>
        </w:rPr>
        <w:t xml:space="preserve"> Zobrazení panelu pro výběr objednávky</w:t>
      </w:r>
    </w:p>
    <w:p w14:paraId="4D08EAB6" w14:textId="667D22D2" w:rsidR="00122D27" w:rsidRPr="00B035F2" w:rsidRDefault="00122D27" w:rsidP="00122D27">
      <w:pPr>
        <w:pStyle w:val="Odstavecseseznamem"/>
        <w:numPr>
          <w:ilvl w:val="0"/>
          <w:numId w:val="1"/>
        </w:numPr>
        <w:rPr>
          <w:rStyle w:val="Siln"/>
        </w:rPr>
      </w:pPr>
      <w:r w:rsidRPr="00B035F2">
        <w:rPr>
          <w:rStyle w:val="Siln"/>
        </w:rPr>
        <w:t>TS_04-0</w:t>
      </w:r>
      <w:r w:rsidR="00AD15AA" w:rsidRPr="00B035F2">
        <w:rPr>
          <w:rStyle w:val="Siln"/>
        </w:rPr>
        <w:t>3</w:t>
      </w:r>
      <w:r w:rsidRPr="00B035F2">
        <w:rPr>
          <w:rStyle w:val="Siln"/>
        </w:rPr>
        <w:t xml:space="preserve"> –</w:t>
      </w:r>
      <w:r w:rsidR="00FD5C6B" w:rsidRPr="00B035F2">
        <w:rPr>
          <w:rStyle w:val="Siln"/>
        </w:rPr>
        <w:t xml:space="preserve"> Zobrazení nabídky služeb</w:t>
      </w:r>
    </w:p>
    <w:p w14:paraId="6A2127DC" w14:textId="475DB7E7" w:rsidR="00122D27" w:rsidRPr="00B035F2" w:rsidRDefault="00122D27" w:rsidP="00122D27">
      <w:pPr>
        <w:pStyle w:val="Odstavecseseznamem"/>
        <w:numPr>
          <w:ilvl w:val="0"/>
          <w:numId w:val="1"/>
        </w:numPr>
        <w:rPr>
          <w:rStyle w:val="Siln"/>
        </w:rPr>
      </w:pPr>
      <w:r w:rsidRPr="00B035F2">
        <w:rPr>
          <w:rStyle w:val="Siln"/>
        </w:rPr>
        <w:t>TS_04-0</w:t>
      </w:r>
      <w:r w:rsidR="00AD15AA" w:rsidRPr="00B035F2">
        <w:rPr>
          <w:rStyle w:val="Siln"/>
        </w:rPr>
        <w:t>4</w:t>
      </w:r>
      <w:r w:rsidRPr="00B035F2">
        <w:rPr>
          <w:rStyle w:val="Siln"/>
        </w:rPr>
        <w:t xml:space="preserve"> –</w:t>
      </w:r>
      <w:r w:rsidR="00FD5C6B" w:rsidRPr="00B035F2">
        <w:rPr>
          <w:rStyle w:val="Siln"/>
        </w:rPr>
        <w:t xml:space="preserve"> Zobrazení prezentačního videa</w:t>
      </w:r>
    </w:p>
    <w:p w14:paraId="15031185" w14:textId="46212C69" w:rsidR="00122D27" w:rsidRPr="00B035F2" w:rsidRDefault="00122D27" w:rsidP="00122D27">
      <w:pPr>
        <w:pStyle w:val="Odstavecseseznamem"/>
        <w:numPr>
          <w:ilvl w:val="0"/>
          <w:numId w:val="1"/>
        </w:numPr>
        <w:rPr>
          <w:rStyle w:val="Siln"/>
        </w:rPr>
      </w:pPr>
      <w:r w:rsidRPr="00B035F2">
        <w:rPr>
          <w:rStyle w:val="Siln"/>
        </w:rPr>
        <w:t>TS_04-0</w:t>
      </w:r>
      <w:r w:rsidR="00AD15AA" w:rsidRPr="00B035F2">
        <w:rPr>
          <w:rStyle w:val="Siln"/>
        </w:rPr>
        <w:t>5</w:t>
      </w:r>
      <w:r w:rsidRPr="00B035F2">
        <w:rPr>
          <w:rStyle w:val="Siln"/>
        </w:rPr>
        <w:t xml:space="preserve"> –</w:t>
      </w:r>
      <w:r w:rsidR="00FD5C6B" w:rsidRPr="00B035F2">
        <w:rPr>
          <w:rStyle w:val="Siln"/>
        </w:rPr>
        <w:t xml:space="preserve"> Zobrazení videi výrobního procesu</w:t>
      </w:r>
    </w:p>
    <w:p w14:paraId="31C3D2B1" w14:textId="14F239F2" w:rsidR="00122D27" w:rsidRPr="00FD5C6B" w:rsidRDefault="00122D27" w:rsidP="00122D27">
      <w:pPr>
        <w:pStyle w:val="Odstavecseseznamem"/>
        <w:numPr>
          <w:ilvl w:val="0"/>
          <w:numId w:val="1"/>
        </w:numPr>
      </w:pPr>
      <w:r w:rsidRPr="00FD5C6B">
        <w:t>TS_04-0</w:t>
      </w:r>
      <w:r w:rsidR="00AD15AA">
        <w:t>6</w:t>
      </w:r>
      <w:r w:rsidRPr="00FD5C6B">
        <w:t xml:space="preserve"> –</w:t>
      </w:r>
      <w:r w:rsidR="00FD5C6B" w:rsidRPr="00FD5C6B">
        <w:t xml:space="preserve"> Načtení live chatu</w:t>
      </w:r>
    </w:p>
    <w:p w14:paraId="40768CB1" w14:textId="11C0AC24" w:rsidR="00122D27" w:rsidRPr="00B035F2" w:rsidRDefault="00122D27" w:rsidP="00122D27">
      <w:pPr>
        <w:pStyle w:val="Odstavecseseznamem"/>
        <w:numPr>
          <w:ilvl w:val="0"/>
          <w:numId w:val="1"/>
        </w:numPr>
        <w:rPr>
          <w:rStyle w:val="Siln"/>
        </w:rPr>
      </w:pPr>
      <w:r w:rsidRPr="00B035F2">
        <w:rPr>
          <w:rStyle w:val="Siln"/>
        </w:rPr>
        <w:t>TS_04-0</w:t>
      </w:r>
      <w:r w:rsidR="00AD15AA" w:rsidRPr="00B035F2">
        <w:rPr>
          <w:rStyle w:val="Siln"/>
        </w:rPr>
        <w:t>7</w:t>
      </w:r>
      <w:r w:rsidRPr="00B035F2">
        <w:rPr>
          <w:rStyle w:val="Siln"/>
        </w:rPr>
        <w:t xml:space="preserve"> –</w:t>
      </w:r>
      <w:r w:rsidR="00FD5C6B" w:rsidRPr="00B035F2">
        <w:rPr>
          <w:rStyle w:val="Siln"/>
        </w:rPr>
        <w:t xml:space="preserve"> Zobrazen</w:t>
      </w:r>
      <w:r w:rsidR="00DA6D0E">
        <w:rPr>
          <w:rStyle w:val="Siln"/>
        </w:rPr>
        <w:t>í</w:t>
      </w:r>
      <w:r w:rsidR="00FD5C6B" w:rsidRPr="00B035F2">
        <w:rPr>
          <w:rStyle w:val="Siln"/>
        </w:rPr>
        <w:t xml:space="preserve"> </w:t>
      </w:r>
      <w:proofErr w:type="spellStart"/>
      <w:r w:rsidR="00FD5C6B" w:rsidRPr="00B035F2">
        <w:rPr>
          <w:rStyle w:val="Siln"/>
        </w:rPr>
        <w:t>footeru</w:t>
      </w:r>
      <w:proofErr w:type="spellEnd"/>
      <w:r w:rsidR="00FD5C6B" w:rsidRPr="00B035F2">
        <w:rPr>
          <w:rStyle w:val="Siln"/>
        </w:rPr>
        <w:t xml:space="preserve"> stránky</w:t>
      </w:r>
    </w:p>
    <w:p w14:paraId="1F004B94" w14:textId="6BA3ED94" w:rsidR="00122D27" w:rsidRPr="00B035F2" w:rsidRDefault="00122D27" w:rsidP="00122D27">
      <w:pPr>
        <w:pStyle w:val="Odstavecseseznamem"/>
        <w:numPr>
          <w:ilvl w:val="0"/>
          <w:numId w:val="1"/>
        </w:numPr>
        <w:rPr>
          <w:rStyle w:val="Siln"/>
        </w:rPr>
      </w:pPr>
      <w:r w:rsidRPr="00B035F2">
        <w:rPr>
          <w:rStyle w:val="Siln"/>
        </w:rPr>
        <w:t>TS_04-0</w:t>
      </w:r>
      <w:r w:rsidR="00AD15AA" w:rsidRPr="00B035F2">
        <w:rPr>
          <w:rStyle w:val="Siln"/>
        </w:rPr>
        <w:t>8</w:t>
      </w:r>
      <w:r w:rsidRPr="00B035F2">
        <w:rPr>
          <w:rStyle w:val="Siln"/>
        </w:rPr>
        <w:t xml:space="preserve"> –</w:t>
      </w:r>
      <w:r w:rsidR="00FD5C6B" w:rsidRPr="00B035F2">
        <w:rPr>
          <w:rStyle w:val="Siln"/>
        </w:rPr>
        <w:t xml:space="preserve"> Zobrazen</w:t>
      </w:r>
      <w:r w:rsidR="00DA6D0E">
        <w:rPr>
          <w:rStyle w:val="Siln"/>
        </w:rPr>
        <w:t>í</w:t>
      </w:r>
      <w:r w:rsidR="00FD5C6B" w:rsidRPr="00B035F2">
        <w:rPr>
          <w:rStyle w:val="Siln"/>
        </w:rPr>
        <w:t xml:space="preserve"> </w:t>
      </w:r>
      <w:r w:rsidR="00162DAF">
        <w:rPr>
          <w:rStyle w:val="Siln"/>
        </w:rPr>
        <w:t>návodného</w:t>
      </w:r>
      <w:r w:rsidR="00DA6D0E">
        <w:rPr>
          <w:rStyle w:val="Siln"/>
        </w:rPr>
        <w:t xml:space="preserve"> videa</w:t>
      </w:r>
    </w:p>
    <w:p w14:paraId="4BA9B612" w14:textId="25C66D34" w:rsidR="00122D27" w:rsidRPr="007022E9" w:rsidRDefault="00122D27" w:rsidP="00122D27">
      <w:pPr>
        <w:rPr>
          <w:rStyle w:val="Siln"/>
        </w:rPr>
      </w:pPr>
      <w:r w:rsidRPr="00591C7F">
        <w:rPr>
          <w:rStyle w:val="Siln"/>
        </w:rPr>
        <w:t>TS_05</w:t>
      </w:r>
      <w:r w:rsidRPr="00122D27">
        <w:rPr>
          <w:b/>
          <w:bCs/>
        </w:rPr>
        <w:t xml:space="preserve"> </w:t>
      </w:r>
      <w:r w:rsidRPr="007022E9">
        <w:rPr>
          <w:rStyle w:val="Siln"/>
        </w:rPr>
        <w:t xml:space="preserve">– </w:t>
      </w:r>
      <w:r w:rsidR="00FB3F44" w:rsidRPr="007022E9">
        <w:rPr>
          <w:rStyle w:val="Siln"/>
        </w:rPr>
        <w:t>Vytváření objednávek PCB</w:t>
      </w:r>
    </w:p>
    <w:p w14:paraId="4ADC4BC0" w14:textId="2C165944" w:rsidR="00122D27" w:rsidRPr="007022E9" w:rsidRDefault="00114B37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t>TS_05-01 –</w:t>
      </w:r>
      <w:r w:rsidR="00A43330" w:rsidRPr="007022E9">
        <w:rPr>
          <w:rStyle w:val="Siln"/>
        </w:rPr>
        <w:t xml:space="preserve"> Upload souboru s návrhem PCB</w:t>
      </w:r>
    </w:p>
    <w:p w14:paraId="2AA3DFF1" w14:textId="2D6C39E8" w:rsidR="00114B37" w:rsidRPr="007022E9" w:rsidRDefault="00114B37" w:rsidP="00114B37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t>TS_05-02 –</w:t>
      </w:r>
      <w:r w:rsidR="00A43330" w:rsidRPr="007022E9">
        <w:rPr>
          <w:rStyle w:val="Siln"/>
        </w:rPr>
        <w:t xml:space="preserve"> Upload souboru s neplatným formátem</w:t>
      </w:r>
    </w:p>
    <w:p w14:paraId="29442C88" w14:textId="0DDFB38A" w:rsidR="00114B37" w:rsidRPr="007022E9" w:rsidRDefault="00114B37" w:rsidP="00114B37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t>TS_05-03 –</w:t>
      </w:r>
      <w:r w:rsidR="00A43330" w:rsidRPr="007022E9">
        <w:rPr>
          <w:rStyle w:val="Siln"/>
        </w:rPr>
        <w:t xml:space="preserve"> Změna počtu vrstev PCB</w:t>
      </w:r>
    </w:p>
    <w:p w14:paraId="4FEB1CD8" w14:textId="6E117618" w:rsidR="00114B37" w:rsidRPr="007022E9" w:rsidRDefault="00114B37" w:rsidP="00114B37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lastRenderedPageBreak/>
        <w:t>TS_05-04 –</w:t>
      </w:r>
      <w:r w:rsidR="00A43330" w:rsidRPr="007022E9">
        <w:rPr>
          <w:rStyle w:val="Siln"/>
        </w:rPr>
        <w:t xml:space="preserve"> Změna rozměrů PCB</w:t>
      </w:r>
    </w:p>
    <w:p w14:paraId="2E480414" w14:textId="691E6019" w:rsidR="00114B37" w:rsidRPr="007022E9" w:rsidRDefault="00114B37" w:rsidP="00114B37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t>TS_05-05 –</w:t>
      </w:r>
      <w:r w:rsidR="00A43330" w:rsidRPr="007022E9">
        <w:rPr>
          <w:rStyle w:val="Siln"/>
        </w:rPr>
        <w:t xml:space="preserve"> Vložení záporných rozměru PCB</w:t>
      </w:r>
    </w:p>
    <w:p w14:paraId="29D7FB3D" w14:textId="288A5A4B" w:rsidR="00114B37" w:rsidRPr="007022E9" w:rsidRDefault="00114B37" w:rsidP="00114B37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t>TS_05-06 –</w:t>
      </w:r>
      <w:r w:rsidR="00A43330" w:rsidRPr="007022E9">
        <w:rPr>
          <w:rStyle w:val="Siln"/>
        </w:rPr>
        <w:t xml:space="preserve"> Vložení velikých rozměru PCB</w:t>
      </w:r>
    </w:p>
    <w:p w14:paraId="412AD330" w14:textId="7CB7C4C5" w:rsidR="00114B37" w:rsidRPr="007022E9" w:rsidRDefault="00114B37" w:rsidP="00114B37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t>TS_05-07 –</w:t>
      </w:r>
      <w:r w:rsidR="00A43330" w:rsidRPr="007022E9">
        <w:rPr>
          <w:rStyle w:val="Siln"/>
        </w:rPr>
        <w:t xml:space="preserve"> Změna barvy PCB</w:t>
      </w:r>
    </w:p>
    <w:p w14:paraId="49136BF9" w14:textId="4C401A9B" w:rsidR="00114B37" w:rsidRPr="007022E9" w:rsidRDefault="00114B37" w:rsidP="00114B37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t>TS_05-08 –</w:t>
      </w:r>
      <w:r w:rsidR="00A43330" w:rsidRPr="007022E9">
        <w:rPr>
          <w:rStyle w:val="Siln"/>
        </w:rPr>
        <w:t xml:space="preserve"> Změna tloušťky PCB</w:t>
      </w:r>
    </w:p>
    <w:p w14:paraId="497DD8D1" w14:textId="7673A677" w:rsidR="00114B37" w:rsidRPr="007022E9" w:rsidRDefault="00114B37" w:rsidP="00114B37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t>TS_05-09 –</w:t>
      </w:r>
      <w:r w:rsidR="00A43330" w:rsidRPr="007022E9">
        <w:rPr>
          <w:rStyle w:val="Siln"/>
        </w:rPr>
        <w:t xml:space="preserve"> Zobrazení pokročilých možností</w:t>
      </w:r>
    </w:p>
    <w:p w14:paraId="442A551E" w14:textId="670C7FDE" w:rsidR="00114B37" w:rsidRPr="007022E9" w:rsidRDefault="00114B37" w:rsidP="00114B37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t>TS_05-10 –</w:t>
      </w:r>
      <w:r w:rsidR="00A43330" w:rsidRPr="007022E9">
        <w:rPr>
          <w:rStyle w:val="Siln"/>
        </w:rPr>
        <w:t xml:space="preserve"> Změna počtu objednaných kusu</w:t>
      </w:r>
    </w:p>
    <w:p w14:paraId="4AA7C426" w14:textId="0CD484FB" w:rsidR="00114B37" w:rsidRPr="007022E9" w:rsidRDefault="00114B37" w:rsidP="00114B37">
      <w:pPr>
        <w:pStyle w:val="Odstavecseseznamem"/>
        <w:numPr>
          <w:ilvl w:val="0"/>
          <w:numId w:val="1"/>
        </w:numPr>
        <w:rPr>
          <w:rStyle w:val="Siln"/>
        </w:rPr>
      </w:pPr>
      <w:r w:rsidRPr="007022E9">
        <w:rPr>
          <w:rStyle w:val="Siln"/>
        </w:rPr>
        <w:t>TS_05-11 –</w:t>
      </w:r>
      <w:r w:rsidR="00A43330" w:rsidRPr="007022E9">
        <w:rPr>
          <w:rStyle w:val="Siln"/>
        </w:rPr>
        <w:t xml:space="preserve"> Resetovaní nahraného návrhu PCB</w:t>
      </w:r>
    </w:p>
    <w:p w14:paraId="71EE3990" w14:textId="59DAA04A" w:rsidR="00114B37" w:rsidRPr="007634A5" w:rsidRDefault="00114B37" w:rsidP="00114B37">
      <w:pPr>
        <w:rPr>
          <w:rStyle w:val="Siln"/>
        </w:rPr>
      </w:pPr>
      <w:r w:rsidRPr="007634A5">
        <w:rPr>
          <w:rStyle w:val="Siln"/>
        </w:rPr>
        <w:t xml:space="preserve">TS_06 – </w:t>
      </w:r>
      <w:r w:rsidR="00924F6C" w:rsidRPr="007634A5">
        <w:rPr>
          <w:rStyle w:val="Siln"/>
        </w:rPr>
        <w:t>Vytváření objednávek SMT-</w:t>
      </w:r>
      <w:proofErr w:type="spellStart"/>
      <w:r w:rsidR="00924F6C" w:rsidRPr="007634A5">
        <w:rPr>
          <w:rStyle w:val="Siln"/>
        </w:rPr>
        <w:t>Stencil</w:t>
      </w:r>
      <w:proofErr w:type="spellEnd"/>
    </w:p>
    <w:p w14:paraId="32DB85AC" w14:textId="0934B3B4" w:rsidR="00114B37" w:rsidRPr="00854A80" w:rsidRDefault="00854A80" w:rsidP="00701C25">
      <w:pPr>
        <w:pStyle w:val="Odstavecseseznamem"/>
        <w:numPr>
          <w:ilvl w:val="0"/>
          <w:numId w:val="1"/>
        </w:numPr>
      </w:pPr>
      <w:r w:rsidRPr="00A43330">
        <w:t>TS</w:t>
      </w:r>
      <w:r w:rsidRPr="00854A80">
        <w:t>_06-01 – Upload souboru s návrhem SMT-</w:t>
      </w:r>
      <w:proofErr w:type="spellStart"/>
      <w:r w:rsidRPr="00854A80">
        <w:t>Stencil</w:t>
      </w:r>
      <w:proofErr w:type="spellEnd"/>
    </w:p>
    <w:p w14:paraId="18EA4F1B" w14:textId="477728B8" w:rsidR="00854A80" w:rsidRPr="00854A80" w:rsidRDefault="00854A80" w:rsidP="00854A80">
      <w:pPr>
        <w:pStyle w:val="Odstavecseseznamem"/>
        <w:numPr>
          <w:ilvl w:val="0"/>
          <w:numId w:val="1"/>
        </w:numPr>
      </w:pPr>
      <w:r w:rsidRPr="00854A80">
        <w:t>TS_06-02 – Upload souboru s neplatným návrhem formátem</w:t>
      </w:r>
    </w:p>
    <w:p w14:paraId="6FE96BD7" w14:textId="7C85E230" w:rsidR="00854A80" w:rsidRPr="007634A5" w:rsidRDefault="00854A80" w:rsidP="00854A80">
      <w:pPr>
        <w:pStyle w:val="Odstavecseseznamem"/>
        <w:numPr>
          <w:ilvl w:val="0"/>
          <w:numId w:val="1"/>
        </w:numPr>
        <w:rPr>
          <w:rStyle w:val="Siln"/>
        </w:rPr>
      </w:pPr>
      <w:r w:rsidRPr="007634A5">
        <w:rPr>
          <w:rStyle w:val="Siln"/>
        </w:rPr>
        <w:t>TS_06-03 – Výběr rozměru šablony</w:t>
      </w:r>
    </w:p>
    <w:p w14:paraId="68DAF750" w14:textId="5185BC3C" w:rsidR="00854A80" w:rsidRPr="007634A5" w:rsidRDefault="00854A80" w:rsidP="00854A80">
      <w:pPr>
        <w:pStyle w:val="Odstavecseseznamem"/>
        <w:numPr>
          <w:ilvl w:val="0"/>
          <w:numId w:val="1"/>
        </w:numPr>
        <w:rPr>
          <w:rStyle w:val="Siln"/>
        </w:rPr>
      </w:pPr>
      <w:r w:rsidRPr="007634A5">
        <w:rPr>
          <w:rStyle w:val="Siln"/>
        </w:rPr>
        <w:t>TS_06-04 – Změna počtu kusů</w:t>
      </w:r>
    </w:p>
    <w:p w14:paraId="334E9A98" w14:textId="50730717" w:rsidR="00854A80" w:rsidRPr="007634A5" w:rsidRDefault="00854A80" w:rsidP="00854A80">
      <w:pPr>
        <w:pStyle w:val="Odstavecseseznamem"/>
        <w:numPr>
          <w:ilvl w:val="0"/>
          <w:numId w:val="1"/>
        </w:numPr>
        <w:rPr>
          <w:rStyle w:val="Siln"/>
        </w:rPr>
      </w:pPr>
      <w:r w:rsidRPr="007634A5">
        <w:rPr>
          <w:rStyle w:val="Siln"/>
        </w:rPr>
        <w:t>TS_06-05 – Zadaní záporného počtu kusu</w:t>
      </w:r>
    </w:p>
    <w:p w14:paraId="67E3E91A" w14:textId="11E7E563" w:rsidR="001A533C" w:rsidRPr="003E39F6" w:rsidRDefault="001A533C" w:rsidP="001A533C">
      <w:pPr>
        <w:rPr>
          <w:rStyle w:val="Siln"/>
        </w:rPr>
      </w:pPr>
      <w:r w:rsidRPr="003E39F6">
        <w:rPr>
          <w:rStyle w:val="Siln"/>
        </w:rPr>
        <w:t xml:space="preserve">TS_07 – </w:t>
      </w:r>
      <w:r w:rsidR="00934F03" w:rsidRPr="003E39F6">
        <w:rPr>
          <w:rStyle w:val="Siln"/>
        </w:rPr>
        <w:t>Knihovna SMT součástek</w:t>
      </w:r>
    </w:p>
    <w:p w14:paraId="71A9C4A8" w14:textId="3EEAB4FA" w:rsidR="00854A80" w:rsidRPr="003E39F6" w:rsidRDefault="00934F03" w:rsidP="00701C25">
      <w:pPr>
        <w:pStyle w:val="Odstavecseseznamem"/>
        <w:numPr>
          <w:ilvl w:val="0"/>
          <w:numId w:val="1"/>
        </w:numPr>
        <w:rPr>
          <w:rStyle w:val="Siln"/>
        </w:rPr>
      </w:pPr>
      <w:r w:rsidRPr="003E39F6">
        <w:rPr>
          <w:rStyle w:val="Siln"/>
        </w:rPr>
        <w:t>TS_07-01 – Zobrazeni kategorii součástek</w:t>
      </w:r>
    </w:p>
    <w:p w14:paraId="5809BB7F" w14:textId="2EE6068B" w:rsidR="00934F03" w:rsidRPr="003E39F6" w:rsidRDefault="00934F03" w:rsidP="00934F03">
      <w:pPr>
        <w:pStyle w:val="Odstavecseseznamem"/>
        <w:numPr>
          <w:ilvl w:val="0"/>
          <w:numId w:val="1"/>
        </w:numPr>
        <w:rPr>
          <w:rStyle w:val="Siln"/>
        </w:rPr>
      </w:pPr>
      <w:r w:rsidRPr="003E39F6">
        <w:rPr>
          <w:rStyle w:val="Siln"/>
        </w:rPr>
        <w:t>TS_07-02 – Vstoupení do kategorie „</w:t>
      </w:r>
      <w:proofErr w:type="spellStart"/>
      <w:r w:rsidRPr="003E39F6">
        <w:rPr>
          <w:rStyle w:val="Siln"/>
        </w:rPr>
        <w:t>Resistors</w:t>
      </w:r>
      <w:proofErr w:type="spellEnd"/>
      <w:r w:rsidRPr="003E39F6">
        <w:rPr>
          <w:rStyle w:val="Siln"/>
        </w:rPr>
        <w:t>“</w:t>
      </w:r>
    </w:p>
    <w:p w14:paraId="086AD0AE" w14:textId="3CEBC945" w:rsidR="00934F03" w:rsidRPr="003E39F6" w:rsidRDefault="00934F03" w:rsidP="00934F03">
      <w:pPr>
        <w:pStyle w:val="Odstavecseseznamem"/>
        <w:numPr>
          <w:ilvl w:val="0"/>
          <w:numId w:val="1"/>
        </w:numPr>
        <w:rPr>
          <w:rStyle w:val="Siln"/>
        </w:rPr>
      </w:pPr>
      <w:r w:rsidRPr="003E39F6">
        <w:rPr>
          <w:rStyle w:val="Siln"/>
        </w:rPr>
        <w:t>TS_07-03 – Vstoupení do podkategorie „</w:t>
      </w:r>
      <w:proofErr w:type="spellStart"/>
      <w:r w:rsidRPr="003E39F6">
        <w:rPr>
          <w:rStyle w:val="Siln"/>
        </w:rPr>
        <w:t>Switching</w:t>
      </w:r>
      <w:proofErr w:type="spellEnd"/>
      <w:r w:rsidRPr="003E39F6">
        <w:rPr>
          <w:rStyle w:val="Siln"/>
        </w:rPr>
        <w:t xml:space="preserve"> </w:t>
      </w:r>
      <w:proofErr w:type="spellStart"/>
      <w:r w:rsidRPr="003E39F6">
        <w:rPr>
          <w:rStyle w:val="Siln"/>
        </w:rPr>
        <w:t>Diode</w:t>
      </w:r>
      <w:proofErr w:type="spellEnd"/>
      <w:r w:rsidRPr="003E39F6">
        <w:rPr>
          <w:rStyle w:val="Siln"/>
        </w:rPr>
        <w:t>“</w:t>
      </w:r>
    </w:p>
    <w:p w14:paraId="04D45903" w14:textId="2D088D59" w:rsidR="00934F03" w:rsidRPr="003E39F6" w:rsidRDefault="00934F03" w:rsidP="00934F03">
      <w:pPr>
        <w:pStyle w:val="Odstavecseseznamem"/>
        <w:numPr>
          <w:ilvl w:val="0"/>
          <w:numId w:val="1"/>
        </w:numPr>
        <w:rPr>
          <w:rStyle w:val="Siln"/>
        </w:rPr>
      </w:pPr>
      <w:r w:rsidRPr="003E39F6">
        <w:rPr>
          <w:rStyle w:val="Siln"/>
        </w:rPr>
        <w:t>TS_07-04 – Ověření funkčnosti vyhledávacího filtru</w:t>
      </w:r>
    </w:p>
    <w:p w14:paraId="61678B99" w14:textId="39BED202" w:rsidR="00934F03" w:rsidRPr="00740EF2" w:rsidRDefault="00934F03" w:rsidP="00934F03">
      <w:pPr>
        <w:pStyle w:val="Odstavecseseznamem"/>
        <w:numPr>
          <w:ilvl w:val="0"/>
          <w:numId w:val="1"/>
        </w:numPr>
        <w:rPr>
          <w:rStyle w:val="Siln"/>
        </w:rPr>
      </w:pPr>
      <w:r w:rsidRPr="00740EF2">
        <w:rPr>
          <w:rStyle w:val="Siln"/>
        </w:rPr>
        <w:t>TS_07-05 – Ověření resetovaní filtru</w:t>
      </w:r>
    </w:p>
    <w:p w14:paraId="5C635FAC" w14:textId="05CF7AA3" w:rsidR="00934F03" w:rsidRPr="00740EF2" w:rsidRDefault="00934F03" w:rsidP="00934F03">
      <w:pPr>
        <w:pStyle w:val="Odstavecseseznamem"/>
        <w:numPr>
          <w:ilvl w:val="0"/>
          <w:numId w:val="1"/>
        </w:numPr>
        <w:rPr>
          <w:rStyle w:val="Siln"/>
        </w:rPr>
      </w:pPr>
      <w:r w:rsidRPr="00740EF2">
        <w:rPr>
          <w:rStyle w:val="Siln"/>
        </w:rPr>
        <w:t xml:space="preserve">TS_07-06 – Ověření vyhledaní součástek s názvem </w:t>
      </w:r>
      <w:proofErr w:type="spellStart"/>
      <w:r w:rsidRPr="00740EF2">
        <w:rPr>
          <w:rStyle w:val="Siln"/>
        </w:rPr>
        <w:t>resistor</w:t>
      </w:r>
      <w:proofErr w:type="spellEnd"/>
    </w:p>
    <w:p w14:paraId="6B5A2352" w14:textId="406EFC68" w:rsidR="00934F03" w:rsidRPr="00740EF2" w:rsidRDefault="00934F03" w:rsidP="00934F03">
      <w:pPr>
        <w:pStyle w:val="Odstavecseseznamem"/>
        <w:numPr>
          <w:ilvl w:val="0"/>
          <w:numId w:val="1"/>
        </w:numPr>
        <w:rPr>
          <w:rStyle w:val="Siln"/>
        </w:rPr>
      </w:pPr>
      <w:r w:rsidRPr="00740EF2">
        <w:rPr>
          <w:rStyle w:val="Siln"/>
        </w:rPr>
        <w:t>TS_07-07 – Vyhledávaní s prázdným polem</w:t>
      </w:r>
    </w:p>
    <w:p w14:paraId="7C09F8D2" w14:textId="60E5B68B" w:rsidR="00934F03" w:rsidRPr="00740EF2" w:rsidRDefault="00934F03" w:rsidP="00934F03">
      <w:pPr>
        <w:pStyle w:val="Odstavecseseznamem"/>
        <w:numPr>
          <w:ilvl w:val="0"/>
          <w:numId w:val="1"/>
        </w:numPr>
        <w:rPr>
          <w:rStyle w:val="Siln"/>
        </w:rPr>
      </w:pPr>
      <w:r w:rsidRPr="00740EF2">
        <w:rPr>
          <w:rStyle w:val="Siln"/>
        </w:rPr>
        <w:t>TS_07-08 – Vyhledávaní komponentu dle jména výrobce</w:t>
      </w:r>
    </w:p>
    <w:p w14:paraId="259B9032" w14:textId="7D86FB3A" w:rsidR="00934F03" w:rsidRPr="00740EF2" w:rsidRDefault="00934F03" w:rsidP="00934F03">
      <w:pPr>
        <w:pStyle w:val="Odstavecseseznamem"/>
        <w:numPr>
          <w:ilvl w:val="0"/>
          <w:numId w:val="1"/>
        </w:numPr>
        <w:rPr>
          <w:rStyle w:val="Siln"/>
        </w:rPr>
      </w:pPr>
      <w:r w:rsidRPr="00740EF2">
        <w:rPr>
          <w:rStyle w:val="Siln"/>
        </w:rPr>
        <w:t>TS_07-09 – Vstup do podkategorie z</w:t>
      </w:r>
      <w:r w:rsidR="00740EF2" w:rsidRPr="00740EF2">
        <w:rPr>
          <w:rStyle w:val="Siln"/>
        </w:rPr>
        <w:t> </w:t>
      </w:r>
      <w:r w:rsidRPr="00740EF2">
        <w:rPr>
          <w:rStyle w:val="Siln"/>
        </w:rPr>
        <w:t>hlavn</w:t>
      </w:r>
      <w:r w:rsidR="00740EF2" w:rsidRPr="00740EF2">
        <w:rPr>
          <w:rStyle w:val="Siln"/>
        </w:rPr>
        <w:t>í nabídky kategorií</w:t>
      </w:r>
    </w:p>
    <w:p w14:paraId="48C8F448" w14:textId="312B0FAF" w:rsidR="00D71256" w:rsidRPr="00D71256" w:rsidRDefault="00D71256" w:rsidP="00D71256">
      <w:pPr>
        <w:rPr>
          <w:b/>
          <w:bCs/>
        </w:rPr>
      </w:pPr>
      <w:r w:rsidRPr="00D71256">
        <w:rPr>
          <w:b/>
          <w:bCs/>
        </w:rPr>
        <w:t>TS_0</w:t>
      </w:r>
      <w:r>
        <w:rPr>
          <w:b/>
          <w:bCs/>
        </w:rPr>
        <w:t>8</w:t>
      </w:r>
      <w:r w:rsidRPr="00D71256">
        <w:rPr>
          <w:b/>
          <w:bCs/>
        </w:rPr>
        <w:t xml:space="preserve"> – </w:t>
      </w:r>
      <w:r w:rsidRPr="00ED7B54">
        <w:rPr>
          <w:b/>
          <w:bCs/>
        </w:rPr>
        <w:t>Nákupní košík</w:t>
      </w:r>
    </w:p>
    <w:p w14:paraId="5109BDAA" w14:textId="3DC3DCB3" w:rsidR="00D71256" w:rsidRPr="0029213D" w:rsidRDefault="0029213D" w:rsidP="00701C25">
      <w:pPr>
        <w:pStyle w:val="Odstavecseseznamem"/>
        <w:numPr>
          <w:ilvl w:val="0"/>
          <w:numId w:val="1"/>
        </w:numPr>
      </w:pPr>
      <w:r w:rsidRPr="0029213D">
        <w:t>TS_08-01 – Vložení nove objednávky do košíku</w:t>
      </w:r>
    </w:p>
    <w:p w14:paraId="60FCDA28" w14:textId="0CEF1957" w:rsidR="0029213D" w:rsidRPr="0029213D" w:rsidRDefault="0029213D" w:rsidP="0029213D">
      <w:pPr>
        <w:pStyle w:val="Odstavecseseznamem"/>
        <w:numPr>
          <w:ilvl w:val="0"/>
          <w:numId w:val="1"/>
        </w:numPr>
      </w:pPr>
      <w:r w:rsidRPr="0029213D">
        <w:t>TS_08-01 – Editace objednávky v nákupním košíku</w:t>
      </w:r>
    </w:p>
    <w:p w14:paraId="5F4A1216" w14:textId="48EE9727" w:rsidR="0029213D" w:rsidRPr="0029213D" w:rsidRDefault="0029213D" w:rsidP="0029213D">
      <w:pPr>
        <w:pStyle w:val="Odstavecseseznamem"/>
        <w:numPr>
          <w:ilvl w:val="0"/>
          <w:numId w:val="1"/>
        </w:numPr>
      </w:pPr>
      <w:r w:rsidRPr="0029213D">
        <w:t>TS_08-01 – Zobrazeni detailu objednávky</w:t>
      </w:r>
    </w:p>
    <w:p w14:paraId="349E0F86" w14:textId="14A3409B" w:rsidR="0029213D" w:rsidRDefault="0029213D" w:rsidP="0029213D">
      <w:pPr>
        <w:pStyle w:val="Odstavecseseznamem"/>
        <w:numPr>
          <w:ilvl w:val="0"/>
          <w:numId w:val="1"/>
        </w:numPr>
      </w:pPr>
      <w:r w:rsidRPr="0029213D">
        <w:t>TS_08-01 – Odstranění objednávky z</w:t>
      </w:r>
      <w:r w:rsidR="00B175F8">
        <w:t> </w:t>
      </w:r>
      <w:r w:rsidRPr="0029213D">
        <w:t>košíku</w:t>
      </w:r>
    </w:p>
    <w:p w14:paraId="5D2C1A3E" w14:textId="77777777" w:rsidR="00701C25" w:rsidRPr="00701C25" w:rsidRDefault="00701C25" w:rsidP="00701C25"/>
    <w:sectPr w:rsidR="00701C25" w:rsidRPr="00701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268"/>
    <w:multiLevelType w:val="hybridMultilevel"/>
    <w:tmpl w:val="D828F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42D6"/>
    <w:multiLevelType w:val="hybridMultilevel"/>
    <w:tmpl w:val="8146ED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583A"/>
    <w:multiLevelType w:val="hybridMultilevel"/>
    <w:tmpl w:val="D828F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00"/>
    <w:rsid w:val="000412DB"/>
    <w:rsid w:val="00084C12"/>
    <w:rsid w:val="00114B37"/>
    <w:rsid w:val="00120AE7"/>
    <w:rsid w:val="00122D27"/>
    <w:rsid w:val="00162DAF"/>
    <w:rsid w:val="001A533C"/>
    <w:rsid w:val="0029213D"/>
    <w:rsid w:val="002E59FA"/>
    <w:rsid w:val="002F299F"/>
    <w:rsid w:val="003E39F6"/>
    <w:rsid w:val="0041001D"/>
    <w:rsid w:val="00486581"/>
    <w:rsid w:val="00591C7F"/>
    <w:rsid w:val="005A31EF"/>
    <w:rsid w:val="00635F99"/>
    <w:rsid w:val="00701C25"/>
    <w:rsid w:val="007022E9"/>
    <w:rsid w:val="00740EF2"/>
    <w:rsid w:val="007634A5"/>
    <w:rsid w:val="0078396E"/>
    <w:rsid w:val="008417B8"/>
    <w:rsid w:val="00854A80"/>
    <w:rsid w:val="00924F6C"/>
    <w:rsid w:val="00934F03"/>
    <w:rsid w:val="00A16375"/>
    <w:rsid w:val="00A43330"/>
    <w:rsid w:val="00AD15AA"/>
    <w:rsid w:val="00B035F2"/>
    <w:rsid w:val="00B175F8"/>
    <w:rsid w:val="00B7578F"/>
    <w:rsid w:val="00BA77BD"/>
    <w:rsid w:val="00C0713A"/>
    <w:rsid w:val="00D04E00"/>
    <w:rsid w:val="00D71256"/>
    <w:rsid w:val="00DA6D0E"/>
    <w:rsid w:val="00DC5F4C"/>
    <w:rsid w:val="00DE6A34"/>
    <w:rsid w:val="00F829D0"/>
    <w:rsid w:val="00FB3F44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1DE3"/>
  <w15:chartTrackingRefBased/>
  <w15:docId w15:val="{0D55466D-B231-4679-9069-EDEF5007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01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01C25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701C25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78396E"/>
    <w:rPr>
      <w:b/>
      <w:bCs/>
      <w:color w:val="2E74B5" w:themeColor="accent5" w:themeShade="BF"/>
    </w:rPr>
  </w:style>
  <w:style w:type="character" w:styleId="Odkazintenzivn">
    <w:name w:val="Intense Reference"/>
    <w:basedOn w:val="Standardnpsmoodstavce"/>
    <w:uiPriority w:val="32"/>
    <w:qFormat/>
    <w:rsid w:val="002F299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396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Krčma</dc:creator>
  <cp:keywords/>
  <dc:description/>
  <cp:lastModifiedBy>Martin Krčma</cp:lastModifiedBy>
  <cp:revision>34</cp:revision>
  <dcterms:created xsi:type="dcterms:W3CDTF">2021-05-10T13:31:00Z</dcterms:created>
  <dcterms:modified xsi:type="dcterms:W3CDTF">2021-05-13T12:55:00Z</dcterms:modified>
</cp:coreProperties>
</file>