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0B70" w14:textId="24768E62" w:rsidR="001C0F04" w:rsidRPr="00CE11C4" w:rsidRDefault="00CE11C4">
      <w:pPr>
        <w:contextualSpacing/>
        <w:rPr>
          <w:b/>
          <w:bCs/>
        </w:rPr>
      </w:pPr>
      <w:r w:rsidRPr="00CE11C4">
        <w:rPr>
          <w:b/>
          <w:bCs/>
        </w:rPr>
        <w:t>Program:</w:t>
      </w:r>
    </w:p>
    <w:p w14:paraId="6139C504" w14:textId="77777777" w:rsidR="003B66DE" w:rsidRDefault="003B66DE">
      <w:pPr>
        <w:contextualSpacing/>
      </w:pPr>
    </w:p>
    <w:p w14:paraId="0B46C009" w14:textId="0253BB01" w:rsidR="00CE11C4" w:rsidRDefault="00CE11C4">
      <w:pPr>
        <w:contextualSpacing/>
      </w:pPr>
      <w:r>
        <w:t>When researching “backend Web programs” for practice ideas, one such idea was to mimic a website “log in” screen. This allows the user to enter an email address and a password. This information is checked against data from a text file that is stored in a hash map. The program also allows a new “account” to be created.</w:t>
      </w:r>
    </w:p>
    <w:p w14:paraId="576FBE74" w14:textId="77777777" w:rsidR="002C3AF8" w:rsidRDefault="002C3AF8">
      <w:pPr>
        <w:contextualSpacing/>
      </w:pPr>
    </w:p>
    <w:p w14:paraId="5BF494B4" w14:textId="6D7276F8" w:rsidR="002C3AF8" w:rsidRPr="002C3AF8" w:rsidRDefault="002C3AF8">
      <w:pPr>
        <w:contextualSpacing/>
        <w:rPr>
          <w:b/>
          <w:bCs/>
        </w:rPr>
      </w:pPr>
      <w:r w:rsidRPr="002C3AF8">
        <w:rPr>
          <w:b/>
          <w:bCs/>
        </w:rPr>
        <w:t>Goals:</w:t>
      </w:r>
    </w:p>
    <w:p w14:paraId="65654191" w14:textId="020E48F8" w:rsidR="002C3AF8" w:rsidRDefault="002C3AF8" w:rsidP="002C3AF8">
      <w:pPr>
        <w:pStyle w:val="ListParagraph"/>
        <w:numPr>
          <w:ilvl w:val="0"/>
          <w:numId w:val="1"/>
        </w:numPr>
      </w:pPr>
      <w:r>
        <w:t>To get experience programming a “real-world” solution</w:t>
      </w:r>
    </w:p>
    <w:p w14:paraId="4180F9D4" w14:textId="4F5116D6" w:rsidR="002C3AF8" w:rsidRDefault="002C3AF8" w:rsidP="002C3AF8">
      <w:pPr>
        <w:pStyle w:val="ListParagraph"/>
        <w:numPr>
          <w:ilvl w:val="0"/>
          <w:numId w:val="1"/>
        </w:numPr>
      </w:pPr>
      <w:r>
        <w:t>To get more familiarity with program planning before any coding takes place</w:t>
      </w:r>
    </w:p>
    <w:p w14:paraId="36F63FFF" w14:textId="6E08CA35" w:rsidR="002C3AF8" w:rsidRDefault="002C3AF8" w:rsidP="002C3AF8">
      <w:pPr>
        <w:pStyle w:val="ListParagraph"/>
        <w:numPr>
          <w:ilvl w:val="0"/>
          <w:numId w:val="1"/>
        </w:numPr>
      </w:pPr>
      <w:r>
        <w:t>To create effective and efficient code</w:t>
      </w:r>
    </w:p>
    <w:p w14:paraId="22DF3FFA" w14:textId="3329C5FC" w:rsidR="002C3AF8" w:rsidRDefault="002C3AF8" w:rsidP="002C3AF8">
      <w:pPr>
        <w:pStyle w:val="ListParagraph"/>
        <w:numPr>
          <w:ilvl w:val="0"/>
          <w:numId w:val="1"/>
        </w:numPr>
      </w:pPr>
      <w:r>
        <w:t>To apply test-based development</w:t>
      </w:r>
    </w:p>
    <w:p w14:paraId="486F5B22" w14:textId="77777777" w:rsidR="00CE11C4" w:rsidRDefault="00CE11C4">
      <w:pPr>
        <w:contextualSpacing/>
      </w:pPr>
    </w:p>
    <w:p w14:paraId="0797C2C6" w14:textId="1B9670A1" w:rsidR="003B66DE" w:rsidRPr="003B66DE" w:rsidRDefault="00F716C2">
      <w:pPr>
        <w:contextualSpacing/>
        <w:rPr>
          <w:b/>
          <w:bCs/>
        </w:rPr>
      </w:pPr>
      <w:r>
        <w:rPr>
          <w:b/>
          <w:bCs/>
        </w:rPr>
        <w:t>Approach</w:t>
      </w:r>
      <w:r w:rsidR="003B66DE" w:rsidRPr="003B66DE">
        <w:rPr>
          <w:b/>
          <w:bCs/>
        </w:rPr>
        <w:t>:</w:t>
      </w:r>
    </w:p>
    <w:p w14:paraId="183BE2C8" w14:textId="77777777" w:rsidR="00CE11C4" w:rsidRDefault="00CE11C4">
      <w:pPr>
        <w:contextualSpacing/>
      </w:pPr>
    </w:p>
    <w:p w14:paraId="445B920A" w14:textId="743003F2" w:rsidR="003B66DE" w:rsidRDefault="003B66DE">
      <w:pPr>
        <w:contextualSpacing/>
      </w:pPr>
      <w:r>
        <w:t>I started with a “top-down” approach, creating a flowchart of logic for the program to follow. Using this information, I determined the modules that needed to be created. Then coming from a “bottom-up” approach, I designed each module including names, data structures, and functions/methods.</w:t>
      </w:r>
    </w:p>
    <w:p w14:paraId="33E74BDB" w14:textId="77777777" w:rsidR="00F716C2" w:rsidRDefault="00F716C2">
      <w:pPr>
        <w:contextualSpacing/>
      </w:pPr>
    </w:p>
    <w:p w14:paraId="027999BA" w14:textId="238F186A" w:rsidR="00F716C2" w:rsidRDefault="00F716C2">
      <w:pPr>
        <w:contextualSpacing/>
      </w:pPr>
      <w:r>
        <w:t>I coded the methods, then used the flowchart to stitch them together into a functional program.</w:t>
      </w:r>
    </w:p>
    <w:p w14:paraId="08A9DC56" w14:textId="77777777" w:rsidR="00F716C2" w:rsidRDefault="00F716C2">
      <w:pPr>
        <w:contextualSpacing/>
      </w:pPr>
    </w:p>
    <w:p w14:paraId="5937845D" w14:textId="4A201EE4" w:rsidR="00F716C2" w:rsidRPr="00F37EDE" w:rsidRDefault="00F716C2">
      <w:pPr>
        <w:contextualSpacing/>
        <w:rPr>
          <w:b/>
          <w:bCs/>
        </w:rPr>
      </w:pPr>
      <w:r w:rsidRPr="00F37EDE">
        <w:rPr>
          <w:b/>
          <w:bCs/>
        </w:rPr>
        <w:t>Outcome:</w:t>
      </w:r>
    </w:p>
    <w:p w14:paraId="2BF2C143" w14:textId="77777777" w:rsidR="00CE11C4" w:rsidRDefault="00CE11C4">
      <w:pPr>
        <w:contextualSpacing/>
      </w:pPr>
    </w:p>
    <w:p w14:paraId="2E7AE494" w14:textId="503C3D78" w:rsidR="00F37EDE" w:rsidRDefault="00F37EDE">
      <w:pPr>
        <w:contextualSpacing/>
      </w:pPr>
      <w:r>
        <w:t>The “bottom-up” portion of determining modules and their characteristics worked very well. These were coded first, along with their tests.</w:t>
      </w:r>
    </w:p>
    <w:p w14:paraId="390FE928" w14:textId="77777777" w:rsidR="00E84E0C" w:rsidRDefault="00E84E0C">
      <w:pPr>
        <w:contextualSpacing/>
      </w:pPr>
    </w:p>
    <w:p w14:paraId="2097B669" w14:textId="0E50C995" w:rsidR="00E84E0C" w:rsidRDefault="00E84E0C">
      <w:pPr>
        <w:contextualSpacing/>
      </w:pPr>
      <w:r>
        <w:t>The “top-down” portion of flowchart logic however was weak, based on the following observations:</w:t>
      </w:r>
    </w:p>
    <w:p w14:paraId="019AF4EB" w14:textId="612CC84A" w:rsidR="00E84E0C" w:rsidRDefault="00E84E0C" w:rsidP="00E84E0C">
      <w:pPr>
        <w:pStyle w:val="ListParagraph"/>
        <w:numPr>
          <w:ilvl w:val="0"/>
          <w:numId w:val="2"/>
        </w:numPr>
      </w:pPr>
      <w:r>
        <w:t>The flowchart contained some unnecessary steps, such as “checking if a file opened successfully”</w:t>
      </w:r>
      <w:r w:rsidR="009A0794">
        <w:t xml:space="preserve"> and “data successfully read from file”, which in Rust happens at the same time.</w:t>
      </w:r>
    </w:p>
    <w:p w14:paraId="1673AA0D" w14:textId="6C947B66" w:rsidR="009A0794" w:rsidRDefault="009A0794" w:rsidP="00E84E0C">
      <w:pPr>
        <w:pStyle w:val="ListParagraph"/>
        <w:numPr>
          <w:ilvl w:val="0"/>
          <w:numId w:val="2"/>
        </w:numPr>
      </w:pPr>
      <w:r>
        <w:t>The flowchart missed some important steps, such as validating email address input.</w:t>
      </w:r>
    </w:p>
    <w:p w14:paraId="5B3997FB" w14:textId="523160E4" w:rsidR="00500F20" w:rsidRDefault="00500F20" w:rsidP="00E84E0C">
      <w:pPr>
        <w:pStyle w:val="ListParagraph"/>
        <w:numPr>
          <w:ilvl w:val="0"/>
          <w:numId w:val="2"/>
        </w:numPr>
      </w:pPr>
      <w:r>
        <w:t>When it came time to “stitch together” the modules, the logic was not as straight-forward as it seemed. This resulted in messy and “on the fly” code that, while working, was inelegant. Since the flowchart was a “high level” view of the logic, it did not take certain logical nuances into account. It would be a good idea to develop the “top-down” logic more thoroughly in the future.</w:t>
      </w:r>
    </w:p>
    <w:p w14:paraId="22C94CD3" w14:textId="64EC2F54" w:rsidR="009D63FC" w:rsidRDefault="009D63FC" w:rsidP="00E84E0C">
      <w:pPr>
        <w:pStyle w:val="ListParagraph"/>
        <w:numPr>
          <w:ilvl w:val="0"/>
          <w:numId w:val="2"/>
        </w:numPr>
      </w:pPr>
      <w:r>
        <w:t>This also created a few scenarios with unforeseen requirements from the modules, which required additional functionality to be added later on in the coding process.</w:t>
      </w:r>
    </w:p>
    <w:p w14:paraId="11CBCDF4" w14:textId="77777777" w:rsidR="00CE11C4" w:rsidRDefault="00CE11C4">
      <w:pPr>
        <w:contextualSpacing/>
      </w:pPr>
    </w:p>
    <w:p w14:paraId="63BA48C7" w14:textId="1056311B" w:rsidR="009D63FC" w:rsidRPr="009D63FC" w:rsidRDefault="009D63FC">
      <w:pPr>
        <w:contextualSpacing/>
        <w:rPr>
          <w:b/>
          <w:bCs/>
        </w:rPr>
      </w:pPr>
      <w:r w:rsidRPr="009D63FC">
        <w:rPr>
          <w:b/>
          <w:bCs/>
        </w:rPr>
        <w:t>Improvements:</w:t>
      </w:r>
    </w:p>
    <w:p w14:paraId="52FA52E3" w14:textId="64076967" w:rsidR="009D63FC" w:rsidRDefault="00290493" w:rsidP="009D63FC">
      <w:pPr>
        <w:pStyle w:val="ListParagraph"/>
        <w:numPr>
          <w:ilvl w:val="0"/>
          <w:numId w:val="3"/>
        </w:numPr>
      </w:pPr>
      <w:r>
        <w:t>Plan the top-level logic more carefully; include more detail on the “stitching” logic.</w:t>
      </w:r>
    </w:p>
    <w:p w14:paraId="0FAD04B0" w14:textId="1A43E1E7" w:rsidR="00290493" w:rsidRDefault="00290493" w:rsidP="009D63FC">
      <w:pPr>
        <w:pStyle w:val="ListParagraph"/>
        <w:numPr>
          <w:ilvl w:val="0"/>
          <w:numId w:val="3"/>
        </w:numPr>
      </w:pPr>
      <w:r>
        <w:t>Spend more time review the design before coding.</w:t>
      </w:r>
    </w:p>
    <w:p w14:paraId="0D79BB4A" w14:textId="36871DD4" w:rsidR="00EE4E45" w:rsidRDefault="00EE4E45" w:rsidP="009D63FC">
      <w:pPr>
        <w:pStyle w:val="ListParagraph"/>
        <w:numPr>
          <w:ilvl w:val="0"/>
          <w:numId w:val="3"/>
        </w:numPr>
      </w:pPr>
      <w:r>
        <w:t>Create “top level logic” expectations, which can help fill out modules and determine glue code.</w:t>
      </w:r>
    </w:p>
    <w:p w14:paraId="7B5BCA36" w14:textId="77777777" w:rsidR="00CE11C4" w:rsidRDefault="00CE11C4">
      <w:pPr>
        <w:contextualSpacing/>
      </w:pPr>
    </w:p>
    <w:sectPr w:rsidR="00CE11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2C85" w14:textId="77777777" w:rsidR="00E76386" w:rsidRDefault="00E76386" w:rsidP="00CE11C4">
      <w:pPr>
        <w:spacing w:after="0" w:line="240" w:lineRule="auto"/>
      </w:pPr>
      <w:r>
        <w:separator/>
      </w:r>
    </w:p>
  </w:endnote>
  <w:endnote w:type="continuationSeparator" w:id="0">
    <w:p w14:paraId="73FB7B76" w14:textId="77777777" w:rsidR="00E76386" w:rsidRDefault="00E76386" w:rsidP="00CE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E2B7" w14:textId="77777777" w:rsidR="00E76386" w:rsidRDefault="00E76386" w:rsidP="00CE11C4">
      <w:pPr>
        <w:spacing w:after="0" w:line="240" w:lineRule="auto"/>
      </w:pPr>
      <w:r>
        <w:separator/>
      </w:r>
    </w:p>
  </w:footnote>
  <w:footnote w:type="continuationSeparator" w:id="0">
    <w:p w14:paraId="77A66631" w14:textId="77777777" w:rsidR="00E76386" w:rsidRDefault="00E76386" w:rsidP="00CE1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DF3A" w14:textId="4F28F46C" w:rsidR="00CE11C4" w:rsidRDefault="00CE11C4">
    <w:pPr>
      <w:pStyle w:val="Header"/>
    </w:pPr>
    <w:r w:rsidRPr="00CE11C4">
      <w:rPr>
        <w:b/>
        <w:bCs/>
      </w:rPr>
      <w:t>“login” 0.1.0 Notes</w:t>
    </w:r>
    <w:r>
      <w:tab/>
    </w:r>
    <w:r>
      <w:tab/>
      <w:t>08/16/23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42C"/>
    <w:multiLevelType w:val="hybridMultilevel"/>
    <w:tmpl w:val="B69C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097D"/>
    <w:multiLevelType w:val="hybridMultilevel"/>
    <w:tmpl w:val="70BA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92E54"/>
    <w:multiLevelType w:val="hybridMultilevel"/>
    <w:tmpl w:val="0BF4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548444">
    <w:abstractNumId w:val="0"/>
  </w:num>
  <w:num w:numId="2" w16cid:durableId="1148087475">
    <w:abstractNumId w:val="2"/>
  </w:num>
  <w:num w:numId="3" w16cid:durableId="1394624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FE"/>
    <w:rsid w:val="00156550"/>
    <w:rsid w:val="001C0F04"/>
    <w:rsid w:val="00290493"/>
    <w:rsid w:val="002C3AF8"/>
    <w:rsid w:val="003B66DE"/>
    <w:rsid w:val="00500F20"/>
    <w:rsid w:val="009A0794"/>
    <w:rsid w:val="009D63FC"/>
    <w:rsid w:val="00CE11C4"/>
    <w:rsid w:val="00E624FE"/>
    <w:rsid w:val="00E76386"/>
    <w:rsid w:val="00E84E0C"/>
    <w:rsid w:val="00EE4E45"/>
    <w:rsid w:val="00F37EDE"/>
    <w:rsid w:val="00F7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1486"/>
  <w15:chartTrackingRefBased/>
  <w15:docId w15:val="{2558B18F-3C4A-454C-81D5-96158EF6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C4"/>
  </w:style>
  <w:style w:type="paragraph" w:styleId="Footer">
    <w:name w:val="footer"/>
    <w:basedOn w:val="Normal"/>
    <w:link w:val="FooterChar"/>
    <w:uiPriority w:val="99"/>
    <w:unhideWhenUsed/>
    <w:rsid w:val="00CE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C4"/>
  </w:style>
  <w:style w:type="paragraph" w:styleId="ListParagraph">
    <w:name w:val="List Paragraph"/>
    <w:basedOn w:val="Normal"/>
    <w:uiPriority w:val="34"/>
    <w:qFormat/>
    <w:rsid w:val="002C3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Bentivegna</dc:creator>
  <cp:keywords/>
  <dc:description/>
  <cp:lastModifiedBy>Matthew Bentivegna</cp:lastModifiedBy>
  <cp:revision>11</cp:revision>
  <dcterms:created xsi:type="dcterms:W3CDTF">2023-08-16T23:01:00Z</dcterms:created>
  <dcterms:modified xsi:type="dcterms:W3CDTF">2023-08-17T11:17:00Z</dcterms:modified>
</cp:coreProperties>
</file>