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17edfaffda7d4dccb78f8313f746cb5c1c6c7ef"/>
    <w:p>
      <w:pPr>
        <w:pStyle w:val="Heading2"/>
      </w:pPr>
      <w:r>
        <w:t xml:space="preserve">📑 Comprehensive Reverse Engineering Report:</w:t>
      </w:r>
      <w:r>
        <w:t xml:space="preserve"> </w:t>
      </w:r>
      <w:r>
        <w:rPr>
          <w:b/>
          <w:bCs/>
        </w:rPr>
        <w:t xml:space="preserve">pacman CTF Challenge</w:t>
      </w:r>
    </w:p>
    <w:p>
      <w:r>
        <w:pict>
          <v:rect style="width:0;height:1.5pt" o:hralign="center" o:hrstd="t" o:hr="t"/>
        </w:pict>
      </w:r>
    </w:p>
    <w:bookmarkStart w:id="20" w:name="objective"/>
    <w:p>
      <w:pPr>
        <w:pStyle w:val="Heading3"/>
      </w:pPr>
      <w:r>
        <w:t xml:space="preserve">📌 Objective</w:t>
      </w:r>
    </w:p>
    <w:p>
      <w:pPr>
        <w:pStyle w:val="FirstParagraph"/>
      </w:pPr>
      <w:r>
        <w:t xml:space="preserve">Recover the passphrase required by a CTF binary named</w:t>
      </w:r>
      <w:r>
        <w:t xml:space="preserve"> </w:t>
      </w:r>
      <w:r>
        <w:rPr>
          <w:rStyle w:val="VerbatimChar"/>
        </w:rPr>
        <w:t xml:space="preserve">pacman</w:t>
      </w:r>
      <w:r>
        <w:t xml:space="preserve"> </w:t>
      </w:r>
      <w:r>
        <w:t xml:space="preserve">by reverse engineering its behavior, understanding its encryption logic, extracting static keys and encrypted data, and implementing a working decryption process.</w:t>
      </w:r>
    </w:p>
    <w:p>
      <w:pPr>
        <w:pStyle w:val="BodyText"/>
      </w:pPr>
      <w:r>
        <w:t xml:space="preserve">This document explains each conclusion drawn from the binary —</w:t>
      </w:r>
      <w:r>
        <w:t xml:space="preserve"> </w:t>
      </w:r>
      <w:r>
        <w:rPr>
          <w:b/>
          <w:bCs/>
        </w:rPr>
        <w:t xml:space="preserve">what each assembly instruction does</w:t>
      </w:r>
      <w:r>
        <w:t xml:space="preserve">,</w:t>
      </w:r>
      <w:r>
        <w:t xml:space="preserve"> </w:t>
      </w:r>
      <w:r>
        <w:rPr>
          <w:b/>
          <w:bCs/>
        </w:rPr>
        <w:t xml:space="preserve">why a particular assumption was made</w:t>
      </w:r>
      <w:r>
        <w:t xml:space="preserve">, and how the program was fully reversed for someone unfamiliar with reverse engineering.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X0c7e6b94045973a89f66874976a88adee5125f6"/>
    <w:p>
      <w:pPr>
        <w:pStyle w:val="Heading2"/>
      </w:pPr>
      <w:r>
        <w:t xml:space="preserve">📌 Part 1: Observing the Program’s Behavior via Disassembly</w:t>
      </w:r>
    </w:p>
    <w:bookmarkStart w:id="22" w:name="entry-point-main-function"/>
    <w:p>
      <w:pPr>
        <w:pStyle w:val="Heading3"/>
      </w:pPr>
      <w:r>
        <w:t xml:space="preserve">📍 Entry Point: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Function</w:t>
      </w:r>
    </w:p>
    <w:p>
      <w:pPr>
        <w:pStyle w:val="FirstParagraph"/>
      </w:pPr>
      <w:r>
        <w:t xml:space="preserve">Using GDB-GEF, we disassembled the binary’s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function to understand its workflow:</w:t>
      </w:r>
    </w:p>
    <w:p>
      <w:pPr>
        <w:pStyle w:val="SourceCode"/>
      </w:pPr>
      <w:r>
        <w:rPr>
          <w:rStyle w:val="NormalTok"/>
        </w:rPr>
        <w:t xml:space="preserve">0x4012ea: </w:t>
      </w:r>
      <w:r>
        <w:rPr>
          <w:rStyle w:val="BuiltInTok"/>
        </w:rPr>
        <w:t xml:space="preserve">lea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rax</w:t>
      </w:r>
      <w:r>
        <w:rPr>
          <w:rStyle w:val="OperatorTok"/>
        </w:rPr>
        <w:t xml:space="preserve">,[</w:t>
      </w:r>
      <w:r>
        <w:rPr>
          <w:rStyle w:val="NormalTok"/>
        </w:rPr>
        <w:t xml:space="preserve">rip</w:t>
      </w:r>
      <w:r>
        <w:rPr>
          <w:rStyle w:val="OperatorTok"/>
        </w:rPr>
        <w:t xml:space="preserve">+</w:t>
      </w:r>
      <w:r>
        <w:rPr>
          <w:rStyle w:val="BaseNTok"/>
        </w:rPr>
        <w:t xml:space="preserve">0xd76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Load string address at </w:t>
      </w:r>
      <w:r>
        <w:rPr>
          <w:rStyle w:val="BaseNTok"/>
        </w:rPr>
        <w:t xml:space="preserve">0x402060</w:t>
      </w:r>
      <w:r>
        <w:br/>
      </w:r>
      <w:r>
        <w:rPr>
          <w:rStyle w:val="NormalTok"/>
        </w:rPr>
        <w:t xml:space="preserve">0x4012f2: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0x4010d0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printf</w:t>
      </w:r>
      <w:r>
        <w:rPr>
          <w:rStyle w:val="FunctionTok"/>
        </w:rPr>
        <w:t xml:space="preserve">@</w:t>
      </w:r>
      <w:r>
        <w:rPr>
          <w:rStyle w:val="ErrorTok"/>
        </w:rPr>
        <w:t xml:space="preserve">p</w:t>
      </w:r>
      <w:r>
        <w:rPr>
          <w:rStyle w:val="NormalTok"/>
        </w:rPr>
        <w:t xml:space="preserve">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Display prompt to user</w:t>
      </w:r>
    </w:p>
    <w:p>
      <w:pPr>
        <w:pStyle w:val="FirstParagraph"/>
      </w:pPr>
      <w:r>
        <w:rPr>
          <w:b/>
          <w:bCs/>
        </w:rPr>
        <w:t xml:space="preserve">Meaning:</w:t>
      </w:r>
      <w:r>
        <w:t xml:space="preserve"> </w:t>
      </w:r>
      <w:r>
        <w:t xml:space="preserve">Load the prompt string and print it.</w:t>
      </w:r>
    </w:p>
    <w:p>
      <w:pPr>
        <w:pStyle w:val="BodyText"/>
      </w:pPr>
      <w:r>
        <w:t xml:space="preserve">Then:</w:t>
      </w:r>
    </w:p>
    <w:p>
      <w:pPr>
        <w:pStyle w:val="SourceCode"/>
      </w:pPr>
      <w:r>
        <w:rPr>
          <w:rStyle w:val="NormalTok"/>
        </w:rPr>
        <w:t xml:space="preserve">0x40130a: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0x401100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fgets</w:t>
      </w:r>
      <w:r>
        <w:rPr>
          <w:rStyle w:val="FunctionTok"/>
        </w:rPr>
        <w:t xml:space="preserve">@</w:t>
      </w:r>
      <w:r>
        <w:rPr>
          <w:rStyle w:val="ErrorTok"/>
        </w:rPr>
        <w:t xml:space="preserve">p</w:t>
      </w:r>
      <w:r>
        <w:rPr>
          <w:rStyle w:val="NormalTok"/>
        </w:rPr>
        <w:t xml:space="preserve">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; Read input string into buffer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fgets()</w:t>
      </w:r>
      <w:r>
        <w:t xml:space="preserve"> </w:t>
      </w:r>
      <w:r>
        <w:t xml:space="preserve">reads up to 33 characters (0x21), including newline.</w:t>
      </w:r>
    </w:p>
    <w:p>
      <w:pPr>
        <w:pStyle w:val="FirstParagraph"/>
      </w:pPr>
      <w:r>
        <w:t xml:space="preserve">Next:</w:t>
      </w:r>
    </w:p>
    <w:p>
      <w:pPr>
        <w:pStyle w:val="SourceCode"/>
      </w:pPr>
      <w:r>
        <w:rPr>
          <w:rStyle w:val="NormalTok"/>
        </w:rPr>
        <w:t xml:space="preserve">0x401345: </w:t>
      </w:r>
      <w:r>
        <w:rPr>
          <w:rStyle w:val="BuiltInTok"/>
        </w:rPr>
        <w:t xml:space="preserve">cmp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rax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0x20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Check if input length == 32</w:t>
      </w:r>
      <w:r>
        <w:t xml:space="preserve"> </w:t>
      </w:r>
      <w:r>
        <w:t xml:space="preserve">characters.</w:t>
      </w:r>
    </w:p>
    <w:p>
      <w:pPr>
        <w:pStyle w:val="Compact"/>
        <w:numPr>
          <w:ilvl w:val="0"/>
          <w:numId w:val="1002"/>
        </w:numPr>
      </w:pPr>
      <w:r>
        <w:t xml:space="preserve">If not, it prints an error message and exits.</w:t>
      </w:r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w:r>
        <w:t xml:space="preserve">User is expected to input a</w:t>
      </w:r>
      <w:r>
        <w:t xml:space="preserve"> </w:t>
      </w:r>
      <w:r>
        <w:rPr>
          <w:b/>
          <w:bCs/>
        </w:rPr>
        <w:t xml:space="preserve">32-character passphrase</w:t>
      </w:r>
      <w:r>
        <w:t xml:space="preserve">.</w:t>
      </w:r>
    </w:p>
    <w:p>
      <w:pPr>
        <w:pStyle w:val="BodyText"/>
      </w:pPr>
      <w:r>
        <w:t xml:space="preserve">Then the interesting part:</w:t>
      </w:r>
    </w:p>
    <w:p>
      <w:pPr>
        <w:pStyle w:val="SourceCode"/>
      </w:pPr>
      <w:r>
        <w:rPr>
          <w:rStyle w:val="NormalTok"/>
        </w:rPr>
        <w:t xml:space="preserve">0x401395: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0x401234</w:t>
      </w:r>
      <w:r>
        <w:br/>
      </w:r>
      <w:r>
        <w:rPr>
          <w:rStyle w:val="NormalTok"/>
        </w:rPr>
        <w:t xml:space="preserve">0x4013a5: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0x401234</w:t>
      </w:r>
    </w:p>
    <w:p>
      <w:pPr>
        <w:pStyle w:val="Compact"/>
        <w:numPr>
          <w:ilvl w:val="0"/>
          <w:numId w:val="1003"/>
        </w:numPr>
      </w:pPr>
      <w:r>
        <w:t xml:space="preserve">Calls a function</w:t>
      </w:r>
      <w:r>
        <w:t xml:space="preserve"> </w:t>
      </w:r>
      <w:r>
        <w:rPr>
          <w:rStyle w:val="VerbatimChar"/>
        </w:rPr>
        <w:t xml:space="preserve">0x401234</w:t>
      </w:r>
      <w:r>
        <w:t xml:space="preserve"> </w:t>
      </w:r>
      <w:r>
        <w:rPr>
          <w:b/>
          <w:bCs/>
        </w:rPr>
        <w:t xml:space="preserve">twice</w:t>
      </w:r>
      <w:r>
        <w:t xml:space="preserve"> </w:t>
      </w:r>
      <w:r>
        <w:t xml:space="preserve">on the buffer.</w:t>
      </w:r>
    </w:p>
    <w:p>
      <w:pPr>
        <w:pStyle w:val="Compact"/>
        <w:numPr>
          <w:ilvl w:val="0"/>
          <w:numId w:val="1003"/>
        </w:numPr>
      </w:pPr>
      <w:r>
        <w:t xml:space="preserve">Suggests the program processes data in</w:t>
      </w:r>
      <w:r>
        <w:t xml:space="preserve"> </w:t>
      </w:r>
      <w:r>
        <w:rPr>
          <w:b/>
          <w:bCs/>
        </w:rPr>
        <w:t xml:space="preserve">blocks</w:t>
      </w:r>
      <w:r>
        <w:t xml:space="preserve"> </w:t>
      </w:r>
      <w:r>
        <w:t xml:space="preserve">— typically encryption-like logic.</w:t>
      </w:r>
    </w:p>
    <w:p>
      <w:pPr>
        <w:pStyle w:val="FirstParagraph"/>
      </w:pPr>
      <w:r>
        <w:t xml:space="preserve">Finally:</w:t>
      </w:r>
    </w:p>
    <w:p>
      <w:pPr>
        <w:pStyle w:val="SourceCode"/>
      </w:pPr>
      <w:r>
        <w:rPr>
          <w:rStyle w:val="NormalTok"/>
        </w:rPr>
        <w:t xml:space="preserve">0x4013ba: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0x4010f0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memcmp</w:t>
      </w:r>
      <w:r>
        <w:rPr>
          <w:rStyle w:val="FunctionTok"/>
        </w:rPr>
        <w:t xml:space="preserve">@</w:t>
      </w:r>
      <w:r>
        <w:rPr>
          <w:rStyle w:val="ErrorTok"/>
        </w:rPr>
        <w:t xml:space="preserve">p</w:t>
      </w:r>
      <w:r>
        <w:rPr>
          <w:rStyle w:val="NormalTok"/>
        </w:rPr>
        <w:t xml:space="preserve">lt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004"/>
        </w:numPr>
      </w:pPr>
      <w:r>
        <w:t xml:space="preserve">Compares processed input to a</w:t>
      </w:r>
      <w:r>
        <w:t xml:space="preserve"> </w:t>
      </w:r>
      <w:r>
        <w:rPr>
          <w:b/>
          <w:bCs/>
        </w:rPr>
        <w:t xml:space="preserve">32-byte reference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0x402040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Conclusion:</w:t>
      </w:r>
    </w:p>
    <w:p>
      <w:pPr>
        <w:pStyle w:val="Compact"/>
        <w:numPr>
          <w:ilvl w:val="0"/>
          <w:numId w:val="1005"/>
        </w:numPr>
      </w:pPr>
      <w:r>
        <w:t xml:space="preserve">There’s a transformation applied to input.</w:t>
      </w:r>
    </w:p>
    <w:p>
      <w:pPr>
        <w:pStyle w:val="Compact"/>
        <w:numPr>
          <w:ilvl w:val="0"/>
          <w:numId w:val="1005"/>
        </w:numPr>
      </w:pPr>
      <w:r>
        <w:t xml:space="preserve">Result compared against encrypted value.</w:t>
      </w:r>
    </w:p>
    <w:p>
      <w:pPr>
        <w:pStyle w:val="Compact"/>
        <w:numPr>
          <w:ilvl w:val="0"/>
          <w:numId w:val="1005"/>
        </w:numPr>
      </w:pPr>
      <w:r>
        <w:t xml:space="preserve">If equal, passphrase accepted.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part-2-locating-keys-and-encrypted-data"/>
    <w:p>
      <w:pPr>
        <w:pStyle w:val="Heading2"/>
      </w:pPr>
      <w:r>
        <w:t xml:space="preserve">📌 Part 2: Locating Keys and Encrypted Data</w:t>
      </w:r>
    </w:p>
    <w:bookmarkStart w:id="24" w:name="how-did-we-know-about-the-keys"/>
    <w:p>
      <w:pPr>
        <w:pStyle w:val="Heading3"/>
      </w:pPr>
      <w:r>
        <w:t xml:space="preserve">📍 How did we know about the keys?</w:t>
      </w:r>
    </w:p>
    <w:p>
      <w:pPr>
        <w:pStyle w:val="FirstParagraph"/>
      </w:pPr>
      <w:r>
        <w:t xml:space="preserve">At</w:t>
      </w:r>
      <w:r>
        <w:t xml:space="preserve"> </w:t>
      </w:r>
      <w:r>
        <w:rPr>
          <w:rStyle w:val="VerbatimChar"/>
        </w:rPr>
        <w:t xml:space="preserve">0x401281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0x401281: </w:t>
      </w:r>
      <w:r>
        <w:rPr>
          <w:rStyle w:val="BuiltInTok"/>
        </w:rPr>
        <w:t xml:space="preserve">lea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rax</w:t>
      </w:r>
      <w:r>
        <w:rPr>
          <w:rStyle w:val="OperatorTok"/>
        </w:rPr>
        <w:t xml:space="preserve">,[</w:t>
      </w:r>
      <w:r>
        <w:rPr>
          <w:rStyle w:val="NormalTok"/>
        </w:rPr>
        <w:t xml:space="preserve">rip</w:t>
      </w:r>
      <w:r>
        <w:rPr>
          <w:rStyle w:val="OperatorTok"/>
        </w:rPr>
        <w:t xml:space="preserve">+</w:t>
      </w:r>
      <w:r>
        <w:rPr>
          <w:rStyle w:val="BaseNTok"/>
        </w:rPr>
        <w:t xml:space="preserve">0xd98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; Address 0x402020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NormalTok"/>
        </w:rPr>
        <w:t xml:space="preserve">0x401288: </w:t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QWORD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rdx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rax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Meaning:</w:t>
      </w:r>
    </w:p>
    <w:p>
      <w:pPr>
        <w:pStyle w:val="Compact"/>
        <w:numPr>
          <w:ilvl w:val="0"/>
          <w:numId w:val="1006"/>
        </w:numPr>
      </w:pPr>
      <w:r>
        <w:t xml:space="preserve">The program accesses memory at</w:t>
      </w:r>
      <w:r>
        <w:t xml:space="preserve"> </w:t>
      </w:r>
      <w:r>
        <w:rPr>
          <w:rStyle w:val="VerbatimChar"/>
        </w:rPr>
        <w:t xml:space="preserve">0x402020 + (index*8)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Since index maxes at 3, 4 elements are used.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Each element is 8 bytes (QWORD)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w:r>
        <w:t xml:space="preserve">There’s a</w:t>
      </w:r>
      <w:r>
        <w:t xml:space="preserve"> </w:t>
      </w:r>
      <w:r>
        <w:rPr>
          <w:b/>
          <w:bCs/>
        </w:rPr>
        <w:t xml:space="preserve">4×8-byte key table at 0x402020</w:t>
      </w:r>
      <w:r>
        <w:t xml:space="preserve">.</w:t>
      </w:r>
    </w:p>
    <w:bookmarkEnd w:id="24"/>
    <w:bookmarkStart w:id="25" w:name="how-about-the-encrypted-data"/>
    <w:p>
      <w:pPr>
        <w:pStyle w:val="Heading3"/>
      </w:pPr>
      <w:r>
        <w:t xml:space="preserve">📍 How about the encrypted data?</w:t>
      </w:r>
    </w:p>
    <w:p>
      <w:pPr>
        <w:pStyle w:val="FirstParagraph"/>
      </w:pPr>
      <w:r>
        <w:t xml:space="preserve">At</w:t>
      </w:r>
      <w:r>
        <w:t xml:space="preserve"> </w:t>
      </w:r>
      <w:r>
        <w:rPr>
          <w:rStyle w:val="VerbatimChar"/>
        </w:rPr>
        <w:t xml:space="preserve">0x4013ba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lea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rip</w:t>
      </w:r>
      <w:r>
        <w:rPr>
          <w:rStyle w:val="OperatorTok"/>
        </w:rPr>
        <w:t xml:space="preserve">+</w:t>
      </w:r>
      <w:r>
        <w:rPr>
          <w:rStyle w:val="BaseNTok"/>
        </w:rPr>
        <w:t xml:space="preserve">0xc86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; Address 0x402040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This is the 32-byte value the program uses for validation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So the flag is encrypted and stored here.</w:t>
      </w:r>
    </w:p>
    <w:p>
      <w:pPr>
        <w:pStyle w:val="FirstParagraph"/>
      </w:pPr>
      <w:r>
        <w:rPr>
          <w:b/>
          <w:bCs/>
        </w:rPr>
        <w:t xml:space="preserve">Confirming via objdump:</w:t>
      </w:r>
    </w:p>
    <w:p>
      <w:pPr>
        <w:pStyle w:val="SourceCode"/>
      </w:pPr>
      <w:r>
        <w:rPr>
          <w:rStyle w:val="ExtensionTok"/>
        </w:rPr>
        <w:t xml:space="preserve">objdump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--section</w:t>
      </w:r>
      <w:r>
        <w:rPr>
          <w:rStyle w:val="NormalTok"/>
        </w:rPr>
        <w:t xml:space="preserve"> .rodata ./pacman</w:t>
      </w:r>
    </w:p>
    <w:p>
      <w:pPr>
        <w:pStyle w:val="FirstParagraph"/>
      </w:pPr>
      <w:r>
        <w:t xml:space="preserve">Shows both 0x402020 and 0x402040 contents.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X950a27eee1ee84af83914550c08d30b73c03c5e"/>
    <w:p>
      <w:pPr>
        <w:pStyle w:val="Heading2"/>
      </w:pPr>
      <w:r>
        <w:t xml:space="preserve">📌 Part 3: Analyzing the Cipher Function (0x401234)</w:t>
      </w:r>
    </w:p>
    <w:p>
      <w:pPr>
        <w:pStyle w:val="FirstParagraph"/>
      </w:pPr>
      <w:r>
        <w:rPr>
          <w:b/>
          <w:bCs/>
        </w:rPr>
        <w:t xml:space="preserve">Assembly Summary:</w:t>
      </w:r>
    </w:p>
    <w:p>
      <w:pPr>
        <w:pStyle w:val="Compact"/>
        <w:numPr>
          <w:ilvl w:val="0"/>
          <w:numId w:val="1008"/>
        </w:numPr>
      </w:pPr>
      <w:r>
        <w:t xml:space="preserve">Loops 4 times.</w:t>
      </w:r>
    </w:p>
    <w:p>
      <w:pPr>
        <w:pStyle w:val="Compact"/>
        <w:numPr>
          <w:ilvl w:val="0"/>
          <w:numId w:val="1008"/>
        </w:numPr>
      </w:pPr>
      <w:r>
        <w:t xml:space="preserve">Each iteration:</w:t>
      </w:r>
    </w:p>
    <w:p>
      <w:pPr>
        <w:pStyle w:val="Compact"/>
        <w:numPr>
          <w:ilvl w:val="1"/>
          <w:numId w:val="1009"/>
        </w:numPr>
      </w:pPr>
      <w:r>
        <w:t xml:space="preserve">Loads a key from 0x402020.</w:t>
      </w:r>
    </w:p>
    <w:p>
      <w:pPr>
        <w:pStyle w:val="Compact"/>
        <w:numPr>
          <w:ilvl w:val="1"/>
          <w:numId w:val="1009"/>
        </w:numPr>
      </w:pPr>
      <w:r>
        <w:t xml:space="preserve">Calls a helper function</w:t>
      </w:r>
      <w:r>
        <w:t xml:space="preserve"> </w:t>
      </w:r>
      <w:r>
        <w:rPr>
          <w:rStyle w:val="VerbatimChar"/>
        </w:rPr>
        <w:t xml:space="preserve">0x4011f6</w:t>
      </w:r>
      <w:r>
        <w:t xml:space="preserve"> </w:t>
      </w:r>
      <w:r>
        <w:t xml:space="preserve">to compute a value.</w:t>
      </w:r>
    </w:p>
    <w:p>
      <w:pPr>
        <w:pStyle w:val="Compact"/>
        <w:numPr>
          <w:ilvl w:val="1"/>
          <w:numId w:val="1009"/>
        </w:numPr>
      </w:pPr>
      <w:r>
        <w:t xml:space="preserve">XORs result with one half of a 16-byte block.</w:t>
      </w:r>
    </w:p>
    <w:p>
      <w:pPr>
        <w:pStyle w:val="Compact"/>
        <w:numPr>
          <w:ilvl w:val="1"/>
          <w:numId w:val="1009"/>
        </w:numPr>
      </w:pPr>
      <w:r>
        <w:t xml:space="preserve">Swaps left/right halves.</w:t>
      </w:r>
    </w:p>
    <w:p>
      <w:pPr>
        <w:pStyle w:val="FirstParagraph"/>
      </w:pPr>
      <w:r>
        <w:rPr>
          <w:b/>
          <w:bCs/>
        </w:rPr>
        <w:t xml:space="preserve">This pattern matches a classic Feistel cipher</w:t>
      </w:r>
    </w:p>
    <w:bookmarkStart w:id="27" w:name="what-is-a-feistel-cipher"/>
    <w:p>
      <w:pPr>
        <w:pStyle w:val="Heading3"/>
      </w:pPr>
      <w:r>
        <w:t xml:space="preserve">📍 What is a Feistel cipher?</w:t>
      </w:r>
    </w:p>
    <w:p>
      <w:pPr>
        <w:pStyle w:val="FirstParagraph"/>
      </w:pPr>
      <w:r>
        <w:t xml:space="preserve">A block cipher where:</w:t>
      </w:r>
    </w:p>
    <w:p>
      <w:pPr>
        <w:pStyle w:val="Compact"/>
        <w:numPr>
          <w:ilvl w:val="0"/>
          <w:numId w:val="1010"/>
        </w:numPr>
      </w:pPr>
      <w:r>
        <w:t xml:space="preserve">Data is split into Left (L) and Right (R).</w:t>
      </w:r>
    </w:p>
    <w:p>
      <w:pPr>
        <w:pStyle w:val="Compact"/>
        <w:numPr>
          <w:ilvl w:val="0"/>
          <w:numId w:val="1010"/>
        </w:numPr>
      </w:pPr>
      <w:r>
        <w:t xml:space="preserve">In each round: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R</w:t>
      </w:r>
      <w:r>
        <w:t xml:space="preserve"> </w:t>
      </w:r>
      <w:r>
        <w:t xml:space="preserve">becomes new</w:t>
      </w:r>
      <w:r>
        <w:t xml:space="preserve"> </w:t>
      </w:r>
      <w:r>
        <w:rPr>
          <w:rStyle w:val="VerbatimChar"/>
        </w:rPr>
        <w:t xml:space="preserve">L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L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R XOR round_function(R, key)</w:t>
      </w:r>
    </w:p>
    <w:p>
      <w:pPr>
        <w:pStyle w:val="FirstParagraph"/>
      </w:pPr>
      <w:r>
        <w:t xml:space="preserve">This lets encryption and decryption use the same code by reversing keys.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2afcaa9eb0bba465a928e382564a3d5c64c867d"/>
    <w:p>
      <w:pPr>
        <w:pStyle w:val="Heading2"/>
      </w:pPr>
      <w:r>
        <w:t xml:space="preserve">📌 Part 4: Understanding the Round Function (0x4011f6)</w:t>
      </w:r>
    </w:p>
    <w:p>
      <w:pPr>
        <w:pStyle w:val="FirstParagraph"/>
      </w:pPr>
      <w:r>
        <w:rPr>
          <w:b/>
          <w:bCs/>
        </w:rPr>
        <w:t xml:space="preserve">Assembly Logic:</w:t>
      </w:r>
    </w:p>
    <w:p>
      <w:pPr>
        <w:pStyle w:val="SourceCode"/>
      </w:pP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rbp</w:t>
      </w:r>
      <w:r>
        <w:rPr>
          <w:rStyle w:val="OperatorTok"/>
        </w:rPr>
        <w:t xml:space="preserve">-</w:t>
      </w:r>
      <w:r>
        <w:rPr>
          <w:rStyle w:val="BaseNTok"/>
        </w:rPr>
        <w:t xml:space="preserve">0x8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; Load x</w:t>
      </w:r>
      <w:r>
        <w:br/>
      </w:r>
      <w:r>
        <w:rPr>
          <w:rStyle w:val="BuiltInTok"/>
        </w:rPr>
        <w:t xml:space="preserve">xor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rbp</w:t>
      </w:r>
      <w:r>
        <w:rPr>
          <w:rStyle w:val="OperatorTok"/>
        </w:rPr>
        <w:t xml:space="preserve">-</w:t>
      </w:r>
      <w:r>
        <w:rPr>
          <w:rStyle w:val="BaseNTok"/>
        </w:rPr>
        <w:t xml:space="preserve">0x10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; XOR with key</w:t>
      </w:r>
      <w:r>
        <w:br/>
      </w:r>
      <w:r>
        <w:rPr>
          <w:rStyle w:val="BuiltInTok"/>
        </w:rPr>
        <w:t xml:space="preserve">rol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0xd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; Rotate left by 13</w:t>
      </w:r>
      <w:r>
        <w:br/>
      </w:r>
      <w:r>
        <w:rPr>
          <w:rStyle w:val="BuiltInTok"/>
        </w:rPr>
        <w:t xml:space="preserve">shl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0x5</w:t>
      </w:r>
      <w:r>
        <w:br/>
      </w:r>
      <w:r>
        <w:rPr>
          <w:rStyle w:val="BuiltInTok"/>
        </w:rPr>
        <w:t xml:space="preserve">sub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rdx</w:t>
      </w:r>
      <w:r>
        <w:br/>
      </w:r>
      <w:r>
        <w:rPr>
          <w:rStyle w:val="BuiltInTok"/>
        </w:rPr>
        <w:t xml:space="preserve">xor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rcx</w:t>
      </w:r>
    </w:p>
    <w:p>
      <w:pPr>
        <w:pStyle w:val="FirstParagraph"/>
      </w:pPr>
      <w:r>
        <w:rPr>
          <w:b/>
          <w:bCs/>
        </w:rPr>
        <w:t xml:space="preserve">C Equivalent:</w:t>
      </w:r>
    </w:p>
    <w:p>
      <w:pPr>
        <w:pStyle w:val="SourceCode"/>
      </w:pPr>
      <w:r>
        <w:rPr>
          <w:rStyle w:val="DataTypeTok"/>
        </w:rPr>
        <w:t xml:space="preserve">uint64_t</w:t>
      </w:r>
      <w:r>
        <w:rPr>
          <w:rStyle w:val="NormalTok"/>
        </w:rPr>
        <w:t xml:space="preserve"> roundf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Non-linear mixing of inputs, typical in lightweight block ciphers.</w:t>
      </w:r>
    </w:p>
    <w:p>
      <w:r>
        <w:pict>
          <v:rect style="width:0;height:1.5pt" o:hralign="center" o:hrstd="t" o:hr="t"/>
        </w:pict>
      </w:r>
    </w:p>
    <w:bookmarkEnd w:id="29"/>
    <w:bookmarkStart w:id="30" w:name="part-5-extracting-data-from-binary"/>
    <w:p>
      <w:pPr>
        <w:pStyle w:val="Heading2"/>
      </w:pPr>
      <w:r>
        <w:t xml:space="preserve">📌 Part 5: Extracting Data from Binary</w:t>
      </w:r>
    </w:p>
    <w:p>
      <w:pPr>
        <w:pStyle w:val="FirstParagraph"/>
      </w:pPr>
      <w:r>
        <w:t xml:space="preserve">Using Python ELF parsers and</w:t>
      </w:r>
      <w:r>
        <w:t xml:space="preserve"> </w:t>
      </w:r>
      <w:r>
        <w:rPr>
          <w:rStyle w:val="VerbatimChar"/>
          <w:i/>
          <w:iCs/>
        </w:rPr>
        <w:t xml:space="preserve">struct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Read</w:t>
      </w:r>
      <w:r>
        <w:t xml:space="preserve"> </w:t>
      </w:r>
      <w:r>
        <w:rPr>
          <w:rStyle w:val="VerbatimChar"/>
        </w:rPr>
        <w:t xml:space="preserve">.rodata</w:t>
      </w:r>
      <w:r>
        <w:t xml:space="preserve"> </w:t>
      </w:r>
      <w:r>
        <w:t xml:space="preserve">offsets.</w:t>
      </w:r>
    </w:p>
    <w:p>
      <w:pPr>
        <w:pStyle w:val="Compact"/>
        <w:numPr>
          <w:ilvl w:val="0"/>
          <w:numId w:val="1012"/>
        </w:numPr>
      </w:pPr>
      <w:r>
        <w:t xml:space="preserve">Extract:</w:t>
      </w:r>
    </w:p>
    <w:p>
      <w:pPr>
        <w:pStyle w:val="Compact"/>
        <w:numPr>
          <w:ilvl w:val="1"/>
          <w:numId w:val="1013"/>
        </w:numPr>
      </w:pPr>
      <w:r>
        <w:t xml:space="preserve">32-byte encrypted data at</w:t>
      </w:r>
      <w:r>
        <w:t xml:space="preserve"> </w:t>
      </w:r>
      <w:r>
        <w:rPr>
          <w:rStyle w:val="VerbatimChar"/>
        </w:rPr>
        <w:t xml:space="preserve">0x402040</w:t>
      </w:r>
    </w:p>
    <w:p>
      <w:pPr>
        <w:pStyle w:val="Compact"/>
        <w:numPr>
          <w:ilvl w:val="1"/>
          <w:numId w:val="1013"/>
        </w:numPr>
      </w:pPr>
      <w:r>
        <w:t xml:space="preserve">4×8-byte keys at</w:t>
      </w:r>
      <w:r>
        <w:t xml:space="preserve"> </w:t>
      </w:r>
      <w:r>
        <w:rPr>
          <w:rStyle w:val="VerbatimChar"/>
        </w:rPr>
        <w:t xml:space="preserve">0x402020</w:t>
      </w:r>
    </w:p>
    <w:p>
      <w:pPr>
        <w:pStyle w:val="FirstParagraph"/>
      </w:pPr>
      <w:r>
        <w:rPr>
          <w:b/>
          <w:bCs/>
        </w:rPr>
        <w:t xml:space="preserve">Why direct parsing?</w:t>
      </w:r>
    </w:p>
    <w:p>
      <w:pPr>
        <w:pStyle w:val="Compact"/>
        <w:numPr>
          <w:ilvl w:val="0"/>
          <w:numId w:val="1014"/>
        </w:numPr>
      </w:pPr>
      <w:r>
        <w:t xml:space="preserve">Some binaries are stripped, rendering high-level tools ineffective.</w:t>
      </w:r>
    </w:p>
    <w:p>
      <w:pPr>
        <w:pStyle w:val="Compact"/>
        <w:numPr>
          <w:ilvl w:val="0"/>
          <w:numId w:val="1014"/>
        </w:numPr>
      </w:pPr>
      <w:r>
        <w:t xml:space="preserve">Manual ELF header + section parsing ensures reliability.</w:t>
      </w:r>
    </w:p>
    <w:p>
      <w:r>
        <w:pict>
          <v:rect style="width:0;height:1.5pt" o:hralign="center" o:hrstd="t" o:hr="t"/>
        </w:pict>
      </w:r>
    </w:p>
    <w:bookmarkEnd w:id="30"/>
    <w:bookmarkStart w:id="31" w:name="part-6-writing-the-decryption-routine"/>
    <w:p>
      <w:pPr>
        <w:pStyle w:val="Heading2"/>
      </w:pPr>
      <w:r>
        <w:t xml:space="preserve">📌 Part 6: Writing the Decryption Routine</w:t>
      </w:r>
    </w:p>
    <w:p>
      <w:pPr>
        <w:pStyle w:val="FirstParagraph"/>
      </w:pPr>
      <w:r>
        <w:rPr>
          <w:b/>
          <w:bCs/>
        </w:rPr>
        <w:t xml:space="preserve">Why Feistel inverse?</w:t>
      </w:r>
    </w:p>
    <w:p>
      <w:pPr>
        <w:pStyle w:val="Compact"/>
        <w:numPr>
          <w:ilvl w:val="0"/>
          <w:numId w:val="1015"/>
        </w:numPr>
      </w:pPr>
      <w:r>
        <w:t xml:space="preserve">Feistel ciphers are decryptable by applying the same rounds in reverse key order.</w:t>
      </w:r>
    </w:p>
    <w:p>
      <w:pPr>
        <w:pStyle w:val="FirstParagraph"/>
      </w:pPr>
      <w:r>
        <w:rPr>
          <w:b/>
          <w:bCs/>
        </w:rPr>
        <w:t xml:space="preserve">Python Implementation: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feistel_decrypt(block):</w:t>
      </w:r>
      <w:r>
        <w:br/>
      </w:r>
      <w:r>
        <w:rPr>
          <w:rStyle w:val="NormalTok"/>
        </w:rPr>
        <w:t xml:space="preserve">    L,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unpack(</w:t>
      </w:r>
      <w:r>
        <w:rPr>
          <w:rStyle w:val="StringTok"/>
        </w:rPr>
        <w:t xml:space="preserve">'&lt;QQ'</w:t>
      </w:r>
      <w:r>
        <w:rPr>
          <w:rStyle w:val="NormalTok"/>
        </w:rPr>
        <w:t xml:space="preserve">, block)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reversed</w:t>
      </w:r>
      <w:r>
        <w:rPr>
          <w:rStyle w:val="NormalTok"/>
        </w:rPr>
        <w:t xml:space="preserve">(keys):</w:t>
      </w:r>
      <w:r>
        <w:br/>
      </w:r>
      <w:r>
        <w:rPr>
          <w:rStyle w:val="NormalTok"/>
        </w:rPr>
        <w:t xml:space="preserve">        newL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roundf(L, k)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    newR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br/>
      </w:r>
      <w:r>
        <w:rPr>
          <w:rStyle w:val="NormalTok"/>
        </w:rPr>
        <w:t xml:space="preserve">        L,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newL, newR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pack(</w:t>
      </w:r>
      <w:r>
        <w:rPr>
          <w:rStyle w:val="StringTok"/>
        </w:rPr>
        <w:t xml:space="preserve">'&lt;QQ'</w:t>
      </w:r>
      <w:r>
        <w:rPr>
          <w:rStyle w:val="NormalTok"/>
        </w:rPr>
        <w:t xml:space="preserve">, L, R)</w:t>
      </w:r>
    </w:p>
    <w:p>
      <w:pPr>
        <w:pStyle w:val="FirstParagraph"/>
      </w:pPr>
      <w:r>
        <w:rPr>
          <w:b/>
          <w:bCs/>
        </w:rPr>
        <w:t xml:space="preserve">Decrypt both 16-byte halves separately.</w:t>
      </w:r>
    </w:p>
    <w:p>
      <w:r>
        <w:pict>
          <v:rect style="width:0;height:1.5pt" o:hralign="center" o:hrstd="t" o:hr="t"/>
        </w:pict>
      </w:r>
    </w:p>
    <w:bookmarkEnd w:id="31"/>
    <w:bookmarkStart w:id="32" w:name="part-7-the-final-result"/>
    <w:p>
      <w:pPr>
        <w:pStyle w:val="Heading2"/>
      </w:pPr>
      <w:r>
        <w:t xml:space="preserve">📌 Part 7: The Final Result</w:t>
      </w:r>
    </w:p>
    <w:p>
      <w:pPr>
        <w:pStyle w:val="FirstParagraph"/>
      </w:pPr>
      <w:r>
        <w:rPr>
          <w:b/>
          <w:bCs/>
        </w:rPr>
        <w:t xml:space="preserve">Decrypted flag:</w:t>
      </w:r>
    </w:p>
    <w:p>
      <w:pPr>
        <w:pStyle w:val="SourceCode"/>
      </w:pPr>
      <w:r>
        <w:rPr>
          <w:rStyle w:val="VerbatimChar"/>
        </w:rPr>
        <w:t xml:space="preserve">L3AK{feistel_netWork_Is_fun!!!!}</w:t>
      </w:r>
    </w:p>
    <w:p>
      <w:pPr>
        <w:pStyle w:val="FirstParagraph"/>
      </w:pPr>
      <w:r>
        <w:rPr>
          <w:b/>
          <w:bCs/>
        </w:rPr>
        <w:t xml:space="preserve">Exact 32 characters, valid ASCII, matching binary prompt expectations.</w:t>
      </w:r>
    </w:p>
    <w:p>
      <w:r>
        <w:pict>
          <v:rect style="width:0;height:1.5pt" o:hralign="center" o:hrstd="t" o:hr="t"/>
        </w:pict>
      </w:r>
    </w:p>
    <w:bookmarkEnd w:id="32"/>
    <w:bookmarkStart w:id="33" w:name="conclusion"/>
    <w:p>
      <w:pPr>
        <w:pStyle w:val="Heading2"/>
      </w:pPr>
      <w:r>
        <w:t xml:space="preserve">📌 Conclusion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47"/>
        <w:gridCol w:w="4178"/>
        <w:gridCol w:w="24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Evidence (Assembly/Hex)</w:t>
            </w:r>
          </w:p>
        </w:tc>
        <w:tc>
          <w:tcPr/>
          <w:p>
            <w:pPr>
              <w:pStyle w:val="Compact"/>
            </w:pPr>
            <w:r>
              <w:t xml:space="preserve">Deduction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 rax, [rip+0xd76]</w:t>
            </w:r>
          </w:p>
        </w:tc>
        <w:tc>
          <w:tcPr/>
          <w:p>
            <w:pPr>
              <w:pStyle w:val="Compact"/>
            </w:pPr>
            <w:r>
              <w:t xml:space="preserve">User asked for a 32-char 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validation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cmp rax, 0x20</w:t>
            </w:r>
          </w:p>
        </w:tc>
        <w:tc>
          <w:tcPr/>
          <w:p>
            <w:pPr>
              <w:pStyle w:val="Compact"/>
            </w:pPr>
            <w:r>
              <w:t xml:space="preserve">Input length must be 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4×8-byte keys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 rax, [rip+0xd98]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mov rdx, [rdx+rax*1]</w:t>
            </w:r>
            <w:r>
              <w:t xml:space="preserve"> </w:t>
            </w:r>
            <w:r>
              <w:t xml:space="preserve">and loop limit to 3</w:t>
            </w:r>
          </w:p>
        </w:tc>
        <w:tc>
          <w:tcPr/>
          <w:p>
            <w:pPr>
              <w:pStyle w:val="Compact"/>
            </w:pPr>
            <w:r>
              <w:t xml:space="preserve">4 QWORD keys at 0x402020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Encrypted reference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 rcx, [rip+0xc86]</w:t>
            </w:r>
          </w:p>
        </w:tc>
        <w:tc>
          <w:tcPr/>
          <w:p>
            <w:pPr>
              <w:pStyle w:val="Compact"/>
            </w:pPr>
            <w:r>
              <w:t xml:space="preserve">32 bytes at 0x402040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Feistel structure</w:t>
            </w:r>
          </w:p>
        </w:tc>
        <w:tc>
          <w:tcPr/>
          <w:p>
            <w:pPr>
              <w:pStyle w:val="Compact"/>
            </w:pPr>
            <w:r>
              <w:t xml:space="preserve">4-round loop swapping halves with XOR+function</w:t>
            </w:r>
          </w:p>
        </w:tc>
        <w:tc>
          <w:tcPr/>
          <w:p>
            <w:pPr>
              <w:pStyle w:val="Compact"/>
            </w:pPr>
            <w:r>
              <w:t xml:space="preserve">Classic symmetric block cipher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Round function logic</w:t>
            </w:r>
          </w:p>
        </w:tc>
        <w:tc>
          <w:tcPr/>
          <w:p>
            <w:pPr>
              <w:pStyle w:val="Compact"/>
            </w:pPr>
            <w:r>
              <w:t xml:space="preserve">Assembly of</w:t>
            </w:r>
            <w:r>
              <w:t xml:space="preserve"> </w:t>
            </w:r>
            <w:r>
              <w:rPr>
                <w:rStyle w:val="VerbatimChar"/>
              </w:rPr>
              <w:t xml:space="preserve">0x4011f6</w:t>
            </w:r>
          </w:p>
        </w:tc>
        <w:tc>
          <w:tcPr/>
          <w:p>
            <w:pPr>
              <w:pStyle w:val="Compact"/>
            </w:pPr>
            <w:r>
              <w:t xml:space="preserve">Non-linear mixing via shift, rotate, xor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Decryption strategy</w:t>
            </w:r>
          </w:p>
        </w:tc>
        <w:tc>
          <w:tcPr/>
          <w:p>
            <w:pPr>
              <w:pStyle w:val="Compact"/>
            </w:pPr>
            <w:r>
              <w:t xml:space="preserve">Feistel property: same rounds in reverse key order</w:t>
            </w:r>
          </w:p>
        </w:tc>
        <w:tc>
          <w:tcPr/>
          <w:p>
            <w:pPr>
              <w:pStyle w:val="Compact"/>
            </w:pPr>
            <w:r>
              <w:t xml:space="preserve">Decryption feasible offline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Extracted flag</w:t>
            </w:r>
          </w:p>
        </w:tc>
        <w:tc>
          <w:tcPr/>
          <w:p>
            <w:pPr>
              <w:pStyle w:val="Compact"/>
            </w:pPr>
            <w:r>
              <w:t xml:space="preserve">After decrypting two 16-byte blocks</w:t>
            </w:r>
          </w:p>
        </w:tc>
        <w:tc>
          <w:tcPr/>
          <w:p>
            <w:pPr>
              <w:pStyle w:val="Compact"/>
            </w:pPr>
            <w:r>
              <w:t xml:space="preserve">Valid passphrase recovered</w:t>
            </w:r>
          </w:p>
        </w:tc>
      </w:tr>
    </w:tbl>
    <w:p>
      <w:pPr>
        <w:pStyle w:val="BodyText"/>
      </w:pPr>
      <w:r>
        <w:rPr>
          <w:b/>
          <w:bCs/>
        </w:rPr>
        <w:t xml:space="preserve">Challenge Fully Reversed ✅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2025-07-12T05:07:27Z</dcterms:created>
  <dcterms:modified xsi:type="dcterms:W3CDTF">2025-07-12T05:07:27Z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