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u w:val="single"/>
        </w:rPr>
      </w:pPr>
      <w:bookmarkStart w:colFirst="0" w:colLast="0" w:name="_6pxcw3c0glp9" w:id="0"/>
      <w:bookmarkEnd w:id="0"/>
      <w:r w:rsidDel="00000000" w:rsidR="00000000" w:rsidRPr="00000000">
        <w:rPr>
          <w:b w:val="1"/>
          <w:u w:val="single"/>
          <w:rtl w:val="0"/>
        </w:rPr>
        <w:t xml:space="preserve">Project Proposal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08pbq1ed4vv" w:id="1"/>
      <w:bookmarkEnd w:id="1"/>
      <w:r w:rsidDel="00000000" w:rsidR="00000000" w:rsidRPr="00000000">
        <w:rPr>
          <w:rtl w:val="0"/>
        </w:rPr>
        <w:t xml:space="preserve">CY Capstone Team-1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361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Vulnerability</w:t>
      </w:r>
      <w:r w:rsidDel="00000000" w:rsidR="00000000" w:rsidRPr="00000000">
        <w:rPr>
          <w:rtl w:val="0"/>
        </w:rPr>
        <w:t xml:space="preserve">: Supply Chain Attack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Idea</w:t>
      </w:r>
      <w:r w:rsidDel="00000000" w:rsidR="00000000" w:rsidRPr="00000000">
        <w:rPr>
          <w:rtl w:val="0"/>
        </w:rPr>
        <w:t xml:space="preserve">: Build an infrastructure for an organization that heavily relies on a JavaScript environment. This environment will be utilized for implementing the Dependency Confusion attack using custom scripts and the Caldera tool.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The implementation is divided into two halves.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 Network + Employee Machine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Adversary’s Network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 Network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This segment is a virtual network deployed in GCP with three servers (Linux) with NodeJS and NPM installed. The servers, namely the Production, Deployment/Staging, and Repository, are the only components in the organization environment.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Production and Deployment servers will run the vulnerable web application we will be building. The web application will have vulnerabilities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“None” algorithm attack: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This will allow us to do account takeovers and leak the private package that the admin has stored in their account.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Dependency Confusion: </w:t>
      </w:r>
      <w:r w:rsidDel="00000000" w:rsidR="00000000" w:rsidRPr="00000000">
        <w:rPr>
          <w:rtl w:val="0"/>
        </w:rPr>
        <w:t xml:space="preserve">This is another supply chain attack that we will use to allow code injections and execute the malicious payload in the “development servers.”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production server would be allowed to have DNS lookups, whereas the Development server will have outbound HTTP(s) and DNS lookup capabilities.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As shown in the diagram, we also have an </w:t>
      </w:r>
      <w:r w:rsidDel="00000000" w:rsidR="00000000" w:rsidRPr="00000000">
        <w:rPr>
          <w:b w:val="1"/>
          <w:rtl w:val="0"/>
        </w:rPr>
        <w:t xml:space="preserve">employee machine</w:t>
      </w:r>
      <w:r w:rsidDel="00000000" w:rsidR="00000000" w:rsidRPr="00000000">
        <w:rPr>
          <w:rtl w:val="0"/>
        </w:rPr>
        <w:t xml:space="preserve">, which can be outside or inside the organization's network. The idea is to compromise this machine, provided it tries to download the private package.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Adversary’s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This segment is a virtual network deployed in GCP with two servers (Linux). The servers, namely the Attacker’s DNS and Caldera servers, are the only components in the adversary’s environment.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attacker’s DNS Server will run a Bind9 service with our custom domain name </w:t>
      </w:r>
      <w:r w:rsidDel="00000000" w:rsidR="00000000" w:rsidRPr="00000000">
        <w:rPr>
          <w:i w:val="1"/>
          <w:rtl w:val="0"/>
        </w:rPr>
        <w:t xml:space="preserve">0xparthhackerone.me. </w:t>
      </w:r>
      <w:r w:rsidDel="00000000" w:rsidR="00000000" w:rsidRPr="00000000">
        <w:rPr>
          <w:rtl w:val="0"/>
        </w:rPr>
        <w:t xml:space="preserve">This is where the callbacks will be made whenever the victim machine does a DNS lookup on our domain.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Caldera Server will be running on a Linux-based machine which will help us demonstrate the execution of the agent script.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Final report will include the executive summary of the attack and a presentation of the attack performed. The attack will also include mapping the whole attack to MITRE’s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Month>February</b:Month>
    <b:DayAccessed>9</b:DayAccessed>
    <b:Day>9</b:Day>
    <b:Year>2021</b:Year>
    <b:SourceType>DocumentFromInternetSite</b:SourceType>
    <b:URL>https://medium.com/@alex.birsan/dependency-confusion-4a5d60fec610</b:URL>
    <b:Title>Dependency Confusion: How I Hacked Into Apple, Microsoft and Dozens of Other Companies</b:Title>
    <b:InternetSiteTitle>Medium</b:InternetSiteTitle>
    <b:MonthAccessed>February</b:MonthAccessed>
    <b:YearAccessed>2023</b:YearAccessed>
    <b:Gdcea>{"AccessedType":"Website"}</b:Gdcea>
    <b:Author>
      <b:Author>
        <b:NameList>
          <b:Person>
            <b:First>Alex</b:First>
            <b:Last>Birsan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