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:rsidR="00CD68BF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D737A7">
        <w:rPr>
          <w:rFonts w:ascii="Times New Roman" w:hAnsi="Times New Roman" w:cs="Times New Roman"/>
          <w:sz w:val="28"/>
          <w:szCs w:val="28"/>
        </w:rPr>
        <w:t xml:space="preserve"> «Колледж «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D737A7">
        <w:rPr>
          <w:rFonts w:ascii="Times New Roman" w:hAnsi="Times New Roman" w:cs="Times New Roman"/>
          <w:sz w:val="28"/>
          <w:szCs w:val="28"/>
        </w:rPr>
        <w:t>»</w:t>
      </w:r>
    </w:p>
    <w:p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09.02.07</w:t>
      </w:r>
    </w:p>
    <w:p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ОТЧЕТ</w:t>
      </w:r>
    </w:p>
    <w:p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:rsidR="00801E70" w:rsidRPr="00D737A7" w:rsidRDefault="00904098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МДК</w:t>
      </w:r>
      <w:r w:rsidR="00B53676" w:rsidRPr="00D737A7">
        <w:rPr>
          <w:rFonts w:ascii="Times New Roman" w:hAnsi="Times New Roman" w:cs="Times New Roman"/>
          <w:sz w:val="28"/>
          <w:szCs w:val="28"/>
        </w:rPr>
        <w:t>.04.01</w:t>
      </w:r>
      <w:r w:rsidR="00801E70" w:rsidRPr="00D737A7">
        <w:rPr>
          <w:rFonts w:ascii="Times New Roman" w:hAnsi="Times New Roman" w:cs="Times New Roman"/>
          <w:sz w:val="28"/>
          <w:szCs w:val="28"/>
        </w:rPr>
        <w:t xml:space="preserve"> </w:t>
      </w:r>
      <w:r w:rsidR="00B53676" w:rsidRPr="00D737A7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:rsidR="00E8204E" w:rsidRPr="00193982" w:rsidRDefault="00801E70" w:rsidP="00E820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ККОО</w:t>
      </w:r>
      <w:r w:rsidR="00B53676" w:rsidRPr="00D737A7">
        <w:rPr>
          <w:rFonts w:ascii="Times New Roman" w:hAnsi="Times New Roman" w:cs="Times New Roman"/>
          <w:sz w:val="28"/>
          <w:szCs w:val="28"/>
        </w:rPr>
        <w:t>.</w:t>
      </w:r>
      <w:r w:rsidR="00E8204E" w:rsidRPr="00E8204E">
        <w:rPr>
          <w:rFonts w:ascii="Times New Roman" w:hAnsi="Times New Roman" w:cs="Times New Roman"/>
          <w:sz w:val="28"/>
          <w:szCs w:val="28"/>
        </w:rPr>
        <w:t xml:space="preserve"> </w:t>
      </w:r>
      <w:r w:rsidR="00E8204E" w:rsidRPr="00193982">
        <w:rPr>
          <w:rFonts w:ascii="Times New Roman" w:hAnsi="Times New Roman" w:cs="Times New Roman"/>
          <w:sz w:val="28"/>
          <w:szCs w:val="28"/>
        </w:rPr>
        <w:t>ПМ.0421</w:t>
      </w:r>
      <w:r w:rsidR="006D5CDA">
        <w:rPr>
          <w:rFonts w:ascii="Times New Roman" w:hAnsi="Times New Roman" w:cs="Times New Roman"/>
          <w:sz w:val="28"/>
          <w:szCs w:val="28"/>
        </w:rPr>
        <w:t>21</w:t>
      </w:r>
      <w:r w:rsidR="00E8204E" w:rsidRPr="00193982">
        <w:rPr>
          <w:rFonts w:ascii="Times New Roman" w:hAnsi="Times New Roman" w:cs="Times New Roman"/>
          <w:sz w:val="28"/>
          <w:szCs w:val="28"/>
        </w:rPr>
        <w:t>.000</w:t>
      </w:r>
    </w:p>
    <w:p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1BCD" w:rsidRPr="00D737A7" w:rsidRDefault="00D41BCD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120AB6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Студент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="006D5CDA">
        <w:rPr>
          <w:rFonts w:ascii="Times New Roman" w:hAnsi="Times New Roman" w:cs="Times New Roman"/>
          <w:sz w:val="28"/>
          <w:szCs w:val="28"/>
        </w:rPr>
        <w:t>Максимова У.Р.</w:t>
      </w: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Преподаватель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Дата защиты____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  <w:t>Оценка____</w:t>
      </w: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202</w:t>
      </w:r>
      <w:r w:rsidR="00F6476D" w:rsidRPr="00D737A7">
        <w:rPr>
          <w:rFonts w:ascii="Times New Roman" w:hAnsi="Times New Roman" w:cs="Times New Roman"/>
          <w:sz w:val="28"/>
          <w:szCs w:val="28"/>
        </w:rPr>
        <w:t>2</w:t>
      </w:r>
    </w:p>
    <w:p w:rsidR="0053205B" w:rsidRPr="0053205B" w:rsidRDefault="0053205B" w:rsidP="00532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</w:t>
      </w:r>
    </w:p>
    <w:p w:rsidR="0053205B" w:rsidRDefault="0053205B" w:rsidP="00532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 xml:space="preserve"> «Разработка руководства оператора»</w:t>
      </w:r>
    </w:p>
    <w:p w:rsidR="0053205B" w:rsidRPr="0053205B" w:rsidRDefault="0053205B" w:rsidP="00532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205B" w:rsidRDefault="0053205B" w:rsidP="0053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Цель работы: «разработка руководства оператора»</w:t>
      </w:r>
    </w:p>
    <w:p w:rsidR="0053205B" w:rsidRPr="0053205B" w:rsidRDefault="0053205B" w:rsidP="0053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205B" w:rsidRPr="0053205B" w:rsidRDefault="0053205B" w:rsidP="0053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Краткие теоретические сведения:</w:t>
      </w:r>
    </w:p>
    <w:p w:rsidR="0053205B" w:rsidRPr="0053205B" w:rsidRDefault="0053205B" w:rsidP="0053205B">
      <w:pPr>
        <w:pStyle w:val="3"/>
        <w:shd w:val="clear" w:color="auto" w:fill="FFFFFF"/>
        <w:spacing w:before="0" w:after="0" w:line="360" w:lineRule="auto"/>
        <w:ind w:firstLine="709"/>
        <w:jc w:val="center"/>
        <w:textAlignment w:val="baseline"/>
        <w:rPr>
          <w:rFonts w:ascii="Times New Roman" w:hAnsi="Times New Roman"/>
          <w:b w:val="0"/>
          <w:color w:val="000000"/>
          <w:spacing w:val="15"/>
          <w:sz w:val="28"/>
          <w:szCs w:val="28"/>
        </w:rPr>
      </w:pPr>
      <w:r w:rsidRPr="0053205B">
        <w:rPr>
          <w:rFonts w:ascii="Times New Roman" w:hAnsi="Times New Roman"/>
          <w:b w:val="0"/>
          <w:color w:val="000000"/>
          <w:spacing w:val="15"/>
          <w:sz w:val="28"/>
          <w:szCs w:val="28"/>
        </w:rPr>
        <w:t>Назначение руководства оператора</w:t>
      </w:r>
    </w:p>
    <w:p w:rsidR="0053205B" w:rsidRPr="0053205B" w:rsidRDefault="0053205B" w:rsidP="0053205B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3205B">
        <w:rPr>
          <w:color w:val="000000"/>
          <w:sz w:val="28"/>
          <w:szCs w:val="28"/>
        </w:rPr>
        <w:t>В соответствии с государственными стандартами, Руководство оператора входит в состав комплекта эксплуатационной документации на программное обеспечение. Для чего нужен такой документ? Чтобы ответить на этот вопрос, необходимо понять, какую роль в использовании системы играет оператор.</w:t>
      </w:r>
    </w:p>
    <w:p w:rsidR="0053205B" w:rsidRPr="0053205B" w:rsidRDefault="0053205B" w:rsidP="0053205B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3205B">
        <w:rPr>
          <w:color w:val="000000"/>
          <w:sz w:val="28"/>
          <w:szCs w:val="28"/>
        </w:rPr>
        <w:t>Мы знаем, что </w:t>
      </w:r>
      <w:r w:rsidRPr="0053205B">
        <w:rPr>
          <w:bCs/>
          <w:color w:val="000000"/>
          <w:sz w:val="28"/>
          <w:szCs w:val="28"/>
        </w:rPr>
        <w:t>администратор</w:t>
      </w:r>
      <w:r w:rsidRPr="0053205B">
        <w:rPr>
          <w:color w:val="000000"/>
          <w:sz w:val="28"/>
          <w:szCs w:val="28"/>
        </w:rPr>
        <w:t> отвечает за настройку системы и поддержку работы пользователей. Пользователь же, в свою очередь, выполняет с помощью системы определенные прикладные функции, решает прикладные задачи. Роль оператора по своим функциям ближе всего к </w:t>
      </w:r>
      <w:r w:rsidRPr="0053205B">
        <w:rPr>
          <w:bCs/>
          <w:color w:val="000000"/>
          <w:sz w:val="28"/>
          <w:szCs w:val="28"/>
        </w:rPr>
        <w:t>роли пользователя</w:t>
      </w:r>
      <w:r w:rsidRPr="0053205B">
        <w:rPr>
          <w:color w:val="000000"/>
          <w:sz w:val="28"/>
          <w:szCs w:val="28"/>
        </w:rPr>
        <w:t>, однако, отличается от нее тем, что перед оператором не ставятся прикладные задачи, которые он может решить с помощью программы тем или иным способом, в том или ином порядке. Его работа заключается в выполнении отдельных операций (согласно инструкции), то есть конкретных последовательностей действий, приводящих к конкретному результату (например, ежедневный запу</w:t>
      </w:r>
      <w:proofErr w:type="gramStart"/>
      <w:r w:rsidRPr="0053205B">
        <w:rPr>
          <w:color w:val="000000"/>
          <w:sz w:val="28"/>
          <w:szCs w:val="28"/>
        </w:rPr>
        <w:t>ск всп</w:t>
      </w:r>
      <w:proofErr w:type="gramEnd"/>
      <w:r w:rsidRPr="0053205B">
        <w:rPr>
          <w:color w:val="000000"/>
          <w:sz w:val="28"/>
          <w:szCs w:val="28"/>
        </w:rPr>
        <w:t>омогательных программ).</w:t>
      </w:r>
    </w:p>
    <w:p w:rsidR="0053205B" w:rsidRPr="0053205B" w:rsidRDefault="0053205B" w:rsidP="0053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Порядок выполнения лабораторной работы:</w:t>
      </w:r>
    </w:p>
    <w:p w:rsidR="0053205B" w:rsidRPr="0053205B" w:rsidRDefault="0053205B" w:rsidP="0053205B">
      <w:pPr>
        <w:numPr>
          <w:ilvl w:val="0"/>
          <w:numId w:val="3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Изучить теоретический материал.</w:t>
      </w:r>
    </w:p>
    <w:p w:rsidR="0053205B" w:rsidRPr="0053205B" w:rsidRDefault="0053205B" w:rsidP="0053205B">
      <w:pPr>
        <w:numPr>
          <w:ilvl w:val="0"/>
          <w:numId w:val="3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Выполнить предлагаемые задания.</w:t>
      </w:r>
    </w:p>
    <w:p w:rsidR="0053205B" w:rsidRPr="0053205B" w:rsidRDefault="0053205B" w:rsidP="0053205B">
      <w:pPr>
        <w:numPr>
          <w:ilvl w:val="0"/>
          <w:numId w:val="3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Ответить на контрольные вопросы и предоставить в виде отчета. Отчет должен включать:</w:t>
      </w:r>
    </w:p>
    <w:p w:rsidR="0053205B" w:rsidRPr="0053205B" w:rsidRDefault="0053205B" w:rsidP="0053205B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номер, наименование лабораторной работы и тему;</w:t>
      </w:r>
    </w:p>
    <w:p w:rsidR="0053205B" w:rsidRPr="0053205B" w:rsidRDefault="0053205B" w:rsidP="0053205B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ответы на контрольные вопросы;</w:t>
      </w:r>
    </w:p>
    <w:p w:rsidR="0053205B" w:rsidRPr="0053205B" w:rsidRDefault="0053205B" w:rsidP="0053205B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выводы.</w:t>
      </w:r>
    </w:p>
    <w:p w:rsidR="0053205B" w:rsidRDefault="0053205B" w:rsidP="0053205B">
      <w:pPr>
        <w:numPr>
          <w:ilvl w:val="0"/>
          <w:numId w:val="3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lastRenderedPageBreak/>
        <w:t>Выполненную работу и отчет по проделанной работе предъявить преподавателю.</w:t>
      </w:r>
    </w:p>
    <w:p w:rsidR="0053205B" w:rsidRPr="0053205B" w:rsidRDefault="0053205B" w:rsidP="005320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3205B" w:rsidRPr="0053205B" w:rsidRDefault="0053205B" w:rsidP="0053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Задания для выполнения лабораторной работы:</w:t>
      </w:r>
    </w:p>
    <w:p w:rsidR="0053205B" w:rsidRPr="0053205B" w:rsidRDefault="0053205B" w:rsidP="0053205B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15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Используя с</w:t>
      </w:r>
      <w:r w:rsidRPr="0053205B">
        <w:rPr>
          <w:rFonts w:ascii="Times New Roman" w:hAnsi="Times New Roman" w:cs="Times New Roman"/>
          <w:bCs/>
          <w:color w:val="000000"/>
          <w:spacing w:val="15"/>
          <w:sz w:val="28"/>
          <w:szCs w:val="28"/>
        </w:rPr>
        <w:t>остав типового руководства оператора</w:t>
      </w:r>
      <w:r w:rsidRPr="0053205B">
        <w:rPr>
          <w:rFonts w:ascii="Times New Roman" w:hAnsi="Times New Roman" w:cs="Times New Roman"/>
          <w:color w:val="000000"/>
          <w:sz w:val="28"/>
          <w:szCs w:val="28"/>
        </w:rPr>
        <w:t xml:space="preserve"> ГОСТ 19.505.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Документ должен содержать следующие разделы: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– </w:t>
      </w:r>
      <w:r w:rsidRPr="0053205B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Назначение программы</w:t>
      </w:r>
      <w:r w:rsidRPr="0053205B">
        <w:rPr>
          <w:rFonts w:ascii="Times New Roman" w:hAnsi="Times New Roman" w:cs="Times New Roman"/>
          <w:color w:val="000000"/>
          <w:sz w:val="28"/>
          <w:szCs w:val="28"/>
        </w:rPr>
        <w:t>, где указывают область применения ПО и общие сведения о ней.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– </w:t>
      </w:r>
      <w:r w:rsidRPr="0053205B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Условия выполнения программы</w:t>
      </w:r>
      <w:r w:rsidRPr="0053205B">
        <w:rPr>
          <w:rFonts w:ascii="Times New Roman" w:hAnsi="Times New Roman" w:cs="Times New Roman"/>
          <w:color w:val="000000"/>
          <w:sz w:val="28"/>
          <w:szCs w:val="28"/>
        </w:rPr>
        <w:t xml:space="preserve">, где должны быть указаны условия, необходимые для работы </w:t>
      </w:r>
      <w:proofErr w:type="gramStart"/>
      <w:r w:rsidRPr="0053205B">
        <w:rPr>
          <w:rFonts w:ascii="Times New Roman" w:hAnsi="Times New Roman" w:cs="Times New Roman"/>
          <w:color w:val="000000"/>
          <w:sz w:val="28"/>
          <w:szCs w:val="28"/>
        </w:rPr>
        <w:t>ПО</w:t>
      </w:r>
      <w:proofErr w:type="gramEnd"/>
      <w:r w:rsidRPr="005320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– </w:t>
      </w:r>
      <w:r w:rsidRPr="0053205B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Выполнение программы</w:t>
      </w:r>
      <w:r w:rsidRPr="0053205B">
        <w:rPr>
          <w:rFonts w:ascii="Times New Roman" w:hAnsi="Times New Roman" w:cs="Times New Roman"/>
          <w:color w:val="000000"/>
          <w:sz w:val="28"/>
          <w:szCs w:val="28"/>
        </w:rPr>
        <w:t>, где описывают последовательность действий оператора, обеспечивающих выполнение его обязанностей, а также ожидаемые реакции программы на эти действия.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– </w:t>
      </w:r>
      <w:r w:rsidRPr="0053205B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Сообщения оператору</w:t>
      </w:r>
      <w:r w:rsidRPr="0053205B">
        <w:rPr>
          <w:rFonts w:ascii="Times New Roman" w:hAnsi="Times New Roman" w:cs="Times New Roman"/>
          <w:color w:val="000000"/>
          <w:sz w:val="28"/>
          <w:szCs w:val="28"/>
        </w:rPr>
        <w:t>, где приводят тексты сообщений, выдаваемых в ходе выполнения программы, а также действия оператора в случае, если реакция программы не соответствует ожидаемой.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Такая структура документа обычно позволяет сделать его удобным, понятным и отвечающим тем задачам, которые необходимо решить с его помощью. Однако, кроме официальных требований, на основании практического опыта можно сформулировать несколько принципов создания Руководства оператора: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– не стоит включать в документ теоретические описания и отступления, лучше собрать всю теорию в отдельный раздел, а лучше, по возможности, обойтись без нее совсем;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– лучше не ссылаться в документе на какие-либо внешние или внутренние источники, информацию предпочтительнее продублировать в том месте, где она необходима;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– описывать нужно не только действия оператора, но и те результаты, которые он должен получить.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center"/>
        <w:textAlignment w:val="baseline"/>
        <w:outlineLvl w:val="2"/>
        <w:rPr>
          <w:rFonts w:ascii="Times New Roman" w:hAnsi="Times New Roman" w:cs="Times New Roman"/>
          <w:bCs/>
          <w:color w:val="000000"/>
          <w:spacing w:val="15"/>
          <w:sz w:val="28"/>
          <w:szCs w:val="28"/>
        </w:rPr>
      </w:pPr>
      <w:r w:rsidRPr="0053205B">
        <w:rPr>
          <w:rFonts w:ascii="Times New Roman" w:hAnsi="Times New Roman" w:cs="Times New Roman"/>
          <w:bCs/>
          <w:color w:val="000000"/>
          <w:spacing w:val="15"/>
          <w:sz w:val="28"/>
          <w:szCs w:val="28"/>
        </w:rPr>
        <w:t>Стандарты для руководства оператора</w:t>
      </w:r>
    </w:p>
    <w:p w:rsidR="005F34DA" w:rsidRDefault="0053205B" w:rsidP="00532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Наличие Руководства оператора регламентируется ГОСТ 19.101, а структура и содержание – ГОСТ 19.505. Однако, в зависимости от сложности, назначения и области применения ПО, различные Руководства оператора могут отличаться друг от друга по способу, методике и стилю изложения.</w:t>
      </w:r>
    </w:p>
    <w:p w:rsidR="0053205B" w:rsidRPr="0053205B" w:rsidRDefault="0053205B" w:rsidP="00532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3205B" w:rsidRPr="0053205B" w:rsidRDefault="0053205B" w:rsidP="0053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53205B" w:rsidRDefault="0053205B" w:rsidP="0053205B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Для чего необходима инструкция оператора?</w:t>
      </w:r>
    </w:p>
    <w:p w:rsidR="0053205B" w:rsidRPr="00363066" w:rsidRDefault="0053205B" w:rsidP="003630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</w:pPr>
      <w:r w:rsidRP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>Основная задача</w:t>
      </w:r>
      <w:r w:rsidR="00363066" w:rsidRP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 xml:space="preserve"> </w:t>
      </w:r>
      <w:r w:rsidRPr="00363066">
        <w:rPr>
          <w:rFonts w:ascii="Times New Roman" w:hAnsi="Times New Roman" w:cs="Times New Roman"/>
          <w:bCs/>
          <w:color w:val="202124"/>
          <w:sz w:val="28"/>
          <w:szCs w:val="27"/>
          <w:shd w:val="clear" w:color="auto" w:fill="FFFFFF"/>
        </w:rPr>
        <w:t>оператора</w:t>
      </w:r>
      <w:r w:rsidR="00363066" w:rsidRP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 xml:space="preserve"> </w:t>
      </w:r>
      <w:r w:rsidRP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>– в режиме «</w:t>
      </w:r>
      <w:proofErr w:type="spellStart"/>
      <w:r w:rsidRP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>on-line</w:t>
      </w:r>
      <w:proofErr w:type="spellEnd"/>
      <w:r w:rsidRP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>» осуществлять обслуживание системы или программного обеспечения входящего в систему, поэтому руководство</w:t>
      </w:r>
      <w:r w:rsid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 xml:space="preserve"> </w:t>
      </w:r>
      <w:r w:rsidRPr="00363066">
        <w:rPr>
          <w:rFonts w:ascii="Times New Roman" w:hAnsi="Times New Roman" w:cs="Times New Roman"/>
          <w:bCs/>
          <w:color w:val="202124"/>
          <w:sz w:val="28"/>
          <w:szCs w:val="27"/>
          <w:shd w:val="clear" w:color="auto" w:fill="FFFFFF"/>
        </w:rPr>
        <w:t>оператора</w:t>
      </w:r>
      <w:r w:rsid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 xml:space="preserve"> </w:t>
      </w:r>
      <w:r w:rsidRP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>частично объединяет в себе информацию, предназначенную для пользователя и администратора системы (программы).</w:t>
      </w:r>
    </w:p>
    <w:p w:rsidR="0053205B" w:rsidRPr="0053205B" w:rsidRDefault="0053205B" w:rsidP="0053205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3205B" w:rsidRDefault="0053205B" w:rsidP="0053205B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Перечислите основные разделы инструкции оператора?</w:t>
      </w:r>
    </w:p>
    <w:p w:rsidR="0053205B" w:rsidRPr="0053205B" w:rsidRDefault="0053205B" w:rsidP="003630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3205B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Должностная инструкция обычно состоит из следующих разделов:</w:t>
      </w:r>
    </w:p>
    <w:p w:rsidR="0053205B" w:rsidRPr="0053205B" w:rsidRDefault="0053205B" w:rsidP="00363066">
      <w:pPr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3205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общие положения;</w:t>
      </w:r>
    </w:p>
    <w:p w:rsidR="0053205B" w:rsidRPr="0053205B" w:rsidRDefault="0053205B" w:rsidP="00363066">
      <w:pPr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3205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основные задачи и функции;</w:t>
      </w:r>
    </w:p>
    <w:p w:rsidR="0053205B" w:rsidRPr="0053205B" w:rsidRDefault="0053205B" w:rsidP="00363066">
      <w:pPr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3205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обязанности;</w:t>
      </w:r>
    </w:p>
    <w:p w:rsidR="0053205B" w:rsidRPr="0053205B" w:rsidRDefault="0053205B" w:rsidP="00363066">
      <w:pPr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3205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права;</w:t>
      </w:r>
    </w:p>
    <w:p w:rsidR="0053205B" w:rsidRPr="0053205B" w:rsidRDefault="0053205B" w:rsidP="00363066">
      <w:pPr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3205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ответственность;</w:t>
      </w:r>
    </w:p>
    <w:p w:rsidR="0053205B" w:rsidRPr="0053205B" w:rsidRDefault="0053205B" w:rsidP="00363066">
      <w:pPr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3205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взаимосвязи.</w:t>
      </w:r>
    </w:p>
    <w:p w:rsidR="0053205B" w:rsidRPr="0053205B" w:rsidRDefault="0053205B" w:rsidP="0053205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3205B" w:rsidRDefault="0053205B" w:rsidP="0053205B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Какова стоимость разработки инструкции оператора?</w:t>
      </w:r>
    </w:p>
    <w:p w:rsidR="0053205B" w:rsidRPr="0053205B" w:rsidRDefault="0053205B" w:rsidP="0053205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2 тыс. рублей до 50 тыс. рублей.</w:t>
      </w:r>
    </w:p>
    <w:sectPr w:rsidR="0053205B" w:rsidRPr="0053205B" w:rsidSect="00801E70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31B" w:rsidRDefault="007B131B" w:rsidP="00801E70">
      <w:pPr>
        <w:spacing w:after="0" w:line="240" w:lineRule="auto"/>
      </w:pPr>
      <w:r>
        <w:separator/>
      </w:r>
    </w:p>
  </w:endnote>
  <w:endnote w:type="continuationSeparator" w:id="0">
    <w:p w:rsidR="007B131B" w:rsidRDefault="007B131B" w:rsidP="0080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E70" w:rsidRDefault="002B2B7F">
    <w:pPr>
      <w:pStyle w:val="a5"/>
    </w:pPr>
    <w:r>
      <w:rPr>
        <w:noProof/>
        <w:lang w:eastAsia="ru-RU"/>
      </w:rPr>
      <w:pict>
        <v:group id="Группа 1" o:spid="_x0000_s1026" style="position:absolute;margin-left:36.75pt;margin-top:14.8pt;width:539.25pt;height:81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801E70" w:rsidRDefault="002B2B7F" w:rsidP="00801E70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801E70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26217B">
                    <w:rPr>
                      <w:noProof/>
                      <w:sz w:val="24"/>
                    </w:rPr>
                    <w:t>4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753251" w:rsidRDefault="00750821" w:rsidP="0075325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 w:rsidR="0075325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ПМ.0421</w:t>
                  </w:r>
                  <w:r w:rsidR="00DA2892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 w:rsidR="00753251">
                    <w:rPr>
                      <w:rFonts w:ascii="Times New Roman" w:hAnsi="Times New Roman" w:cs="Times New Roman"/>
                      <w:sz w:val="28"/>
                      <w:szCs w:val="28"/>
                    </w:rPr>
                    <w:t>1.000</w:t>
                  </w:r>
                </w:p>
                <w:p w:rsidR="00801E70" w:rsidRDefault="00801E70" w:rsidP="0075325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31B" w:rsidRDefault="007B131B" w:rsidP="00801E70">
      <w:pPr>
        <w:spacing w:after="0" w:line="240" w:lineRule="auto"/>
      </w:pPr>
      <w:r>
        <w:separator/>
      </w:r>
    </w:p>
  </w:footnote>
  <w:footnote w:type="continuationSeparator" w:id="0">
    <w:p w:rsidR="007B131B" w:rsidRDefault="007B131B" w:rsidP="00801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E70" w:rsidRDefault="002B2B7F">
    <w:pPr>
      <w:pStyle w:val="a3"/>
    </w:pPr>
    <w:r>
      <w:rPr>
        <w:noProof/>
        <w:lang w:eastAsia="ru-RU"/>
      </w:rPr>
      <w:pict>
        <v:rect id="Прямоугольник 21" o:spid="_x0000_s1025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" o:allowincell="f" filled="f" strokeweight="2pt">
          <w10:wrap anchorx="page" anchory="pag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5715"/>
    <w:multiLevelType w:val="hybridMultilevel"/>
    <w:tmpl w:val="62AA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67AD2"/>
    <w:multiLevelType w:val="hybridMultilevel"/>
    <w:tmpl w:val="15663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36D74"/>
    <w:multiLevelType w:val="hybridMultilevel"/>
    <w:tmpl w:val="EC96D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D8797C"/>
    <w:multiLevelType w:val="hybridMultilevel"/>
    <w:tmpl w:val="A386F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0E7308"/>
    <w:multiLevelType w:val="hybridMultilevel"/>
    <w:tmpl w:val="D0A4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2FF0468"/>
    <w:multiLevelType w:val="hybridMultilevel"/>
    <w:tmpl w:val="6B66C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5B5061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6CC529B"/>
    <w:multiLevelType w:val="hybridMultilevel"/>
    <w:tmpl w:val="C7E2A978"/>
    <w:lvl w:ilvl="0" w:tplc="09543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56466B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85B0E12"/>
    <w:multiLevelType w:val="hybridMultilevel"/>
    <w:tmpl w:val="E7728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B6F7CF0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1E5281"/>
    <w:multiLevelType w:val="hybridMultilevel"/>
    <w:tmpl w:val="E80E05F0"/>
    <w:lvl w:ilvl="0" w:tplc="3092A5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0B4F6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1163BE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CD05EC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DB1205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2C5B50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BC3"/>
    <w:multiLevelType w:val="multilevel"/>
    <w:tmpl w:val="6F8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4E4925"/>
    <w:multiLevelType w:val="hybridMultilevel"/>
    <w:tmpl w:val="B75CB400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5CF90CD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1724CA"/>
    <w:multiLevelType w:val="multilevel"/>
    <w:tmpl w:val="266A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793C5D"/>
    <w:multiLevelType w:val="multilevel"/>
    <w:tmpl w:val="4E081D2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2706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65610A2D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7562B3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517CF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254423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051959"/>
    <w:multiLevelType w:val="multilevel"/>
    <w:tmpl w:val="64C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7C19D0"/>
    <w:multiLevelType w:val="multilevel"/>
    <w:tmpl w:val="E3C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7A3CFE"/>
    <w:multiLevelType w:val="hybridMultilevel"/>
    <w:tmpl w:val="39C21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9934FF"/>
    <w:multiLevelType w:val="hybridMultilevel"/>
    <w:tmpl w:val="66D0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DB04CF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BA6EEB"/>
    <w:multiLevelType w:val="hybridMultilevel"/>
    <w:tmpl w:val="A30462A6"/>
    <w:lvl w:ilvl="0" w:tplc="16400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>
    <w:nsid w:val="786C0F17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9DE7C5F"/>
    <w:multiLevelType w:val="hybridMultilevel"/>
    <w:tmpl w:val="49CEF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F61BA0"/>
    <w:multiLevelType w:val="hybridMultilevel"/>
    <w:tmpl w:val="125CD7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37"/>
  </w:num>
  <w:num w:numId="4">
    <w:abstractNumId w:val="24"/>
  </w:num>
  <w:num w:numId="5">
    <w:abstractNumId w:val="10"/>
  </w:num>
  <w:num w:numId="6">
    <w:abstractNumId w:val="19"/>
  </w:num>
  <w:num w:numId="7">
    <w:abstractNumId w:val="9"/>
  </w:num>
  <w:num w:numId="8">
    <w:abstractNumId w:val="38"/>
  </w:num>
  <w:num w:numId="9">
    <w:abstractNumId w:val="36"/>
  </w:num>
  <w:num w:numId="10">
    <w:abstractNumId w:val="13"/>
  </w:num>
  <w:num w:numId="11">
    <w:abstractNumId w:val="29"/>
  </w:num>
  <w:num w:numId="12">
    <w:abstractNumId w:val="11"/>
  </w:num>
  <w:num w:numId="13">
    <w:abstractNumId w:val="32"/>
  </w:num>
  <w:num w:numId="14">
    <w:abstractNumId w:val="39"/>
  </w:num>
  <w:num w:numId="15">
    <w:abstractNumId w:val="4"/>
  </w:num>
  <w:num w:numId="16">
    <w:abstractNumId w:val="20"/>
  </w:num>
  <w:num w:numId="17">
    <w:abstractNumId w:val="1"/>
  </w:num>
  <w:num w:numId="18">
    <w:abstractNumId w:val="16"/>
  </w:num>
  <w:num w:numId="19">
    <w:abstractNumId w:val="27"/>
  </w:num>
  <w:num w:numId="20">
    <w:abstractNumId w:val="17"/>
  </w:num>
  <w:num w:numId="21">
    <w:abstractNumId w:val="30"/>
  </w:num>
  <w:num w:numId="22">
    <w:abstractNumId w:val="21"/>
  </w:num>
  <w:num w:numId="23">
    <w:abstractNumId w:val="22"/>
  </w:num>
  <w:num w:numId="24">
    <w:abstractNumId w:val="0"/>
  </w:num>
  <w:num w:numId="25">
    <w:abstractNumId w:val="34"/>
  </w:num>
  <w:num w:numId="26">
    <w:abstractNumId w:val="8"/>
  </w:num>
  <w:num w:numId="27">
    <w:abstractNumId w:val="28"/>
  </w:num>
  <w:num w:numId="28">
    <w:abstractNumId w:val="23"/>
  </w:num>
  <w:num w:numId="29">
    <w:abstractNumId w:val="14"/>
  </w:num>
  <w:num w:numId="30">
    <w:abstractNumId w:val="15"/>
  </w:num>
  <w:num w:numId="31">
    <w:abstractNumId w:val="7"/>
  </w:num>
  <w:num w:numId="32">
    <w:abstractNumId w:val="33"/>
  </w:num>
  <w:num w:numId="33">
    <w:abstractNumId w:val="35"/>
  </w:num>
  <w:num w:numId="34">
    <w:abstractNumId w:val="6"/>
  </w:num>
  <w:num w:numId="35">
    <w:abstractNumId w:val="3"/>
  </w:num>
  <w:num w:numId="36">
    <w:abstractNumId w:val="40"/>
  </w:num>
  <w:num w:numId="37">
    <w:abstractNumId w:val="12"/>
  </w:num>
  <w:num w:numId="38">
    <w:abstractNumId w:val="18"/>
  </w:num>
  <w:num w:numId="39">
    <w:abstractNumId w:val="25"/>
  </w:num>
  <w:num w:numId="40">
    <w:abstractNumId w:val="5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47F51"/>
    <w:rsid w:val="00015791"/>
    <w:rsid w:val="000738A6"/>
    <w:rsid w:val="000B2FB6"/>
    <w:rsid w:val="000F6548"/>
    <w:rsid w:val="000F720F"/>
    <w:rsid w:val="00120AB6"/>
    <w:rsid w:val="00123DE1"/>
    <w:rsid w:val="001340A4"/>
    <w:rsid w:val="00144D39"/>
    <w:rsid w:val="00167814"/>
    <w:rsid w:val="00167AB0"/>
    <w:rsid w:val="00185DAD"/>
    <w:rsid w:val="001B09E7"/>
    <w:rsid w:val="001C446A"/>
    <w:rsid w:val="00202DEB"/>
    <w:rsid w:val="00206D28"/>
    <w:rsid w:val="002207A2"/>
    <w:rsid w:val="002330A3"/>
    <w:rsid w:val="00246EAA"/>
    <w:rsid w:val="0026217B"/>
    <w:rsid w:val="0026402C"/>
    <w:rsid w:val="00264D2D"/>
    <w:rsid w:val="00265934"/>
    <w:rsid w:val="00271580"/>
    <w:rsid w:val="002B075C"/>
    <w:rsid w:val="002B2B7F"/>
    <w:rsid w:val="00334E79"/>
    <w:rsid w:val="00363066"/>
    <w:rsid w:val="00386605"/>
    <w:rsid w:val="003A440D"/>
    <w:rsid w:val="003D33B6"/>
    <w:rsid w:val="003E442B"/>
    <w:rsid w:val="0046050D"/>
    <w:rsid w:val="004E6170"/>
    <w:rsid w:val="00501769"/>
    <w:rsid w:val="00501AD3"/>
    <w:rsid w:val="005042AB"/>
    <w:rsid w:val="0052162C"/>
    <w:rsid w:val="00531533"/>
    <w:rsid w:val="0053205B"/>
    <w:rsid w:val="005A3B78"/>
    <w:rsid w:val="005E7DD0"/>
    <w:rsid w:val="005F34DA"/>
    <w:rsid w:val="00603C4A"/>
    <w:rsid w:val="0063052C"/>
    <w:rsid w:val="00640B35"/>
    <w:rsid w:val="0068489F"/>
    <w:rsid w:val="006D5CDA"/>
    <w:rsid w:val="006E2BA4"/>
    <w:rsid w:val="00724199"/>
    <w:rsid w:val="00750821"/>
    <w:rsid w:val="00752A38"/>
    <w:rsid w:val="00753251"/>
    <w:rsid w:val="00765461"/>
    <w:rsid w:val="00787DF7"/>
    <w:rsid w:val="007B131B"/>
    <w:rsid w:val="007B3C8C"/>
    <w:rsid w:val="007B6690"/>
    <w:rsid w:val="007D2398"/>
    <w:rsid w:val="007E7785"/>
    <w:rsid w:val="00801E70"/>
    <w:rsid w:val="0086082D"/>
    <w:rsid w:val="00894551"/>
    <w:rsid w:val="00904098"/>
    <w:rsid w:val="00947F51"/>
    <w:rsid w:val="0095038D"/>
    <w:rsid w:val="009D1B3C"/>
    <w:rsid w:val="009E6411"/>
    <w:rsid w:val="00A73C49"/>
    <w:rsid w:val="00AB08D7"/>
    <w:rsid w:val="00AC0646"/>
    <w:rsid w:val="00AC0AE5"/>
    <w:rsid w:val="00AD6423"/>
    <w:rsid w:val="00AE123E"/>
    <w:rsid w:val="00B53676"/>
    <w:rsid w:val="00B815AA"/>
    <w:rsid w:val="00B86A47"/>
    <w:rsid w:val="00BA28E9"/>
    <w:rsid w:val="00BC2871"/>
    <w:rsid w:val="00C718E7"/>
    <w:rsid w:val="00C813DE"/>
    <w:rsid w:val="00CB1117"/>
    <w:rsid w:val="00CD4143"/>
    <w:rsid w:val="00CD68BF"/>
    <w:rsid w:val="00D012A0"/>
    <w:rsid w:val="00D22F02"/>
    <w:rsid w:val="00D41BCD"/>
    <w:rsid w:val="00D72387"/>
    <w:rsid w:val="00D737A7"/>
    <w:rsid w:val="00DA2892"/>
    <w:rsid w:val="00DA7D52"/>
    <w:rsid w:val="00DD1909"/>
    <w:rsid w:val="00DD5200"/>
    <w:rsid w:val="00DD73B2"/>
    <w:rsid w:val="00E25AF5"/>
    <w:rsid w:val="00E63E0E"/>
    <w:rsid w:val="00E71731"/>
    <w:rsid w:val="00E8204E"/>
    <w:rsid w:val="00E84B81"/>
    <w:rsid w:val="00F12FD8"/>
    <w:rsid w:val="00F60BD9"/>
    <w:rsid w:val="00F6476D"/>
    <w:rsid w:val="00F829C1"/>
    <w:rsid w:val="00FD5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791"/>
  </w:style>
  <w:style w:type="paragraph" w:styleId="1">
    <w:name w:val="heading 1"/>
    <w:basedOn w:val="a"/>
    <w:next w:val="a"/>
    <w:link w:val="10"/>
    <w:uiPriority w:val="9"/>
    <w:qFormat/>
    <w:rsid w:val="0053205B"/>
    <w:pPr>
      <w:keepNext/>
      <w:numPr>
        <w:numId w:val="39"/>
      </w:numPr>
      <w:spacing w:before="240" w:after="60" w:line="240" w:lineRule="auto"/>
      <w:ind w:left="0" w:firstLine="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3205B"/>
    <w:pPr>
      <w:keepNext/>
      <w:numPr>
        <w:ilvl w:val="1"/>
        <w:numId w:val="39"/>
      </w:numPr>
      <w:spacing w:after="0" w:line="240" w:lineRule="auto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3205B"/>
    <w:pPr>
      <w:keepNext/>
      <w:numPr>
        <w:ilvl w:val="2"/>
        <w:numId w:val="39"/>
      </w:numPr>
      <w:spacing w:before="240" w:after="60" w:line="240" w:lineRule="auto"/>
      <w:ind w:left="0" w:firstLine="0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3205B"/>
    <w:pPr>
      <w:keepNext/>
      <w:numPr>
        <w:ilvl w:val="3"/>
        <w:numId w:val="39"/>
      </w:numPr>
      <w:spacing w:before="240" w:after="60" w:line="240" w:lineRule="auto"/>
      <w:ind w:left="0" w:firstLine="0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53205B"/>
    <w:pPr>
      <w:numPr>
        <w:ilvl w:val="4"/>
        <w:numId w:val="39"/>
      </w:numPr>
      <w:spacing w:before="240" w:after="60" w:line="240" w:lineRule="auto"/>
      <w:ind w:left="0" w:firstLine="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53205B"/>
    <w:pPr>
      <w:keepNext/>
      <w:numPr>
        <w:ilvl w:val="5"/>
        <w:numId w:val="39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53205B"/>
    <w:pPr>
      <w:numPr>
        <w:ilvl w:val="6"/>
        <w:numId w:val="39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3205B"/>
    <w:pPr>
      <w:numPr>
        <w:ilvl w:val="7"/>
        <w:numId w:val="39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3205B"/>
    <w:pPr>
      <w:numPr>
        <w:ilvl w:val="8"/>
        <w:numId w:val="39"/>
      </w:numPr>
      <w:spacing w:before="240" w:after="60" w:line="240" w:lineRule="auto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E70"/>
  </w:style>
  <w:style w:type="paragraph" w:styleId="a5">
    <w:name w:val="footer"/>
    <w:basedOn w:val="a"/>
    <w:link w:val="a6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E70"/>
  </w:style>
  <w:style w:type="paragraph" w:customStyle="1" w:styleId="a7">
    <w:name w:val="Чертежный"/>
    <w:rsid w:val="00801E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4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E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6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402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1B0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uiPriority w:val="22"/>
    <w:qFormat/>
    <w:rsid w:val="00E84B81"/>
    <w:rPr>
      <w:b/>
      <w:bCs/>
    </w:rPr>
  </w:style>
  <w:style w:type="paragraph" w:styleId="ae">
    <w:name w:val="Normal (Web)"/>
    <w:basedOn w:val="a"/>
    <w:uiPriority w:val="99"/>
    <w:unhideWhenUsed/>
    <w:rsid w:val="00E8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7E7785"/>
  </w:style>
  <w:style w:type="paragraph" w:styleId="af">
    <w:name w:val="No Spacing"/>
    <w:uiPriority w:val="1"/>
    <w:qFormat/>
    <w:rsid w:val="005F34DA"/>
    <w:pPr>
      <w:spacing w:after="0" w:line="240" w:lineRule="auto"/>
    </w:pPr>
  </w:style>
  <w:style w:type="character" w:styleId="af0">
    <w:name w:val="Hyperlink"/>
    <w:basedOn w:val="a0"/>
    <w:uiPriority w:val="99"/>
    <w:semiHidden/>
    <w:unhideWhenUsed/>
    <w:rsid w:val="00A73C4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3205B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205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205B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3205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205B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3205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5320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3205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3205B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217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3EF62-5F9F-4419-8C15-F4478D6C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Maximova</dc:creator>
  <cp:keywords/>
  <dc:description/>
  <cp:lastModifiedBy>Student-SP4</cp:lastModifiedBy>
  <cp:revision>26</cp:revision>
  <dcterms:created xsi:type="dcterms:W3CDTF">2021-03-14T18:46:00Z</dcterms:created>
  <dcterms:modified xsi:type="dcterms:W3CDTF">2022-01-28T10:52:00Z</dcterms:modified>
</cp:coreProperties>
</file>