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87912" w14:textId="77777777" w:rsidR="00E160DE" w:rsidRPr="00947FC5" w:rsidRDefault="00E160DE" w:rsidP="00CB2E0C">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Система безопасности</w:t>
      </w:r>
    </w:p>
    <w:p w14:paraId="44F7A351" w14:textId="1621073A" w:rsidR="000E47D0" w:rsidRPr="00947FC5" w:rsidRDefault="00E160DE" w:rsidP="00CB2E0C">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Database Engine</w:t>
      </w:r>
    </w:p>
    <w:p w14:paraId="6E725D80" w14:textId="77777777"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Аутентификация</w:t>
      </w:r>
    </w:p>
    <w:p w14:paraId="3D652124" w14:textId="070F3BB6"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Схемы</w:t>
      </w:r>
    </w:p>
    <w:p w14:paraId="25889C19" w14:textId="77777777"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Безопасность баз данных</w:t>
      </w:r>
    </w:p>
    <w:p w14:paraId="4D4F684D" w14:textId="77777777"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Роли</w:t>
      </w:r>
    </w:p>
    <w:p w14:paraId="2697F0B6" w14:textId="4593AC8D"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Авторизация</w:t>
      </w:r>
    </w:p>
    <w:p w14:paraId="5D43DCE8" w14:textId="77777777"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Отслеживание изменений</w:t>
      </w:r>
    </w:p>
    <w:p w14:paraId="488145C6" w14:textId="71F4F40F" w:rsidR="00E160DE" w:rsidRPr="00947FC5" w:rsidRDefault="00E160DE" w:rsidP="00CB2E0C">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947FC5">
        <w:rPr>
          <w:rFonts w:ascii="Times New Roman" w:eastAsia="Times New Roman" w:hAnsi="Times New Roman" w:cs="Times New Roman"/>
          <w:color w:val="000000"/>
          <w:sz w:val="28"/>
          <w:szCs w:val="28"/>
          <w:lang w:eastAsia="ru-RU"/>
        </w:rPr>
        <w:t>Безопасность данных и представления</w:t>
      </w:r>
    </w:p>
    <w:p w14:paraId="530329EC" w14:textId="6B76C2B1" w:rsidR="00E160DE" w:rsidRPr="00947FC5" w:rsidRDefault="00E160DE" w:rsidP="00CB2E0C">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Эта глава начинается с краткого обзора наиболее важных понятий безопасности баз</w:t>
      </w:r>
      <w:r w:rsidR="00CB2E0C" w:rsidRPr="00947FC5">
        <w:rPr>
          <w:rFonts w:ascii="Times New Roman" w:hAnsi="Times New Roman" w:cs="Times New Roman"/>
          <w:sz w:val="28"/>
          <w:szCs w:val="28"/>
        </w:rPr>
        <w:t xml:space="preserve"> </w:t>
      </w:r>
      <w:r w:rsidRPr="00947FC5">
        <w:rPr>
          <w:rFonts w:ascii="Times New Roman" w:hAnsi="Times New Roman" w:cs="Times New Roman"/>
          <w:sz w:val="28"/>
          <w:szCs w:val="28"/>
        </w:rPr>
        <w:t xml:space="preserve">данных, после чего рассматриваются конкретные возможности системы безопасности компонента </w:t>
      </w:r>
      <w:proofErr w:type="spellStart"/>
      <w:r w:rsidRPr="00947FC5">
        <w:rPr>
          <w:rFonts w:ascii="Times New Roman" w:hAnsi="Times New Roman" w:cs="Times New Roman"/>
          <w:sz w:val="28"/>
          <w:szCs w:val="28"/>
        </w:rPr>
        <w:t>Database</w:t>
      </w:r>
      <w:proofErr w:type="spellEnd"/>
      <w:r w:rsidRPr="00947FC5">
        <w:rPr>
          <w:rFonts w:ascii="Times New Roman" w:hAnsi="Times New Roman" w:cs="Times New Roman"/>
          <w:sz w:val="28"/>
          <w:szCs w:val="28"/>
        </w:rPr>
        <w:t xml:space="preserve"> </w:t>
      </w:r>
      <w:r w:rsidR="00CB2E0C" w:rsidRPr="00947FC5">
        <w:rPr>
          <w:rFonts w:ascii="Times New Roman" w:hAnsi="Times New Roman" w:cs="Times New Roman"/>
          <w:sz w:val="28"/>
          <w:szCs w:val="28"/>
          <w:lang w:val="en-US"/>
        </w:rPr>
        <w:t>E</w:t>
      </w:r>
      <w:proofErr w:type="spellStart"/>
      <w:r w:rsidRPr="00947FC5">
        <w:rPr>
          <w:rFonts w:ascii="Times New Roman" w:hAnsi="Times New Roman" w:cs="Times New Roman"/>
          <w:sz w:val="28"/>
          <w:szCs w:val="28"/>
        </w:rPr>
        <w:t>ngine</w:t>
      </w:r>
      <w:proofErr w:type="spellEnd"/>
      <w:r w:rsidRPr="00947FC5">
        <w:rPr>
          <w:rFonts w:ascii="Times New Roman" w:hAnsi="Times New Roman" w:cs="Times New Roman"/>
          <w:sz w:val="28"/>
          <w:szCs w:val="28"/>
        </w:rPr>
        <w:t>. Наиболее важными концепциями безопасности</w:t>
      </w:r>
      <w:r w:rsidR="00CB2E0C" w:rsidRPr="00947FC5">
        <w:rPr>
          <w:rFonts w:ascii="Times New Roman" w:hAnsi="Times New Roman" w:cs="Times New Roman"/>
          <w:sz w:val="28"/>
          <w:szCs w:val="28"/>
        </w:rPr>
        <w:t xml:space="preserve"> </w:t>
      </w:r>
      <w:proofErr w:type="gramStart"/>
      <w:r w:rsidRPr="00947FC5">
        <w:rPr>
          <w:rFonts w:ascii="Times New Roman" w:hAnsi="Times New Roman" w:cs="Times New Roman"/>
          <w:sz w:val="28"/>
          <w:szCs w:val="28"/>
        </w:rPr>
        <w:t>баз</w:t>
      </w:r>
      <w:proofErr w:type="gramEnd"/>
      <w:r w:rsidRPr="00947FC5">
        <w:rPr>
          <w:rFonts w:ascii="Times New Roman" w:hAnsi="Times New Roman" w:cs="Times New Roman"/>
          <w:sz w:val="28"/>
          <w:szCs w:val="28"/>
        </w:rPr>
        <w:t xml:space="preserve"> данных являются следующие:</w:t>
      </w:r>
    </w:p>
    <w:p w14:paraId="3B6C2471" w14:textId="4B4B6FBF" w:rsidR="00E160DE" w:rsidRPr="00947FC5" w:rsidRDefault="00E160DE" w:rsidP="00CB2E0C">
      <w:pPr>
        <w:pStyle w:val="a3"/>
        <w:numPr>
          <w:ilvl w:val="0"/>
          <w:numId w:val="6"/>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аутентификация;</w:t>
      </w:r>
    </w:p>
    <w:p w14:paraId="3EBED77F" w14:textId="0E771683" w:rsidR="00E160DE" w:rsidRPr="00947FC5" w:rsidRDefault="00E160DE" w:rsidP="00CB2E0C">
      <w:pPr>
        <w:pStyle w:val="a3"/>
        <w:numPr>
          <w:ilvl w:val="0"/>
          <w:numId w:val="6"/>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шифрование;</w:t>
      </w:r>
    </w:p>
    <w:p w14:paraId="3A5DF1D0" w14:textId="5D58B0BE" w:rsidR="00E160DE" w:rsidRPr="00947FC5" w:rsidRDefault="00E160DE" w:rsidP="00CB2E0C">
      <w:pPr>
        <w:pStyle w:val="a3"/>
        <w:numPr>
          <w:ilvl w:val="0"/>
          <w:numId w:val="6"/>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авторизация;</w:t>
      </w:r>
    </w:p>
    <w:p w14:paraId="411287C3" w14:textId="2A151E98" w:rsidR="00E160DE" w:rsidRPr="00947FC5" w:rsidRDefault="00E160DE" w:rsidP="00CB2E0C">
      <w:pPr>
        <w:pStyle w:val="a3"/>
        <w:numPr>
          <w:ilvl w:val="0"/>
          <w:numId w:val="6"/>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отслеживание изменений.</w:t>
      </w:r>
    </w:p>
    <w:p w14:paraId="7EEF1D73" w14:textId="77777777" w:rsidR="00E160DE" w:rsidRPr="00947FC5" w:rsidRDefault="00E160DE" w:rsidP="00CB2E0C">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Аутентификация заключается в предоставлении ответа на следующий вопрос:</w:t>
      </w:r>
    </w:p>
    <w:p w14:paraId="487B12E5" w14:textId="5325D6AE" w:rsidR="00E160DE" w:rsidRPr="00947FC5" w:rsidRDefault="00E160DE" w:rsidP="002B0447">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"Имеет ли данный пользователь законное право на доступ к системе?" Таким образом, данная концепция безопасности определяет процесс проверки </w:t>
      </w:r>
      <w:proofErr w:type="spellStart"/>
      <w:r w:rsidRPr="00947FC5">
        <w:rPr>
          <w:rFonts w:ascii="Times New Roman" w:hAnsi="Times New Roman" w:cs="Times New Roman"/>
          <w:sz w:val="28"/>
          <w:szCs w:val="28"/>
        </w:rPr>
        <w:t>подлинности</w:t>
      </w:r>
      <w:r w:rsidR="002B0447" w:rsidRPr="00947FC5">
        <w:rPr>
          <w:rFonts w:ascii="Times New Roman" w:hAnsi="Times New Roman" w:cs="Times New Roman"/>
          <w:sz w:val="28"/>
          <w:szCs w:val="28"/>
        </w:rPr>
        <w:t>ь</w:t>
      </w:r>
      <w:r w:rsidRPr="00947FC5">
        <w:rPr>
          <w:rFonts w:ascii="Times New Roman" w:hAnsi="Times New Roman" w:cs="Times New Roman"/>
          <w:sz w:val="28"/>
          <w:szCs w:val="28"/>
        </w:rPr>
        <w:t>учетных</w:t>
      </w:r>
      <w:proofErr w:type="spellEnd"/>
      <w:r w:rsidRPr="00947FC5">
        <w:rPr>
          <w:rFonts w:ascii="Times New Roman" w:hAnsi="Times New Roman" w:cs="Times New Roman"/>
          <w:sz w:val="28"/>
          <w:szCs w:val="28"/>
        </w:rPr>
        <w:t xml:space="preserve"> данных пользователя, чтобы не допустить использование системы несанкционированными пользователями. Аутентификацию можно реализовать путем запроса, требуя, чтобы пользователь предоставил, например, следующее:</w:t>
      </w:r>
    </w:p>
    <w:p w14:paraId="3490AF43" w14:textId="254D6412" w:rsidR="00E160DE" w:rsidRPr="00947FC5" w:rsidRDefault="00E160DE" w:rsidP="00CB2E0C">
      <w:pPr>
        <w:pStyle w:val="a3"/>
        <w:numPr>
          <w:ilvl w:val="0"/>
          <w:numId w:val="7"/>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нечто, что известно пользователю (обычно пароль);</w:t>
      </w:r>
    </w:p>
    <w:p w14:paraId="0C1F01FB" w14:textId="1C445F8B" w:rsidR="00E160DE" w:rsidRPr="00947FC5" w:rsidRDefault="00E160DE" w:rsidP="00CB2E0C">
      <w:pPr>
        <w:pStyle w:val="a3"/>
        <w:numPr>
          <w:ilvl w:val="0"/>
          <w:numId w:val="7"/>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нечто, что принадлежит пользователю, например, магнитную карту или идентификационную карту;</w:t>
      </w:r>
    </w:p>
    <w:p w14:paraId="5B9228C4" w14:textId="77777777" w:rsidR="002B0447" w:rsidRPr="00947FC5" w:rsidRDefault="00E160DE" w:rsidP="00CB2E0C">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lastRenderedPageBreak/>
        <w:t>физические характеристики пользователя, например, подпись или отпечатки</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пальцев.</w:t>
      </w:r>
    </w:p>
    <w:p w14:paraId="56643603" w14:textId="79AF72DF" w:rsidR="002B0447" w:rsidRPr="00947FC5" w:rsidRDefault="00E160DE" w:rsidP="00962D23">
      <w:pPr>
        <w:pStyle w:val="a3"/>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Наиболее применяемый способ подтверждения аутентификации реализуется посредством использования имени пользователя и пароля. Система проверяет достоверность этой информации, чтобы решить, имеет ли данный пользователь законное</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право на доступ к системе или нет. Этот процесс может быть усилен применением</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шифрования.</w:t>
      </w:r>
    </w:p>
    <w:p w14:paraId="3AC4B4E8" w14:textId="77777777" w:rsidR="002B0447" w:rsidRPr="00947FC5" w:rsidRDefault="00E160DE" w:rsidP="00962D23">
      <w:pPr>
        <w:pStyle w:val="a3"/>
        <w:spacing w:after="0" w:line="360" w:lineRule="auto"/>
        <w:ind w:left="0" w:firstLine="709"/>
        <w:jc w:val="both"/>
        <w:rPr>
          <w:rStyle w:val="fontstyle01"/>
          <w:rFonts w:ascii="Times New Roman" w:hAnsi="Times New Roman" w:cs="Times New Roman"/>
          <w:sz w:val="28"/>
          <w:szCs w:val="28"/>
        </w:rPr>
      </w:pPr>
      <w:r w:rsidRPr="00947FC5">
        <w:rPr>
          <w:rStyle w:val="fontstyle21"/>
          <w:rFonts w:ascii="Times New Roman" w:hAnsi="Times New Roman" w:cs="Times New Roman"/>
          <w:sz w:val="28"/>
          <w:szCs w:val="28"/>
        </w:rPr>
        <w:t xml:space="preserve">Шифрование данных </w:t>
      </w:r>
      <w:r w:rsidRPr="00947FC5">
        <w:rPr>
          <w:rStyle w:val="fontstyle01"/>
          <w:rFonts w:ascii="Times New Roman" w:hAnsi="Times New Roman" w:cs="Times New Roman"/>
          <w:sz w:val="28"/>
          <w:szCs w:val="28"/>
        </w:rPr>
        <w:t>представляет собой процесс кодирования информации таким</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 xml:space="preserve">образом, что она становится непонятной, пока не будет расшифрована пользователем. Для шифрования данных применяются несколько способов, которые рассматриваются в </w:t>
      </w:r>
      <w:r w:rsidRPr="00947FC5">
        <w:rPr>
          <w:rStyle w:val="fontstyle21"/>
          <w:rFonts w:ascii="Times New Roman" w:hAnsi="Times New Roman" w:cs="Times New Roman"/>
          <w:sz w:val="28"/>
          <w:szCs w:val="28"/>
        </w:rPr>
        <w:t>разд. "Шифрование" далее в этой главе</w:t>
      </w:r>
      <w:r w:rsidRPr="00947FC5">
        <w:rPr>
          <w:rStyle w:val="fontstyle01"/>
          <w:rFonts w:ascii="Times New Roman" w:hAnsi="Times New Roman" w:cs="Times New Roman"/>
          <w:sz w:val="28"/>
          <w:szCs w:val="28"/>
        </w:rPr>
        <w:t>.</w:t>
      </w:r>
      <w:r w:rsidRPr="00947FC5">
        <w:rPr>
          <w:rFonts w:ascii="Times New Roman" w:hAnsi="Times New Roman" w:cs="Times New Roman"/>
          <w:color w:val="000000"/>
          <w:sz w:val="28"/>
          <w:szCs w:val="28"/>
        </w:rPr>
        <w:br/>
      </w:r>
      <w:r w:rsidRPr="00947FC5">
        <w:rPr>
          <w:rStyle w:val="fontstyle21"/>
          <w:rFonts w:ascii="Times New Roman" w:hAnsi="Times New Roman" w:cs="Times New Roman"/>
          <w:sz w:val="28"/>
          <w:szCs w:val="28"/>
        </w:rPr>
        <w:t xml:space="preserve">Авторизация </w:t>
      </w:r>
      <w:r w:rsidRPr="00947FC5">
        <w:rPr>
          <w:rStyle w:val="fontstyle01"/>
          <w:rFonts w:ascii="Times New Roman" w:hAnsi="Times New Roman" w:cs="Times New Roman"/>
          <w:sz w:val="28"/>
          <w:szCs w:val="28"/>
        </w:rPr>
        <w:t>— это процесс, который применяется к пользователям, уже получившим доступ к системе, пройдя через процесс аутентификации, чтобы определить их</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права на использование определенных ресурсов.</w:t>
      </w:r>
    </w:p>
    <w:p w14:paraId="7FF3426F" w14:textId="25B563DC" w:rsidR="002B0447" w:rsidRPr="00947FC5" w:rsidRDefault="00E160DE" w:rsidP="00962D23">
      <w:pPr>
        <w:pStyle w:val="a3"/>
        <w:spacing w:after="0" w:line="360" w:lineRule="auto"/>
        <w:ind w:left="0" w:firstLine="709"/>
        <w:jc w:val="both"/>
        <w:rPr>
          <w:rStyle w:val="fontstyle01"/>
          <w:rFonts w:ascii="Times New Roman" w:hAnsi="Times New Roman" w:cs="Times New Roman"/>
          <w:sz w:val="28"/>
          <w:szCs w:val="28"/>
        </w:rPr>
      </w:pPr>
      <w:r w:rsidRPr="00947FC5">
        <w:rPr>
          <w:rStyle w:val="fontstyle21"/>
          <w:rFonts w:ascii="Times New Roman" w:hAnsi="Times New Roman" w:cs="Times New Roman"/>
          <w:sz w:val="28"/>
          <w:szCs w:val="28"/>
        </w:rPr>
        <w:t xml:space="preserve">Отслеживание изменений </w:t>
      </w:r>
      <w:r w:rsidRPr="00947FC5">
        <w:rPr>
          <w:rStyle w:val="fontstyle01"/>
          <w:rFonts w:ascii="Times New Roman" w:hAnsi="Times New Roman" w:cs="Times New Roman"/>
          <w:sz w:val="28"/>
          <w:szCs w:val="28"/>
        </w:rPr>
        <w:t>означает отслеживание и документирование действий</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несанкционированных пользователей. Иными словами, документируются все операции вставки, обновления и удаления, применяемые к объектам базы данных. Задокументированные таким образом операции в дальнейшем могут быть проверены</w:t>
      </w:r>
      <w:r w:rsidR="002B0447" w:rsidRPr="00947FC5">
        <w:rPr>
          <w:rStyle w:val="fontstyle01"/>
          <w:rFonts w:ascii="Times New Roman" w:hAnsi="Times New Roman" w:cs="Times New Roman"/>
          <w:sz w:val="28"/>
          <w:szCs w:val="28"/>
        </w:rPr>
        <w:t xml:space="preserve"> </w:t>
      </w:r>
      <w:proofErr w:type="spellStart"/>
      <w:r w:rsidRPr="00947FC5">
        <w:rPr>
          <w:rStyle w:val="fontstyle01"/>
          <w:rFonts w:ascii="Times New Roman" w:hAnsi="Times New Roman" w:cs="Times New Roman"/>
          <w:sz w:val="28"/>
          <w:szCs w:val="28"/>
        </w:rPr>
        <w:t>вторизованными</w:t>
      </w:r>
      <w:proofErr w:type="spellEnd"/>
      <w:r w:rsidRPr="00947FC5">
        <w:rPr>
          <w:rStyle w:val="fontstyle01"/>
          <w:rFonts w:ascii="Times New Roman" w:hAnsi="Times New Roman" w:cs="Times New Roman"/>
          <w:sz w:val="28"/>
          <w:szCs w:val="28"/>
        </w:rPr>
        <w:t xml:space="preserve"> пользователями. (Данный процесс полезен для защиты системы</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от пользователей, которые имеют повышенные права.)</w:t>
      </w:r>
    </w:p>
    <w:p w14:paraId="2277E0EB" w14:textId="4E35C5D4" w:rsidR="00E160DE" w:rsidRPr="00947FC5" w:rsidRDefault="00E160DE" w:rsidP="00962D23">
      <w:pPr>
        <w:pStyle w:val="a3"/>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Прежде чем приступить к рассмотрению этих четырех концепций безопасности,</w:t>
      </w:r>
      <w:r w:rsidR="002B0447" w:rsidRPr="00947FC5">
        <w:rPr>
          <w:rStyle w:val="fontstyle01"/>
          <w:rFonts w:ascii="Times New Roman" w:hAnsi="Times New Roman" w:cs="Times New Roman"/>
          <w:sz w:val="28"/>
          <w:szCs w:val="28"/>
        </w:rPr>
        <w:t xml:space="preserve"> </w:t>
      </w:r>
      <w:r w:rsidRPr="00947FC5">
        <w:rPr>
          <w:rStyle w:val="fontstyle01"/>
          <w:rFonts w:ascii="Times New Roman" w:hAnsi="Times New Roman" w:cs="Times New Roman"/>
          <w:sz w:val="28"/>
          <w:szCs w:val="28"/>
        </w:rPr>
        <w:t xml:space="preserve">сначала </w:t>
      </w:r>
      <w:proofErr w:type="spellStart"/>
      <w:r w:rsidRPr="00947FC5">
        <w:rPr>
          <w:rStyle w:val="fontstyle01"/>
          <w:rFonts w:ascii="Times New Roman" w:hAnsi="Times New Roman" w:cs="Times New Roman"/>
          <w:sz w:val="28"/>
          <w:szCs w:val="28"/>
        </w:rPr>
        <w:t>ознак</w:t>
      </w:r>
      <w:proofErr w:type="spellEnd"/>
      <w:r w:rsidR="002B0447" w:rsidRPr="00947FC5">
        <w:rPr>
          <w:rStyle w:val="fontstyle01"/>
          <w:rFonts w:ascii="Times New Roman" w:hAnsi="Times New Roman" w:cs="Times New Roman"/>
          <w:sz w:val="28"/>
          <w:szCs w:val="28"/>
        </w:rPr>
        <w:t xml:space="preserve"> </w:t>
      </w:r>
      <w:proofErr w:type="spellStart"/>
      <w:r w:rsidRPr="00947FC5">
        <w:rPr>
          <w:rStyle w:val="fontstyle01"/>
          <w:rFonts w:ascii="Times New Roman" w:hAnsi="Times New Roman" w:cs="Times New Roman"/>
          <w:sz w:val="28"/>
          <w:szCs w:val="28"/>
        </w:rPr>
        <w:t>омимся</w:t>
      </w:r>
      <w:proofErr w:type="spellEnd"/>
      <w:r w:rsidRPr="00947FC5">
        <w:rPr>
          <w:rStyle w:val="fontstyle01"/>
          <w:rFonts w:ascii="Times New Roman" w:hAnsi="Times New Roman" w:cs="Times New Roman"/>
          <w:sz w:val="28"/>
          <w:szCs w:val="28"/>
        </w:rPr>
        <w:t xml:space="preserve"> с кратким определением модели безопасности, которая применяется в SQL Server. Данная модель безопасности состоит из трех разных категорий, которые взаимодействуют друг с другом:</w:t>
      </w:r>
    </w:p>
    <w:p w14:paraId="292E52E2" w14:textId="6A2B841B" w:rsidR="00E160DE" w:rsidRPr="00947FC5" w:rsidRDefault="00E160DE" w:rsidP="00CB2E0C">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21"/>
          <w:rFonts w:ascii="Times New Roman" w:hAnsi="Times New Roman" w:cs="Times New Roman"/>
          <w:sz w:val="28"/>
          <w:szCs w:val="28"/>
        </w:rPr>
        <w:t xml:space="preserve">Принципалы </w:t>
      </w:r>
      <w:r w:rsidRPr="00947FC5">
        <w:rPr>
          <w:rStyle w:val="fontstyle01"/>
          <w:rFonts w:ascii="Times New Roman" w:hAnsi="Times New Roman" w:cs="Times New Roman"/>
          <w:sz w:val="28"/>
          <w:szCs w:val="28"/>
        </w:rPr>
        <w:t>(</w:t>
      </w:r>
      <w:proofErr w:type="spellStart"/>
      <w:r w:rsidRPr="00947FC5">
        <w:rPr>
          <w:rStyle w:val="fontstyle01"/>
          <w:rFonts w:ascii="Times New Roman" w:hAnsi="Times New Roman" w:cs="Times New Roman"/>
          <w:sz w:val="28"/>
          <w:szCs w:val="28"/>
        </w:rPr>
        <w:t>principals</w:t>
      </w:r>
      <w:proofErr w:type="spellEnd"/>
      <w:r w:rsidRPr="00947FC5">
        <w:rPr>
          <w:rStyle w:val="fontstyle01"/>
          <w:rFonts w:ascii="Times New Roman" w:hAnsi="Times New Roman" w:cs="Times New Roman"/>
          <w:sz w:val="28"/>
          <w:szCs w:val="28"/>
        </w:rPr>
        <w:t xml:space="preserve">). Субъекты, которые имеют разрешение на доступ к определенной сущности. Типичными принципалами являются учетные записи Windows и SQL Server. Кроме этих принципалов, также существуют группы Windows и роли SQL Server. Группа Windows — это </w:t>
      </w:r>
      <w:r w:rsidRPr="00947FC5">
        <w:rPr>
          <w:rStyle w:val="fontstyle01"/>
          <w:rFonts w:ascii="Times New Roman" w:hAnsi="Times New Roman" w:cs="Times New Roman"/>
          <w:sz w:val="28"/>
          <w:szCs w:val="28"/>
        </w:rPr>
        <w:lastRenderedPageBreak/>
        <w:t>коллекция учетных записей и групп Windows. Присвоение учетной записи пользователя членство в группе дает этому пользователю все разрешения, предоставленные данной группе. Подобным образом роль является коллекцией учетных записей.</w:t>
      </w:r>
    </w:p>
    <w:p w14:paraId="54D29DAC" w14:textId="77777777" w:rsidR="00E160DE" w:rsidRPr="00947FC5" w:rsidRDefault="00E160DE" w:rsidP="00CB2E0C">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21"/>
          <w:rFonts w:ascii="Times New Roman" w:hAnsi="Times New Roman" w:cs="Times New Roman"/>
          <w:sz w:val="28"/>
          <w:szCs w:val="28"/>
        </w:rPr>
        <w:t xml:space="preserve">Защищаемые объекты </w:t>
      </w:r>
      <w:r w:rsidRPr="00947FC5">
        <w:rPr>
          <w:rStyle w:val="fontstyle01"/>
          <w:rFonts w:ascii="Times New Roman" w:hAnsi="Times New Roman" w:cs="Times New Roman"/>
          <w:sz w:val="28"/>
          <w:szCs w:val="28"/>
        </w:rPr>
        <w:t>(</w:t>
      </w:r>
      <w:proofErr w:type="spellStart"/>
      <w:r w:rsidRPr="00947FC5">
        <w:rPr>
          <w:rStyle w:val="fontstyle01"/>
          <w:rFonts w:ascii="Times New Roman" w:hAnsi="Times New Roman" w:cs="Times New Roman"/>
          <w:sz w:val="28"/>
          <w:szCs w:val="28"/>
        </w:rPr>
        <w:t>securables</w:t>
      </w:r>
      <w:proofErr w:type="spellEnd"/>
      <w:r w:rsidRPr="00947FC5">
        <w:rPr>
          <w:rStyle w:val="fontstyle01"/>
          <w:rFonts w:ascii="Times New Roman" w:hAnsi="Times New Roman" w:cs="Times New Roman"/>
          <w:sz w:val="28"/>
          <w:szCs w:val="28"/>
        </w:rPr>
        <w:t xml:space="preserve">). Ресурсы, доступ к которым регулируется системой авторизации базы данных. Большинство защищаемых объектов создают иерархию, что означает, что некоторые из них могут быть заключенными внутри других. Большинство защищаемых объектов имеют определенное число разрешений, применимых к ним. (Защищаемые объекты подробно рассмотрены </w:t>
      </w:r>
      <w:r w:rsidRPr="00947FC5">
        <w:rPr>
          <w:rStyle w:val="fontstyle21"/>
          <w:rFonts w:ascii="Times New Roman" w:hAnsi="Times New Roman" w:cs="Times New Roman"/>
          <w:sz w:val="28"/>
          <w:szCs w:val="28"/>
        </w:rPr>
        <w:t>далее в этой главе</w:t>
      </w:r>
      <w:r w:rsidRPr="00947FC5">
        <w:rPr>
          <w:rStyle w:val="fontstyle01"/>
          <w:rFonts w:ascii="Times New Roman" w:hAnsi="Times New Roman" w:cs="Times New Roman"/>
          <w:sz w:val="28"/>
          <w:szCs w:val="28"/>
        </w:rPr>
        <w:t>.)</w:t>
      </w:r>
    </w:p>
    <w:p w14:paraId="20EA3FEF" w14:textId="6BFC5A6E" w:rsidR="00E160DE" w:rsidRPr="00947FC5" w:rsidRDefault="00E160DE" w:rsidP="00CB2E0C">
      <w:pPr>
        <w:pStyle w:val="a3"/>
        <w:numPr>
          <w:ilvl w:val="0"/>
          <w:numId w:val="7"/>
        </w:numPr>
        <w:spacing w:after="0" w:line="360" w:lineRule="auto"/>
        <w:ind w:left="0" w:firstLine="709"/>
        <w:jc w:val="both"/>
        <w:rPr>
          <w:rStyle w:val="fontstyle01"/>
          <w:rFonts w:ascii="Times New Roman" w:hAnsi="Times New Roman" w:cs="Times New Roman"/>
          <w:color w:val="auto"/>
          <w:sz w:val="28"/>
          <w:szCs w:val="28"/>
        </w:rPr>
      </w:pPr>
      <w:r w:rsidRPr="00947FC5">
        <w:rPr>
          <w:rStyle w:val="fontstyle21"/>
          <w:rFonts w:ascii="Times New Roman" w:hAnsi="Times New Roman" w:cs="Times New Roman"/>
          <w:sz w:val="28"/>
          <w:szCs w:val="28"/>
        </w:rPr>
        <w:t xml:space="preserve">Разрешения </w:t>
      </w:r>
      <w:r w:rsidRPr="00947FC5">
        <w:rPr>
          <w:rStyle w:val="fontstyle01"/>
          <w:rFonts w:ascii="Times New Roman" w:hAnsi="Times New Roman" w:cs="Times New Roman"/>
          <w:sz w:val="28"/>
          <w:szCs w:val="28"/>
        </w:rPr>
        <w:t>(</w:t>
      </w:r>
      <w:proofErr w:type="spellStart"/>
      <w:r w:rsidRPr="00947FC5">
        <w:rPr>
          <w:rStyle w:val="fontstyle01"/>
          <w:rFonts w:ascii="Times New Roman" w:hAnsi="Times New Roman" w:cs="Times New Roman"/>
          <w:sz w:val="28"/>
          <w:szCs w:val="28"/>
        </w:rPr>
        <w:t>permissions</w:t>
      </w:r>
      <w:proofErr w:type="spellEnd"/>
      <w:r w:rsidRPr="00947FC5">
        <w:rPr>
          <w:rStyle w:val="fontstyle01"/>
          <w:rFonts w:ascii="Times New Roman" w:hAnsi="Times New Roman" w:cs="Times New Roman"/>
          <w:sz w:val="28"/>
          <w:szCs w:val="28"/>
        </w:rPr>
        <w:t>). Каждый защищаемый объект имеет связанные с ним</w:t>
      </w:r>
      <w:r w:rsidRPr="00947FC5">
        <w:rPr>
          <w:rFonts w:ascii="Times New Roman" w:hAnsi="Times New Roman" w:cs="Times New Roman"/>
          <w:color w:val="000000"/>
          <w:sz w:val="28"/>
          <w:szCs w:val="28"/>
        </w:rPr>
        <w:br/>
      </w:r>
      <w:r w:rsidRPr="00947FC5">
        <w:rPr>
          <w:rStyle w:val="fontstyle01"/>
          <w:rFonts w:ascii="Times New Roman" w:hAnsi="Times New Roman" w:cs="Times New Roman"/>
          <w:sz w:val="28"/>
          <w:szCs w:val="28"/>
        </w:rPr>
        <w:t xml:space="preserve">разрешения, которые могут быть предоставлены принципалу. Разрешения обсуждаются в </w:t>
      </w:r>
      <w:r w:rsidRPr="00947FC5">
        <w:rPr>
          <w:rStyle w:val="fontstyle21"/>
          <w:rFonts w:ascii="Times New Roman" w:hAnsi="Times New Roman" w:cs="Times New Roman"/>
          <w:sz w:val="28"/>
          <w:szCs w:val="28"/>
        </w:rPr>
        <w:t>разд. "Авторизация" далее в этой главе</w:t>
      </w:r>
      <w:r w:rsidRPr="00947FC5">
        <w:rPr>
          <w:rStyle w:val="fontstyle01"/>
          <w:rFonts w:ascii="Times New Roman" w:hAnsi="Times New Roman" w:cs="Times New Roman"/>
          <w:sz w:val="28"/>
          <w:szCs w:val="28"/>
        </w:rPr>
        <w:t>. (Список всех разрешений и</w:t>
      </w:r>
      <w:r w:rsidRPr="00947FC5">
        <w:rPr>
          <w:rFonts w:ascii="Times New Roman" w:hAnsi="Times New Roman" w:cs="Times New Roman"/>
          <w:color w:val="000000"/>
          <w:sz w:val="28"/>
          <w:szCs w:val="28"/>
        </w:rPr>
        <w:br/>
      </w:r>
      <w:r w:rsidRPr="00947FC5">
        <w:rPr>
          <w:rStyle w:val="fontstyle01"/>
          <w:rFonts w:ascii="Times New Roman" w:hAnsi="Times New Roman" w:cs="Times New Roman"/>
          <w:sz w:val="28"/>
          <w:szCs w:val="28"/>
        </w:rPr>
        <w:t xml:space="preserve">их соответствующих защищаемых объектов приводится в табл. 12.3 </w:t>
      </w:r>
      <w:r w:rsidRPr="00947FC5">
        <w:rPr>
          <w:rStyle w:val="fontstyle21"/>
          <w:rFonts w:ascii="Times New Roman" w:hAnsi="Times New Roman" w:cs="Times New Roman"/>
          <w:sz w:val="28"/>
          <w:szCs w:val="28"/>
        </w:rPr>
        <w:t>далее</w:t>
      </w:r>
      <w:r w:rsidRPr="00947FC5">
        <w:rPr>
          <w:rFonts w:ascii="Times New Roman" w:hAnsi="Times New Roman" w:cs="Times New Roman"/>
          <w:color w:val="000000"/>
          <w:sz w:val="28"/>
          <w:szCs w:val="28"/>
        </w:rPr>
        <w:br/>
      </w:r>
      <w:r w:rsidRPr="00947FC5">
        <w:rPr>
          <w:rStyle w:val="fontstyle21"/>
          <w:rFonts w:ascii="Times New Roman" w:hAnsi="Times New Roman" w:cs="Times New Roman"/>
          <w:sz w:val="28"/>
          <w:szCs w:val="28"/>
        </w:rPr>
        <w:t>в этой главе</w:t>
      </w:r>
      <w:r w:rsidRPr="00947FC5">
        <w:rPr>
          <w:rStyle w:val="fontstyle01"/>
          <w:rFonts w:ascii="Times New Roman" w:hAnsi="Times New Roman" w:cs="Times New Roman"/>
          <w:sz w:val="28"/>
          <w:szCs w:val="28"/>
        </w:rPr>
        <w:t>.)</w:t>
      </w:r>
    </w:p>
    <w:p w14:paraId="1B029E08" w14:textId="77777777" w:rsidR="00E160DE" w:rsidRPr="00947FC5" w:rsidRDefault="00E160DE" w:rsidP="00CB2E0C">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Аутентификация</w:t>
      </w:r>
    </w:p>
    <w:p w14:paraId="2D9589BA" w14:textId="77777777" w:rsidR="00E160DE" w:rsidRPr="00947FC5" w:rsidRDefault="00E160DE" w:rsidP="00CB2E0C">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Система безопасности компонента Database Engine состоит из двух разных подсистем безопасности:</w:t>
      </w:r>
    </w:p>
    <w:p w14:paraId="2B1586C9" w14:textId="77777777" w:rsidR="00E160DE" w:rsidRPr="00947FC5" w:rsidRDefault="00E160DE" w:rsidP="00CB2E0C">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системы безопасности Windows;</w:t>
      </w:r>
    </w:p>
    <w:p w14:paraId="06BC0521" w14:textId="77777777" w:rsidR="00E160DE" w:rsidRPr="00947FC5" w:rsidRDefault="00E160DE" w:rsidP="00CB2E0C">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системы безопасности SQL Server.</w:t>
      </w:r>
    </w:p>
    <w:p w14:paraId="3224B835" w14:textId="46180021" w:rsidR="00E160DE" w:rsidRPr="00947FC5" w:rsidRDefault="00E160DE" w:rsidP="00CB2E0C">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На основе этих двух подсистем безопасности компонент Database Engine может работать в одном из следующих режимов аутентификации:</w:t>
      </w:r>
    </w:p>
    <w:p w14:paraId="68B19FDE" w14:textId="4E29BC2C" w:rsidR="00E160DE" w:rsidRPr="00947FC5" w:rsidRDefault="00E160DE" w:rsidP="00CB2E0C">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в режиме Windows;</w:t>
      </w:r>
    </w:p>
    <w:p w14:paraId="32241AAC" w14:textId="1AD140DA" w:rsidR="00E160DE" w:rsidRPr="00947FC5" w:rsidRDefault="00E160DE" w:rsidP="00CB2E0C">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в смешанном режиме.</w:t>
      </w:r>
    </w:p>
    <w:p w14:paraId="376C48E3" w14:textId="5D1551E9" w:rsidR="00CB2E0C" w:rsidRPr="00947FC5" w:rsidRDefault="00E160DE" w:rsidP="00CB2E0C">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Режим Windows требует, чтобы пользователи входили в систему баз данных исключительно посредством своих учетных записей Windows. Система принимает</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данные учетной записи пользователя, полагая, что они уже были проверены и</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одобрены на уровне операционной системы. Такой </w:t>
      </w:r>
      <w:r w:rsidRPr="00947FC5">
        <w:rPr>
          <w:rFonts w:ascii="Times New Roman" w:hAnsi="Times New Roman" w:cs="Times New Roman"/>
          <w:color w:val="000000"/>
          <w:sz w:val="28"/>
          <w:szCs w:val="28"/>
        </w:rPr>
        <w:lastRenderedPageBreak/>
        <w:t>способ подключения к системе</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баз данных называется доверительным соединением (</w:t>
      </w:r>
      <w:proofErr w:type="spellStart"/>
      <w:r w:rsidRPr="00947FC5">
        <w:rPr>
          <w:rFonts w:ascii="Times New Roman" w:hAnsi="Times New Roman" w:cs="Times New Roman"/>
          <w:color w:val="000000"/>
          <w:sz w:val="28"/>
          <w:szCs w:val="28"/>
        </w:rPr>
        <w:t>trusted</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connection</w:t>
      </w:r>
      <w:proofErr w:type="spellEnd"/>
      <w:r w:rsidRPr="00947FC5">
        <w:rPr>
          <w:rFonts w:ascii="Times New Roman" w:hAnsi="Times New Roman" w:cs="Times New Roman"/>
          <w:color w:val="000000"/>
          <w:sz w:val="28"/>
          <w:szCs w:val="28"/>
        </w:rPr>
        <w:t xml:space="preserve">), т. к. система </w:t>
      </w:r>
      <w:proofErr w:type="gramStart"/>
      <w:r w:rsidRPr="00947FC5">
        <w:rPr>
          <w:rFonts w:ascii="Times New Roman" w:hAnsi="Times New Roman" w:cs="Times New Roman"/>
          <w:color w:val="000000"/>
          <w:sz w:val="28"/>
          <w:szCs w:val="28"/>
        </w:rPr>
        <w:t>баз</w:t>
      </w:r>
      <w:proofErr w:type="gramEnd"/>
      <w:r w:rsidRPr="00947FC5">
        <w:rPr>
          <w:rFonts w:ascii="Times New Roman" w:hAnsi="Times New Roman" w:cs="Times New Roman"/>
          <w:color w:val="000000"/>
          <w:sz w:val="28"/>
          <w:szCs w:val="28"/>
        </w:rPr>
        <w:t xml:space="preserve"> данных доверяет, что операционная система уже проверила подлинность</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учетной записи и соответствующего пароля.</w:t>
      </w:r>
    </w:p>
    <w:p w14:paraId="4B261D9B" w14:textId="08999A02" w:rsidR="00E160DE" w:rsidRPr="00947FC5" w:rsidRDefault="00E160DE" w:rsidP="00CB2E0C">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Смешанный режим позволяет пользователям подключаться к компоненту Database</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Engine посредством аутентификации Windows или аутентификации SQL Server.</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Это означает, что некоторые учетные записи пользователей можно настроить для</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использования подсистемы безопасности Windows, а другие, вдобавок к этому, могут использовать также и подсистему безопасности SQL Server.</w:t>
      </w:r>
    </w:p>
    <w:p w14:paraId="6DA08104"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Реализация режима аутентификации</w:t>
      </w:r>
    </w:p>
    <w:p w14:paraId="78DE5EAB" w14:textId="69FA590F"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Выбор одного из доступных режимов аутентификации осуществляется посредством среды SQL Server Management Studio.</w:t>
      </w:r>
      <w:r w:rsidR="00CB2E0C" w:rsidRPr="00947FC5">
        <w:rPr>
          <w:rFonts w:ascii="Times New Roman" w:hAnsi="Times New Roman" w:cs="Times New Roman"/>
          <w:sz w:val="28"/>
          <w:szCs w:val="28"/>
        </w:rPr>
        <w:t xml:space="preserve"> </w:t>
      </w:r>
      <w:r w:rsidRPr="00947FC5">
        <w:rPr>
          <w:rFonts w:ascii="Times New Roman" w:hAnsi="Times New Roman" w:cs="Times New Roman"/>
          <w:sz w:val="28"/>
          <w:szCs w:val="28"/>
        </w:rPr>
        <w:t>Чтобы установить режим аутентификации Windows, щелкните</w:t>
      </w:r>
      <w:r w:rsidR="00CB2E0C" w:rsidRPr="00947FC5">
        <w:rPr>
          <w:rFonts w:ascii="Times New Roman" w:hAnsi="Times New Roman" w:cs="Times New Roman"/>
          <w:sz w:val="28"/>
          <w:szCs w:val="28"/>
        </w:rPr>
        <w:t xml:space="preserve"> </w:t>
      </w:r>
      <w:r w:rsidRPr="00947FC5">
        <w:rPr>
          <w:rFonts w:ascii="Times New Roman" w:hAnsi="Times New Roman" w:cs="Times New Roman"/>
          <w:sz w:val="28"/>
          <w:szCs w:val="28"/>
        </w:rPr>
        <w:t xml:space="preserve">правой кнопкой сервер </w:t>
      </w:r>
      <w:proofErr w:type="gramStart"/>
      <w:r w:rsidRPr="00947FC5">
        <w:rPr>
          <w:rFonts w:ascii="Times New Roman" w:hAnsi="Times New Roman" w:cs="Times New Roman"/>
          <w:sz w:val="28"/>
          <w:szCs w:val="28"/>
        </w:rPr>
        <w:t>баз</w:t>
      </w:r>
      <w:proofErr w:type="gramEnd"/>
      <w:r w:rsidRPr="00947FC5">
        <w:rPr>
          <w:rFonts w:ascii="Times New Roman" w:hAnsi="Times New Roman" w:cs="Times New Roman"/>
          <w:sz w:val="28"/>
          <w:szCs w:val="28"/>
        </w:rPr>
        <w:t xml:space="preserve"> данных и в контекстном меню выберите пункт</w:t>
      </w:r>
      <w:r w:rsidR="00CB2E0C" w:rsidRPr="00947FC5">
        <w:rPr>
          <w:rFonts w:ascii="Times New Roman" w:hAnsi="Times New Roman" w:cs="Times New Roman"/>
          <w:sz w:val="28"/>
          <w:szCs w:val="28"/>
        </w:rPr>
        <w:t xml:space="preserve"> </w:t>
      </w:r>
      <w:r w:rsidRPr="00947FC5">
        <w:rPr>
          <w:rFonts w:ascii="Times New Roman" w:hAnsi="Times New Roman" w:cs="Times New Roman"/>
          <w:sz w:val="28"/>
          <w:szCs w:val="28"/>
        </w:rPr>
        <w:t>Properties. Откроется диалоговое окно Server Properties, в котором нужно выбрать</w:t>
      </w:r>
      <w:r w:rsidR="00CB2E0C" w:rsidRPr="00947FC5">
        <w:rPr>
          <w:rFonts w:ascii="Times New Roman" w:hAnsi="Times New Roman" w:cs="Times New Roman"/>
          <w:sz w:val="28"/>
          <w:szCs w:val="28"/>
        </w:rPr>
        <w:t xml:space="preserve"> </w:t>
      </w:r>
      <w:r w:rsidRPr="00947FC5">
        <w:rPr>
          <w:rFonts w:ascii="Times New Roman" w:hAnsi="Times New Roman" w:cs="Times New Roman"/>
          <w:sz w:val="28"/>
          <w:szCs w:val="28"/>
        </w:rPr>
        <w:t xml:space="preserve">страницу </w:t>
      </w:r>
      <w:r w:rsidRPr="00947FC5">
        <w:rPr>
          <w:rFonts w:ascii="Times New Roman" w:hAnsi="Times New Roman" w:cs="Times New Roman"/>
          <w:sz w:val="28"/>
          <w:szCs w:val="28"/>
          <w:lang w:val="en-US"/>
        </w:rPr>
        <w:t>Security</w:t>
      </w:r>
      <w:r w:rsidRPr="00947FC5">
        <w:rPr>
          <w:rFonts w:ascii="Times New Roman" w:hAnsi="Times New Roman" w:cs="Times New Roman"/>
          <w:sz w:val="28"/>
          <w:szCs w:val="28"/>
        </w:rPr>
        <w:t xml:space="preserve">, а на ней </w:t>
      </w:r>
      <w:r w:rsidRPr="00947FC5">
        <w:rPr>
          <w:rFonts w:ascii="Times New Roman" w:hAnsi="Times New Roman" w:cs="Times New Roman"/>
          <w:sz w:val="28"/>
          <w:szCs w:val="28"/>
          <w:lang w:val="en-US"/>
        </w:rPr>
        <w:t>Windows</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Authentication</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Mode</w:t>
      </w:r>
      <w:r w:rsidRPr="00947FC5">
        <w:rPr>
          <w:rFonts w:ascii="Times New Roman" w:hAnsi="Times New Roman" w:cs="Times New Roman"/>
          <w:sz w:val="28"/>
          <w:szCs w:val="28"/>
        </w:rPr>
        <w:t xml:space="preserve">. Для выбора смешанного режима в этом же диалоговом окне </w:t>
      </w:r>
      <w:r w:rsidRPr="00947FC5">
        <w:rPr>
          <w:rFonts w:ascii="Times New Roman" w:hAnsi="Times New Roman" w:cs="Times New Roman"/>
          <w:sz w:val="28"/>
          <w:szCs w:val="28"/>
          <w:lang w:val="en-US"/>
        </w:rPr>
        <w:t>Server</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Properties</w:t>
      </w:r>
      <w:r w:rsidRPr="00947FC5">
        <w:rPr>
          <w:rFonts w:ascii="Times New Roman" w:hAnsi="Times New Roman" w:cs="Times New Roman"/>
          <w:sz w:val="28"/>
          <w:szCs w:val="28"/>
        </w:rPr>
        <w:t xml:space="preserve"> вам нужно выбрать </w:t>
      </w:r>
      <w:r w:rsidRPr="00947FC5">
        <w:rPr>
          <w:rFonts w:ascii="Times New Roman" w:hAnsi="Times New Roman" w:cs="Times New Roman"/>
          <w:sz w:val="28"/>
          <w:szCs w:val="28"/>
          <w:lang w:val="en-US"/>
        </w:rPr>
        <w:t>Server</w:t>
      </w:r>
      <w:r w:rsidR="00CB2E0C"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and</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Windows</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Authentication</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Mode</w:t>
      </w:r>
      <w:r w:rsidRPr="00947FC5">
        <w:rPr>
          <w:rFonts w:ascii="Times New Roman" w:hAnsi="Times New Roman" w:cs="Times New Roman"/>
          <w:sz w:val="28"/>
          <w:szCs w:val="28"/>
        </w:rPr>
        <w:t>.</w:t>
      </w:r>
    </w:p>
    <w:p w14:paraId="13AE3ACD"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Шифрование данных</w:t>
      </w:r>
    </w:p>
    <w:p w14:paraId="1E127901"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Шифрование — это процесс приведения данных в запутанное непонятное состояние, вследствие чего повышается уровень их безопасности. Обычно конкретная</w:t>
      </w:r>
    </w:p>
    <w:p w14:paraId="45B8ED7C"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процедура шифрования осуществляется с использованием определенного алгоритма. Наиболее важный алгоритм шифрования называется RSA, по первым буквам</w:t>
      </w:r>
    </w:p>
    <w:p w14:paraId="627B8AE2"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фамилий его создателей — </w:t>
      </w:r>
      <w:proofErr w:type="spellStart"/>
      <w:r w:rsidRPr="00947FC5">
        <w:rPr>
          <w:rFonts w:ascii="Times New Roman" w:hAnsi="Times New Roman" w:cs="Times New Roman"/>
          <w:sz w:val="28"/>
          <w:szCs w:val="28"/>
        </w:rPr>
        <w:t>Rivers</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Shamir</w:t>
      </w:r>
      <w:proofErr w:type="spellEnd"/>
      <w:r w:rsidRPr="00947FC5">
        <w:rPr>
          <w:rFonts w:ascii="Times New Roman" w:hAnsi="Times New Roman" w:cs="Times New Roman"/>
          <w:sz w:val="28"/>
          <w:szCs w:val="28"/>
        </w:rPr>
        <w:t xml:space="preserve"> и </w:t>
      </w:r>
      <w:proofErr w:type="spellStart"/>
      <w:r w:rsidRPr="00947FC5">
        <w:rPr>
          <w:rFonts w:ascii="Times New Roman" w:hAnsi="Times New Roman" w:cs="Times New Roman"/>
          <w:sz w:val="28"/>
          <w:szCs w:val="28"/>
        </w:rPr>
        <w:t>Adelman</w:t>
      </w:r>
      <w:proofErr w:type="spellEnd"/>
      <w:r w:rsidRPr="00947FC5">
        <w:rPr>
          <w:rFonts w:ascii="Times New Roman" w:hAnsi="Times New Roman" w:cs="Times New Roman"/>
          <w:sz w:val="28"/>
          <w:szCs w:val="28"/>
        </w:rPr>
        <w:t>.</w:t>
      </w:r>
    </w:p>
    <w:p w14:paraId="388BDBF7"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Компонент Database Engine обеспечивает безопасность данных посредством иерархии уровней шифрования и инфраструктуры управления ключами. Каждый уровень</w:t>
      </w:r>
    </w:p>
    <w:p w14:paraId="688260BB"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lastRenderedPageBreak/>
        <w:t>защищает следующий за ним уровень шифрования, используя комбинацию сертификатов, асимметричных и симметричных ключей (рис. 12.1).</w:t>
      </w:r>
    </w:p>
    <w:p w14:paraId="6CC5C324"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На рис. 12.1 главный сервисный ключ задает ключ, который управляет всеми другими ключами и сертификатами. Главный сервисный ключ создается автоматически</w:t>
      </w:r>
    </w:p>
    <w:p w14:paraId="79DC3AC7"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при установке компонента Database Engine. Этот ключ зашифрован с помощью</w:t>
      </w:r>
    </w:p>
    <w:p w14:paraId="10C7EA7E"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API-интерфейса защиты данных Windows (DPAPI — Data Protection API).</w:t>
      </w:r>
    </w:p>
    <w:p w14:paraId="607BA389"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Важным свойством главного сервисного ключа является то, что он управляется</w:t>
      </w:r>
    </w:p>
    <w:p w14:paraId="023DAEB7"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системой. Хотя системный администратор может выполнять разные задачи по обслуживанию ключа, ему следует выполнять лишь одну из них — резервное копирование главного сервисного ключа, чтобы его можно было восстановить в случае</w:t>
      </w:r>
    </w:p>
    <w:p w14:paraId="13646432"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повреждения.</w:t>
      </w:r>
    </w:p>
    <w:p w14:paraId="0D64911C"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Как можно видеть на рис. 12.1, главный сервисный ключ базы данных является корневым объектом шифрования на уровне базы данных для всех ключей, сертификатов и данных. Каждая база данных имеет один главный ключ базы данных, который</w:t>
      </w:r>
    </w:p>
    <w:p w14:paraId="661F9977" w14:textId="77777777"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создается посредством инструкции CREATE MASTER KEY (см. пример 12.1). Поскольку</w:t>
      </w:r>
    </w:p>
    <w:p w14:paraId="4A7E90A8" w14:textId="5675D559" w:rsidR="00E160DE" w:rsidRPr="00947FC5" w:rsidRDefault="00E160DE" w:rsidP="00CB2E0C">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главный ключ базы данных защищен главным сервисным ключом системы, то система может автоматически расшифровывать главный ключ базы данных.</w:t>
      </w:r>
    </w:p>
    <w:p w14:paraId="0186A568" w14:textId="7CA288D1" w:rsidR="00993EF1" w:rsidRPr="00947FC5" w:rsidRDefault="00993EF1" w:rsidP="00D420ED">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noProof/>
          <w:sz w:val="28"/>
          <w:szCs w:val="28"/>
          <w:lang w:eastAsia="ru-RU"/>
        </w:rPr>
        <w:lastRenderedPageBreak/>
        <w:drawing>
          <wp:inline distT="0" distB="0" distL="0" distR="0" wp14:anchorId="1408C96F" wp14:editId="30245375">
            <wp:extent cx="4677428" cy="3324689"/>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7428" cy="3324689"/>
                    </a:xfrm>
                    <a:prstGeom prst="rect">
                      <a:avLst/>
                    </a:prstGeom>
                  </pic:spPr>
                </pic:pic>
              </a:graphicData>
            </a:graphic>
          </wp:inline>
        </w:drawing>
      </w:r>
    </w:p>
    <w:p w14:paraId="2541FCE4" w14:textId="4BBEB7EF"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Существующий главный ключ базы данных можно использовать для создания пользовательских ключей. Существует три формы пользовательских ключей:</w:t>
      </w:r>
    </w:p>
    <w:p w14:paraId="3C34C8A9" w14:textId="1E9A6C85"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симметричные ключи;</w:t>
      </w:r>
    </w:p>
    <w:p w14:paraId="0C9F333F" w14:textId="5002DDC6"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асимметричные ключи;</w:t>
      </w:r>
    </w:p>
    <w:p w14:paraId="30C42CB7" w14:textId="77777777"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сертификаты.</w:t>
      </w:r>
    </w:p>
    <w:p w14:paraId="2B4AFB7F" w14:textId="1F7D4850"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Эти формы пользовательских ключей рассмотрены в следующих далее подразделах.</w:t>
      </w:r>
    </w:p>
    <w:p w14:paraId="2DAC658C" w14:textId="3703E3E8"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Симметричные ключи</w:t>
      </w:r>
    </w:p>
    <w:p w14:paraId="56046717" w14:textId="2A508EB4"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В системе шифрования с использованием симметричного ключа оба участника обмена — отправитель и получатель сообщения — применяют один и тот же ключ.</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Иными словами, для шифрования информации и ее обратного расшифровывания</w:t>
      </w:r>
      <w:r w:rsidR="00CB2E0C"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используется этот единственный ключ.</w:t>
      </w:r>
    </w:p>
    <w:p w14:paraId="05D4267B" w14:textId="6F7F6508" w:rsidR="00993EF1"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И</w:t>
      </w:r>
      <w:r w:rsidR="00993EF1" w:rsidRPr="00947FC5">
        <w:rPr>
          <w:rFonts w:ascii="Times New Roman" w:hAnsi="Times New Roman" w:cs="Times New Roman"/>
          <w:color w:val="000000"/>
          <w:sz w:val="28"/>
          <w:szCs w:val="28"/>
        </w:rPr>
        <w:t>спользование симметричных ключей имеет много преимуществ и один недостаток. Одним из преимуществ использования симметричных ключей является то обстоятельство, что с их помощью можно защитить значительно больший объем данных, чем с помощью двух других типов ключей. Кроме этого, использование ключей этого типа намного быстрее, чем использование несимметричных ключей.</w:t>
      </w:r>
    </w:p>
    <w:p w14:paraId="01ECEEEE" w14:textId="62E89749"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lastRenderedPageBreak/>
        <w:t>Но с другой стороны, использование симметричного ключа в среде распределенной системы может сделать задачу обеспечения целостности шифрования почти невыполнимой, поскольку один и тот же ключ применяется на обоих концах обмена данными. Таким образом, основной рекомендацией является то, что симметричные ключи должны использоваться только с теми приложениями, в которых зашифрованные данные сохраняются в одном месте.</w:t>
      </w:r>
    </w:p>
    <w:p w14:paraId="6F846076" w14:textId="674EB644"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Язык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поддерживает несколько инструкций и системных функций применительно к симметричным ключам. В частности, для создания симметричного ключа применяется инструкция CREATE SYMMETRIC KEY, а для удаления существующего симметричного ключа — инструкция DROP SYMMETRIC KEY. Прежде чем симметричный ключ можно использовать для шифрования данных или для защиты другого ключа, его нужно открыть. Для этого используется инструкция OPEN SYMMETRIC KEY.</w:t>
      </w:r>
    </w:p>
    <w:p w14:paraId="0267A78D" w14:textId="56EB5B92"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После того как вы откроете симметричный ключ, вам нужно для шифрования использовать системную функцию </w:t>
      </w:r>
      <w:proofErr w:type="spellStart"/>
      <w:r w:rsidRPr="00947FC5">
        <w:rPr>
          <w:rFonts w:ascii="Times New Roman" w:hAnsi="Times New Roman" w:cs="Times New Roman"/>
          <w:color w:val="000000"/>
          <w:sz w:val="28"/>
          <w:szCs w:val="28"/>
        </w:rPr>
        <w:t>EncryptByKey</w:t>
      </w:r>
      <w:proofErr w:type="spellEnd"/>
      <w:r w:rsidRPr="00947FC5">
        <w:rPr>
          <w:rFonts w:ascii="Times New Roman" w:hAnsi="Times New Roman" w:cs="Times New Roman"/>
          <w:color w:val="000000"/>
          <w:sz w:val="28"/>
          <w:szCs w:val="28"/>
        </w:rPr>
        <w:t>. Эта функция имеет два входных параметра: идентификатор ключа и текст, который требуется зашифровать. Для расшифровки зашифрованной информации применяется системная функция</w:t>
      </w:r>
      <w:r w:rsidRPr="00947FC5">
        <w:rPr>
          <w:rFonts w:ascii="Times New Roman" w:hAnsi="Times New Roman" w:cs="Times New Roman"/>
          <w:color w:val="000000"/>
          <w:sz w:val="28"/>
          <w:szCs w:val="28"/>
        </w:rPr>
        <w:br/>
      </w:r>
      <w:proofErr w:type="spellStart"/>
      <w:r w:rsidRPr="00947FC5">
        <w:rPr>
          <w:rFonts w:ascii="Times New Roman" w:hAnsi="Times New Roman" w:cs="Times New Roman"/>
          <w:color w:val="000000"/>
          <w:sz w:val="28"/>
          <w:szCs w:val="28"/>
        </w:rPr>
        <w:t>DecryptByKey</w:t>
      </w:r>
      <w:proofErr w:type="spellEnd"/>
      <w:r w:rsidRPr="00947FC5">
        <w:rPr>
          <w:rFonts w:ascii="Times New Roman" w:hAnsi="Times New Roman" w:cs="Times New Roman"/>
          <w:color w:val="000000"/>
          <w:sz w:val="28"/>
          <w:szCs w:val="28"/>
        </w:rPr>
        <w:t>.</w:t>
      </w:r>
    </w:p>
    <w:p w14:paraId="2B99E58A" w14:textId="77777777"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Асимметричные ключи</w:t>
      </w:r>
    </w:p>
    <w:p w14:paraId="5F92935D" w14:textId="02A031E1"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В случае если у вас имеется распределенная система или если использование симметричных ключей не обеспечивает достаточного уровня безопасности данных, </w:t>
      </w:r>
      <w:proofErr w:type="spellStart"/>
      <w:r w:rsidRPr="00947FC5">
        <w:rPr>
          <w:rFonts w:ascii="Times New Roman" w:hAnsi="Times New Roman" w:cs="Times New Roman"/>
          <w:color w:val="000000"/>
          <w:sz w:val="28"/>
          <w:szCs w:val="28"/>
        </w:rPr>
        <w:t>тоследует</w:t>
      </w:r>
      <w:proofErr w:type="spellEnd"/>
      <w:r w:rsidRPr="00947FC5">
        <w:rPr>
          <w:rFonts w:ascii="Times New Roman" w:hAnsi="Times New Roman" w:cs="Times New Roman"/>
          <w:color w:val="000000"/>
          <w:sz w:val="28"/>
          <w:szCs w:val="28"/>
        </w:rPr>
        <w:t xml:space="preserve"> использовать асимметричные ключи. Асимметричный ключ состоит из двух частей: личного закрытого ключа (</w:t>
      </w:r>
      <w:proofErr w:type="spellStart"/>
      <w:r w:rsidRPr="00947FC5">
        <w:rPr>
          <w:rFonts w:ascii="Times New Roman" w:hAnsi="Times New Roman" w:cs="Times New Roman"/>
          <w:color w:val="000000"/>
          <w:sz w:val="28"/>
          <w:szCs w:val="28"/>
        </w:rPr>
        <w:t>private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key</w:t>
      </w:r>
      <w:proofErr w:type="spellEnd"/>
      <w:r w:rsidRPr="00947FC5">
        <w:rPr>
          <w:rFonts w:ascii="Times New Roman" w:hAnsi="Times New Roman" w:cs="Times New Roman"/>
          <w:color w:val="000000"/>
          <w:sz w:val="28"/>
          <w:szCs w:val="28"/>
        </w:rPr>
        <w:t xml:space="preserve">) и соответствующего </w:t>
      </w:r>
      <w:proofErr w:type="spellStart"/>
      <w:r w:rsidRPr="00947FC5">
        <w:rPr>
          <w:rFonts w:ascii="Times New Roman" w:hAnsi="Times New Roman" w:cs="Times New Roman"/>
          <w:color w:val="000000"/>
          <w:sz w:val="28"/>
          <w:szCs w:val="28"/>
        </w:rPr>
        <w:t>общегооткрытого</w:t>
      </w:r>
      <w:proofErr w:type="spellEnd"/>
      <w:r w:rsidRPr="00947FC5">
        <w:rPr>
          <w:rFonts w:ascii="Times New Roman" w:hAnsi="Times New Roman" w:cs="Times New Roman"/>
          <w:color w:val="000000"/>
          <w:sz w:val="28"/>
          <w:szCs w:val="28"/>
        </w:rPr>
        <w:t xml:space="preserve"> ключа (</w:t>
      </w:r>
      <w:proofErr w:type="spellStart"/>
      <w:r w:rsidRPr="00947FC5">
        <w:rPr>
          <w:rFonts w:ascii="Times New Roman" w:hAnsi="Times New Roman" w:cs="Times New Roman"/>
          <w:color w:val="000000"/>
          <w:sz w:val="28"/>
          <w:szCs w:val="28"/>
        </w:rPr>
        <w:t>public</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key</w:t>
      </w:r>
      <w:proofErr w:type="spellEnd"/>
      <w:r w:rsidRPr="00947FC5">
        <w:rPr>
          <w:rFonts w:ascii="Times New Roman" w:hAnsi="Times New Roman" w:cs="Times New Roman"/>
          <w:color w:val="000000"/>
          <w:sz w:val="28"/>
          <w:szCs w:val="28"/>
        </w:rPr>
        <w:t>). Каждый из этих ключей может расшифровывать данные, зашифрованные другим ключом. Благодаря наличию личного закрытого ключа асимметричное шифрование обеспечивает более высокий уровень безопасности данных, чем симметричное шифрование.</w:t>
      </w:r>
    </w:p>
    <w:p w14:paraId="1373C2FC" w14:textId="0DE6AD4F"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lastRenderedPageBreak/>
        <w:t xml:space="preserve">Язык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поддерживает несколько инструкций и системных функций применительно к асимметричным ключам. В частности, для создания нового асимметричного ключа применяется инструкция CREATE ASYMMETRIC KEY, а для изменения свойств асимметричного ключа используется инструкция ALTER ASYMMETRIC KEY. Для удаления асимметричного ключа применяется инструкция DROP ASYMMETRIC KEY.</w:t>
      </w:r>
    </w:p>
    <w:p w14:paraId="1E24DCC3" w14:textId="152C3439"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После того как вы создали асимметричный ключ, для шифрования данных используйте системную функцию </w:t>
      </w:r>
      <w:proofErr w:type="spellStart"/>
      <w:r w:rsidRPr="00947FC5">
        <w:rPr>
          <w:rFonts w:ascii="Times New Roman" w:hAnsi="Times New Roman" w:cs="Times New Roman"/>
          <w:color w:val="000000"/>
          <w:sz w:val="28"/>
          <w:szCs w:val="28"/>
        </w:rPr>
        <w:t>EncryptByAsymKey</w:t>
      </w:r>
      <w:proofErr w:type="spellEnd"/>
      <w:r w:rsidRPr="00947FC5">
        <w:rPr>
          <w:rFonts w:ascii="Times New Roman" w:hAnsi="Times New Roman" w:cs="Times New Roman"/>
          <w:color w:val="000000"/>
          <w:sz w:val="28"/>
          <w:szCs w:val="28"/>
        </w:rPr>
        <w:t xml:space="preserve">. Эта функция имеет два входных параметра: идентификатор ключа и текст, который требуется зашифровать. Для расшифровки информации, зашифрованной с использованием асимметричного </w:t>
      </w:r>
      <w:proofErr w:type="gramStart"/>
      <w:r w:rsidRPr="00947FC5">
        <w:rPr>
          <w:rFonts w:ascii="Times New Roman" w:hAnsi="Times New Roman" w:cs="Times New Roman"/>
          <w:color w:val="000000"/>
          <w:sz w:val="28"/>
          <w:szCs w:val="28"/>
        </w:rPr>
        <w:t>ключа,</w:t>
      </w:r>
      <w:r w:rsidRPr="00947FC5">
        <w:rPr>
          <w:rFonts w:ascii="Times New Roman" w:hAnsi="Times New Roman" w:cs="Times New Roman"/>
          <w:color w:val="000000"/>
          <w:sz w:val="28"/>
          <w:szCs w:val="28"/>
        </w:rPr>
        <w:br/>
        <w:t>применяется</w:t>
      </w:r>
      <w:proofErr w:type="gramEnd"/>
      <w:r w:rsidRPr="00947FC5">
        <w:rPr>
          <w:rFonts w:ascii="Times New Roman" w:hAnsi="Times New Roman" w:cs="Times New Roman"/>
          <w:color w:val="000000"/>
          <w:sz w:val="28"/>
          <w:szCs w:val="28"/>
        </w:rPr>
        <w:t xml:space="preserve"> системная функция </w:t>
      </w:r>
      <w:proofErr w:type="spellStart"/>
      <w:r w:rsidRPr="00947FC5">
        <w:rPr>
          <w:rFonts w:ascii="Times New Roman" w:hAnsi="Times New Roman" w:cs="Times New Roman"/>
          <w:color w:val="000000"/>
          <w:sz w:val="28"/>
          <w:szCs w:val="28"/>
        </w:rPr>
        <w:t>DecryptByAsymKey</w:t>
      </w:r>
      <w:proofErr w:type="spellEnd"/>
      <w:r w:rsidRPr="00947FC5">
        <w:rPr>
          <w:rFonts w:ascii="Times New Roman" w:hAnsi="Times New Roman" w:cs="Times New Roman"/>
          <w:color w:val="000000"/>
          <w:sz w:val="28"/>
          <w:szCs w:val="28"/>
        </w:rPr>
        <w:t>.</w:t>
      </w:r>
    </w:p>
    <w:p w14:paraId="3590AF26" w14:textId="77777777"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Сертификаты</w:t>
      </w:r>
    </w:p>
    <w:p w14:paraId="5BDC3596" w14:textId="56A632D1"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Сертификат открытого ключа, или просто сертификат, представляет собой предложение с цифровой подписью, которое привязывает значение открытого ключа к определенному лицу, устройству или службе, которая владеет соответствующим открытым ключом. Сертификаты выдаются и подписываются центром сертификации (</w:t>
      </w:r>
      <w:proofErr w:type="spellStart"/>
      <w:r w:rsidRPr="00947FC5">
        <w:rPr>
          <w:rFonts w:ascii="Times New Roman" w:hAnsi="Times New Roman" w:cs="Times New Roman"/>
          <w:color w:val="000000"/>
          <w:sz w:val="28"/>
          <w:szCs w:val="28"/>
        </w:rPr>
        <w:t>Certification</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Authority</w:t>
      </w:r>
      <w:proofErr w:type="spellEnd"/>
      <w:r w:rsidRPr="00947FC5">
        <w:rPr>
          <w:rFonts w:ascii="Times New Roman" w:hAnsi="Times New Roman" w:cs="Times New Roman"/>
          <w:color w:val="000000"/>
          <w:sz w:val="28"/>
          <w:szCs w:val="28"/>
        </w:rPr>
        <w:t xml:space="preserve"> (CA)). Сущность, которая получает сертификат из центра сертификации (CA), является субъектом данного сертификата (</w:t>
      </w:r>
      <w:proofErr w:type="spellStart"/>
      <w:r w:rsidRPr="00947FC5">
        <w:rPr>
          <w:rFonts w:ascii="Times New Roman" w:hAnsi="Times New Roman" w:cs="Times New Roman"/>
          <w:color w:val="000000"/>
          <w:sz w:val="28"/>
          <w:szCs w:val="28"/>
        </w:rPr>
        <w:t>certificate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subject</w:t>
      </w:r>
      <w:proofErr w:type="spellEnd"/>
      <w:r w:rsidRPr="00947FC5">
        <w:rPr>
          <w:rFonts w:ascii="Times New Roman" w:hAnsi="Times New Roman" w:cs="Times New Roman"/>
          <w:color w:val="000000"/>
          <w:sz w:val="28"/>
          <w:szCs w:val="28"/>
        </w:rPr>
        <w:t>).</w:t>
      </w:r>
    </w:p>
    <w:p w14:paraId="7758EAFD" w14:textId="77777777" w:rsidR="00993EF1" w:rsidRPr="00947FC5" w:rsidRDefault="00993EF1" w:rsidP="00D420ED">
      <w:pPr>
        <w:pStyle w:val="a3"/>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Сертификаты содержат следующую информацию:</w:t>
      </w:r>
    </w:p>
    <w:p w14:paraId="049422DF" w14:textId="77777777" w:rsidR="00993EF1" w:rsidRPr="00947FC5" w:rsidRDefault="00993EF1" w:rsidP="00D420ED">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значение открытого ключа субъекта;</w:t>
      </w:r>
    </w:p>
    <w:p w14:paraId="355EA335" w14:textId="77777777" w:rsidR="00993EF1" w:rsidRPr="00947FC5" w:rsidRDefault="00993EF1" w:rsidP="00D420ED">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информацию, идентифицирующую субъекта;</w:t>
      </w:r>
    </w:p>
    <w:p w14:paraId="4512CC9C" w14:textId="77777777" w:rsidR="00993EF1" w:rsidRPr="00947FC5" w:rsidRDefault="00993EF1" w:rsidP="00D420ED">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информацию, идентифицирующую издателя сертификата;</w:t>
      </w:r>
    </w:p>
    <w:p w14:paraId="5F435612" w14:textId="77777777" w:rsidR="00993EF1" w:rsidRPr="00947FC5" w:rsidRDefault="00993EF1" w:rsidP="00D420ED">
      <w:pPr>
        <w:pStyle w:val="a3"/>
        <w:numPr>
          <w:ilvl w:val="0"/>
          <w:numId w:val="7"/>
        </w:numPr>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цифровую подпись издателя сертификата.</w:t>
      </w:r>
    </w:p>
    <w:p w14:paraId="40F870F7" w14:textId="58F17203" w:rsidR="00993EF1" w:rsidRPr="00947FC5" w:rsidRDefault="00993EF1" w:rsidP="00D420ED">
      <w:pPr>
        <w:pStyle w:val="a3"/>
        <w:spacing w:after="0" w:line="360" w:lineRule="auto"/>
        <w:ind w:left="0" w:firstLine="709"/>
        <w:jc w:val="both"/>
        <w:rPr>
          <w:rStyle w:val="fontstyle01"/>
          <w:rFonts w:ascii="Times New Roman" w:hAnsi="Times New Roman" w:cs="Times New Roman"/>
          <w:sz w:val="28"/>
          <w:szCs w:val="28"/>
        </w:rPr>
      </w:pPr>
      <w:r w:rsidRPr="00947FC5">
        <w:rPr>
          <w:rStyle w:val="fontstyle01"/>
          <w:rFonts w:ascii="Times New Roman" w:hAnsi="Times New Roman" w:cs="Times New Roman"/>
          <w:sz w:val="28"/>
          <w:szCs w:val="28"/>
        </w:rPr>
        <w:t>Основным достоинством сертификатов является то, что они освобождают хосты от необходимости содержать набор паролей для отдельных субъектов.</w:t>
      </w:r>
    </w:p>
    <w:p w14:paraId="6D48A9D1" w14:textId="3D0FFD93"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lastRenderedPageBreak/>
        <w:t>Наиболее важной инструкцией применительно к сертификатам является инструкция CREATE CERTIFICATE. Использование этой инструкции показано в примере 12.1.</w:t>
      </w:r>
    </w:p>
    <w:p w14:paraId="3DCA8371" w14:textId="77777777" w:rsidR="00993EF1" w:rsidRPr="00947FC5" w:rsidRDefault="00993EF1" w:rsidP="00D420ED">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670BDEF6" wp14:editId="4D756838">
            <wp:extent cx="2819794" cy="14670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794" cy="1467055"/>
                    </a:xfrm>
                    <a:prstGeom prst="rect">
                      <a:avLst/>
                    </a:prstGeom>
                  </pic:spPr>
                </pic:pic>
              </a:graphicData>
            </a:graphic>
          </wp:inline>
        </w:drawing>
      </w:r>
    </w:p>
    <w:p w14:paraId="55ABAFA0" w14:textId="1D216536"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Чтобы создать сертификат без параметра </w:t>
      </w:r>
      <w:r w:rsidRPr="00947FC5">
        <w:rPr>
          <w:rFonts w:ascii="Times New Roman" w:hAnsi="Times New Roman" w:cs="Times New Roman"/>
          <w:color w:val="000000"/>
          <w:sz w:val="28"/>
          <w:szCs w:val="28"/>
          <w:lang w:val="en-US"/>
        </w:rPr>
        <w:t>ENCRYPTION</w:t>
      </w:r>
      <w:r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lang w:val="en-US"/>
        </w:rPr>
        <w:t>BY</w:t>
      </w:r>
      <w:r w:rsidRPr="00947FC5">
        <w:rPr>
          <w:rFonts w:ascii="Times New Roman" w:hAnsi="Times New Roman" w:cs="Times New Roman"/>
          <w:color w:val="000000"/>
          <w:sz w:val="28"/>
          <w:szCs w:val="28"/>
        </w:rPr>
        <w:t xml:space="preserve">, сначала нужно создать главный ключ базы данных. (Все инструкции CREATE CERTIIFCATE, которые не содержат этот параметр, защищаются главным ключом базы данных.) По этой причине первой инструкцией в примере 12.1 является инструкция CREATE MASTER KEY. После этого инструкция CREATE CERTIFICATE используется для создания нового сертификата cert01, владельцем которого является объект </w:t>
      </w:r>
      <w:proofErr w:type="spellStart"/>
      <w:r w:rsidRPr="00947FC5">
        <w:rPr>
          <w:rFonts w:ascii="Times New Roman" w:hAnsi="Times New Roman" w:cs="Times New Roman"/>
          <w:color w:val="000000"/>
          <w:sz w:val="28"/>
          <w:szCs w:val="28"/>
        </w:rPr>
        <w:t>dbo</w:t>
      </w:r>
      <w:proofErr w:type="spellEnd"/>
      <w:r w:rsidRPr="00947FC5">
        <w:rPr>
          <w:rFonts w:ascii="Times New Roman" w:hAnsi="Times New Roman" w:cs="Times New Roman"/>
          <w:color w:val="000000"/>
          <w:sz w:val="28"/>
          <w:szCs w:val="28"/>
        </w:rPr>
        <w:t xml:space="preserve"> базы данных </w:t>
      </w:r>
      <w:proofErr w:type="spellStart"/>
      <w:r w:rsidRPr="00947FC5">
        <w:rPr>
          <w:rFonts w:ascii="Times New Roman" w:hAnsi="Times New Roman" w:cs="Times New Roman"/>
          <w:color w:val="000000"/>
          <w:sz w:val="28"/>
          <w:szCs w:val="28"/>
        </w:rPr>
        <w:t>sample</w:t>
      </w:r>
      <w:proofErr w:type="spellEnd"/>
      <w:r w:rsidRPr="00947FC5">
        <w:rPr>
          <w:rFonts w:ascii="Times New Roman" w:hAnsi="Times New Roman" w:cs="Times New Roman"/>
          <w:color w:val="000000"/>
          <w:sz w:val="28"/>
          <w:szCs w:val="28"/>
        </w:rPr>
        <w:t>, если этот объект является текущим пользователем.</w:t>
      </w:r>
    </w:p>
    <w:p w14:paraId="32E05835" w14:textId="77777777"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Редактирование пользовательских ключей</w:t>
      </w:r>
    </w:p>
    <w:p w14:paraId="2243BF9D" w14:textId="445B994A"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Наиболее важными представлениями каталога применительно к шифрованию являются следующие:</w:t>
      </w:r>
    </w:p>
    <w:p w14:paraId="19C1F523" w14:textId="77777777"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lang w:val="en-US"/>
        </w:rPr>
      </w:pPr>
      <w:proofErr w:type="spellStart"/>
      <w:r w:rsidRPr="00947FC5">
        <w:rPr>
          <w:rFonts w:ascii="Times New Roman" w:hAnsi="Times New Roman" w:cs="Times New Roman"/>
          <w:color w:val="000000"/>
          <w:sz w:val="28"/>
          <w:szCs w:val="28"/>
          <w:lang w:val="en-US"/>
        </w:rPr>
        <w:t>sys.symmetric_keys</w:t>
      </w:r>
      <w:proofErr w:type="spellEnd"/>
      <w:r w:rsidRPr="00947FC5">
        <w:rPr>
          <w:rFonts w:ascii="Times New Roman" w:hAnsi="Times New Roman" w:cs="Times New Roman"/>
          <w:color w:val="000000"/>
          <w:sz w:val="28"/>
          <w:szCs w:val="28"/>
          <w:lang w:val="en-US"/>
        </w:rPr>
        <w:t>;</w:t>
      </w:r>
    </w:p>
    <w:p w14:paraId="362FE32A" w14:textId="77777777"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lang w:val="en-US"/>
        </w:rPr>
      </w:pPr>
      <w:proofErr w:type="spellStart"/>
      <w:r w:rsidRPr="00947FC5">
        <w:rPr>
          <w:rFonts w:ascii="Times New Roman" w:hAnsi="Times New Roman" w:cs="Times New Roman"/>
          <w:color w:val="000000"/>
          <w:sz w:val="28"/>
          <w:szCs w:val="28"/>
          <w:lang w:val="en-US"/>
        </w:rPr>
        <w:t>sys.asymmetric_keys</w:t>
      </w:r>
      <w:proofErr w:type="spellEnd"/>
      <w:r w:rsidRPr="00947FC5">
        <w:rPr>
          <w:rFonts w:ascii="Times New Roman" w:hAnsi="Times New Roman" w:cs="Times New Roman"/>
          <w:color w:val="000000"/>
          <w:sz w:val="28"/>
          <w:szCs w:val="28"/>
          <w:lang w:val="en-US"/>
        </w:rPr>
        <w:t>;</w:t>
      </w:r>
    </w:p>
    <w:p w14:paraId="6842C385" w14:textId="77777777"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lang w:val="en-US"/>
        </w:rPr>
      </w:pPr>
      <w:proofErr w:type="spellStart"/>
      <w:r w:rsidRPr="00947FC5">
        <w:rPr>
          <w:rFonts w:ascii="Times New Roman" w:hAnsi="Times New Roman" w:cs="Times New Roman"/>
          <w:color w:val="000000"/>
          <w:sz w:val="28"/>
          <w:szCs w:val="28"/>
          <w:lang w:val="en-US"/>
        </w:rPr>
        <w:t>sys.certificates</w:t>
      </w:r>
      <w:proofErr w:type="spellEnd"/>
      <w:r w:rsidRPr="00947FC5">
        <w:rPr>
          <w:rFonts w:ascii="Times New Roman" w:hAnsi="Times New Roman" w:cs="Times New Roman"/>
          <w:color w:val="000000"/>
          <w:sz w:val="28"/>
          <w:szCs w:val="28"/>
          <w:lang w:val="en-US"/>
        </w:rPr>
        <w:t>;</w:t>
      </w:r>
    </w:p>
    <w:p w14:paraId="5497E852" w14:textId="77777777" w:rsidR="00993EF1"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lang w:val="en-US"/>
        </w:rPr>
      </w:pPr>
      <w:proofErr w:type="spellStart"/>
      <w:r w:rsidRPr="00947FC5">
        <w:rPr>
          <w:rFonts w:ascii="Times New Roman" w:hAnsi="Times New Roman" w:cs="Times New Roman"/>
          <w:color w:val="000000"/>
          <w:sz w:val="28"/>
          <w:szCs w:val="28"/>
          <w:lang w:val="en-US"/>
        </w:rPr>
        <w:t>sys.database_principals</w:t>
      </w:r>
      <w:proofErr w:type="spellEnd"/>
      <w:r w:rsidRPr="00947FC5">
        <w:rPr>
          <w:rFonts w:ascii="Times New Roman" w:hAnsi="Times New Roman" w:cs="Times New Roman"/>
          <w:color w:val="000000"/>
          <w:sz w:val="28"/>
          <w:szCs w:val="28"/>
          <w:lang w:val="en-US"/>
        </w:rPr>
        <w:t>.</w:t>
      </w:r>
    </w:p>
    <w:p w14:paraId="122853BA" w14:textId="7AE6F574"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Первые три представления каталога предоставляют информацию обо всех симметричных ключах, всех асимметричных ключах и всех сертификатах, установленных в текущей базе данных, соответственно. Представление каталога </w:t>
      </w:r>
      <w:proofErr w:type="spellStart"/>
      <w:r w:rsidRPr="00947FC5">
        <w:rPr>
          <w:rFonts w:ascii="Times New Roman" w:hAnsi="Times New Roman" w:cs="Times New Roman"/>
          <w:color w:val="000000"/>
          <w:sz w:val="28"/>
          <w:szCs w:val="28"/>
        </w:rPr>
        <w:t>sys.database</w:t>
      </w:r>
      <w:proofErr w:type="spellEnd"/>
      <w:r w:rsidRPr="00947FC5">
        <w:rPr>
          <w:rFonts w:ascii="Times New Roman" w:hAnsi="Times New Roman" w:cs="Times New Roman"/>
          <w:color w:val="000000"/>
          <w:sz w:val="28"/>
          <w:szCs w:val="28"/>
        </w:rPr>
        <w:t xml:space="preserve">_ </w:t>
      </w:r>
      <w:proofErr w:type="spellStart"/>
      <w:r w:rsidRPr="00947FC5">
        <w:rPr>
          <w:rFonts w:ascii="Times New Roman" w:hAnsi="Times New Roman" w:cs="Times New Roman"/>
          <w:color w:val="000000"/>
          <w:sz w:val="28"/>
          <w:szCs w:val="28"/>
        </w:rPr>
        <w:t>principals</w:t>
      </w:r>
      <w:proofErr w:type="spellEnd"/>
      <w:r w:rsidRPr="00947FC5">
        <w:rPr>
          <w:rFonts w:ascii="Times New Roman" w:hAnsi="Times New Roman" w:cs="Times New Roman"/>
          <w:color w:val="000000"/>
          <w:sz w:val="28"/>
          <w:szCs w:val="28"/>
        </w:rPr>
        <w:t xml:space="preserve"> предоставляет информацию обо всех принципалах в текущей базе данных. Последнее представление каталога можно соединить с любым из первых трех, чтобы получить информацию о владельце определенного ключа.</w:t>
      </w:r>
    </w:p>
    <w:p w14:paraId="297FBDF4" w14:textId="25349652" w:rsidR="00993EF1"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lastRenderedPageBreak/>
        <w:t>В примере 12.2 показано получение информации о существующих сертификатах. Подобным образом можно получить информацию о симметричных и асимметричных ключах.</w:t>
      </w:r>
    </w:p>
    <w:p w14:paraId="6D778920" w14:textId="0B76C55C" w:rsidR="00993EF1" w:rsidRPr="00947FC5" w:rsidRDefault="00993EF1" w:rsidP="00D420ED">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noProof/>
          <w:sz w:val="28"/>
          <w:szCs w:val="28"/>
          <w:lang w:eastAsia="ru-RU"/>
        </w:rPr>
        <w:drawing>
          <wp:inline distT="0" distB="0" distL="0" distR="0" wp14:anchorId="41E5C152" wp14:editId="2636480C">
            <wp:extent cx="4001058" cy="88594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1058" cy="885949"/>
                    </a:xfrm>
                    <a:prstGeom prst="rect">
                      <a:avLst/>
                    </a:prstGeom>
                  </pic:spPr>
                </pic:pic>
              </a:graphicData>
            </a:graphic>
          </wp:inline>
        </w:drawing>
      </w:r>
    </w:p>
    <w:p w14:paraId="667E1B75" w14:textId="731BE8DC" w:rsidR="00993EF1" w:rsidRPr="00947FC5" w:rsidRDefault="00993EF1" w:rsidP="00D420ED">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noProof/>
          <w:sz w:val="28"/>
          <w:szCs w:val="28"/>
          <w:lang w:eastAsia="ru-RU"/>
        </w:rPr>
        <w:drawing>
          <wp:inline distT="0" distB="0" distL="0" distR="0" wp14:anchorId="08D688EE" wp14:editId="294FBD3F">
            <wp:extent cx="2705478" cy="16766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478" cy="1676634"/>
                    </a:xfrm>
                    <a:prstGeom prst="rect">
                      <a:avLst/>
                    </a:prstGeom>
                  </pic:spPr>
                </pic:pic>
              </a:graphicData>
            </a:graphic>
          </wp:inline>
        </w:drawing>
      </w:r>
    </w:p>
    <w:p w14:paraId="447848BF" w14:textId="77777777" w:rsidR="00D420ED"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Расширенное управление ключами SQL Server</w:t>
      </w:r>
    </w:p>
    <w:p w14:paraId="4ADBF67C" w14:textId="71FAB024" w:rsidR="00D420ED"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Следующим шагом к обеспечению более высокого уровня безопасности ключей</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является использование расширенного управления ключами (</w:t>
      </w:r>
      <w:proofErr w:type="spellStart"/>
      <w:r w:rsidRPr="00947FC5">
        <w:rPr>
          <w:rFonts w:ascii="Times New Roman" w:hAnsi="Times New Roman" w:cs="Times New Roman"/>
          <w:color w:val="000000"/>
          <w:sz w:val="28"/>
          <w:szCs w:val="28"/>
        </w:rPr>
        <w:t>Extensible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Key</w:t>
      </w:r>
      <w:proofErr w:type="spellEnd"/>
      <w:r w:rsidR="00D420ED"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Management</w:t>
      </w:r>
      <w:proofErr w:type="spellEnd"/>
      <w:r w:rsidRPr="00947FC5">
        <w:rPr>
          <w:rFonts w:ascii="Times New Roman" w:hAnsi="Times New Roman" w:cs="Times New Roman"/>
          <w:color w:val="000000"/>
          <w:sz w:val="28"/>
          <w:szCs w:val="28"/>
        </w:rPr>
        <w:t xml:space="preserve"> (EKM)). Основными целями расширенного управления ключами являются следующие:</w:t>
      </w:r>
    </w:p>
    <w:p w14:paraId="26918F25" w14:textId="2FA81F91" w:rsidR="00D420ED"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повышение безопасности ключей посредством выбора поставщика функций</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шифрования;</w:t>
      </w:r>
    </w:p>
    <w:p w14:paraId="286472D9" w14:textId="77777777" w:rsidR="00D420ED" w:rsidRPr="00947FC5" w:rsidRDefault="00993EF1" w:rsidP="00D420ED">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общее управление ключами по всему предприятию.</w:t>
      </w:r>
    </w:p>
    <w:p w14:paraId="5499E6FB" w14:textId="77777777" w:rsidR="00D420ED"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Способы шифрования данных</w:t>
      </w:r>
    </w:p>
    <w:p w14:paraId="31F2DC9B" w14:textId="28BF7936" w:rsidR="00CB2E0C"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SQL Server поддерживает два способа шифрования </w:t>
      </w:r>
      <w:proofErr w:type="gramStart"/>
      <w:r w:rsidRPr="00947FC5">
        <w:rPr>
          <w:rFonts w:ascii="Times New Roman" w:hAnsi="Times New Roman" w:cs="Times New Roman"/>
          <w:color w:val="000000"/>
          <w:sz w:val="28"/>
          <w:szCs w:val="28"/>
        </w:rPr>
        <w:t>данных:</w:t>
      </w:r>
      <w:r w:rsidRPr="00947FC5">
        <w:rPr>
          <w:rFonts w:ascii="Times New Roman" w:hAnsi="Times New Roman" w:cs="Times New Roman"/>
          <w:color w:val="000000"/>
          <w:sz w:val="28"/>
          <w:szCs w:val="28"/>
        </w:rPr>
        <w:br/>
        <w:t>шифрование</w:t>
      </w:r>
      <w:proofErr w:type="gramEnd"/>
      <w:r w:rsidRPr="00947FC5">
        <w:rPr>
          <w:rFonts w:ascii="Times New Roman" w:hAnsi="Times New Roman" w:cs="Times New Roman"/>
          <w:color w:val="000000"/>
          <w:sz w:val="28"/>
          <w:szCs w:val="28"/>
        </w:rPr>
        <w:t xml:space="preserve"> на уровне столбцов;</w:t>
      </w:r>
      <w:r w:rsidRPr="00947FC5">
        <w:rPr>
          <w:rFonts w:ascii="Times New Roman" w:hAnsi="Times New Roman" w:cs="Times New Roman"/>
          <w:color w:val="000000"/>
          <w:sz w:val="28"/>
          <w:szCs w:val="28"/>
        </w:rPr>
        <w:br/>
        <w:t>прозрачное шифрование данных.</w:t>
      </w:r>
    </w:p>
    <w:p w14:paraId="3DEF84D4" w14:textId="4D051C4F" w:rsidR="00D420ED" w:rsidRPr="00947FC5" w:rsidRDefault="00993EF1"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Шифрование на уровне столбцов позволяет шифровать конкретные столбцы данных. Для реализации этого способа шифрования используется несколько пар сопряженных функций. Далее мы не будем рассматривать этот метод шифрования,</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поскольку его реализация является сложным ручным процессом, требующим внесения изменений в приложение.</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Прозрачное шифрование данных является новой возможностью базы данных, которая </w:t>
      </w:r>
      <w:r w:rsidRPr="00947FC5">
        <w:rPr>
          <w:rFonts w:ascii="Times New Roman" w:hAnsi="Times New Roman" w:cs="Times New Roman"/>
          <w:color w:val="000000"/>
          <w:sz w:val="28"/>
          <w:szCs w:val="28"/>
        </w:rPr>
        <w:lastRenderedPageBreak/>
        <w:t>зашифровывает файлы базы данных автоматически, не требуя внесения изме</w:t>
      </w:r>
      <w:r w:rsidR="00CB2E0C" w:rsidRPr="00947FC5">
        <w:rPr>
          <w:rFonts w:ascii="Times New Roman" w:hAnsi="Times New Roman" w:cs="Times New Roman"/>
          <w:color w:val="000000"/>
          <w:sz w:val="28"/>
          <w:szCs w:val="28"/>
        </w:rPr>
        <w:t>нений в какие-либо приложения. Таким образом можно предотвратить доступ</w:t>
      </w:r>
      <w:r w:rsidR="00D420ED" w:rsidRPr="00947FC5">
        <w:rPr>
          <w:rFonts w:ascii="Times New Roman" w:hAnsi="Times New Roman" w:cs="Times New Roman"/>
          <w:color w:val="000000"/>
          <w:sz w:val="28"/>
          <w:szCs w:val="28"/>
        </w:rPr>
        <w:t xml:space="preserve"> </w:t>
      </w:r>
      <w:r w:rsidR="00CB2E0C" w:rsidRPr="00947FC5">
        <w:rPr>
          <w:rFonts w:ascii="Times New Roman" w:hAnsi="Times New Roman" w:cs="Times New Roman"/>
          <w:color w:val="000000"/>
          <w:sz w:val="28"/>
          <w:szCs w:val="28"/>
        </w:rPr>
        <w:t>к информации базы данных несанкционированным лицам, даже если они смогут</w:t>
      </w:r>
      <w:r w:rsidR="00D420ED" w:rsidRPr="00947FC5">
        <w:rPr>
          <w:rFonts w:ascii="Times New Roman" w:hAnsi="Times New Roman" w:cs="Times New Roman"/>
          <w:color w:val="000000"/>
          <w:sz w:val="28"/>
          <w:szCs w:val="28"/>
        </w:rPr>
        <w:t xml:space="preserve"> </w:t>
      </w:r>
      <w:r w:rsidR="00CB2E0C" w:rsidRPr="00947FC5">
        <w:rPr>
          <w:rFonts w:ascii="Times New Roman" w:hAnsi="Times New Roman" w:cs="Times New Roman"/>
          <w:color w:val="000000"/>
          <w:sz w:val="28"/>
          <w:szCs w:val="28"/>
        </w:rPr>
        <w:t>получить в свое распоряжение основные или резервные файлы базы данных.</w:t>
      </w:r>
      <w:r w:rsidR="00D420ED" w:rsidRPr="00947FC5">
        <w:rPr>
          <w:rFonts w:ascii="Times New Roman" w:hAnsi="Times New Roman" w:cs="Times New Roman"/>
          <w:color w:val="000000"/>
          <w:sz w:val="28"/>
          <w:szCs w:val="28"/>
        </w:rPr>
        <w:t xml:space="preserve"> </w:t>
      </w:r>
      <w:r w:rsidR="00CB2E0C" w:rsidRPr="00947FC5">
        <w:rPr>
          <w:rFonts w:ascii="Times New Roman" w:hAnsi="Times New Roman" w:cs="Times New Roman"/>
          <w:color w:val="000000"/>
          <w:sz w:val="28"/>
          <w:szCs w:val="28"/>
        </w:rPr>
        <w:t>Применения прозрачного шифрования для защиты определенной базы данных реализуется в четыре этапа:</w:t>
      </w:r>
    </w:p>
    <w:p w14:paraId="3EBF554E" w14:textId="13C9C0A0"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1. Используя инструкцию CREATE MASTER KEY, создается главный ключ базы данных. (Применение этой инструкции показано в примере 12.1.)</w:t>
      </w:r>
    </w:p>
    <w:p w14:paraId="4E73DAC1"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2. С помощью инструкции CREATE CERTIFICATE создается сертификат (см. пример 12.1).</w:t>
      </w:r>
    </w:p>
    <w:p w14:paraId="24E2EB22"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3. Используя инструкцию CREATE DATABASE ENCRYPTION KEY, создается ключ шифрования.</w:t>
      </w:r>
    </w:p>
    <w:p w14:paraId="5BD37D0A"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4. Выполняется конфигурирование базы данных для использования шифрования.</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(Этот шаг можно реализовать, присвоив параметру ENCRYPTION инструкции ALTER</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DATABASE значение ON.)</w:t>
      </w:r>
    </w:p>
    <w:p w14:paraId="1A98A318" w14:textId="37AF516C"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Настройка безопасности компонента Database Engine</w:t>
      </w:r>
    </w:p>
    <w:p w14:paraId="0ADDF942" w14:textId="77777777"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Настройку безопасности компонента Database Engine можно выполнить одним из следующих способов:</w:t>
      </w:r>
    </w:p>
    <w:p w14:paraId="58186303" w14:textId="77777777"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 помощью среды управления Management Studio сервера SQL Server;</w:t>
      </w:r>
    </w:p>
    <w:p w14:paraId="0DC77812" w14:textId="77777777"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используя инструкции языка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w:t>
      </w:r>
    </w:p>
    <w:p w14:paraId="61A0436D" w14:textId="77777777"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Эти два метода рассматриваются в последующих подразделах.</w:t>
      </w:r>
    </w:p>
    <w:p w14:paraId="00CA14AA" w14:textId="77777777"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Управление безопасностью с помощью среды Management Studio</w:t>
      </w:r>
    </w:p>
    <w:p w14:paraId="3F45F98E" w14:textId="16218E2D"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Чтобы с помощью среды Management Studio создать новое регистрационное имя, разверните в обозревателе объектов узел сервера, затем разверните папку "Security", в этой папке щелкните правой кнопкой папку "</w:t>
      </w:r>
      <w:proofErr w:type="spellStart"/>
      <w:r w:rsidRPr="00947FC5">
        <w:rPr>
          <w:rFonts w:ascii="Times New Roman" w:hAnsi="Times New Roman" w:cs="Times New Roman"/>
          <w:color w:val="000000"/>
          <w:sz w:val="28"/>
          <w:szCs w:val="28"/>
        </w:rPr>
        <w:t>Logins</w:t>
      </w:r>
      <w:proofErr w:type="spellEnd"/>
      <w:r w:rsidRPr="00947FC5">
        <w:rPr>
          <w:rFonts w:ascii="Times New Roman" w:hAnsi="Times New Roman" w:cs="Times New Roman"/>
          <w:color w:val="000000"/>
          <w:sz w:val="28"/>
          <w:szCs w:val="28"/>
        </w:rPr>
        <w:t xml:space="preserve">" и в контекстном меню выберите опцию </w:t>
      </w:r>
      <w:proofErr w:type="spellStart"/>
      <w:r w:rsidRPr="00947FC5">
        <w:rPr>
          <w:rFonts w:ascii="Times New Roman" w:hAnsi="Times New Roman" w:cs="Times New Roman"/>
          <w:color w:val="000000"/>
          <w:sz w:val="28"/>
          <w:szCs w:val="28"/>
        </w:rPr>
        <w:t>New</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Login</w:t>
      </w:r>
      <w:proofErr w:type="spellEnd"/>
      <w:r w:rsidRPr="00947FC5">
        <w:rPr>
          <w:rFonts w:ascii="Times New Roman" w:hAnsi="Times New Roman" w:cs="Times New Roman"/>
          <w:color w:val="000000"/>
          <w:sz w:val="28"/>
          <w:szCs w:val="28"/>
        </w:rPr>
        <w:t xml:space="preserve">. Откроется диалоговое окно </w:t>
      </w:r>
      <w:proofErr w:type="spellStart"/>
      <w:r w:rsidRPr="00947FC5">
        <w:rPr>
          <w:rFonts w:ascii="Times New Roman" w:hAnsi="Times New Roman" w:cs="Times New Roman"/>
          <w:color w:val="000000"/>
          <w:sz w:val="28"/>
          <w:szCs w:val="28"/>
        </w:rPr>
        <w:t>Login</w:t>
      </w:r>
      <w:proofErr w:type="spellEnd"/>
      <w:r w:rsidRPr="00947FC5">
        <w:rPr>
          <w:rFonts w:ascii="Times New Roman" w:hAnsi="Times New Roman" w:cs="Times New Roman"/>
          <w:color w:val="000000"/>
          <w:sz w:val="28"/>
          <w:szCs w:val="28"/>
        </w:rPr>
        <w:t xml:space="preserve"> — </w:t>
      </w:r>
      <w:proofErr w:type="spellStart"/>
      <w:r w:rsidRPr="00947FC5">
        <w:rPr>
          <w:rFonts w:ascii="Times New Roman" w:hAnsi="Times New Roman" w:cs="Times New Roman"/>
          <w:color w:val="000000"/>
          <w:sz w:val="28"/>
          <w:szCs w:val="28"/>
        </w:rPr>
        <w:t>New</w:t>
      </w:r>
      <w:proofErr w:type="spellEnd"/>
      <w:r w:rsidRPr="00947FC5">
        <w:rPr>
          <w:rFonts w:ascii="Times New Roman" w:hAnsi="Times New Roman" w:cs="Times New Roman"/>
          <w:color w:val="000000"/>
          <w:sz w:val="28"/>
          <w:szCs w:val="28"/>
        </w:rPr>
        <w:t xml:space="preserve"> (рис. 12.2).</w:t>
      </w:r>
    </w:p>
    <w:p w14:paraId="10C12AFF" w14:textId="49E90F15" w:rsidR="00993EF1"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Первым делом нужно решить, какой способ аутентификации применять: Windows или SQL Server. В случае выбора аутентификации Windows, в качестве регистрационного имени (</w:t>
      </w:r>
      <w:proofErr w:type="spellStart"/>
      <w:r w:rsidRPr="00947FC5">
        <w:rPr>
          <w:rFonts w:ascii="Times New Roman" w:hAnsi="Times New Roman" w:cs="Times New Roman"/>
          <w:color w:val="000000"/>
          <w:sz w:val="28"/>
          <w:szCs w:val="28"/>
        </w:rPr>
        <w:t>Login</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name</w:t>
      </w:r>
      <w:proofErr w:type="spellEnd"/>
      <w:r w:rsidRPr="00947FC5">
        <w:rPr>
          <w:rFonts w:ascii="Times New Roman" w:hAnsi="Times New Roman" w:cs="Times New Roman"/>
          <w:color w:val="000000"/>
          <w:sz w:val="28"/>
          <w:szCs w:val="28"/>
        </w:rPr>
        <w:t xml:space="preserve">) необходимо указать </w:t>
      </w:r>
      <w:r w:rsidRPr="00947FC5">
        <w:rPr>
          <w:rFonts w:ascii="Times New Roman" w:hAnsi="Times New Roman" w:cs="Times New Roman"/>
          <w:color w:val="000000"/>
          <w:sz w:val="28"/>
          <w:szCs w:val="28"/>
        </w:rPr>
        <w:lastRenderedPageBreak/>
        <w:t xml:space="preserve">действительное имя пользователя Windows в форме </w:t>
      </w:r>
      <w:proofErr w:type="spellStart"/>
      <w:r w:rsidRPr="00947FC5">
        <w:rPr>
          <w:rFonts w:ascii="Times New Roman" w:hAnsi="Times New Roman" w:cs="Times New Roman"/>
          <w:color w:val="000000"/>
          <w:sz w:val="28"/>
          <w:szCs w:val="28"/>
        </w:rPr>
        <w:t>domain</w:t>
      </w:r>
      <w:proofErr w:type="spellEnd"/>
      <w:r w:rsidRPr="00947FC5">
        <w:rPr>
          <w:rFonts w:ascii="Times New Roman" w:hAnsi="Times New Roman" w:cs="Times New Roman"/>
          <w:color w:val="000000"/>
          <w:sz w:val="28"/>
          <w:szCs w:val="28"/>
        </w:rPr>
        <w:t>\</w:t>
      </w:r>
      <w:proofErr w:type="spellStart"/>
      <w:r w:rsidRPr="00947FC5">
        <w:rPr>
          <w:rFonts w:ascii="Times New Roman" w:hAnsi="Times New Roman" w:cs="Times New Roman"/>
          <w:color w:val="000000"/>
          <w:sz w:val="28"/>
          <w:szCs w:val="28"/>
        </w:rPr>
        <w:t>user_name</w:t>
      </w:r>
      <w:proofErr w:type="spellEnd"/>
      <w:r w:rsidRPr="00947FC5">
        <w:rPr>
          <w:rFonts w:ascii="Times New Roman" w:hAnsi="Times New Roman" w:cs="Times New Roman"/>
          <w:color w:val="000000"/>
          <w:sz w:val="28"/>
          <w:szCs w:val="28"/>
        </w:rPr>
        <w:t xml:space="preserve"> (домен\</w:t>
      </w:r>
      <w:proofErr w:type="spellStart"/>
      <w:r w:rsidRPr="00947FC5">
        <w:rPr>
          <w:rFonts w:ascii="Times New Roman" w:hAnsi="Times New Roman" w:cs="Times New Roman"/>
          <w:color w:val="000000"/>
          <w:sz w:val="28"/>
          <w:szCs w:val="28"/>
        </w:rPr>
        <w:t>имя_пользователя</w:t>
      </w:r>
      <w:proofErr w:type="spellEnd"/>
      <w:r w:rsidRPr="00947FC5">
        <w:rPr>
          <w:rFonts w:ascii="Times New Roman" w:hAnsi="Times New Roman" w:cs="Times New Roman"/>
          <w:color w:val="000000"/>
          <w:sz w:val="28"/>
          <w:szCs w:val="28"/>
        </w:rPr>
        <w:t>). А если выбрана аутентификация SQL Server, необходимо ввести новое регистрационное имя (</w:t>
      </w:r>
      <w:proofErr w:type="spellStart"/>
      <w:r w:rsidRPr="00947FC5">
        <w:rPr>
          <w:rFonts w:ascii="Times New Roman" w:hAnsi="Times New Roman" w:cs="Times New Roman"/>
          <w:color w:val="000000"/>
          <w:sz w:val="28"/>
          <w:szCs w:val="28"/>
        </w:rPr>
        <w:t>Login</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name</w:t>
      </w:r>
      <w:proofErr w:type="spellEnd"/>
      <w:r w:rsidRPr="00947FC5">
        <w:rPr>
          <w:rFonts w:ascii="Times New Roman" w:hAnsi="Times New Roman" w:cs="Times New Roman"/>
          <w:color w:val="000000"/>
          <w:sz w:val="28"/>
          <w:szCs w:val="28"/>
        </w:rPr>
        <w:t>) и соответствующий пароль (Password). Факультативно можно также указать базу данных и язык по умолчанию. База данных по умолчанию — это база данных, к которой пользователь автоматически подключается сразу же после входа в компонент Database Engine. Выполнив все эти действия, пользователь может входить в систему под этой новой учетной записью.</w:t>
      </w:r>
    </w:p>
    <w:p w14:paraId="4294ED92" w14:textId="20580667" w:rsidR="00CB2E0C" w:rsidRPr="00947FC5" w:rsidRDefault="00CB2E0C" w:rsidP="00D420ED">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noProof/>
          <w:sz w:val="28"/>
          <w:szCs w:val="28"/>
          <w:lang w:eastAsia="ru-RU"/>
        </w:rPr>
        <w:drawing>
          <wp:inline distT="0" distB="0" distL="0" distR="0" wp14:anchorId="7EDF8681" wp14:editId="60380D8E">
            <wp:extent cx="4620270" cy="4220164"/>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270" cy="4220164"/>
                    </a:xfrm>
                    <a:prstGeom prst="rect">
                      <a:avLst/>
                    </a:prstGeom>
                  </pic:spPr>
                </pic:pic>
              </a:graphicData>
            </a:graphic>
          </wp:inline>
        </w:drawing>
      </w:r>
    </w:p>
    <w:p w14:paraId="3584EA8C"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Управление безопасностью</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посредством инструкций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w:t>
      </w:r>
    </w:p>
    <w:p w14:paraId="6927533D"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Для управления безопасностью компонента Database Engine применяются три инструкции языка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CREATE LOGIN, ALTER LOGIN и DROP LOGIN.</w:t>
      </w:r>
    </w:p>
    <w:p w14:paraId="29D127B4"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Инструкция CREATE LOGIN создает новое регистрационное имя входа в SQL Server.</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Синтаксис этой инструкции следующий:</w:t>
      </w:r>
    </w:p>
    <w:p w14:paraId="3B9238DD"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lang w:val="en-US"/>
        </w:rPr>
        <w:t>CREATE</w:t>
      </w:r>
      <w:r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lang w:val="en-US"/>
        </w:rPr>
        <w:t>LOGIN</w:t>
      </w:r>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lang w:val="en-US"/>
        </w:rPr>
        <w:t>login</w:t>
      </w:r>
      <w:proofErr w:type="spellEnd"/>
      <w:r w:rsidRPr="00947FC5">
        <w:rPr>
          <w:rFonts w:ascii="Times New Roman" w:hAnsi="Times New Roman" w:cs="Times New Roman"/>
          <w:color w:val="000000"/>
          <w:sz w:val="28"/>
          <w:szCs w:val="28"/>
        </w:rPr>
        <w:t>_</w:t>
      </w:r>
      <w:r w:rsidRPr="00947FC5">
        <w:rPr>
          <w:rFonts w:ascii="Times New Roman" w:hAnsi="Times New Roman" w:cs="Times New Roman"/>
          <w:color w:val="000000"/>
          <w:sz w:val="28"/>
          <w:szCs w:val="28"/>
          <w:lang w:val="en-US"/>
        </w:rPr>
        <w:t>name</w:t>
      </w:r>
    </w:p>
    <w:p w14:paraId="4704CCC0"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w:t>
      </w:r>
      <w:r w:rsidRPr="00947FC5">
        <w:rPr>
          <w:rFonts w:ascii="Times New Roman" w:hAnsi="Times New Roman" w:cs="Times New Roman"/>
          <w:color w:val="000000"/>
          <w:sz w:val="28"/>
          <w:szCs w:val="28"/>
          <w:lang w:val="en-US"/>
        </w:rPr>
        <w:t>WITH</w:t>
      </w:r>
      <w:r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lang w:val="en-US"/>
        </w:rPr>
        <w:t>option</w:t>
      </w:r>
      <w:r w:rsidRPr="00947FC5">
        <w:rPr>
          <w:rFonts w:ascii="Times New Roman" w:hAnsi="Times New Roman" w:cs="Times New Roman"/>
          <w:color w:val="000000"/>
          <w:sz w:val="28"/>
          <w:szCs w:val="28"/>
        </w:rPr>
        <w:t>_</w:t>
      </w:r>
      <w:r w:rsidRPr="00947FC5">
        <w:rPr>
          <w:rFonts w:ascii="Times New Roman" w:hAnsi="Times New Roman" w:cs="Times New Roman"/>
          <w:color w:val="000000"/>
          <w:sz w:val="28"/>
          <w:szCs w:val="28"/>
          <w:lang w:val="en-US"/>
        </w:rPr>
        <w:t>list</w:t>
      </w:r>
      <w:r w:rsidRPr="00947FC5">
        <w:rPr>
          <w:rFonts w:ascii="Times New Roman" w:hAnsi="Times New Roman" w:cs="Times New Roman"/>
          <w:color w:val="000000"/>
          <w:sz w:val="28"/>
          <w:szCs w:val="28"/>
        </w:rPr>
        <w:t>1 |</w:t>
      </w:r>
    </w:p>
    <w:p w14:paraId="3BB97591"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lastRenderedPageBreak/>
        <w:t>FROM {WINDOWS [WITH option_list2 [</w:t>
      </w:r>
      <w:proofErr w:type="gramStart"/>
      <w:r w:rsidRPr="00947FC5">
        <w:rPr>
          <w:rFonts w:ascii="Times New Roman" w:hAnsi="Times New Roman" w:cs="Times New Roman"/>
          <w:color w:val="000000"/>
          <w:sz w:val="28"/>
          <w:szCs w:val="28"/>
          <w:lang w:val="en-US"/>
        </w:rPr>
        <w:t>,...</w:t>
      </w:r>
      <w:proofErr w:type="gramEnd"/>
      <w:r w:rsidRPr="00947FC5">
        <w:rPr>
          <w:rFonts w:ascii="Times New Roman" w:hAnsi="Times New Roman" w:cs="Times New Roman"/>
          <w:color w:val="000000"/>
          <w:sz w:val="28"/>
          <w:szCs w:val="28"/>
          <w:lang w:val="en-US"/>
        </w:rPr>
        <w:t>]]</w:t>
      </w:r>
    </w:p>
    <w:p w14:paraId="6BFA5DC7" w14:textId="258D6070"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 CERTIFICATE </w:t>
      </w:r>
      <w:proofErr w:type="spellStart"/>
      <w:r w:rsidRPr="00947FC5">
        <w:rPr>
          <w:rFonts w:ascii="Times New Roman" w:hAnsi="Times New Roman" w:cs="Times New Roman"/>
          <w:color w:val="000000"/>
          <w:sz w:val="28"/>
          <w:szCs w:val="28"/>
          <w:lang w:val="en-US"/>
        </w:rPr>
        <w:t>certname</w:t>
      </w:r>
      <w:proofErr w:type="spellEnd"/>
      <w:r w:rsidRPr="00947FC5">
        <w:rPr>
          <w:rFonts w:ascii="Times New Roman" w:hAnsi="Times New Roman" w:cs="Times New Roman"/>
          <w:color w:val="000000"/>
          <w:sz w:val="28"/>
          <w:szCs w:val="28"/>
          <w:lang w:val="en-US"/>
        </w:rPr>
        <w:t xml:space="preserve"> | ASYMMETRIC KEY </w:t>
      </w:r>
      <w:proofErr w:type="spellStart"/>
      <w:r w:rsidRPr="00947FC5">
        <w:rPr>
          <w:rFonts w:ascii="Times New Roman" w:hAnsi="Times New Roman" w:cs="Times New Roman"/>
          <w:color w:val="000000"/>
          <w:sz w:val="28"/>
          <w:szCs w:val="28"/>
          <w:lang w:val="en-US"/>
        </w:rPr>
        <w:t>key_</w:t>
      </w:r>
      <w:proofErr w:type="gramStart"/>
      <w:r w:rsidRPr="00947FC5">
        <w:rPr>
          <w:rFonts w:ascii="Times New Roman" w:hAnsi="Times New Roman" w:cs="Times New Roman"/>
          <w:color w:val="000000"/>
          <w:sz w:val="28"/>
          <w:szCs w:val="28"/>
          <w:lang w:val="en-US"/>
        </w:rPr>
        <w:t>name</w:t>
      </w:r>
      <w:proofErr w:type="spellEnd"/>
      <w:r w:rsidRPr="00947FC5">
        <w:rPr>
          <w:rFonts w:ascii="Times New Roman" w:hAnsi="Times New Roman" w:cs="Times New Roman"/>
          <w:color w:val="000000"/>
          <w:sz w:val="28"/>
          <w:szCs w:val="28"/>
          <w:lang w:val="en-US"/>
        </w:rPr>
        <w:t xml:space="preserve"> }</w:t>
      </w:r>
      <w:proofErr w:type="gramEnd"/>
      <w:r w:rsidRPr="00947FC5">
        <w:rPr>
          <w:rFonts w:ascii="Times New Roman" w:hAnsi="Times New Roman" w:cs="Times New Roman"/>
          <w:color w:val="000000"/>
          <w:sz w:val="28"/>
          <w:szCs w:val="28"/>
          <w:lang w:val="en-US"/>
        </w:rPr>
        <w:t>}</w:t>
      </w:r>
    </w:p>
    <w:p w14:paraId="26520C01"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В параметре </w:t>
      </w:r>
      <w:proofErr w:type="spellStart"/>
      <w:r w:rsidRPr="00947FC5">
        <w:rPr>
          <w:rFonts w:ascii="Times New Roman" w:hAnsi="Times New Roman" w:cs="Times New Roman"/>
          <w:color w:val="000000"/>
          <w:sz w:val="28"/>
          <w:szCs w:val="28"/>
        </w:rPr>
        <w:t>login_name</w:t>
      </w:r>
      <w:proofErr w:type="spellEnd"/>
      <w:r w:rsidRPr="00947FC5">
        <w:rPr>
          <w:rFonts w:ascii="Times New Roman" w:hAnsi="Times New Roman" w:cs="Times New Roman"/>
          <w:color w:val="000000"/>
          <w:sz w:val="28"/>
          <w:szCs w:val="28"/>
        </w:rPr>
        <w:t xml:space="preserve"> указывается создаваемое регистрационное имя. Как можно</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видеть в синтаксисе этой инструкции, в предложении WITH можно указать один или</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несколько параметров для регистрационного имени или указать в предложении</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FROM сертификат, асимметричный ключ или учетную запись пользователя Windows,</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связанную с соответствующим регистрационным именем.</w:t>
      </w:r>
    </w:p>
    <w:p w14:paraId="4544718C" w14:textId="6DC4F10E"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В списке option_list1 указывается несколько параметров, наиболее важным из которых является параметр PASSWORD, который задает пароль для данного регистрационного имени (пример 12.3). (Другие возможные параметры — DEFAULT_DATABASE,</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DEFAULT_LANGUAGE и CHECK_EXPIRATION.)</w:t>
      </w:r>
    </w:p>
    <w:p w14:paraId="5A019588"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Как видно из синтаксиса инструкции CREATE LOGIN, предложение FROM может содержать один из следующих параметров:</w:t>
      </w:r>
    </w:p>
    <w:p w14:paraId="57AC39C2" w14:textId="6D53B5BD"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WINDOWS — указывает, что данное регистрационное имя соотносится с существующей учетной записью пользователя </w:t>
      </w:r>
      <w:proofErr w:type="spellStart"/>
      <w:r w:rsidRPr="00947FC5">
        <w:rPr>
          <w:rFonts w:ascii="Times New Roman" w:hAnsi="Times New Roman" w:cs="Times New Roman"/>
          <w:color w:val="000000"/>
          <w:sz w:val="28"/>
          <w:szCs w:val="28"/>
        </w:rPr>
        <w:t>Window</w:t>
      </w:r>
      <w:proofErr w:type="spellEnd"/>
      <w:r w:rsidRPr="00947FC5">
        <w:rPr>
          <w:rFonts w:ascii="Times New Roman" w:hAnsi="Times New Roman" w:cs="Times New Roman"/>
          <w:color w:val="000000"/>
          <w:sz w:val="28"/>
          <w:szCs w:val="28"/>
        </w:rPr>
        <w:t xml:space="preserve"> (см. пример 12.4). Этот параметр можно указать с другими подпараметрами, такими как DEFAULT_DATABASE и</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DEFAULT_LANGUAGE;</w:t>
      </w:r>
    </w:p>
    <w:p w14:paraId="03463B77"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SERTIFICATE — задает имя сертификата для привязки к данному регистрационному имени;</w:t>
      </w:r>
    </w:p>
    <w:p w14:paraId="0699133C"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ASYMMETRIC KEY — задает имя асимметричного ключа для привязки к данному</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регистрационному имени. (Сертификат и асимметричный ключ уже должны</w:t>
      </w:r>
      <w:r w:rsidR="00D420ED"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присутствовать в базе данных </w:t>
      </w:r>
      <w:proofErr w:type="spellStart"/>
      <w:r w:rsidRPr="00947FC5">
        <w:rPr>
          <w:rFonts w:ascii="Times New Roman" w:hAnsi="Times New Roman" w:cs="Times New Roman"/>
          <w:color w:val="000000"/>
          <w:sz w:val="28"/>
          <w:szCs w:val="28"/>
        </w:rPr>
        <w:t>master</w:t>
      </w:r>
      <w:proofErr w:type="spellEnd"/>
      <w:r w:rsidRPr="00947FC5">
        <w:rPr>
          <w:rFonts w:ascii="Times New Roman" w:hAnsi="Times New Roman" w:cs="Times New Roman"/>
          <w:color w:val="000000"/>
          <w:sz w:val="28"/>
          <w:szCs w:val="28"/>
        </w:rPr>
        <w:t>.)</w:t>
      </w:r>
    </w:p>
    <w:p w14:paraId="783F5032" w14:textId="77777777"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В примерах 12.3 и 12.4 показано создание разных форм регистрационного имени.</w:t>
      </w:r>
    </w:p>
    <w:p w14:paraId="73390C51" w14:textId="68149259" w:rsidR="00CB2E0C"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В примере 12.3 создается регистрационное имя </w:t>
      </w:r>
      <w:proofErr w:type="spellStart"/>
      <w:r w:rsidRPr="00947FC5">
        <w:rPr>
          <w:rFonts w:ascii="Times New Roman" w:hAnsi="Times New Roman" w:cs="Times New Roman"/>
          <w:color w:val="000000"/>
          <w:sz w:val="28"/>
          <w:szCs w:val="28"/>
        </w:rPr>
        <w:t>mary</w:t>
      </w:r>
      <w:proofErr w:type="spellEnd"/>
      <w:r w:rsidRPr="00947FC5">
        <w:rPr>
          <w:rFonts w:ascii="Times New Roman" w:hAnsi="Times New Roman" w:cs="Times New Roman"/>
          <w:color w:val="000000"/>
          <w:sz w:val="28"/>
          <w:szCs w:val="28"/>
        </w:rPr>
        <w:t xml:space="preserve"> с паролем you1know4it</w:t>
      </w:r>
      <w:proofErr w:type="gramStart"/>
      <w:r w:rsidRPr="00947FC5">
        <w:rPr>
          <w:rFonts w:ascii="Times New Roman" w:hAnsi="Times New Roman" w:cs="Times New Roman"/>
          <w:color w:val="000000"/>
          <w:sz w:val="28"/>
          <w:szCs w:val="28"/>
        </w:rPr>
        <w:t>9!.</w:t>
      </w:r>
      <w:proofErr w:type="gramEnd"/>
    </w:p>
    <w:p w14:paraId="64EF86CE" w14:textId="51BA6890" w:rsidR="00CB2E0C" w:rsidRPr="00947FC5" w:rsidRDefault="00CB2E0C" w:rsidP="00D420ED">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noProof/>
          <w:sz w:val="28"/>
          <w:szCs w:val="28"/>
          <w:lang w:eastAsia="ru-RU"/>
        </w:rPr>
        <w:lastRenderedPageBreak/>
        <w:drawing>
          <wp:inline distT="0" distB="0" distL="0" distR="0" wp14:anchorId="71D249D9" wp14:editId="2B680CA9">
            <wp:extent cx="3467584" cy="69542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695422"/>
                    </a:xfrm>
                    <a:prstGeom prst="rect">
                      <a:avLst/>
                    </a:prstGeom>
                  </pic:spPr>
                </pic:pic>
              </a:graphicData>
            </a:graphic>
          </wp:inline>
        </w:drawing>
      </w:r>
    </w:p>
    <w:p w14:paraId="774A4CDA" w14:textId="4D21B160" w:rsidR="00CB2E0C" w:rsidRPr="00947FC5" w:rsidRDefault="00CB2E0C" w:rsidP="00D420ED">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color w:val="000000"/>
          <w:sz w:val="28"/>
          <w:szCs w:val="28"/>
        </w:rPr>
        <w:t xml:space="preserve">В примере 12.4 создается регистрационное имя </w:t>
      </w:r>
      <w:proofErr w:type="spellStart"/>
      <w:r w:rsidRPr="00947FC5">
        <w:rPr>
          <w:rFonts w:ascii="Times New Roman" w:hAnsi="Times New Roman" w:cs="Times New Roman"/>
          <w:color w:val="000000"/>
          <w:sz w:val="28"/>
          <w:szCs w:val="28"/>
        </w:rPr>
        <w:t>pete</w:t>
      </w:r>
      <w:proofErr w:type="spellEnd"/>
      <w:r w:rsidRPr="00947FC5">
        <w:rPr>
          <w:rFonts w:ascii="Times New Roman" w:hAnsi="Times New Roman" w:cs="Times New Roman"/>
          <w:color w:val="000000"/>
          <w:sz w:val="28"/>
          <w:szCs w:val="28"/>
        </w:rPr>
        <w:t>, которое сопоставляется с учетной записью пользователя Windows с таким же самым именем пользователя.</w:t>
      </w:r>
    </w:p>
    <w:p w14:paraId="24F585BB" w14:textId="209E818D" w:rsidR="00CB2E0C" w:rsidRPr="00947FC5" w:rsidRDefault="00CB2E0C" w:rsidP="00D420ED">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noProof/>
          <w:sz w:val="28"/>
          <w:szCs w:val="28"/>
          <w:lang w:eastAsia="ru-RU"/>
        </w:rPr>
        <w:drawing>
          <wp:inline distT="0" distB="0" distL="0" distR="0" wp14:anchorId="70351D9F" wp14:editId="40BE4A62">
            <wp:extent cx="2876951" cy="8002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951" cy="800212"/>
                    </a:xfrm>
                    <a:prstGeom prst="rect">
                      <a:avLst/>
                    </a:prstGeom>
                  </pic:spPr>
                </pic:pic>
              </a:graphicData>
            </a:graphic>
          </wp:inline>
        </w:drawing>
      </w:r>
    </w:p>
    <w:p w14:paraId="7BDCB13F" w14:textId="43C428A5" w:rsidR="00D420ED" w:rsidRPr="00947FC5" w:rsidRDefault="00CB2E0C" w:rsidP="00D420ED">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Вторая инструкция языка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для обеспечения безопасности — ALTER LOGIN — изменяет свойства определенного регистрационного имени. С по</w:t>
      </w:r>
      <w:r w:rsidRPr="00947FC5">
        <w:rPr>
          <w:rStyle w:val="20"/>
          <w:rFonts w:eastAsiaTheme="minorHAnsi"/>
          <w:sz w:val="28"/>
          <w:szCs w:val="28"/>
        </w:rPr>
        <w:t xml:space="preserve"> </w:t>
      </w:r>
      <w:r w:rsidRPr="00947FC5">
        <w:rPr>
          <w:rFonts w:ascii="Times New Roman" w:hAnsi="Times New Roman" w:cs="Times New Roman"/>
          <w:color w:val="000000"/>
          <w:sz w:val="28"/>
          <w:szCs w:val="28"/>
        </w:rPr>
        <w:t>мощью этой инструкции можно изменить текущий пароль и его конечную дату действия, параметры доступа, базу данных по умолчанию и язык по умолчанию. Также можно задействовать или отключить определенное регистрационное имя. Наконец, инструкция DROP LOGIN применяется для удаления существующего регистрационного имени. Однако регистрационное имя, которое ссылается (владеет) на другие объекты, удалить нельзя.</w:t>
      </w:r>
    </w:p>
    <w:p w14:paraId="003C045F"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Схемы </w:t>
      </w:r>
    </w:p>
    <w:p w14:paraId="1980633E"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Схемы используются в модели безопасности компонента </w:t>
      </w:r>
      <w:proofErr w:type="spellStart"/>
      <w:r w:rsidRPr="00947FC5">
        <w:rPr>
          <w:rFonts w:ascii="Times New Roman" w:hAnsi="Times New Roman" w:cs="Times New Roman"/>
          <w:sz w:val="28"/>
          <w:szCs w:val="28"/>
        </w:rPr>
        <w:t>Database</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Engine</w:t>
      </w:r>
      <w:proofErr w:type="spellEnd"/>
      <w:r w:rsidRPr="00947FC5">
        <w:rPr>
          <w:rFonts w:ascii="Times New Roman" w:hAnsi="Times New Roman" w:cs="Times New Roman"/>
          <w:sz w:val="28"/>
          <w:szCs w:val="28"/>
        </w:rPr>
        <w:t xml:space="preserve"> для упрощения взаимоотношений между пользователями и объектами, и, следовательно, схемы имеют очень большое влияние на взаимодействие пользователя с компонентом </w:t>
      </w:r>
      <w:proofErr w:type="spellStart"/>
      <w:r w:rsidRPr="00947FC5">
        <w:rPr>
          <w:rFonts w:ascii="Times New Roman" w:hAnsi="Times New Roman" w:cs="Times New Roman"/>
          <w:sz w:val="28"/>
          <w:szCs w:val="28"/>
        </w:rPr>
        <w:t>Database</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Engine</w:t>
      </w:r>
      <w:proofErr w:type="spellEnd"/>
      <w:r w:rsidRPr="00947FC5">
        <w:rPr>
          <w:rFonts w:ascii="Times New Roman" w:hAnsi="Times New Roman" w:cs="Times New Roman"/>
          <w:sz w:val="28"/>
          <w:szCs w:val="28"/>
        </w:rPr>
        <w:t>.</w:t>
      </w:r>
    </w:p>
    <w:p w14:paraId="6D6BF3E0" w14:textId="77777777" w:rsidR="00947FC5" w:rsidRPr="00947FC5" w:rsidRDefault="00947FC5" w:rsidP="00947FC5">
      <w:pPr>
        <w:ind w:firstLine="709"/>
        <w:rPr>
          <w:rFonts w:ascii="Times New Roman" w:hAnsi="Times New Roman" w:cs="Times New Roman"/>
          <w:sz w:val="28"/>
          <w:szCs w:val="28"/>
        </w:rPr>
      </w:pPr>
      <w:r w:rsidRPr="00947FC5">
        <w:rPr>
          <w:rFonts w:ascii="Times New Roman" w:hAnsi="Times New Roman" w:cs="Times New Roman"/>
          <w:sz w:val="28"/>
          <w:szCs w:val="28"/>
        </w:rPr>
        <w:t>Схема — это коллекция объектов базы данных, имеющая одного владельца и формирующая одно пространство имен. (Две таблицы в одной и той же схеме не могут иметь одно и то же имя.)</w:t>
      </w:r>
    </w:p>
    <w:p w14:paraId="6177C2FA"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Отделение пользователей базы данных от схем дает значительные преимущества, такие как:</w:t>
      </w:r>
    </w:p>
    <w:p w14:paraId="4A7FE4BC" w14:textId="77777777" w:rsidR="00947FC5" w:rsidRPr="00947FC5" w:rsidRDefault="00947FC5" w:rsidP="00947FC5">
      <w:pPr>
        <w:pStyle w:val="a3"/>
        <w:numPr>
          <w:ilvl w:val="0"/>
          <w:numId w:val="10"/>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один принципал может быть владельцем нескольких схем;</w:t>
      </w:r>
    </w:p>
    <w:p w14:paraId="2776DA10" w14:textId="77777777" w:rsidR="00947FC5" w:rsidRPr="00947FC5" w:rsidRDefault="00947FC5" w:rsidP="00947FC5">
      <w:pPr>
        <w:pStyle w:val="a3"/>
        <w:numPr>
          <w:ilvl w:val="0"/>
          <w:numId w:val="10"/>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несколько индивидуальных принципалов могут владеть одной схемой посредством членства в ролях или группах Windows;</w:t>
      </w:r>
    </w:p>
    <w:p w14:paraId="15986285" w14:textId="77777777" w:rsidR="00947FC5" w:rsidRPr="00947FC5" w:rsidRDefault="00947FC5" w:rsidP="00947FC5">
      <w:pPr>
        <w:pStyle w:val="a3"/>
        <w:numPr>
          <w:ilvl w:val="0"/>
          <w:numId w:val="10"/>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lastRenderedPageBreak/>
        <w:t>удаление пользователя базы данных не требует переименования объектов, содержащихся в схеме этого пользователя.</w:t>
      </w:r>
    </w:p>
    <w:p w14:paraId="12083F77"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Инструкции языка DDL для работы со схемами</w:t>
      </w:r>
    </w:p>
    <w:p w14:paraId="61778614"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Для работы со схемами используются следующие три инструкции языка </w:t>
      </w:r>
      <w:proofErr w:type="spellStart"/>
      <w:r w:rsidRPr="00947FC5">
        <w:rPr>
          <w:rFonts w:ascii="Times New Roman" w:hAnsi="Times New Roman" w:cs="Times New Roman"/>
          <w:sz w:val="28"/>
          <w:szCs w:val="28"/>
        </w:rPr>
        <w:t>Transact</w:t>
      </w:r>
      <w:proofErr w:type="spellEnd"/>
      <w:r w:rsidRPr="00947FC5">
        <w:rPr>
          <w:rFonts w:ascii="Times New Roman" w:hAnsi="Times New Roman" w:cs="Times New Roman"/>
          <w:sz w:val="28"/>
          <w:szCs w:val="28"/>
        </w:rPr>
        <w:t>-SQL:</w:t>
      </w:r>
    </w:p>
    <w:p w14:paraId="415FA2E7"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lang w:val="en-US"/>
        </w:rPr>
        <w:t>CREATE SCHEMA;</w:t>
      </w:r>
    </w:p>
    <w:p w14:paraId="0CF95881"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lang w:val="en-US"/>
        </w:rPr>
        <w:t>ALTER SCHEMA;</w:t>
      </w:r>
    </w:p>
    <w:p w14:paraId="54C50582"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lang w:val="en-US"/>
        </w:rPr>
        <w:t>DROP SCHEMA.</w:t>
      </w:r>
    </w:p>
    <w:p w14:paraId="2571325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Инструкция CREATE SCHEMA</w:t>
      </w:r>
    </w:p>
    <w:p w14:paraId="02A596A4"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323EAAF1" wp14:editId="2930A6CF">
            <wp:extent cx="3191600" cy="2877186"/>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6474" cy="2881580"/>
                    </a:xfrm>
                    <a:prstGeom prst="rect">
                      <a:avLst/>
                    </a:prstGeom>
                  </pic:spPr>
                </pic:pic>
              </a:graphicData>
            </a:graphic>
          </wp:inline>
        </w:drawing>
      </w:r>
    </w:p>
    <w:p w14:paraId="2590D34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Инструкция CREATE SCHEMA является атомарной. Иными словами, если в процессе выполнения этой инструкции происходит ошибка, не выполняется ни одна из содержащихся в ней </w:t>
      </w:r>
      <w:proofErr w:type="spellStart"/>
      <w:r w:rsidRPr="00947FC5">
        <w:rPr>
          <w:rFonts w:ascii="Times New Roman" w:hAnsi="Times New Roman" w:cs="Times New Roman"/>
          <w:sz w:val="28"/>
          <w:szCs w:val="28"/>
        </w:rPr>
        <w:t>подынструкций</w:t>
      </w:r>
      <w:proofErr w:type="spellEnd"/>
      <w:r w:rsidRPr="00947FC5">
        <w:rPr>
          <w:rFonts w:ascii="Times New Roman" w:hAnsi="Times New Roman" w:cs="Times New Roman"/>
          <w:sz w:val="28"/>
          <w:szCs w:val="28"/>
        </w:rPr>
        <w:t>.</w:t>
      </w:r>
    </w:p>
    <w:p w14:paraId="4006A330"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Для исполнения инструкции CREATE SCHEMA пользователь должен обладать правами базы данных CREATE SCHEMA. Кроме этого, для создания объектов, указанных в инструкции CREATE SCHEMA, пользователь должен иметь соответствующие разрешения CREATE.</w:t>
      </w:r>
    </w:p>
    <w:p w14:paraId="59AF4918"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Инструкция ALTER SCHEMA</w:t>
      </w:r>
    </w:p>
    <w:p w14:paraId="349403B2"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rPr>
        <w:t>Инструкция ALTER SCHEMA перемещает объекты между разными схемами одной и той же базы данных. Инструкция</w:t>
      </w:r>
      <w:r w:rsidRPr="00947FC5">
        <w:rPr>
          <w:rFonts w:ascii="Times New Roman" w:hAnsi="Times New Roman" w:cs="Times New Roman"/>
          <w:sz w:val="28"/>
          <w:szCs w:val="28"/>
          <w:lang w:val="en-US"/>
        </w:rPr>
        <w:t xml:space="preserve"> ALTER SCHEMA </w:t>
      </w:r>
      <w:r w:rsidRPr="00947FC5">
        <w:rPr>
          <w:rFonts w:ascii="Times New Roman" w:hAnsi="Times New Roman" w:cs="Times New Roman"/>
          <w:sz w:val="28"/>
          <w:szCs w:val="28"/>
        </w:rPr>
        <w:t>имеет</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следующий</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синтаксис</w:t>
      </w:r>
      <w:r w:rsidRPr="00947FC5">
        <w:rPr>
          <w:rFonts w:ascii="Times New Roman" w:hAnsi="Times New Roman" w:cs="Times New Roman"/>
          <w:sz w:val="28"/>
          <w:szCs w:val="28"/>
          <w:lang w:val="en-US"/>
        </w:rPr>
        <w:t>:</w:t>
      </w:r>
    </w:p>
    <w:p w14:paraId="2D5EA5AC"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lang w:val="en-US"/>
        </w:rPr>
        <w:lastRenderedPageBreak/>
        <w:t xml:space="preserve">ALTER SCHEMA </w:t>
      </w:r>
      <w:proofErr w:type="spellStart"/>
      <w:r w:rsidRPr="00947FC5">
        <w:rPr>
          <w:rFonts w:ascii="Times New Roman" w:hAnsi="Times New Roman" w:cs="Times New Roman"/>
          <w:sz w:val="28"/>
          <w:szCs w:val="28"/>
          <w:lang w:val="en-US"/>
        </w:rPr>
        <w:t>schema_name</w:t>
      </w:r>
      <w:proofErr w:type="spellEnd"/>
      <w:r w:rsidRPr="00947FC5">
        <w:rPr>
          <w:rFonts w:ascii="Times New Roman" w:hAnsi="Times New Roman" w:cs="Times New Roman"/>
          <w:sz w:val="28"/>
          <w:szCs w:val="28"/>
          <w:lang w:val="en-US"/>
        </w:rPr>
        <w:t xml:space="preserve"> TRANSFER </w:t>
      </w:r>
      <w:proofErr w:type="spellStart"/>
      <w:r w:rsidRPr="00947FC5">
        <w:rPr>
          <w:rFonts w:ascii="Times New Roman" w:hAnsi="Times New Roman" w:cs="Times New Roman"/>
          <w:sz w:val="28"/>
          <w:szCs w:val="28"/>
          <w:lang w:val="en-US"/>
        </w:rPr>
        <w:t>object_name</w:t>
      </w:r>
      <w:proofErr w:type="spellEnd"/>
    </w:p>
    <w:p w14:paraId="23068171"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lang w:val="en-US"/>
        </w:rPr>
      </w:pPr>
      <w:r w:rsidRPr="00947FC5">
        <w:rPr>
          <w:rFonts w:ascii="Times New Roman" w:hAnsi="Times New Roman" w:cs="Times New Roman"/>
          <w:sz w:val="28"/>
          <w:szCs w:val="28"/>
          <w:lang w:val="en-US"/>
        </w:rPr>
        <w:drawing>
          <wp:inline distT="0" distB="0" distL="0" distR="0" wp14:anchorId="4A7C2313" wp14:editId="175A5B82">
            <wp:extent cx="3641072" cy="70833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976" cy="722708"/>
                    </a:xfrm>
                    <a:prstGeom prst="rect">
                      <a:avLst/>
                    </a:prstGeom>
                  </pic:spPr>
                </pic:pic>
              </a:graphicData>
            </a:graphic>
          </wp:inline>
        </w:drawing>
      </w:r>
    </w:p>
    <w:p w14:paraId="4BA08A3E"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Инструкцию ALTER SCHEMA можно использовать для перемещения объектов между разными схемами только одной и той же базы данных. (Отдельные объекты в схеме можно изменить посредством инструкции ALTER TABLE или ALTER VIEW.)</w:t>
      </w:r>
    </w:p>
    <w:p w14:paraId="68E43D38"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Инструкция DROP SCHEMA</w:t>
      </w:r>
    </w:p>
    <w:p w14:paraId="170D7F3D"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Для удаления схемы из базы данных применяется инструкция DROP SCHEMA. Схему можно удалить только при условии, что она не содержит никаких объектов. Если схема содержит объекты, попытка выполнить инструкцию DROP SCHEMA будет неуспешной. Владельца схемы можно изменить посредством инструкции ALTER AUTHORIZATION, которая изменяет владение сущностью.</w:t>
      </w:r>
    </w:p>
    <w:p w14:paraId="7BD6FE3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Безопасность базы данных</w:t>
      </w:r>
    </w:p>
    <w:p w14:paraId="01E40AAF"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Пользователь может войти в систему баз данных, используя учетную запись пользователя Windows или регистрационное имя входа в SQL </w:t>
      </w:r>
      <w:proofErr w:type="spellStart"/>
      <w:r w:rsidRPr="00947FC5">
        <w:rPr>
          <w:rFonts w:ascii="Times New Roman" w:hAnsi="Times New Roman" w:cs="Times New Roman"/>
          <w:sz w:val="28"/>
          <w:szCs w:val="28"/>
        </w:rPr>
        <w:t>Server</w:t>
      </w:r>
      <w:proofErr w:type="spellEnd"/>
      <w:r w:rsidRPr="00947FC5">
        <w:rPr>
          <w:rFonts w:ascii="Times New Roman" w:hAnsi="Times New Roman" w:cs="Times New Roman"/>
          <w:sz w:val="28"/>
          <w:szCs w:val="28"/>
        </w:rPr>
        <w:t xml:space="preserve">. Для последующего доступа и работы с определенной базой данных пользователь также должен иметь учетную запись пользователя базы данных. Для работы с каждой отдельной базой данных требуется иметь учетную запись пользователя именно для этой базы данных. Управлять безопасностью </w:t>
      </w:r>
      <w:proofErr w:type="gramStart"/>
      <w:r w:rsidRPr="00947FC5">
        <w:rPr>
          <w:rFonts w:ascii="Times New Roman" w:hAnsi="Times New Roman" w:cs="Times New Roman"/>
          <w:sz w:val="28"/>
          <w:szCs w:val="28"/>
        </w:rPr>
        <w:t>баз</w:t>
      </w:r>
      <w:proofErr w:type="gramEnd"/>
      <w:r w:rsidRPr="00947FC5">
        <w:rPr>
          <w:rFonts w:ascii="Times New Roman" w:hAnsi="Times New Roman" w:cs="Times New Roman"/>
          <w:sz w:val="28"/>
          <w:szCs w:val="28"/>
        </w:rPr>
        <w:t xml:space="preserve"> данных можно с помощью:</w:t>
      </w:r>
    </w:p>
    <w:p w14:paraId="247A88C2"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среды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r w:rsidRPr="00947FC5">
        <w:rPr>
          <w:rFonts w:ascii="Times New Roman" w:hAnsi="Times New Roman" w:cs="Times New Roman"/>
          <w:sz w:val="28"/>
          <w:szCs w:val="28"/>
        </w:rPr>
        <w:t>;</w:t>
      </w:r>
    </w:p>
    <w:p w14:paraId="0BDD4244"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инструкций языка </w:t>
      </w:r>
      <w:proofErr w:type="spellStart"/>
      <w:r w:rsidRPr="00947FC5">
        <w:rPr>
          <w:rFonts w:ascii="Times New Roman" w:hAnsi="Times New Roman" w:cs="Times New Roman"/>
          <w:sz w:val="28"/>
          <w:szCs w:val="28"/>
        </w:rPr>
        <w:t>Transact</w:t>
      </w:r>
      <w:proofErr w:type="spellEnd"/>
      <w:r w:rsidRPr="00947FC5">
        <w:rPr>
          <w:rFonts w:ascii="Times New Roman" w:hAnsi="Times New Roman" w:cs="Times New Roman"/>
          <w:sz w:val="28"/>
          <w:szCs w:val="28"/>
        </w:rPr>
        <w:t>-SQL.</w:t>
      </w:r>
    </w:p>
    <w:p w14:paraId="4243CF45"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Управление безопасностью базы данных с помощью среды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p>
    <w:p w14:paraId="3E73561E"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Чтобы добавить пользователя базы данных с помощью среды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r w:rsidRPr="00947FC5">
        <w:rPr>
          <w:rFonts w:ascii="Times New Roman" w:hAnsi="Times New Roman" w:cs="Times New Roman"/>
          <w:sz w:val="28"/>
          <w:szCs w:val="28"/>
        </w:rPr>
        <w:t>, разверните узел сервера, папку "</w:t>
      </w:r>
      <w:proofErr w:type="spellStart"/>
      <w:r w:rsidRPr="00947FC5">
        <w:rPr>
          <w:rFonts w:ascii="Times New Roman" w:hAnsi="Times New Roman" w:cs="Times New Roman"/>
          <w:sz w:val="28"/>
          <w:szCs w:val="28"/>
        </w:rPr>
        <w:t>Databases</w:t>
      </w:r>
      <w:proofErr w:type="spellEnd"/>
      <w:r w:rsidRPr="00947FC5">
        <w:rPr>
          <w:rFonts w:ascii="Times New Roman" w:hAnsi="Times New Roman" w:cs="Times New Roman"/>
          <w:sz w:val="28"/>
          <w:szCs w:val="28"/>
        </w:rPr>
        <w:t>", в этой папке разверните узел требуемой базы данных, а в ней папку "</w:t>
      </w:r>
      <w:proofErr w:type="spellStart"/>
      <w:r w:rsidRPr="00947FC5">
        <w:rPr>
          <w:rFonts w:ascii="Times New Roman" w:hAnsi="Times New Roman" w:cs="Times New Roman"/>
          <w:sz w:val="28"/>
          <w:szCs w:val="28"/>
        </w:rPr>
        <w:t>Security</w:t>
      </w:r>
      <w:proofErr w:type="spellEnd"/>
      <w:r w:rsidRPr="00947FC5">
        <w:rPr>
          <w:rFonts w:ascii="Times New Roman" w:hAnsi="Times New Roman" w:cs="Times New Roman"/>
          <w:sz w:val="28"/>
          <w:szCs w:val="28"/>
        </w:rPr>
        <w:t xml:space="preserve">". Щелкните </w:t>
      </w:r>
      <w:r w:rsidRPr="00947FC5">
        <w:rPr>
          <w:rFonts w:ascii="Times New Roman" w:hAnsi="Times New Roman" w:cs="Times New Roman"/>
          <w:sz w:val="28"/>
          <w:szCs w:val="28"/>
        </w:rPr>
        <w:lastRenderedPageBreak/>
        <w:t>правой кнопкой мыши папку "</w:t>
      </w:r>
      <w:proofErr w:type="spellStart"/>
      <w:r w:rsidRPr="00947FC5">
        <w:rPr>
          <w:rFonts w:ascii="Times New Roman" w:hAnsi="Times New Roman" w:cs="Times New Roman"/>
          <w:sz w:val="28"/>
          <w:szCs w:val="28"/>
        </w:rPr>
        <w:t>Users</w:t>
      </w:r>
      <w:proofErr w:type="spellEnd"/>
      <w:r w:rsidRPr="00947FC5">
        <w:rPr>
          <w:rFonts w:ascii="Times New Roman" w:hAnsi="Times New Roman" w:cs="Times New Roman"/>
          <w:sz w:val="28"/>
          <w:szCs w:val="28"/>
        </w:rPr>
        <w:t xml:space="preserve">" и в контекстном меню выберите пункт </w:t>
      </w:r>
      <w:proofErr w:type="spellStart"/>
      <w:r w:rsidRPr="00947FC5">
        <w:rPr>
          <w:rFonts w:ascii="Times New Roman" w:hAnsi="Times New Roman" w:cs="Times New Roman"/>
          <w:sz w:val="28"/>
          <w:szCs w:val="28"/>
        </w:rPr>
        <w:t>New</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User</w:t>
      </w:r>
      <w:proofErr w:type="spellEnd"/>
      <w:r w:rsidRPr="00947FC5">
        <w:rPr>
          <w:rFonts w:ascii="Times New Roman" w:hAnsi="Times New Roman" w:cs="Times New Roman"/>
          <w:sz w:val="28"/>
          <w:szCs w:val="28"/>
        </w:rPr>
        <w:t xml:space="preserve">. Откроется диалоговое окно </w:t>
      </w:r>
      <w:proofErr w:type="spellStart"/>
      <w:r w:rsidRPr="00947FC5">
        <w:rPr>
          <w:rFonts w:ascii="Times New Roman" w:hAnsi="Times New Roman" w:cs="Times New Roman"/>
          <w:sz w:val="28"/>
          <w:szCs w:val="28"/>
        </w:rPr>
        <w:t>Database</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User</w:t>
      </w:r>
      <w:proofErr w:type="spellEnd"/>
      <w:r w:rsidRPr="00947FC5">
        <w:rPr>
          <w:rFonts w:ascii="Times New Roman" w:hAnsi="Times New Roman" w:cs="Times New Roman"/>
          <w:sz w:val="28"/>
          <w:szCs w:val="28"/>
        </w:rPr>
        <w:t xml:space="preserve"> — </w:t>
      </w:r>
      <w:proofErr w:type="spellStart"/>
      <w:r w:rsidRPr="00947FC5">
        <w:rPr>
          <w:rFonts w:ascii="Times New Roman" w:hAnsi="Times New Roman" w:cs="Times New Roman"/>
          <w:sz w:val="28"/>
          <w:szCs w:val="28"/>
        </w:rPr>
        <w:t>New</w:t>
      </w:r>
      <w:proofErr w:type="spellEnd"/>
      <w:r w:rsidRPr="00947FC5">
        <w:rPr>
          <w:rFonts w:ascii="Times New Roman" w:hAnsi="Times New Roman" w:cs="Times New Roman"/>
          <w:sz w:val="28"/>
          <w:szCs w:val="28"/>
        </w:rPr>
        <w:t>, в котором следует ввести имя пользователя и выбрать соответствующее регистрационное имя. Факультативно можно выбрать схему по умолчанию для данного пользователя.</w:t>
      </w:r>
    </w:p>
    <w:p w14:paraId="69BBA4BF"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00754845" wp14:editId="2E6241D4">
            <wp:extent cx="2293819" cy="28044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3819" cy="2804403"/>
                    </a:xfrm>
                    <a:prstGeom prst="rect">
                      <a:avLst/>
                    </a:prstGeom>
                  </pic:spPr>
                </pic:pic>
              </a:graphicData>
            </a:graphic>
          </wp:inline>
        </w:drawing>
      </w:r>
    </w:p>
    <w:p w14:paraId="0DD9C9D3" w14:textId="743EE269"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0A8435CA" wp14:editId="0D104836">
            <wp:extent cx="5044009" cy="4411014"/>
            <wp:effectExtent l="0" t="0" r="444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6171" cy="4412905"/>
                    </a:xfrm>
                    <a:prstGeom prst="rect">
                      <a:avLst/>
                    </a:prstGeom>
                  </pic:spPr>
                </pic:pic>
              </a:graphicData>
            </a:graphic>
          </wp:inline>
        </w:drawing>
      </w:r>
    </w:p>
    <w:p w14:paraId="31BDBC01"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lastRenderedPageBreak/>
        <w:t xml:space="preserve">Управление безопасностью базы данных посредством инструкций языка </w:t>
      </w:r>
      <w:proofErr w:type="spellStart"/>
      <w:r w:rsidRPr="00947FC5">
        <w:rPr>
          <w:rFonts w:ascii="Times New Roman" w:hAnsi="Times New Roman" w:cs="Times New Roman"/>
          <w:sz w:val="28"/>
          <w:szCs w:val="28"/>
        </w:rPr>
        <w:t>Transact</w:t>
      </w:r>
      <w:proofErr w:type="spellEnd"/>
      <w:r w:rsidRPr="00947FC5">
        <w:rPr>
          <w:rFonts w:ascii="Times New Roman" w:hAnsi="Times New Roman" w:cs="Times New Roman"/>
          <w:sz w:val="28"/>
          <w:szCs w:val="28"/>
        </w:rPr>
        <w:t>-SQL</w:t>
      </w:r>
    </w:p>
    <w:p w14:paraId="56E22DA1"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rPr>
        <w:t>Для добавления пользователя в текущую базу данных используется инструкция CREATE USER. Синтаксис</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этой</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инструкции</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выглядит</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таким</w:t>
      </w:r>
      <w:r w:rsidRPr="00947FC5">
        <w:rPr>
          <w:rFonts w:ascii="Times New Roman" w:hAnsi="Times New Roman" w:cs="Times New Roman"/>
          <w:sz w:val="28"/>
          <w:szCs w:val="28"/>
          <w:lang w:val="en-US"/>
        </w:rPr>
        <w:t xml:space="preserve"> </w:t>
      </w:r>
      <w:r w:rsidRPr="00947FC5">
        <w:rPr>
          <w:rFonts w:ascii="Times New Roman" w:hAnsi="Times New Roman" w:cs="Times New Roman"/>
          <w:sz w:val="28"/>
          <w:szCs w:val="28"/>
        </w:rPr>
        <w:t>образом</w:t>
      </w:r>
      <w:r w:rsidRPr="00947FC5">
        <w:rPr>
          <w:rFonts w:ascii="Times New Roman" w:hAnsi="Times New Roman" w:cs="Times New Roman"/>
          <w:sz w:val="28"/>
          <w:szCs w:val="28"/>
          <w:lang w:val="en-US"/>
        </w:rPr>
        <w:t xml:space="preserve">: </w:t>
      </w:r>
    </w:p>
    <w:p w14:paraId="3DFD6D54"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lang w:val="en-US"/>
        </w:rPr>
      </w:pPr>
      <w:r w:rsidRPr="00947FC5">
        <w:rPr>
          <w:rFonts w:ascii="Times New Roman" w:hAnsi="Times New Roman" w:cs="Times New Roman"/>
          <w:sz w:val="28"/>
          <w:szCs w:val="28"/>
          <w:lang w:val="en-US"/>
        </w:rPr>
        <w:t xml:space="preserve">CREATE USER </w:t>
      </w:r>
      <w:proofErr w:type="spellStart"/>
      <w:r w:rsidRPr="00947FC5">
        <w:rPr>
          <w:rFonts w:ascii="Times New Roman" w:hAnsi="Times New Roman" w:cs="Times New Roman"/>
          <w:sz w:val="28"/>
          <w:szCs w:val="28"/>
          <w:lang w:val="en-US"/>
        </w:rPr>
        <w:t>user_name</w:t>
      </w:r>
      <w:proofErr w:type="spellEnd"/>
      <w:r w:rsidRPr="00947FC5">
        <w:rPr>
          <w:rFonts w:ascii="Times New Roman" w:hAnsi="Times New Roman" w:cs="Times New Roman"/>
          <w:sz w:val="28"/>
          <w:szCs w:val="28"/>
          <w:lang w:val="en-US"/>
        </w:rPr>
        <w:t xml:space="preserve"> [FOR {LOGIN </w:t>
      </w:r>
      <w:proofErr w:type="spellStart"/>
      <w:r w:rsidRPr="00947FC5">
        <w:rPr>
          <w:rFonts w:ascii="Times New Roman" w:hAnsi="Times New Roman" w:cs="Times New Roman"/>
          <w:sz w:val="28"/>
          <w:szCs w:val="28"/>
          <w:lang w:val="en-US"/>
        </w:rPr>
        <w:t>login|CERTIFICATE</w:t>
      </w:r>
      <w:proofErr w:type="spellEnd"/>
      <w:r w:rsidRPr="00947FC5">
        <w:rPr>
          <w:rFonts w:ascii="Times New Roman" w:hAnsi="Times New Roman" w:cs="Times New Roman"/>
          <w:sz w:val="28"/>
          <w:szCs w:val="28"/>
          <w:lang w:val="en-US"/>
        </w:rPr>
        <w:t xml:space="preserve"> </w:t>
      </w:r>
      <w:proofErr w:type="spellStart"/>
      <w:r w:rsidRPr="00947FC5">
        <w:rPr>
          <w:rFonts w:ascii="Times New Roman" w:hAnsi="Times New Roman" w:cs="Times New Roman"/>
          <w:sz w:val="28"/>
          <w:szCs w:val="28"/>
          <w:lang w:val="en-US"/>
        </w:rPr>
        <w:t>cert_name</w:t>
      </w:r>
      <w:proofErr w:type="spellEnd"/>
      <w:r w:rsidRPr="00947FC5">
        <w:rPr>
          <w:rFonts w:ascii="Times New Roman" w:hAnsi="Times New Roman" w:cs="Times New Roman"/>
          <w:sz w:val="28"/>
          <w:szCs w:val="28"/>
          <w:lang w:val="en-US"/>
        </w:rPr>
        <w:t xml:space="preserve"> | ASYMMETRIC KEY </w:t>
      </w:r>
      <w:proofErr w:type="spellStart"/>
      <w:r w:rsidRPr="00947FC5">
        <w:rPr>
          <w:rFonts w:ascii="Times New Roman" w:hAnsi="Times New Roman" w:cs="Times New Roman"/>
          <w:sz w:val="28"/>
          <w:szCs w:val="28"/>
          <w:lang w:val="en-US"/>
        </w:rPr>
        <w:t>key_name</w:t>
      </w:r>
      <w:proofErr w:type="spellEnd"/>
      <w:r w:rsidRPr="00947FC5">
        <w:rPr>
          <w:rFonts w:ascii="Times New Roman" w:hAnsi="Times New Roman" w:cs="Times New Roman"/>
          <w:sz w:val="28"/>
          <w:szCs w:val="28"/>
          <w:lang w:val="en-US"/>
        </w:rPr>
        <w:t xml:space="preserve">}] [WITH DEFAULT_SCHEMA = </w:t>
      </w:r>
      <w:proofErr w:type="spellStart"/>
      <w:r w:rsidRPr="00947FC5">
        <w:rPr>
          <w:rFonts w:ascii="Times New Roman" w:hAnsi="Times New Roman" w:cs="Times New Roman"/>
          <w:sz w:val="28"/>
          <w:szCs w:val="28"/>
          <w:lang w:val="en-US"/>
        </w:rPr>
        <w:t>schema_name</w:t>
      </w:r>
      <w:proofErr w:type="spellEnd"/>
      <w:r w:rsidRPr="00947FC5">
        <w:rPr>
          <w:rFonts w:ascii="Times New Roman" w:hAnsi="Times New Roman" w:cs="Times New Roman"/>
          <w:sz w:val="28"/>
          <w:szCs w:val="28"/>
          <w:lang w:val="en-US"/>
        </w:rPr>
        <w:t>]</w:t>
      </w:r>
    </w:p>
    <w:p w14:paraId="3E580250"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lang w:val="en-US"/>
        </w:rPr>
      </w:pPr>
      <w:r w:rsidRPr="00947FC5">
        <w:rPr>
          <w:rFonts w:ascii="Times New Roman" w:hAnsi="Times New Roman" w:cs="Times New Roman"/>
          <w:sz w:val="28"/>
          <w:szCs w:val="28"/>
          <w:lang w:val="en-US"/>
        </w:rPr>
        <w:drawing>
          <wp:inline distT="0" distB="0" distL="0" distR="0" wp14:anchorId="44AEF5D4" wp14:editId="07199CAD">
            <wp:extent cx="3251379" cy="91898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9210" cy="929678"/>
                    </a:xfrm>
                    <a:prstGeom prst="rect">
                      <a:avLst/>
                    </a:prstGeom>
                  </pic:spPr>
                </pic:pic>
              </a:graphicData>
            </a:graphic>
          </wp:inline>
        </w:drawing>
      </w:r>
    </w:p>
    <w:p w14:paraId="515D85E3"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Первая инструкция CREATE USER создает пользователя базы данных </w:t>
      </w:r>
      <w:proofErr w:type="spellStart"/>
      <w:r w:rsidRPr="00947FC5">
        <w:rPr>
          <w:rFonts w:ascii="Times New Roman" w:hAnsi="Times New Roman" w:cs="Times New Roman"/>
          <w:sz w:val="28"/>
          <w:szCs w:val="28"/>
        </w:rPr>
        <w:t>peter</w:t>
      </w:r>
      <w:proofErr w:type="spellEnd"/>
      <w:r w:rsidRPr="00947FC5">
        <w:rPr>
          <w:rFonts w:ascii="Times New Roman" w:hAnsi="Times New Roman" w:cs="Times New Roman"/>
          <w:sz w:val="28"/>
          <w:szCs w:val="28"/>
        </w:rPr>
        <w:t xml:space="preserve"> для пользователя </w:t>
      </w:r>
      <w:proofErr w:type="spellStart"/>
      <w:r w:rsidRPr="00947FC5">
        <w:rPr>
          <w:rFonts w:ascii="Times New Roman" w:hAnsi="Times New Roman" w:cs="Times New Roman"/>
          <w:sz w:val="28"/>
          <w:szCs w:val="28"/>
        </w:rPr>
        <w:t>pete</w:t>
      </w:r>
      <w:proofErr w:type="spellEnd"/>
      <w:r w:rsidRPr="00947FC5">
        <w:rPr>
          <w:rFonts w:ascii="Times New Roman" w:hAnsi="Times New Roman" w:cs="Times New Roman"/>
          <w:sz w:val="28"/>
          <w:szCs w:val="28"/>
        </w:rPr>
        <w:t xml:space="preserve"> учетной записи Windows. Схемой по умолчанию для пользователя </w:t>
      </w:r>
      <w:proofErr w:type="spellStart"/>
      <w:r w:rsidRPr="00947FC5">
        <w:rPr>
          <w:rFonts w:ascii="Times New Roman" w:hAnsi="Times New Roman" w:cs="Times New Roman"/>
          <w:sz w:val="28"/>
          <w:szCs w:val="28"/>
        </w:rPr>
        <w:t>pete</w:t>
      </w:r>
      <w:proofErr w:type="spellEnd"/>
      <w:r w:rsidRPr="00947FC5">
        <w:rPr>
          <w:rFonts w:ascii="Times New Roman" w:hAnsi="Times New Roman" w:cs="Times New Roman"/>
          <w:sz w:val="28"/>
          <w:szCs w:val="28"/>
        </w:rPr>
        <w:t xml:space="preserve"> будет </w:t>
      </w:r>
      <w:proofErr w:type="spellStart"/>
      <w:r w:rsidRPr="00947FC5">
        <w:rPr>
          <w:rFonts w:ascii="Times New Roman" w:hAnsi="Times New Roman" w:cs="Times New Roman"/>
          <w:sz w:val="28"/>
          <w:szCs w:val="28"/>
        </w:rPr>
        <w:t>dbo</w:t>
      </w:r>
      <w:proofErr w:type="spellEnd"/>
      <w:r w:rsidRPr="00947FC5">
        <w:rPr>
          <w:rFonts w:ascii="Times New Roman" w:hAnsi="Times New Roman" w:cs="Times New Roman"/>
          <w:sz w:val="28"/>
          <w:szCs w:val="28"/>
        </w:rPr>
        <w:t>, поскольку для параметра DEFAULT SCHEMA значение не указано.</w:t>
      </w:r>
    </w:p>
    <w:p w14:paraId="0BE6329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Вторая инструкция CREATE USER создает нового пользователя базы данных </w:t>
      </w:r>
      <w:proofErr w:type="spellStart"/>
      <w:r w:rsidRPr="00947FC5">
        <w:rPr>
          <w:rFonts w:ascii="Times New Roman" w:hAnsi="Times New Roman" w:cs="Times New Roman"/>
          <w:sz w:val="28"/>
          <w:szCs w:val="28"/>
        </w:rPr>
        <w:t>mary</w:t>
      </w:r>
      <w:proofErr w:type="spellEnd"/>
      <w:r w:rsidRPr="00947FC5">
        <w:rPr>
          <w:rFonts w:ascii="Times New Roman" w:hAnsi="Times New Roman" w:cs="Times New Roman"/>
          <w:sz w:val="28"/>
          <w:szCs w:val="28"/>
        </w:rPr>
        <w:t xml:space="preserve">. Схемой по умолчанию для этого пользователя будет схема </w:t>
      </w:r>
      <w:proofErr w:type="spellStart"/>
      <w:r w:rsidRPr="00947FC5">
        <w:rPr>
          <w:rFonts w:ascii="Times New Roman" w:hAnsi="Times New Roman" w:cs="Times New Roman"/>
          <w:sz w:val="28"/>
          <w:szCs w:val="28"/>
        </w:rPr>
        <w:t>my_schema</w:t>
      </w:r>
      <w:proofErr w:type="spellEnd"/>
      <w:r w:rsidRPr="00947FC5">
        <w:rPr>
          <w:rFonts w:ascii="Times New Roman" w:hAnsi="Times New Roman" w:cs="Times New Roman"/>
          <w:sz w:val="28"/>
          <w:szCs w:val="28"/>
        </w:rPr>
        <w:t>.</w:t>
      </w:r>
    </w:p>
    <w:p w14:paraId="19300F52"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Схемы базы данных по умолчанию</w:t>
      </w:r>
    </w:p>
    <w:p w14:paraId="63C87A4E"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Каждая база данных в системе имеет следующие схемы по умолчанию: </w:t>
      </w:r>
    </w:p>
    <w:p w14:paraId="1D08E10C"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proofErr w:type="spellStart"/>
      <w:r w:rsidRPr="00947FC5">
        <w:rPr>
          <w:rFonts w:ascii="Times New Roman" w:hAnsi="Times New Roman" w:cs="Times New Roman"/>
          <w:sz w:val="28"/>
          <w:szCs w:val="28"/>
        </w:rPr>
        <w:t>guest</w:t>
      </w:r>
      <w:proofErr w:type="spellEnd"/>
      <w:r w:rsidRPr="00947FC5">
        <w:rPr>
          <w:rFonts w:ascii="Times New Roman" w:hAnsi="Times New Roman" w:cs="Times New Roman"/>
          <w:sz w:val="28"/>
          <w:szCs w:val="28"/>
        </w:rPr>
        <w:t>;</w:t>
      </w:r>
    </w:p>
    <w:p w14:paraId="78AE539C"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proofErr w:type="spellStart"/>
      <w:r w:rsidRPr="00947FC5">
        <w:rPr>
          <w:rFonts w:ascii="Times New Roman" w:hAnsi="Times New Roman" w:cs="Times New Roman"/>
          <w:sz w:val="28"/>
          <w:szCs w:val="28"/>
        </w:rPr>
        <w:t>dbo</w:t>
      </w:r>
      <w:proofErr w:type="spellEnd"/>
      <w:r w:rsidRPr="00947FC5">
        <w:rPr>
          <w:rFonts w:ascii="Times New Roman" w:hAnsi="Times New Roman" w:cs="Times New Roman"/>
          <w:sz w:val="28"/>
          <w:szCs w:val="28"/>
        </w:rPr>
        <w:t>;</w:t>
      </w:r>
    </w:p>
    <w:p w14:paraId="52CA8819"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INFORMATION_SCHEMA;</w:t>
      </w:r>
    </w:p>
    <w:p w14:paraId="3ED40DCF"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proofErr w:type="spellStart"/>
      <w:r w:rsidRPr="00947FC5">
        <w:rPr>
          <w:rFonts w:ascii="Times New Roman" w:hAnsi="Times New Roman" w:cs="Times New Roman"/>
          <w:sz w:val="28"/>
          <w:szCs w:val="28"/>
        </w:rPr>
        <w:t>Sys</w:t>
      </w:r>
      <w:proofErr w:type="spellEnd"/>
      <w:r w:rsidRPr="00947FC5">
        <w:rPr>
          <w:rFonts w:ascii="Times New Roman" w:hAnsi="Times New Roman" w:cs="Times New Roman"/>
          <w:sz w:val="28"/>
          <w:szCs w:val="28"/>
        </w:rPr>
        <w:t>. (содержит системные объекты, такие как представления каталога)</w:t>
      </w:r>
    </w:p>
    <w:p w14:paraId="68229929"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Роли </w:t>
      </w:r>
    </w:p>
    <w:p w14:paraId="125AA75E"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Когда нескольким пользователям требуется выполнять подобные действия в определенной базе данных и при этом они не являются членами соответствующей группы Windows, то можно воспользоваться ролью базы </w:t>
      </w:r>
      <w:r w:rsidRPr="00947FC5">
        <w:rPr>
          <w:rFonts w:ascii="Times New Roman" w:hAnsi="Times New Roman" w:cs="Times New Roman"/>
          <w:sz w:val="28"/>
          <w:szCs w:val="28"/>
        </w:rPr>
        <w:lastRenderedPageBreak/>
        <w:t>данных, задающей группу пользователей базы данных, которые могут иметь доступ к одним и тем же объектам базы данных.</w:t>
      </w:r>
    </w:p>
    <w:p w14:paraId="3AD38316"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Членами роли базы данных могут быть любые из следующих:</w:t>
      </w:r>
    </w:p>
    <w:p w14:paraId="5F58B6D6"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группы и учетные записи Windows; </w:t>
      </w:r>
    </w:p>
    <w:p w14:paraId="696B1365"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регистрационные имена входа в SQL </w:t>
      </w:r>
      <w:proofErr w:type="spellStart"/>
      <w:r w:rsidRPr="00947FC5">
        <w:rPr>
          <w:rFonts w:ascii="Times New Roman" w:hAnsi="Times New Roman" w:cs="Times New Roman"/>
          <w:sz w:val="28"/>
          <w:szCs w:val="28"/>
        </w:rPr>
        <w:t>Server</w:t>
      </w:r>
      <w:proofErr w:type="spellEnd"/>
      <w:r w:rsidRPr="00947FC5">
        <w:rPr>
          <w:rFonts w:ascii="Times New Roman" w:hAnsi="Times New Roman" w:cs="Times New Roman"/>
          <w:sz w:val="28"/>
          <w:szCs w:val="28"/>
        </w:rPr>
        <w:t xml:space="preserve">; </w:t>
      </w:r>
    </w:p>
    <w:p w14:paraId="4BD3F9DC"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другие роли.</w:t>
      </w:r>
    </w:p>
    <w:p w14:paraId="1E25438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Два типа предопределенных ролей:</w:t>
      </w:r>
    </w:p>
    <w:p w14:paraId="169CDE13"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фиксированные серверные роли;</w:t>
      </w:r>
    </w:p>
    <w:p w14:paraId="1B0049AF"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фиксированные роли базы данных.</w:t>
      </w:r>
    </w:p>
    <w:p w14:paraId="75177CB0"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Также рассматриваются и такие типы ролей:</w:t>
      </w:r>
    </w:p>
    <w:p w14:paraId="21175C08"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роли приложений;</w:t>
      </w:r>
    </w:p>
    <w:p w14:paraId="18326E8F"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определяемые пользователем серверные роли;</w:t>
      </w:r>
    </w:p>
    <w:p w14:paraId="61C81AA5"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определяемые пользователем роли баз данных.</w:t>
      </w:r>
    </w:p>
    <w:p w14:paraId="54B31CB5"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Фиксированные серверные роли</w:t>
      </w:r>
    </w:p>
    <w:p w14:paraId="766133C0"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7C9C3BC3" wp14:editId="10AD9A69">
            <wp:extent cx="5122616" cy="2061093"/>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1743" cy="2068789"/>
                    </a:xfrm>
                    <a:prstGeom prst="rect">
                      <a:avLst/>
                    </a:prstGeom>
                  </pic:spPr>
                </pic:pic>
              </a:graphicData>
            </a:graphic>
          </wp:inline>
        </w:drawing>
      </w:r>
    </w:p>
    <w:p w14:paraId="6F4076A0"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Управление фиксированными серверными ролями</w:t>
      </w:r>
    </w:p>
    <w:p w14:paraId="1713CDC4"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Членов фиксированной серверной роли можно добавлять и удалять двумя способами:</w:t>
      </w:r>
    </w:p>
    <w:p w14:paraId="6DC99292"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используя среду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r w:rsidRPr="00947FC5">
        <w:rPr>
          <w:rFonts w:ascii="Times New Roman" w:hAnsi="Times New Roman" w:cs="Times New Roman"/>
          <w:sz w:val="28"/>
          <w:szCs w:val="28"/>
        </w:rPr>
        <w:t>;</w:t>
      </w:r>
    </w:p>
    <w:p w14:paraId="6908D7FC"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используя инструкции языка </w:t>
      </w:r>
      <w:proofErr w:type="spellStart"/>
      <w:r w:rsidRPr="00947FC5">
        <w:rPr>
          <w:rFonts w:ascii="Times New Roman" w:hAnsi="Times New Roman" w:cs="Times New Roman"/>
          <w:sz w:val="28"/>
          <w:szCs w:val="28"/>
        </w:rPr>
        <w:t>Transact</w:t>
      </w:r>
      <w:proofErr w:type="spellEnd"/>
      <w:r w:rsidRPr="00947FC5">
        <w:rPr>
          <w:rFonts w:ascii="Times New Roman" w:hAnsi="Times New Roman" w:cs="Times New Roman"/>
          <w:sz w:val="28"/>
          <w:szCs w:val="28"/>
        </w:rPr>
        <w:t>-SQL.</w:t>
      </w:r>
    </w:p>
    <w:p w14:paraId="1352BC96"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lastRenderedPageBreak/>
        <w:drawing>
          <wp:inline distT="0" distB="0" distL="0" distR="0" wp14:anchorId="6F095747" wp14:editId="54663448">
            <wp:extent cx="4400023" cy="4707965"/>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242" cy="4726390"/>
                    </a:xfrm>
                    <a:prstGeom prst="rect">
                      <a:avLst/>
                    </a:prstGeom>
                  </pic:spPr>
                </pic:pic>
              </a:graphicData>
            </a:graphic>
          </wp:inline>
        </w:drawing>
      </w:r>
    </w:p>
    <w:p w14:paraId="342C937C"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Регистрационное имя </w:t>
      </w:r>
      <w:proofErr w:type="spellStart"/>
      <w:r w:rsidRPr="00947FC5">
        <w:rPr>
          <w:rFonts w:ascii="Times New Roman" w:hAnsi="Times New Roman" w:cs="Times New Roman"/>
          <w:sz w:val="28"/>
          <w:szCs w:val="28"/>
        </w:rPr>
        <w:t>sa</w:t>
      </w:r>
      <w:proofErr w:type="spellEnd"/>
    </w:p>
    <w:p w14:paraId="2D22B8E4" w14:textId="77777777" w:rsidR="00947FC5" w:rsidRPr="00947FC5" w:rsidRDefault="00947FC5" w:rsidP="00947FC5">
      <w:pPr>
        <w:pStyle w:val="a3"/>
        <w:spacing w:after="0" w:line="360" w:lineRule="auto"/>
        <w:ind w:left="0" w:firstLine="709"/>
        <w:rPr>
          <w:rFonts w:ascii="Times New Roman" w:hAnsi="Times New Roman" w:cs="Times New Roman"/>
          <w:sz w:val="28"/>
          <w:szCs w:val="28"/>
        </w:rPr>
      </w:pPr>
      <w:r w:rsidRPr="00947FC5">
        <w:rPr>
          <w:rFonts w:ascii="Times New Roman" w:hAnsi="Times New Roman" w:cs="Times New Roman"/>
          <w:sz w:val="28"/>
          <w:szCs w:val="28"/>
        </w:rPr>
        <w:t xml:space="preserve">Регистрационное имя </w:t>
      </w:r>
      <w:proofErr w:type="spellStart"/>
      <w:r w:rsidRPr="00947FC5">
        <w:rPr>
          <w:rFonts w:ascii="Times New Roman" w:hAnsi="Times New Roman" w:cs="Times New Roman"/>
          <w:sz w:val="28"/>
          <w:szCs w:val="28"/>
        </w:rPr>
        <w:t>sa</w:t>
      </w:r>
      <w:proofErr w:type="spellEnd"/>
      <w:r w:rsidRPr="00947FC5">
        <w:rPr>
          <w:rFonts w:ascii="Times New Roman" w:hAnsi="Times New Roman" w:cs="Times New Roman"/>
          <w:sz w:val="28"/>
          <w:szCs w:val="28"/>
        </w:rPr>
        <w:t xml:space="preserve"> является регистрационным именем системного администратора, используется только в тех случаях, когда нет другого способа войти в систему базы данных.</w:t>
      </w:r>
    </w:p>
    <w:p w14:paraId="281BC930"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Фиксированные роли базы данных</w:t>
      </w:r>
    </w:p>
    <w:p w14:paraId="4D01FF6B"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6FF080CD" wp14:editId="788A1FB9">
            <wp:extent cx="4413842" cy="2214706"/>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000" cy="2219301"/>
                    </a:xfrm>
                    <a:prstGeom prst="rect">
                      <a:avLst/>
                    </a:prstGeom>
                  </pic:spPr>
                </pic:pic>
              </a:graphicData>
            </a:graphic>
          </wp:inline>
        </w:drawing>
      </w:r>
      <w:bookmarkStart w:id="0" w:name="_GoBack"/>
      <w:bookmarkEnd w:id="0"/>
    </w:p>
    <w:p w14:paraId="60B08290"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65EFE1BC" wp14:editId="1CCB53BE">
            <wp:extent cx="4425168" cy="58229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437"/>
                    <a:stretch/>
                  </pic:blipFill>
                  <pic:spPr bwMode="auto">
                    <a:xfrm>
                      <a:off x="0" y="0"/>
                      <a:ext cx="4464616" cy="587486"/>
                    </a:xfrm>
                    <a:prstGeom prst="rect">
                      <a:avLst/>
                    </a:prstGeom>
                    <a:ln>
                      <a:noFill/>
                    </a:ln>
                    <a:extLst>
                      <a:ext uri="{53640926-AAD7-44D8-BBD7-CCE9431645EC}">
                        <a14:shadowObscured xmlns:a14="http://schemas.microsoft.com/office/drawing/2010/main"/>
                      </a:ext>
                    </a:extLst>
                  </pic:spPr>
                </pic:pic>
              </a:graphicData>
            </a:graphic>
          </wp:inline>
        </w:drawing>
      </w:r>
    </w:p>
    <w:p w14:paraId="6E8DAE38"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lastRenderedPageBreak/>
        <w:t xml:space="preserve">Фиксированная роль базы данных </w:t>
      </w:r>
      <w:proofErr w:type="spellStart"/>
      <w:r w:rsidRPr="00947FC5">
        <w:rPr>
          <w:rFonts w:ascii="Times New Roman" w:hAnsi="Times New Roman" w:cs="Times New Roman"/>
          <w:sz w:val="28"/>
          <w:szCs w:val="28"/>
        </w:rPr>
        <w:t>public</w:t>
      </w:r>
      <w:proofErr w:type="spellEnd"/>
    </w:p>
    <w:p w14:paraId="4C61875D"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Фиксированная роль базы данных </w:t>
      </w:r>
      <w:proofErr w:type="spellStart"/>
      <w:r w:rsidRPr="00947FC5">
        <w:rPr>
          <w:rFonts w:ascii="Times New Roman" w:hAnsi="Times New Roman" w:cs="Times New Roman"/>
          <w:sz w:val="28"/>
          <w:szCs w:val="28"/>
        </w:rPr>
        <w:t>public</w:t>
      </w:r>
      <w:proofErr w:type="spellEnd"/>
      <w:r w:rsidRPr="00947FC5">
        <w:rPr>
          <w:rFonts w:ascii="Times New Roman" w:hAnsi="Times New Roman" w:cs="Times New Roman"/>
          <w:sz w:val="28"/>
          <w:szCs w:val="28"/>
        </w:rPr>
        <w:t xml:space="preserve"> является специальной ролью, членом которой являются все законные пользователи базы данных.</w:t>
      </w:r>
    </w:p>
    <w:p w14:paraId="5492DFB6"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По умолчанию роль </w:t>
      </w:r>
      <w:proofErr w:type="spellStart"/>
      <w:r w:rsidRPr="00947FC5">
        <w:rPr>
          <w:rFonts w:ascii="Times New Roman" w:hAnsi="Times New Roman" w:cs="Times New Roman"/>
          <w:sz w:val="28"/>
          <w:szCs w:val="28"/>
        </w:rPr>
        <w:t>public</w:t>
      </w:r>
      <w:proofErr w:type="spellEnd"/>
      <w:r w:rsidRPr="00947FC5">
        <w:rPr>
          <w:rFonts w:ascii="Times New Roman" w:hAnsi="Times New Roman" w:cs="Times New Roman"/>
          <w:sz w:val="28"/>
          <w:szCs w:val="28"/>
        </w:rPr>
        <w:t xml:space="preserve"> разрешает пользователям выполнять следующие действия:</w:t>
      </w:r>
    </w:p>
    <w:p w14:paraId="219D3CA9"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просматривать системные таблицы и отображать информацию из системной базы данных </w:t>
      </w:r>
      <w:proofErr w:type="spellStart"/>
      <w:r w:rsidRPr="00947FC5">
        <w:rPr>
          <w:rFonts w:ascii="Times New Roman" w:hAnsi="Times New Roman" w:cs="Times New Roman"/>
          <w:sz w:val="28"/>
          <w:szCs w:val="28"/>
        </w:rPr>
        <w:t>master</w:t>
      </w:r>
      <w:proofErr w:type="spellEnd"/>
      <w:r w:rsidRPr="00947FC5">
        <w:rPr>
          <w:rFonts w:ascii="Times New Roman" w:hAnsi="Times New Roman" w:cs="Times New Roman"/>
          <w:sz w:val="28"/>
          <w:szCs w:val="28"/>
        </w:rPr>
        <w:t>, используя определенные системные процедуры;</w:t>
      </w:r>
    </w:p>
    <w:p w14:paraId="282CD652" w14:textId="77777777" w:rsidR="00947FC5" w:rsidRPr="00947FC5" w:rsidRDefault="00947FC5" w:rsidP="00947FC5">
      <w:pPr>
        <w:pStyle w:val="a3"/>
        <w:numPr>
          <w:ilvl w:val="0"/>
          <w:numId w:val="9"/>
        </w:numPr>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выполнять инструкции, для которых не требуются разрешения, например, PRINT.</w:t>
      </w:r>
    </w:p>
    <w:p w14:paraId="5B26C0BC"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Присвоения пользователю членства в фиксированной роли базы данных</w:t>
      </w:r>
    </w:p>
    <w:p w14:paraId="78BCC7EE"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Чтобы присвоить пользователю базы данных членство в фиксированной роли базы данных с помощью среды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r w:rsidRPr="00947FC5">
        <w:rPr>
          <w:rFonts w:ascii="Times New Roman" w:hAnsi="Times New Roman" w:cs="Times New Roman"/>
          <w:sz w:val="28"/>
          <w:szCs w:val="28"/>
        </w:rPr>
        <w:t>, разверните сервер и папку "</w:t>
      </w:r>
      <w:proofErr w:type="spellStart"/>
      <w:r w:rsidRPr="00947FC5">
        <w:rPr>
          <w:rFonts w:ascii="Times New Roman" w:hAnsi="Times New Roman" w:cs="Times New Roman"/>
          <w:sz w:val="28"/>
          <w:szCs w:val="28"/>
        </w:rPr>
        <w:t>Databases</w:t>
      </w:r>
      <w:proofErr w:type="spellEnd"/>
      <w:r w:rsidRPr="00947FC5">
        <w:rPr>
          <w:rFonts w:ascii="Times New Roman" w:hAnsi="Times New Roman" w:cs="Times New Roman"/>
          <w:sz w:val="28"/>
          <w:szCs w:val="28"/>
        </w:rPr>
        <w:t>", а в ней базу данных, затем разверните папку "</w:t>
      </w:r>
      <w:proofErr w:type="spellStart"/>
      <w:r w:rsidRPr="00947FC5">
        <w:rPr>
          <w:rFonts w:ascii="Times New Roman" w:hAnsi="Times New Roman" w:cs="Times New Roman"/>
          <w:sz w:val="28"/>
          <w:szCs w:val="28"/>
        </w:rPr>
        <w:t>Security</w:t>
      </w:r>
      <w:proofErr w:type="spellEnd"/>
      <w:r w:rsidRPr="00947FC5">
        <w:rPr>
          <w:rFonts w:ascii="Times New Roman" w:hAnsi="Times New Roman" w:cs="Times New Roman"/>
          <w:sz w:val="28"/>
          <w:szCs w:val="28"/>
        </w:rPr>
        <w:t>", "</w:t>
      </w:r>
      <w:proofErr w:type="spellStart"/>
      <w:r w:rsidRPr="00947FC5">
        <w:rPr>
          <w:rFonts w:ascii="Times New Roman" w:hAnsi="Times New Roman" w:cs="Times New Roman"/>
          <w:sz w:val="28"/>
          <w:szCs w:val="28"/>
        </w:rPr>
        <w:t>Roles</w:t>
      </w:r>
      <w:proofErr w:type="spellEnd"/>
      <w:r w:rsidRPr="00947FC5">
        <w:rPr>
          <w:rFonts w:ascii="Times New Roman" w:hAnsi="Times New Roman" w:cs="Times New Roman"/>
          <w:sz w:val="28"/>
          <w:szCs w:val="28"/>
        </w:rPr>
        <w:t>" и папку "</w:t>
      </w:r>
      <w:proofErr w:type="spellStart"/>
      <w:r w:rsidRPr="00947FC5">
        <w:rPr>
          <w:rFonts w:ascii="Times New Roman" w:hAnsi="Times New Roman" w:cs="Times New Roman"/>
          <w:sz w:val="28"/>
          <w:szCs w:val="28"/>
        </w:rPr>
        <w:t>Databases</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Roles</w:t>
      </w:r>
      <w:proofErr w:type="spellEnd"/>
      <w:r w:rsidRPr="00947FC5">
        <w:rPr>
          <w:rFonts w:ascii="Times New Roman" w:hAnsi="Times New Roman" w:cs="Times New Roman"/>
          <w:sz w:val="28"/>
          <w:szCs w:val="28"/>
        </w:rPr>
        <w:t xml:space="preserve">". Щелкните правой кнопкой мыши роль, в которую требуется добавить пользователя, и в контекстном меню выберите пункт </w:t>
      </w:r>
      <w:proofErr w:type="spellStart"/>
      <w:r w:rsidRPr="00947FC5">
        <w:rPr>
          <w:rFonts w:ascii="Times New Roman" w:hAnsi="Times New Roman" w:cs="Times New Roman"/>
          <w:sz w:val="28"/>
          <w:szCs w:val="28"/>
        </w:rPr>
        <w:t>Properties</w:t>
      </w:r>
      <w:proofErr w:type="spellEnd"/>
      <w:r w:rsidRPr="00947FC5">
        <w:rPr>
          <w:rFonts w:ascii="Times New Roman" w:hAnsi="Times New Roman" w:cs="Times New Roman"/>
          <w:sz w:val="28"/>
          <w:szCs w:val="28"/>
        </w:rPr>
        <w:t xml:space="preserve">. В диалоговом окне свойств роли базы данных нажмите кнопку </w:t>
      </w:r>
      <w:proofErr w:type="spellStart"/>
      <w:r w:rsidRPr="00947FC5">
        <w:rPr>
          <w:rFonts w:ascii="Times New Roman" w:hAnsi="Times New Roman" w:cs="Times New Roman"/>
          <w:sz w:val="28"/>
          <w:szCs w:val="28"/>
        </w:rPr>
        <w:t>Add</w:t>
      </w:r>
      <w:proofErr w:type="spellEnd"/>
      <w:r w:rsidRPr="00947FC5">
        <w:rPr>
          <w:rFonts w:ascii="Times New Roman" w:hAnsi="Times New Roman" w:cs="Times New Roman"/>
          <w:sz w:val="28"/>
          <w:szCs w:val="28"/>
        </w:rPr>
        <w:t xml:space="preserve"> и выберите пользователей, которым нужно присвоить членство в этой роли.</w:t>
      </w:r>
    </w:p>
    <w:p w14:paraId="7D4EFB48"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Роли приложений</w:t>
      </w:r>
    </w:p>
    <w:p w14:paraId="5A0AE2E1"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Роли приложения позволяют принудительно обеспечивать безопасность для определенного приложения. Иными словами, роли приложения позволяют приложению взять на себя ответственность за аутентификацию пользователя, вместо того, чтобы это делала система баз данных.</w:t>
      </w:r>
    </w:p>
    <w:p w14:paraId="6EAEB6F7"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Управление ролями приложений посредством среды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p>
    <w:p w14:paraId="3FAE0AC8"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Чтобы создать роль приложения с помощью среды </w:t>
      </w:r>
      <w:proofErr w:type="spellStart"/>
      <w:r w:rsidRPr="00947FC5">
        <w:rPr>
          <w:rFonts w:ascii="Times New Roman" w:hAnsi="Times New Roman" w:cs="Times New Roman"/>
          <w:sz w:val="28"/>
          <w:szCs w:val="28"/>
        </w:rPr>
        <w:t>Management</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Studio</w:t>
      </w:r>
      <w:proofErr w:type="spellEnd"/>
      <w:r w:rsidRPr="00947FC5">
        <w:rPr>
          <w:rFonts w:ascii="Times New Roman" w:hAnsi="Times New Roman" w:cs="Times New Roman"/>
          <w:sz w:val="28"/>
          <w:szCs w:val="28"/>
        </w:rPr>
        <w:t>, разверните узел сервера, папку "</w:t>
      </w:r>
      <w:proofErr w:type="spellStart"/>
      <w:r w:rsidRPr="00947FC5">
        <w:rPr>
          <w:rFonts w:ascii="Times New Roman" w:hAnsi="Times New Roman" w:cs="Times New Roman"/>
          <w:sz w:val="28"/>
          <w:szCs w:val="28"/>
        </w:rPr>
        <w:t>Databases</w:t>
      </w:r>
      <w:proofErr w:type="spellEnd"/>
      <w:r w:rsidRPr="00947FC5">
        <w:rPr>
          <w:rFonts w:ascii="Times New Roman" w:hAnsi="Times New Roman" w:cs="Times New Roman"/>
          <w:sz w:val="28"/>
          <w:szCs w:val="28"/>
        </w:rPr>
        <w:t>", требуемую базу данных, папку "</w:t>
      </w:r>
      <w:proofErr w:type="spellStart"/>
      <w:r w:rsidRPr="00947FC5">
        <w:rPr>
          <w:rFonts w:ascii="Times New Roman" w:hAnsi="Times New Roman" w:cs="Times New Roman"/>
          <w:sz w:val="28"/>
          <w:szCs w:val="28"/>
        </w:rPr>
        <w:t>Security</w:t>
      </w:r>
      <w:proofErr w:type="spellEnd"/>
      <w:r w:rsidRPr="00947FC5">
        <w:rPr>
          <w:rFonts w:ascii="Times New Roman" w:hAnsi="Times New Roman" w:cs="Times New Roman"/>
          <w:sz w:val="28"/>
          <w:szCs w:val="28"/>
        </w:rPr>
        <w:t>". Щелкните правой кнопкой папку "</w:t>
      </w:r>
      <w:proofErr w:type="spellStart"/>
      <w:r w:rsidRPr="00947FC5">
        <w:rPr>
          <w:rFonts w:ascii="Times New Roman" w:hAnsi="Times New Roman" w:cs="Times New Roman"/>
          <w:sz w:val="28"/>
          <w:szCs w:val="28"/>
        </w:rPr>
        <w:t>Roles</w:t>
      </w:r>
      <w:proofErr w:type="spellEnd"/>
      <w:r w:rsidRPr="00947FC5">
        <w:rPr>
          <w:rFonts w:ascii="Times New Roman" w:hAnsi="Times New Roman" w:cs="Times New Roman"/>
          <w:sz w:val="28"/>
          <w:szCs w:val="28"/>
        </w:rPr>
        <w:t xml:space="preserve">", в появившемся контекстном меню выберите пункт </w:t>
      </w:r>
      <w:proofErr w:type="spellStart"/>
      <w:r w:rsidRPr="00947FC5">
        <w:rPr>
          <w:rFonts w:ascii="Times New Roman" w:hAnsi="Times New Roman" w:cs="Times New Roman"/>
          <w:sz w:val="28"/>
          <w:szCs w:val="28"/>
        </w:rPr>
        <w:t>New</w:t>
      </w:r>
      <w:proofErr w:type="spellEnd"/>
      <w:r w:rsidRPr="00947FC5">
        <w:rPr>
          <w:rFonts w:ascii="Times New Roman" w:hAnsi="Times New Roman" w:cs="Times New Roman"/>
          <w:sz w:val="28"/>
          <w:szCs w:val="28"/>
        </w:rPr>
        <w:t xml:space="preserve">, а во вложенном меню выберите пункт </w:t>
      </w:r>
      <w:proofErr w:type="spellStart"/>
      <w:r w:rsidRPr="00947FC5">
        <w:rPr>
          <w:rFonts w:ascii="Times New Roman" w:hAnsi="Times New Roman" w:cs="Times New Roman"/>
          <w:sz w:val="28"/>
          <w:szCs w:val="28"/>
        </w:rPr>
        <w:t>New</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Application</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Role</w:t>
      </w:r>
      <w:proofErr w:type="spellEnd"/>
      <w:r w:rsidRPr="00947FC5">
        <w:rPr>
          <w:rFonts w:ascii="Times New Roman" w:hAnsi="Times New Roman" w:cs="Times New Roman"/>
          <w:sz w:val="28"/>
          <w:szCs w:val="28"/>
        </w:rPr>
        <w:t xml:space="preserve">. В открывшемся диалоговом окне </w:t>
      </w:r>
      <w:proofErr w:type="spellStart"/>
      <w:r w:rsidRPr="00947FC5">
        <w:rPr>
          <w:rFonts w:ascii="Times New Roman" w:hAnsi="Times New Roman" w:cs="Times New Roman"/>
          <w:sz w:val="28"/>
          <w:szCs w:val="28"/>
        </w:rPr>
        <w:t>Application</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rPr>
        <w:t>Role</w:t>
      </w:r>
      <w:proofErr w:type="spellEnd"/>
      <w:r w:rsidRPr="00947FC5">
        <w:rPr>
          <w:rFonts w:ascii="Times New Roman" w:hAnsi="Times New Roman" w:cs="Times New Roman"/>
          <w:sz w:val="28"/>
          <w:szCs w:val="28"/>
        </w:rPr>
        <w:t xml:space="preserve"> — </w:t>
      </w:r>
      <w:proofErr w:type="spellStart"/>
      <w:r w:rsidRPr="00947FC5">
        <w:rPr>
          <w:rFonts w:ascii="Times New Roman" w:hAnsi="Times New Roman" w:cs="Times New Roman"/>
          <w:sz w:val="28"/>
          <w:szCs w:val="28"/>
        </w:rPr>
        <w:lastRenderedPageBreak/>
        <w:t>New</w:t>
      </w:r>
      <w:proofErr w:type="spellEnd"/>
      <w:r w:rsidRPr="00947FC5">
        <w:rPr>
          <w:rFonts w:ascii="Times New Roman" w:hAnsi="Times New Roman" w:cs="Times New Roman"/>
          <w:sz w:val="28"/>
          <w:szCs w:val="28"/>
        </w:rPr>
        <w:t xml:space="preserve"> введите в соответствующие поля имя новой роли приложения, пароль и, необязательно, схему по умолчанию. Нажмите кнопку OK, чтобы сохранить роль.</w:t>
      </w:r>
    </w:p>
    <w:p w14:paraId="12E0679C"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Управление ролями приложений посредством инструкций </w:t>
      </w:r>
      <w:proofErr w:type="spellStart"/>
      <w:r w:rsidRPr="00947FC5">
        <w:rPr>
          <w:rFonts w:ascii="Times New Roman" w:hAnsi="Times New Roman" w:cs="Times New Roman"/>
          <w:sz w:val="28"/>
          <w:szCs w:val="28"/>
        </w:rPr>
        <w:t>Transact</w:t>
      </w:r>
      <w:proofErr w:type="spellEnd"/>
      <w:r w:rsidRPr="00947FC5">
        <w:rPr>
          <w:rFonts w:ascii="Times New Roman" w:hAnsi="Times New Roman" w:cs="Times New Roman"/>
          <w:sz w:val="28"/>
          <w:szCs w:val="28"/>
        </w:rPr>
        <w:t>-SQL</w:t>
      </w:r>
    </w:p>
    <w:p w14:paraId="45F3940D"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Для создания, изменения и удаления ролей приложений применяются инструкции языка </w:t>
      </w:r>
      <w:r w:rsidRPr="00947FC5">
        <w:rPr>
          <w:rFonts w:ascii="Times New Roman" w:hAnsi="Times New Roman" w:cs="Times New Roman"/>
          <w:sz w:val="28"/>
          <w:szCs w:val="28"/>
          <w:lang w:val="en-US"/>
        </w:rPr>
        <w:t>Transact</w:t>
      </w:r>
      <w:r w:rsidRPr="00947FC5">
        <w:rPr>
          <w:rFonts w:ascii="Times New Roman" w:hAnsi="Times New Roman" w:cs="Times New Roman"/>
          <w:sz w:val="28"/>
          <w:szCs w:val="28"/>
        </w:rPr>
        <w:t>-</w:t>
      </w:r>
      <w:r w:rsidRPr="00947FC5">
        <w:rPr>
          <w:rFonts w:ascii="Times New Roman" w:hAnsi="Times New Roman" w:cs="Times New Roman"/>
          <w:sz w:val="28"/>
          <w:szCs w:val="28"/>
          <w:lang w:val="en-US"/>
        </w:rPr>
        <w:t>SQL</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CREATE</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APPLICATION</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ROLE</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ALTER</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APPLICATION</w:t>
      </w:r>
      <w:r w:rsidRPr="00947FC5">
        <w:rPr>
          <w:rFonts w:ascii="Times New Roman" w:hAnsi="Times New Roman" w:cs="Times New Roman"/>
          <w:sz w:val="28"/>
          <w:szCs w:val="28"/>
        </w:rPr>
        <w:t xml:space="preserve"> </w:t>
      </w:r>
      <w:r w:rsidRPr="00947FC5">
        <w:rPr>
          <w:rFonts w:ascii="Times New Roman" w:hAnsi="Times New Roman" w:cs="Times New Roman"/>
          <w:sz w:val="28"/>
          <w:szCs w:val="28"/>
          <w:lang w:val="en-US"/>
        </w:rPr>
        <w:t>ROLE</w:t>
      </w:r>
      <w:r w:rsidRPr="00947FC5">
        <w:rPr>
          <w:rFonts w:ascii="Times New Roman" w:hAnsi="Times New Roman" w:cs="Times New Roman"/>
          <w:sz w:val="28"/>
          <w:szCs w:val="28"/>
        </w:rPr>
        <w:t xml:space="preserve"> и </w:t>
      </w:r>
      <w:r w:rsidRPr="00947FC5">
        <w:rPr>
          <w:rFonts w:ascii="Times New Roman" w:hAnsi="Times New Roman" w:cs="Times New Roman"/>
          <w:sz w:val="28"/>
          <w:szCs w:val="28"/>
          <w:lang w:val="en-US"/>
        </w:rPr>
        <w:t>DROP</w:t>
      </w:r>
      <w:r w:rsidRPr="00947FC5">
        <w:rPr>
          <w:rFonts w:ascii="Times New Roman" w:hAnsi="Times New Roman" w:cs="Times New Roman"/>
          <w:sz w:val="28"/>
          <w:szCs w:val="28"/>
        </w:rPr>
        <w:t xml:space="preserve"> APPLICATION ROLE соответственно.</w:t>
      </w:r>
    </w:p>
    <w:p w14:paraId="2C83A265" w14:textId="77777777" w:rsidR="00947FC5" w:rsidRPr="00947FC5" w:rsidRDefault="00947FC5" w:rsidP="00947FC5">
      <w:pPr>
        <w:pStyle w:val="a3"/>
        <w:spacing w:after="0" w:line="360" w:lineRule="auto"/>
        <w:ind w:left="0" w:firstLine="709"/>
        <w:jc w:val="center"/>
        <w:rPr>
          <w:rFonts w:ascii="Times New Roman" w:hAnsi="Times New Roman" w:cs="Times New Roman"/>
          <w:sz w:val="28"/>
          <w:szCs w:val="28"/>
        </w:rPr>
      </w:pPr>
      <w:r w:rsidRPr="00947FC5">
        <w:rPr>
          <w:rFonts w:ascii="Times New Roman" w:hAnsi="Times New Roman" w:cs="Times New Roman"/>
          <w:sz w:val="28"/>
          <w:szCs w:val="28"/>
        </w:rPr>
        <w:drawing>
          <wp:inline distT="0" distB="0" distL="0" distR="0" wp14:anchorId="1209DF1D" wp14:editId="1FC1135C">
            <wp:extent cx="3353091" cy="127265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091" cy="1272650"/>
                    </a:xfrm>
                    <a:prstGeom prst="rect">
                      <a:avLst/>
                    </a:prstGeom>
                  </pic:spPr>
                </pic:pic>
              </a:graphicData>
            </a:graphic>
          </wp:inline>
        </w:drawing>
      </w:r>
    </w:p>
    <w:p w14:paraId="50F9D734"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Активация ролей приложений</w:t>
      </w:r>
    </w:p>
    <w:p w14:paraId="1BC1CFE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Эта процедура имеет следующий синтаксис: </w:t>
      </w:r>
      <w:proofErr w:type="spellStart"/>
      <w:r w:rsidRPr="00947FC5">
        <w:rPr>
          <w:rFonts w:ascii="Times New Roman" w:hAnsi="Times New Roman" w:cs="Times New Roman"/>
          <w:sz w:val="28"/>
          <w:szCs w:val="28"/>
          <w:lang w:val="en-US"/>
        </w:rPr>
        <w:t>sp</w:t>
      </w:r>
      <w:proofErr w:type="spellEnd"/>
      <w:r w:rsidRPr="00947FC5">
        <w:rPr>
          <w:rFonts w:ascii="Times New Roman" w:hAnsi="Times New Roman" w:cs="Times New Roman"/>
          <w:sz w:val="28"/>
          <w:szCs w:val="28"/>
        </w:rPr>
        <w:t>_</w:t>
      </w:r>
      <w:proofErr w:type="spellStart"/>
      <w:r w:rsidRPr="00947FC5">
        <w:rPr>
          <w:rFonts w:ascii="Times New Roman" w:hAnsi="Times New Roman" w:cs="Times New Roman"/>
          <w:sz w:val="28"/>
          <w:szCs w:val="28"/>
          <w:lang w:val="en-US"/>
        </w:rPr>
        <w:t>setapprole</w:t>
      </w:r>
      <w:proofErr w:type="spellEnd"/>
      <w:r w:rsidRPr="00947FC5">
        <w:rPr>
          <w:rFonts w:ascii="Times New Roman" w:hAnsi="Times New Roman" w:cs="Times New Roman"/>
          <w:sz w:val="28"/>
          <w:szCs w:val="28"/>
        </w:rPr>
        <w:t xml:space="preserve"> [@</w:t>
      </w:r>
      <w:proofErr w:type="spellStart"/>
      <w:r w:rsidRPr="00947FC5">
        <w:rPr>
          <w:rFonts w:ascii="Times New Roman" w:hAnsi="Times New Roman" w:cs="Times New Roman"/>
          <w:sz w:val="28"/>
          <w:szCs w:val="28"/>
          <w:lang w:val="en-US"/>
        </w:rPr>
        <w:t>rolename</w:t>
      </w:r>
      <w:proofErr w:type="spellEnd"/>
      <w:r w:rsidRPr="00947FC5">
        <w:rPr>
          <w:rFonts w:ascii="Times New Roman" w:hAnsi="Times New Roman" w:cs="Times New Roman"/>
          <w:sz w:val="28"/>
          <w:szCs w:val="28"/>
        </w:rPr>
        <w:t xml:space="preserve"> =] '</w:t>
      </w:r>
      <w:r w:rsidRPr="00947FC5">
        <w:rPr>
          <w:rFonts w:ascii="Times New Roman" w:hAnsi="Times New Roman" w:cs="Times New Roman"/>
          <w:sz w:val="28"/>
          <w:szCs w:val="28"/>
          <w:lang w:val="en-US"/>
        </w:rPr>
        <w:t>role</w:t>
      </w:r>
      <w:r w:rsidRPr="00947FC5">
        <w:rPr>
          <w:rFonts w:ascii="Times New Roman" w:hAnsi="Times New Roman" w:cs="Times New Roman"/>
          <w:sz w:val="28"/>
          <w:szCs w:val="28"/>
        </w:rPr>
        <w:t>', [@</w:t>
      </w:r>
      <w:r w:rsidRPr="00947FC5">
        <w:rPr>
          <w:rFonts w:ascii="Times New Roman" w:hAnsi="Times New Roman" w:cs="Times New Roman"/>
          <w:sz w:val="28"/>
          <w:szCs w:val="28"/>
          <w:lang w:val="en-US"/>
        </w:rPr>
        <w:t>password</w:t>
      </w:r>
      <w:r w:rsidRPr="00947FC5">
        <w:rPr>
          <w:rFonts w:ascii="Times New Roman" w:hAnsi="Times New Roman" w:cs="Times New Roman"/>
          <w:sz w:val="28"/>
          <w:szCs w:val="28"/>
        </w:rPr>
        <w:t xml:space="preserve"> =] '</w:t>
      </w:r>
      <w:r w:rsidRPr="00947FC5">
        <w:rPr>
          <w:rFonts w:ascii="Times New Roman" w:hAnsi="Times New Roman" w:cs="Times New Roman"/>
          <w:sz w:val="28"/>
          <w:szCs w:val="28"/>
          <w:lang w:val="en-US"/>
        </w:rPr>
        <w:t>password</w:t>
      </w:r>
      <w:r w:rsidRPr="00947FC5">
        <w:rPr>
          <w:rFonts w:ascii="Times New Roman" w:hAnsi="Times New Roman" w:cs="Times New Roman"/>
          <w:sz w:val="28"/>
          <w:szCs w:val="28"/>
        </w:rPr>
        <w:t xml:space="preserve">' </w:t>
      </w:r>
      <w:proofErr w:type="gramStart"/>
      <w:r w:rsidRPr="00947FC5">
        <w:rPr>
          <w:rFonts w:ascii="Times New Roman" w:hAnsi="Times New Roman" w:cs="Times New Roman"/>
          <w:sz w:val="28"/>
          <w:szCs w:val="28"/>
        </w:rPr>
        <w:t>[,[</w:t>
      </w:r>
      <w:proofErr w:type="gramEnd"/>
      <w:r w:rsidRPr="00947FC5">
        <w:rPr>
          <w:rFonts w:ascii="Times New Roman" w:hAnsi="Times New Roman" w:cs="Times New Roman"/>
          <w:sz w:val="28"/>
          <w:szCs w:val="28"/>
        </w:rPr>
        <w:t>@</w:t>
      </w:r>
      <w:proofErr w:type="spellStart"/>
      <w:r w:rsidRPr="00947FC5">
        <w:rPr>
          <w:rFonts w:ascii="Times New Roman" w:hAnsi="Times New Roman" w:cs="Times New Roman"/>
          <w:sz w:val="28"/>
          <w:szCs w:val="28"/>
        </w:rPr>
        <w:t>encrypt</w:t>
      </w:r>
      <w:proofErr w:type="spellEnd"/>
      <w:r w:rsidRPr="00947FC5">
        <w:rPr>
          <w:rFonts w:ascii="Times New Roman" w:hAnsi="Times New Roman" w:cs="Times New Roman"/>
          <w:sz w:val="28"/>
          <w:szCs w:val="28"/>
        </w:rPr>
        <w:t xml:space="preserve"> =] '</w:t>
      </w:r>
      <w:proofErr w:type="spellStart"/>
      <w:r w:rsidRPr="00947FC5">
        <w:rPr>
          <w:rFonts w:ascii="Times New Roman" w:hAnsi="Times New Roman" w:cs="Times New Roman"/>
          <w:sz w:val="28"/>
          <w:szCs w:val="28"/>
        </w:rPr>
        <w:t>encrypt_style</w:t>
      </w:r>
      <w:proofErr w:type="spellEnd"/>
      <w:r w:rsidRPr="00947FC5">
        <w:rPr>
          <w:rFonts w:ascii="Times New Roman" w:hAnsi="Times New Roman" w:cs="Times New Roman"/>
          <w:sz w:val="28"/>
          <w:szCs w:val="28"/>
        </w:rPr>
        <w:t>']</w:t>
      </w:r>
    </w:p>
    <w:p w14:paraId="75521EAB" w14:textId="77777777" w:rsidR="00947FC5" w:rsidRPr="00947FC5" w:rsidRDefault="00947FC5" w:rsidP="00947FC5">
      <w:pPr>
        <w:pStyle w:val="a3"/>
        <w:spacing w:after="0" w:line="360" w:lineRule="auto"/>
        <w:ind w:left="0" w:firstLine="709"/>
        <w:jc w:val="both"/>
        <w:rPr>
          <w:rFonts w:ascii="Times New Roman" w:hAnsi="Times New Roman" w:cs="Times New Roman"/>
          <w:sz w:val="28"/>
          <w:szCs w:val="28"/>
        </w:rPr>
      </w:pPr>
      <w:r w:rsidRPr="00947FC5">
        <w:rPr>
          <w:rFonts w:ascii="Times New Roman" w:hAnsi="Times New Roman" w:cs="Times New Roman"/>
          <w:sz w:val="28"/>
          <w:szCs w:val="28"/>
        </w:rPr>
        <w:t xml:space="preserve">При активации роли приложения с помощью системной процедуры </w:t>
      </w:r>
      <w:proofErr w:type="spellStart"/>
      <w:r w:rsidRPr="00947FC5">
        <w:rPr>
          <w:rFonts w:ascii="Times New Roman" w:hAnsi="Times New Roman" w:cs="Times New Roman"/>
          <w:sz w:val="28"/>
          <w:szCs w:val="28"/>
        </w:rPr>
        <w:t>sp_setupprole</w:t>
      </w:r>
      <w:proofErr w:type="spellEnd"/>
      <w:r w:rsidRPr="00947FC5">
        <w:rPr>
          <w:rFonts w:ascii="Times New Roman" w:hAnsi="Times New Roman" w:cs="Times New Roman"/>
          <w:sz w:val="28"/>
          <w:szCs w:val="28"/>
        </w:rPr>
        <w:t xml:space="preserve"> необходимо иметь в виду следующее:</w:t>
      </w:r>
    </w:p>
    <w:p w14:paraId="6A6F7E14"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активированную роль приложения нельзя деактивировать в текущей базе данных, пока сеанс не отсоединится от системы;</w:t>
      </w:r>
    </w:p>
    <w:p w14:paraId="5244BE20" w14:textId="77777777" w:rsidR="00947FC5" w:rsidRPr="00947FC5" w:rsidRDefault="00947FC5" w:rsidP="00947FC5">
      <w:pPr>
        <w:spacing w:after="0" w:line="360" w:lineRule="auto"/>
        <w:ind w:firstLine="709"/>
        <w:jc w:val="both"/>
        <w:rPr>
          <w:rFonts w:ascii="Times New Roman" w:hAnsi="Times New Roman" w:cs="Times New Roman"/>
          <w:sz w:val="28"/>
          <w:szCs w:val="28"/>
        </w:rPr>
      </w:pPr>
      <w:r w:rsidRPr="00947FC5">
        <w:rPr>
          <w:rFonts w:ascii="Times New Roman" w:hAnsi="Times New Roman" w:cs="Times New Roman"/>
          <w:sz w:val="28"/>
          <w:szCs w:val="28"/>
        </w:rPr>
        <w:t>роль приложения всегда привязана к базе данных, т. е. ее область видимости ограничивается текущей базой данных. Если в течение сеанса изменить текущую базу данных, то в ней можно будет выполнять действия, зависящие от разрешений в этой базе данных.</w:t>
      </w:r>
    </w:p>
    <w:p w14:paraId="58745134" w14:textId="77777777"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Определяемые пользователем роли сервера</w:t>
      </w:r>
    </w:p>
    <w:p w14:paraId="486B64D6" w14:textId="68E08948"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Определяемые пользователем роли сервера впервые стали применяться в</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SQL Server 2012. Для создания и удаления этих ролей используются инструкции</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языка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CREATE SERVER ROLE и DROP SERVER ROLE соответственно. Для добавления или удаления членов роли сервера используется инструкция ALTER SERVER</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ROLE. Использование инструкций CREATE SERVER ROLE и ALTER SERVER ROLE показано</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в примере 12.9.</w:t>
      </w:r>
    </w:p>
    <w:p w14:paraId="2E4AA82C" w14:textId="3C2C920B" w:rsidR="00A71206" w:rsidRPr="00947FC5" w:rsidRDefault="00A71206" w:rsidP="002B0447">
      <w:pPr>
        <w:pStyle w:val="a3"/>
        <w:spacing w:after="0" w:line="360" w:lineRule="auto"/>
        <w:ind w:left="0" w:firstLine="709"/>
        <w:jc w:val="center"/>
        <w:rPr>
          <w:rFonts w:ascii="Times New Roman" w:hAnsi="Times New Roman" w:cs="Times New Roman"/>
          <w:b/>
          <w:bCs/>
          <w:color w:val="000000"/>
          <w:sz w:val="28"/>
          <w:szCs w:val="28"/>
        </w:rPr>
      </w:pPr>
      <w:r w:rsidRPr="00947FC5">
        <w:rPr>
          <w:rFonts w:ascii="Times New Roman" w:hAnsi="Times New Roman" w:cs="Times New Roman"/>
          <w:b/>
          <w:bCs/>
          <w:noProof/>
          <w:color w:val="000000"/>
          <w:sz w:val="28"/>
          <w:szCs w:val="28"/>
          <w:lang w:eastAsia="ru-RU"/>
        </w:rPr>
        <w:lastRenderedPageBreak/>
        <w:drawing>
          <wp:inline distT="0" distB="0" distL="0" distR="0" wp14:anchorId="48C9A017" wp14:editId="7A0F6898">
            <wp:extent cx="3820058" cy="10764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0058" cy="1076475"/>
                    </a:xfrm>
                    <a:prstGeom prst="rect">
                      <a:avLst/>
                    </a:prstGeom>
                  </pic:spPr>
                </pic:pic>
              </a:graphicData>
            </a:graphic>
          </wp:inline>
        </w:drawing>
      </w:r>
    </w:p>
    <w:p w14:paraId="6F80A917" w14:textId="77777777"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Определяемые пользователем роли баз данных</w:t>
      </w:r>
    </w:p>
    <w:p w14:paraId="166B47B8" w14:textId="6959C706" w:rsidR="002B0447" w:rsidRPr="00947FC5" w:rsidRDefault="00A71206" w:rsidP="002B0447">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Обычно определяемые пользователем роли базы данных применяются, когда группе пользователей базы данных требуется выполнять общий набор действий в базе</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данных и отсутствует применимая группа пользователей Windows. Для создания,</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изменения и удаления этих ролей применяется или среда Management Studio, или</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инструкции языка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CREATE ROLE, ALTER ROLE и DROP ROLE.</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Управление</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определяемыми пользователем ролями базы данных рассматривается в следующих</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двух подразделах.</w:t>
      </w:r>
    </w:p>
    <w:p w14:paraId="3C7F3195" w14:textId="27ABB702"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Управление определяемыми пользователем ролями</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базы данных с помощью среды Management Studio</w:t>
      </w:r>
    </w:p>
    <w:p w14:paraId="1DEE603F" w14:textId="5CEF0F60"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Чтобы создать определяемую пользователем роль базы данных с помощью среды</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Management Studio, разверните узел сервера, папку "</w:t>
      </w:r>
      <w:proofErr w:type="spellStart"/>
      <w:r w:rsidRPr="00947FC5">
        <w:rPr>
          <w:rFonts w:ascii="Times New Roman" w:hAnsi="Times New Roman" w:cs="Times New Roman"/>
          <w:color w:val="000000"/>
          <w:sz w:val="28"/>
          <w:szCs w:val="28"/>
        </w:rPr>
        <w:t>Databases</w:t>
      </w:r>
      <w:proofErr w:type="spellEnd"/>
      <w:r w:rsidRPr="00947FC5">
        <w:rPr>
          <w:rFonts w:ascii="Times New Roman" w:hAnsi="Times New Roman" w:cs="Times New Roman"/>
          <w:color w:val="000000"/>
          <w:sz w:val="28"/>
          <w:szCs w:val="28"/>
        </w:rPr>
        <w:t>", требуемую базу</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данных, папку "Security". Щелкните правой кнопкой папку "</w:t>
      </w:r>
      <w:proofErr w:type="spellStart"/>
      <w:r w:rsidRPr="00947FC5">
        <w:rPr>
          <w:rFonts w:ascii="Times New Roman" w:hAnsi="Times New Roman" w:cs="Times New Roman"/>
          <w:color w:val="000000"/>
          <w:sz w:val="28"/>
          <w:szCs w:val="28"/>
        </w:rPr>
        <w:t>Roles</w:t>
      </w:r>
      <w:proofErr w:type="spellEnd"/>
      <w:r w:rsidRPr="00947FC5">
        <w:rPr>
          <w:rFonts w:ascii="Times New Roman" w:hAnsi="Times New Roman" w:cs="Times New Roman"/>
          <w:color w:val="000000"/>
          <w:sz w:val="28"/>
          <w:szCs w:val="28"/>
        </w:rPr>
        <w:t>", в появившемся</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контекстном меню выберите пункт New, а во вложенном меню выберите пункт</w:t>
      </w:r>
      <w:r w:rsidR="002B0447"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New</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Database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Role</w:t>
      </w:r>
      <w:proofErr w:type="spellEnd"/>
      <w:r w:rsidRPr="00947FC5">
        <w:rPr>
          <w:rFonts w:ascii="Times New Roman" w:hAnsi="Times New Roman" w:cs="Times New Roman"/>
          <w:color w:val="000000"/>
          <w:sz w:val="28"/>
          <w:szCs w:val="28"/>
        </w:rPr>
        <w:t xml:space="preserve">. В открывшемся диалоговом окне </w:t>
      </w:r>
      <w:proofErr w:type="spellStart"/>
      <w:r w:rsidRPr="00947FC5">
        <w:rPr>
          <w:rFonts w:ascii="Times New Roman" w:hAnsi="Times New Roman" w:cs="Times New Roman"/>
          <w:color w:val="000000"/>
          <w:sz w:val="28"/>
          <w:szCs w:val="28"/>
        </w:rPr>
        <w:t>Database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Role</w:t>
      </w:r>
      <w:proofErr w:type="spellEnd"/>
      <w:r w:rsidRPr="00947FC5">
        <w:rPr>
          <w:rFonts w:ascii="Times New Roman" w:hAnsi="Times New Roman" w:cs="Times New Roman"/>
          <w:color w:val="000000"/>
          <w:sz w:val="28"/>
          <w:szCs w:val="28"/>
        </w:rPr>
        <w:t xml:space="preserve"> — </w:t>
      </w:r>
      <w:proofErr w:type="spellStart"/>
      <w:r w:rsidRPr="00947FC5">
        <w:rPr>
          <w:rFonts w:ascii="Times New Roman" w:hAnsi="Times New Roman" w:cs="Times New Roman"/>
          <w:color w:val="000000"/>
          <w:sz w:val="28"/>
          <w:szCs w:val="28"/>
        </w:rPr>
        <w:t>New</w:t>
      </w:r>
      <w:proofErr w:type="spellEnd"/>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(рис. 12.5) введите в соответствующее поле имя новой роли.</w:t>
      </w:r>
    </w:p>
    <w:p w14:paraId="696487BB" w14:textId="77777777"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Нажмите кнопку </w:t>
      </w:r>
      <w:proofErr w:type="spellStart"/>
      <w:r w:rsidRPr="00947FC5">
        <w:rPr>
          <w:rFonts w:ascii="Times New Roman" w:hAnsi="Times New Roman" w:cs="Times New Roman"/>
          <w:color w:val="000000"/>
          <w:sz w:val="28"/>
          <w:szCs w:val="28"/>
        </w:rPr>
        <w:t>Add</w:t>
      </w:r>
      <w:proofErr w:type="spellEnd"/>
      <w:r w:rsidRPr="00947FC5">
        <w:rPr>
          <w:rFonts w:ascii="Times New Roman" w:hAnsi="Times New Roman" w:cs="Times New Roman"/>
          <w:color w:val="000000"/>
          <w:sz w:val="28"/>
          <w:szCs w:val="28"/>
        </w:rPr>
        <w:t>, чтобы добавить членов в новую роль. Выберите требуемых</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членов (пользователей и/или другие роли) новой роли базы данных и нажмите</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кнопку OK.</w:t>
      </w:r>
    </w:p>
    <w:p w14:paraId="5F631E7C" w14:textId="77777777"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Управление определяемыми пользователем ролями</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 xml:space="preserve">базы данных с помощью инструкций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w:t>
      </w:r>
    </w:p>
    <w:p w14:paraId="3E0AFA60" w14:textId="77777777" w:rsidR="002B0447"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rPr>
        <w:t>Для создания новой определяемой пользователем роли базы данных в текущей базе</w:t>
      </w:r>
      <w:r w:rsidR="002B0447"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данных применяется инструкция CREATE ROLE. Синтаксис</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этой</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инструкции</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выглядит</w:t>
      </w:r>
      <w:r w:rsidR="002B0447"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таким</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образом</w:t>
      </w:r>
      <w:r w:rsidRPr="00947FC5">
        <w:rPr>
          <w:rFonts w:ascii="Times New Roman" w:hAnsi="Times New Roman" w:cs="Times New Roman"/>
          <w:color w:val="000000"/>
          <w:sz w:val="28"/>
          <w:szCs w:val="28"/>
          <w:lang w:val="en-US"/>
        </w:rPr>
        <w:t>:</w:t>
      </w:r>
    </w:p>
    <w:p w14:paraId="14EB8F88" w14:textId="2ED1B49F"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CREATE ROLE </w:t>
      </w:r>
      <w:proofErr w:type="spellStart"/>
      <w:r w:rsidRPr="00947FC5">
        <w:rPr>
          <w:rFonts w:ascii="Times New Roman" w:hAnsi="Times New Roman" w:cs="Times New Roman"/>
          <w:color w:val="000000"/>
          <w:sz w:val="28"/>
          <w:szCs w:val="28"/>
          <w:lang w:val="en-US"/>
        </w:rPr>
        <w:t>role_name</w:t>
      </w:r>
      <w:proofErr w:type="spellEnd"/>
      <w:r w:rsidRPr="00947FC5">
        <w:rPr>
          <w:rFonts w:ascii="Times New Roman" w:hAnsi="Times New Roman" w:cs="Times New Roman"/>
          <w:color w:val="000000"/>
          <w:sz w:val="28"/>
          <w:szCs w:val="28"/>
          <w:lang w:val="en-US"/>
        </w:rPr>
        <w:t xml:space="preserve"> [AUTHORIZATION </w:t>
      </w:r>
      <w:proofErr w:type="spellStart"/>
      <w:r w:rsidRPr="00947FC5">
        <w:rPr>
          <w:rFonts w:ascii="Times New Roman" w:hAnsi="Times New Roman" w:cs="Times New Roman"/>
          <w:color w:val="000000"/>
          <w:sz w:val="28"/>
          <w:szCs w:val="28"/>
          <w:lang w:val="en-US"/>
        </w:rPr>
        <w:t>owner_name</w:t>
      </w:r>
      <w:proofErr w:type="spellEnd"/>
      <w:r w:rsidRPr="00947FC5">
        <w:rPr>
          <w:rFonts w:ascii="Times New Roman" w:hAnsi="Times New Roman" w:cs="Times New Roman"/>
          <w:color w:val="000000"/>
          <w:sz w:val="28"/>
          <w:szCs w:val="28"/>
          <w:lang w:val="en-US"/>
        </w:rPr>
        <w:t>]</w:t>
      </w:r>
    </w:p>
    <w:p w14:paraId="08510B17" w14:textId="0C75C1D2" w:rsidR="00A71206" w:rsidRPr="00947FC5" w:rsidRDefault="002B0447" w:rsidP="002B0447">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lastRenderedPageBreak/>
        <w:drawing>
          <wp:inline distT="0" distB="0" distL="0" distR="0" wp14:anchorId="596B27EB" wp14:editId="7EE75A07">
            <wp:extent cx="4734586" cy="4486901"/>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4586" cy="4486901"/>
                    </a:xfrm>
                    <a:prstGeom prst="rect">
                      <a:avLst/>
                    </a:prstGeom>
                  </pic:spPr>
                </pic:pic>
              </a:graphicData>
            </a:graphic>
          </wp:inline>
        </w:drawing>
      </w:r>
    </w:p>
    <w:p w14:paraId="1C9951C2" w14:textId="33869F6E" w:rsidR="002B0447" w:rsidRPr="00947FC5" w:rsidRDefault="002B0447" w:rsidP="002B0447">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4E9F1581" wp14:editId="4808C7D6">
            <wp:extent cx="4248743" cy="1247949"/>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43" cy="1247949"/>
                    </a:xfrm>
                    <a:prstGeom prst="rect">
                      <a:avLst/>
                    </a:prstGeom>
                  </pic:spPr>
                </pic:pic>
              </a:graphicData>
            </a:graphic>
          </wp:inline>
        </w:drawing>
      </w:r>
    </w:p>
    <w:p w14:paraId="649FB4BB" w14:textId="7B42B01E"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Авторизация</w:t>
      </w:r>
    </w:p>
    <w:p w14:paraId="6787856F" w14:textId="44DCC5DE"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Выполнять инструкции или осуществлять операции с объектами баз данных могут только авторизованные пользователи. Попытка выполнения любой из этих задач неавторизованным пользователем будет неудачной. Для выполнения задач, связанных с авторизацией, используются следующие три инструкции языка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w:t>
      </w:r>
    </w:p>
    <w:p w14:paraId="23362F5D" w14:textId="7CDDE42D"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GRANT;</w:t>
      </w:r>
    </w:p>
    <w:p w14:paraId="280B1EA2" w14:textId="7777777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DENY;</w:t>
      </w:r>
    </w:p>
    <w:p w14:paraId="620CE8B2" w14:textId="306F50DC"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REVOKE.</w:t>
      </w:r>
    </w:p>
    <w:p w14:paraId="17A5DBC6" w14:textId="7777777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Инструкция GRANT</w:t>
      </w:r>
    </w:p>
    <w:p w14:paraId="6233E0C4" w14:textId="7777777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rPr>
        <w:lastRenderedPageBreak/>
        <w:t>Инструкция GRANT предоставляет разрешения принципалам на защищаемые объекты. Эта</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инструкция</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имеет</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следующий</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синтаксис</w:t>
      </w:r>
      <w:r w:rsidRPr="00947FC5">
        <w:rPr>
          <w:rFonts w:ascii="Times New Roman" w:hAnsi="Times New Roman" w:cs="Times New Roman"/>
          <w:color w:val="000000"/>
          <w:sz w:val="28"/>
          <w:szCs w:val="28"/>
          <w:lang w:val="en-US"/>
        </w:rPr>
        <w:t>:</w:t>
      </w:r>
    </w:p>
    <w:p w14:paraId="3CD02149" w14:textId="7DF2AF16"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GRANT {ALL [PRIVILEGES]} </w:t>
      </w:r>
      <w:proofErr w:type="spellStart"/>
      <w:r w:rsidRPr="00947FC5">
        <w:rPr>
          <w:rFonts w:ascii="Times New Roman" w:hAnsi="Times New Roman" w:cs="Times New Roman"/>
          <w:color w:val="000000"/>
          <w:sz w:val="28"/>
          <w:szCs w:val="28"/>
          <w:lang w:val="en-US"/>
        </w:rPr>
        <w:t>permission_list</w:t>
      </w:r>
      <w:proofErr w:type="spellEnd"/>
    </w:p>
    <w:p w14:paraId="28BC570E" w14:textId="13AF07EF"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[ON [class</w:t>
      </w:r>
      <w:proofErr w:type="gramStart"/>
      <w:r w:rsidRPr="00947FC5">
        <w:rPr>
          <w:rFonts w:ascii="Times New Roman" w:hAnsi="Times New Roman" w:cs="Times New Roman"/>
          <w:color w:val="000000"/>
          <w:sz w:val="28"/>
          <w:szCs w:val="28"/>
          <w:lang w:val="en-US"/>
        </w:rPr>
        <w:t>::]</w:t>
      </w:r>
      <w:proofErr w:type="gramEnd"/>
      <w:r w:rsidRPr="00947FC5">
        <w:rPr>
          <w:rFonts w:ascii="Times New Roman" w:hAnsi="Times New Roman" w:cs="Times New Roman"/>
          <w:color w:val="000000"/>
          <w:sz w:val="28"/>
          <w:szCs w:val="28"/>
          <w:lang w:val="en-US"/>
        </w:rPr>
        <w:t xml:space="preserve"> securable] TO </w:t>
      </w:r>
      <w:proofErr w:type="spellStart"/>
      <w:r w:rsidRPr="00947FC5">
        <w:rPr>
          <w:rFonts w:ascii="Times New Roman" w:hAnsi="Times New Roman" w:cs="Times New Roman"/>
          <w:color w:val="000000"/>
          <w:sz w:val="28"/>
          <w:szCs w:val="28"/>
          <w:lang w:val="en-US"/>
        </w:rPr>
        <w:t>principal_list</w:t>
      </w:r>
      <w:proofErr w:type="spellEnd"/>
      <w:r w:rsidRPr="00947FC5">
        <w:rPr>
          <w:rFonts w:ascii="Times New Roman" w:hAnsi="Times New Roman" w:cs="Times New Roman"/>
          <w:color w:val="000000"/>
          <w:sz w:val="28"/>
          <w:szCs w:val="28"/>
          <w:lang w:val="en-US"/>
        </w:rPr>
        <w:t xml:space="preserve"> [WITH GRANT OPTION]</w:t>
      </w:r>
    </w:p>
    <w:p w14:paraId="397DD6D2" w14:textId="3CD3E9C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[AS </w:t>
      </w:r>
      <w:proofErr w:type="gramStart"/>
      <w:r w:rsidRPr="00947FC5">
        <w:rPr>
          <w:rFonts w:ascii="Times New Roman" w:hAnsi="Times New Roman" w:cs="Times New Roman"/>
          <w:color w:val="000000"/>
          <w:sz w:val="28"/>
          <w:szCs w:val="28"/>
          <w:lang w:val="en-US"/>
        </w:rPr>
        <w:t>principal ]</w:t>
      </w:r>
      <w:proofErr w:type="gramEnd"/>
    </w:p>
    <w:p w14:paraId="30C72C4F" w14:textId="06D3F3F8"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0A15E9D5" wp14:editId="05B834F3">
            <wp:extent cx="4906060" cy="3801005"/>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060" cy="3801005"/>
                    </a:xfrm>
                    <a:prstGeom prst="rect">
                      <a:avLst/>
                    </a:prstGeom>
                  </pic:spPr>
                </pic:pic>
              </a:graphicData>
            </a:graphic>
          </wp:inline>
        </w:drawing>
      </w:r>
    </w:p>
    <w:p w14:paraId="0C433296" w14:textId="41A2C0F0"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lastRenderedPageBreak/>
        <w:drawing>
          <wp:inline distT="0" distB="0" distL="0" distR="0" wp14:anchorId="74239017" wp14:editId="135BBE5D">
            <wp:extent cx="4820323" cy="531569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5315692"/>
                    </a:xfrm>
                    <a:prstGeom prst="rect">
                      <a:avLst/>
                    </a:prstGeom>
                  </pic:spPr>
                </pic:pic>
              </a:graphicData>
            </a:graphic>
          </wp:inline>
        </w:drawing>
      </w:r>
    </w:p>
    <w:p w14:paraId="1BD09826" w14:textId="7358EE5C"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204E65F6" wp14:editId="7AAA53AC">
            <wp:extent cx="2905530" cy="100026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530" cy="1000265"/>
                    </a:xfrm>
                    <a:prstGeom prst="rect">
                      <a:avLst/>
                    </a:prstGeom>
                  </pic:spPr>
                </pic:pic>
              </a:graphicData>
            </a:graphic>
          </wp:inline>
        </w:drawing>
      </w:r>
    </w:p>
    <w:p w14:paraId="35BD2972" w14:textId="10694E41"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3EA7D34C" wp14:editId="4761DD08">
            <wp:extent cx="4143953" cy="1076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953" cy="1076475"/>
                    </a:xfrm>
                    <a:prstGeom prst="rect">
                      <a:avLst/>
                    </a:prstGeom>
                  </pic:spPr>
                </pic:pic>
              </a:graphicData>
            </a:graphic>
          </wp:inline>
        </w:drawing>
      </w:r>
    </w:p>
    <w:p w14:paraId="32EBDEFE" w14:textId="361E03E4"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05E7A8C3" wp14:editId="2342009B">
            <wp:extent cx="3829584" cy="1019317"/>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584" cy="1019317"/>
                    </a:xfrm>
                    <a:prstGeom prst="rect">
                      <a:avLst/>
                    </a:prstGeom>
                  </pic:spPr>
                </pic:pic>
              </a:graphicData>
            </a:graphic>
          </wp:inline>
        </w:drawing>
      </w:r>
    </w:p>
    <w:p w14:paraId="3888038B" w14:textId="582C14FD"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lastRenderedPageBreak/>
        <w:drawing>
          <wp:inline distT="0" distB="0" distL="0" distR="0" wp14:anchorId="682F761B" wp14:editId="7FD2E1C4">
            <wp:extent cx="3743847" cy="100979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847" cy="1009791"/>
                    </a:xfrm>
                    <a:prstGeom prst="rect">
                      <a:avLst/>
                    </a:prstGeom>
                  </pic:spPr>
                </pic:pic>
              </a:graphicData>
            </a:graphic>
          </wp:inline>
        </w:drawing>
      </w:r>
    </w:p>
    <w:p w14:paraId="2E2E0042" w14:textId="22DEEA62"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6A960731" wp14:editId="189EE5B4">
            <wp:extent cx="3591426" cy="895475"/>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1426" cy="895475"/>
                    </a:xfrm>
                    <a:prstGeom prst="rect">
                      <a:avLst/>
                    </a:prstGeom>
                  </pic:spPr>
                </pic:pic>
              </a:graphicData>
            </a:graphic>
          </wp:inline>
        </w:drawing>
      </w:r>
    </w:p>
    <w:p w14:paraId="5CD269B9" w14:textId="52127E45"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253C7D52" wp14:editId="1CA070C2">
            <wp:extent cx="2991267" cy="70494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1267" cy="704948"/>
                    </a:xfrm>
                    <a:prstGeom prst="rect">
                      <a:avLst/>
                    </a:prstGeom>
                  </pic:spPr>
                </pic:pic>
              </a:graphicData>
            </a:graphic>
          </wp:inline>
        </w:drawing>
      </w:r>
    </w:p>
    <w:p w14:paraId="2A82F4F5" w14:textId="5055912B"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7DAEEC9E" wp14:editId="3AB86CF9">
            <wp:extent cx="3877216" cy="87642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16" cy="876422"/>
                    </a:xfrm>
                    <a:prstGeom prst="rect">
                      <a:avLst/>
                    </a:prstGeom>
                  </pic:spPr>
                </pic:pic>
              </a:graphicData>
            </a:graphic>
          </wp:inline>
        </w:drawing>
      </w:r>
    </w:p>
    <w:p w14:paraId="5775E258" w14:textId="025716A8"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Инструкция DENY</w:t>
      </w:r>
    </w:p>
    <w:p w14:paraId="4AA47337" w14:textId="7777777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rPr>
        <w:t>Инструкция DENY запрещает пользователю выполнять указанные действия на указанных объектах. Иными словами, эта инструкция удаляет существующие разрешения для учетной записи пользователя, а также предотвращает получение разрешений пользователем посредством его членства в группе или роли, которое он может получить в будущем. Эта</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инструкция</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имеет</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следующий</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синтаксис</w:t>
      </w:r>
      <w:r w:rsidRPr="00947FC5">
        <w:rPr>
          <w:rFonts w:ascii="Times New Roman" w:hAnsi="Times New Roman" w:cs="Times New Roman"/>
          <w:color w:val="000000"/>
          <w:sz w:val="28"/>
          <w:szCs w:val="28"/>
          <w:lang w:val="en-US"/>
        </w:rPr>
        <w:t>:</w:t>
      </w:r>
    </w:p>
    <w:p w14:paraId="397966CC" w14:textId="7777777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DENY {ALL [PRIVILEGES]} | </w:t>
      </w:r>
      <w:proofErr w:type="spellStart"/>
      <w:r w:rsidRPr="00947FC5">
        <w:rPr>
          <w:rFonts w:ascii="Times New Roman" w:hAnsi="Times New Roman" w:cs="Times New Roman"/>
          <w:color w:val="000000"/>
          <w:sz w:val="28"/>
          <w:szCs w:val="28"/>
          <w:lang w:val="en-US"/>
        </w:rPr>
        <w:t>permission_list</w:t>
      </w:r>
      <w:proofErr w:type="spellEnd"/>
    </w:p>
    <w:p w14:paraId="7A7F57C5" w14:textId="7777777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[ON [class</w:t>
      </w:r>
      <w:proofErr w:type="gramStart"/>
      <w:r w:rsidRPr="00947FC5">
        <w:rPr>
          <w:rFonts w:ascii="Times New Roman" w:hAnsi="Times New Roman" w:cs="Times New Roman"/>
          <w:color w:val="000000"/>
          <w:sz w:val="28"/>
          <w:szCs w:val="28"/>
          <w:lang w:val="en-US"/>
        </w:rPr>
        <w:t>::]</w:t>
      </w:r>
      <w:proofErr w:type="gramEnd"/>
      <w:r w:rsidRPr="00947FC5">
        <w:rPr>
          <w:rFonts w:ascii="Times New Roman" w:hAnsi="Times New Roman" w:cs="Times New Roman"/>
          <w:color w:val="000000"/>
          <w:sz w:val="28"/>
          <w:szCs w:val="28"/>
          <w:lang w:val="en-US"/>
        </w:rPr>
        <w:t xml:space="preserve"> securable] TO </w:t>
      </w:r>
      <w:proofErr w:type="spellStart"/>
      <w:r w:rsidRPr="00947FC5">
        <w:rPr>
          <w:rFonts w:ascii="Times New Roman" w:hAnsi="Times New Roman" w:cs="Times New Roman"/>
          <w:color w:val="000000"/>
          <w:sz w:val="28"/>
          <w:szCs w:val="28"/>
          <w:lang w:val="en-US"/>
        </w:rPr>
        <w:t>principal_list</w:t>
      </w:r>
      <w:proofErr w:type="spellEnd"/>
    </w:p>
    <w:p w14:paraId="582A3990" w14:textId="450561A2"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[CASCADE] [AS principal]</w:t>
      </w:r>
    </w:p>
    <w:p w14:paraId="22C42959" w14:textId="436E08DE"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drawing>
          <wp:inline distT="0" distB="0" distL="0" distR="0" wp14:anchorId="034362B3" wp14:editId="4B2E1F27">
            <wp:extent cx="4448796" cy="1047896"/>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8796" cy="1047896"/>
                    </a:xfrm>
                    <a:prstGeom prst="rect">
                      <a:avLst/>
                    </a:prstGeom>
                  </pic:spPr>
                </pic:pic>
              </a:graphicData>
            </a:graphic>
          </wp:inline>
        </w:drawing>
      </w:r>
    </w:p>
    <w:p w14:paraId="6F56F421" w14:textId="4C852A29"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lang w:val="en-US"/>
        </w:rPr>
      </w:pPr>
      <w:r w:rsidRPr="00947FC5">
        <w:rPr>
          <w:rFonts w:ascii="Times New Roman" w:hAnsi="Times New Roman" w:cs="Times New Roman"/>
          <w:noProof/>
          <w:color w:val="000000"/>
          <w:sz w:val="28"/>
          <w:szCs w:val="28"/>
          <w:lang w:eastAsia="ru-RU"/>
        </w:rPr>
        <w:lastRenderedPageBreak/>
        <w:drawing>
          <wp:inline distT="0" distB="0" distL="0" distR="0" wp14:anchorId="2BAF562A" wp14:editId="008958FC">
            <wp:extent cx="3772426" cy="113363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426" cy="1133633"/>
                    </a:xfrm>
                    <a:prstGeom prst="rect">
                      <a:avLst/>
                    </a:prstGeom>
                  </pic:spPr>
                </pic:pic>
              </a:graphicData>
            </a:graphic>
          </wp:inline>
        </w:drawing>
      </w:r>
    </w:p>
    <w:p w14:paraId="03D21153" w14:textId="197FD565"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Инструкция REVOKE</w:t>
      </w:r>
    </w:p>
    <w:p w14:paraId="4C586137" w14:textId="34F3B0CA"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rPr>
        <w:t>Инструкция REVOKE удаляет предоставленное или запрещенное ранее разрешение. Эта</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инструкция</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имеет</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следующий</w:t>
      </w:r>
      <w:r w:rsidRPr="00947FC5">
        <w:rPr>
          <w:rFonts w:ascii="Times New Roman" w:hAnsi="Times New Roman" w:cs="Times New Roman"/>
          <w:color w:val="000000"/>
          <w:sz w:val="28"/>
          <w:szCs w:val="28"/>
          <w:lang w:val="en-US"/>
        </w:rPr>
        <w:t xml:space="preserve"> </w:t>
      </w:r>
      <w:r w:rsidRPr="00947FC5">
        <w:rPr>
          <w:rFonts w:ascii="Times New Roman" w:hAnsi="Times New Roman" w:cs="Times New Roman"/>
          <w:color w:val="000000"/>
          <w:sz w:val="28"/>
          <w:szCs w:val="28"/>
        </w:rPr>
        <w:t>синтаксис</w:t>
      </w:r>
      <w:r w:rsidRPr="00947FC5">
        <w:rPr>
          <w:rFonts w:ascii="Times New Roman" w:hAnsi="Times New Roman" w:cs="Times New Roman"/>
          <w:color w:val="000000"/>
          <w:sz w:val="28"/>
          <w:szCs w:val="28"/>
          <w:lang w:val="en-US"/>
        </w:rPr>
        <w:t>:</w:t>
      </w:r>
    </w:p>
    <w:p w14:paraId="4F851E33" w14:textId="16EAE4CE"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REVOKE [GRANT OPTION FOR]</w:t>
      </w:r>
    </w:p>
    <w:p w14:paraId="58DDAD9D" w14:textId="5EFDF3F6"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{[ALL [PRIVILEGES]] | </w:t>
      </w:r>
      <w:proofErr w:type="spellStart"/>
      <w:r w:rsidRPr="00947FC5">
        <w:rPr>
          <w:rFonts w:ascii="Times New Roman" w:hAnsi="Times New Roman" w:cs="Times New Roman"/>
          <w:color w:val="000000"/>
          <w:sz w:val="28"/>
          <w:szCs w:val="28"/>
          <w:lang w:val="en-US"/>
        </w:rPr>
        <w:t>permission_list</w:t>
      </w:r>
      <w:proofErr w:type="spellEnd"/>
      <w:r w:rsidRPr="00947FC5">
        <w:rPr>
          <w:rFonts w:ascii="Times New Roman" w:hAnsi="Times New Roman" w:cs="Times New Roman"/>
          <w:color w:val="000000"/>
          <w:sz w:val="28"/>
          <w:szCs w:val="28"/>
          <w:lang w:val="en-US"/>
        </w:rPr>
        <w:t>]}</w:t>
      </w:r>
    </w:p>
    <w:p w14:paraId="0EDFDD10" w14:textId="03546CC7"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[ON [class</w:t>
      </w:r>
      <w:proofErr w:type="gramStart"/>
      <w:r w:rsidRPr="00947FC5">
        <w:rPr>
          <w:rFonts w:ascii="Times New Roman" w:hAnsi="Times New Roman" w:cs="Times New Roman"/>
          <w:color w:val="000000"/>
          <w:sz w:val="28"/>
          <w:szCs w:val="28"/>
          <w:lang w:val="en-US"/>
        </w:rPr>
        <w:t>::]</w:t>
      </w:r>
      <w:proofErr w:type="gramEnd"/>
      <w:r w:rsidRPr="00947FC5">
        <w:rPr>
          <w:rFonts w:ascii="Times New Roman" w:hAnsi="Times New Roman" w:cs="Times New Roman"/>
          <w:color w:val="000000"/>
          <w:sz w:val="28"/>
          <w:szCs w:val="28"/>
          <w:lang w:val="en-US"/>
        </w:rPr>
        <w:t xml:space="preserve"> securable ]</w:t>
      </w:r>
    </w:p>
    <w:p w14:paraId="53C1DF16" w14:textId="1DDBA89A"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lang w:val="en-US"/>
        </w:rPr>
      </w:pPr>
      <w:r w:rsidRPr="00947FC5">
        <w:rPr>
          <w:rFonts w:ascii="Times New Roman" w:hAnsi="Times New Roman" w:cs="Times New Roman"/>
          <w:color w:val="000000"/>
          <w:sz w:val="28"/>
          <w:szCs w:val="28"/>
          <w:lang w:val="en-US"/>
        </w:rPr>
        <w:t xml:space="preserve">FROM </w:t>
      </w:r>
      <w:proofErr w:type="spellStart"/>
      <w:r w:rsidRPr="00947FC5">
        <w:rPr>
          <w:rFonts w:ascii="Times New Roman" w:hAnsi="Times New Roman" w:cs="Times New Roman"/>
          <w:color w:val="000000"/>
          <w:sz w:val="28"/>
          <w:szCs w:val="28"/>
          <w:lang w:val="en-US"/>
        </w:rPr>
        <w:t>principal_list</w:t>
      </w:r>
      <w:proofErr w:type="spellEnd"/>
      <w:r w:rsidRPr="00947FC5">
        <w:rPr>
          <w:rFonts w:ascii="Times New Roman" w:hAnsi="Times New Roman" w:cs="Times New Roman"/>
          <w:color w:val="000000"/>
          <w:sz w:val="28"/>
          <w:szCs w:val="28"/>
          <w:lang w:val="en-US"/>
        </w:rPr>
        <w:t xml:space="preserve"> [CASCADE] [AS principal]</w:t>
      </w:r>
    </w:p>
    <w:p w14:paraId="1C60833D" w14:textId="76952BE5"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Единственным новым параметром инструкции REVOKE является параметр GRANT OPTION FOR. Все другие параметры этой инструкции имеют точно такое же логическое значение, как и одноименные параметры инструкций GRANT или DENY.</w:t>
      </w:r>
    </w:p>
    <w:p w14:paraId="53F5D5F8" w14:textId="4FF8F1C9"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Параметр GRANT OPTION FOR используется для отмены эффекта предложения</w:t>
      </w:r>
      <w:r w:rsidRPr="00947FC5">
        <w:rPr>
          <w:rFonts w:ascii="Times New Roman" w:hAnsi="Times New Roman" w:cs="Times New Roman"/>
          <w:color w:val="000000"/>
          <w:sz w:val="28"/>
          <w:szCs w:val="28"/>
        </w:rPr>
        <w:br/>
        <w:t>WITH GRANT OPTION в соответствующей инструкции GRANT. Это означает, что пользователь все еще будет иметь предоставленные ранее разрешения, но больше не сможет предоставлять их другим пользователям.</w:t>
      </w:r>
    </w:p>
    <w:p w14:paraId="0DC48BC6" w14:textId="4AB63285"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4ABD051D" wp14:editId="5079F97C">
            <wp:extent cx="3381847" cy="809738"/>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847" cy="809738"/>
                    </a:xfrm>
                    <a:prstGeom prst="rect">
                      <a:avLst/>
                    </a:prstGeom>
                  </pic:spPr>
                </pic:pic>
              </a:graphicData>
            </a:graphic>
          </wp:inline>
        </w:drawing>
      </w:r>
    </w:p>
    <w:p w14:paraId="4120E457" w14:textId="3FA910C9"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Управление разрешениями</w:t>
      </w:r>
      <w:r w:rsidR="00A71206"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с помощью среды Management Studio</w:t>
      </w:r>
    </w:p>
    <w:p w14:paraId="7B14A2D6" w14:textId="2828C8B8"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Для управления разрешениями с помощью среды Management Studio разверните</w:t>
      </w:r>
      <w:r w:rsidR="00A71206"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сервер, а затем папку "</w:t>
      </w:r>
      <w:proofErr w:type="spellStart"/>
      <w:r w:rsidRPr="00947FC5">
        <w:rPr>
          <w:rFonts w:ascii="Times New Roman" w:hAnsi="Times New Roman" w:cs="Times New Roman"/>
          <w:color w:val="000000"/>
          <w:sz w:val="28"/>
          <w:szCs w:val="28"/>
        </w:rPr>
        <w:t>Databases</w:t>
      </w:r>
      <w:proofErr w:type="spellEnd"/>
      <w:r w:rsidRPr="00947FC5">
        <w:rPr>
          <w:rFonts w:ascii="Times New Roman" w:hAnsi="Times New Roman" w:cs="Times New Roman"/>
          <w:color w:val="000000"/>
          <w:sz w:val="28"/>
          <w:szCs w:val="28"/>
        </w:rPr>
        <w:t xml:space="preserve">". Щелкните правой кнопкой мыши требуемую базу данных и в контекстном меню выберите пункт Properties. В открывшемся диалоговом окне свойств базы данных </w:t>
      </w:r>
      <w:proofErr w:type="spellStart"/>
      <w:r w:rsidRPr="00947FC5">
        <w:rPr>
          <w:rFonts w:ascii="Times New Roman" w:hAnsi="Times New Roman" w:cs="Times New Roman"/>
          <w:color w:val="000000"/>
          <w:sz w:val="28"/>
          <w:szCs w:val="28"/>
        </w:rPr>
        <w:t>Database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Properties</w:t>
      </w:r>
      <w:proofErr w:type="spellEnd"/>
      <w:r w:rsidRPr="00947FC5">
        <w:rPr>
          <w:rFonts w:ascii="Times New Roman" w:hAnsi="Times New Roman" w:cs="Times New Roman"/>
          <w:color w:val="000000"/>
          <w:sz w:val="28"/>
          <w:szCs w:val="28"/>
        </w:rPr>
        <w:t xml:space="preserve"> — </w:t>
      </w:r>
      <w:proofErr w:type="spellStart"/>
      <w:r w:rsidRPr="00947FC5">
        <w:rPr>
          <w:rFonts w:ascii="Times New Roman" w:hAnsi="Times New Roman" w:cs="Times New Roman"/>
          <w:color w:val="000000"/>
          <w:sz w:val="28"/>
          <w:szCs w:val="28"/>
        </w:rPr>
        <w:t>sample</w:t>
      </w:r>
      <w:proofErr w:type="spellEnd"/>
      <w:r w:rsidRPr="00947FC5">
        <w:rPr>
          <w:rFonts w:ascii="Times New Roman" w:hAnsi="Times New Roman" w:cs="Times New Roman"/>
          <w:color w:val="000000"/>
          <w:sz w:val="28"/>
          <w:szCs w:val="28"/>
        </w:rPr>
        <w:t xml:space="preserve"> (рис. 12.6) выберите страницу </w:t>
      </w:r>
      <w:proofErr w:type="spellStart"/>
      <w:r w:rsidRPr="00947FC5">
        <w:rPr>
          <w:rFonts w:ascii="Times New Roman" w:hAnsi="Times New Roman" w:cs="Times New Roman"/>
          <w:color w:val="000000"/>
          <w:sz w:val="28"/>
          <w:szCs w:val="28"/>
        </w:rPr>
        <w:t>Permissions</w:t>
      </w:r>
      <w:proofErr w:type="spellEnd"/>
      <w:r w:rsidRPr="00947FC5">
        <w:rPr>
          <w:rFonts w:ascii="Times New Roman" w:hAnsi="Times New Roman" w:cs="Times New Roman"/>
          <w:color w:val="000000"/>
          <w:sz w:val="28"/>
          <w:szCs w:val="28"/>
        </w:rPr>
        <w:t xml:space="preserve">, после чего нажмите кнопку Search, чтобы выбрать пользователей, которым предоставить </w:t>
      </w:r>
      <w:r w:rsidRPr="00947FC5">
        <w:rPr>
          <w:rFonts w:ascii="Times New Roman" w:hAnsi="Times New Roman" w:cs="Times New Roman"/>
          <w:color w:val="000000"/>
          <w:sz w:val="28"/>
          <w:szCs w:val="28"/>
        </w:rPr>
        <w:lastRenderedPageBreak/>
        <w:t xml:space="preserve">или запретить разрешения. В открывшемся диалоговом окне нажмите кнопку </w:t>
      </w:r>
      <w:proofErr w:type="spellStart"/>
      <w:r w:rsidRPr="00947FC5">
        <w:rPr>
          <w:rFonts w:ascii="Times New Roman" w:hAnsi="Times New Roman" w:cs="Times New Roman"/>
          <w:color w:val="000000"/>
          <w:sz w:val="28"/>
          <w:szCs w:val="28"/>
        </w:rPr>
        <w:t>Browse</w:t>
      </w:r>
      <w:proofErr w:type="spellEnd"/>
      <w:r w:rsidRPr="00947FC5">
        <w:rPr>
          <w:rFonts w:ascii="Times New Roman" w:hAnsi="Times New Roman" w:cs="Times New Roman"/>
          <w:color w:val="000000"/>
          <w:sz w:val="28"/>
          <w:szCs w:val="28"/>
        </w:rPr>
        <w:t xml:space="preserve">, в диалоговом окне </w:t>
      </w:r>
      <w:proofErr w:type="spellStart"/>
      <w:r w:rsidRPr="00947FC5">
        <w:rPr>
          <w:rFonts w:ascii="Times New Roman" w:hAnsi="Times New Roman" w:cs="Times New Roman"/>
          <w:color w:val="000000"/>
          <w:sz w:val="28"/>
          <w:szCs w:val="28"/>
        </w:rPr>
        <w:t>Browse</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for</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Objects</w:t>
      </w:r>
      <w:proofErr w:type="spellEnd"/>
      <w:r w:rsidRPr="00947FC5">
        <w:rPr>
          <w:rFonts w:ascii="Times New Roman" w:hAnsi="Times New Roman" w:cs="Times New Roman"/>
          <w:color w:val="000000"/>
          <w:sz w:val="28"/>
          <w:szCs w:val="28"/>
        </w:rPr>
        <w:t xml:space="preserve"> выберите требуемых пользователей или роли (например, </w:t>
      </w:r>
      <w:proofErr w:type="spellStart"/>
      <w:r w:rsidRPr="00947FC5">
        <w:rPr>
          <w:rFonts w:ascii="Times New Roman" w:hAnsi="Times New Roman" w:cs="Times New Roman"/>
          <w:color w:val="000000"/>
          <w:sz w:val="28"/>
          <w:szCs w:val="28"/>
        </w:rPr>
        <w:t>guest</w:t>
      </w:r>
      <w:proofErr w:type="spellEnd"/>
      <w:r w:rsidRPr="00947FC5">
        <w:rPr>
          <w:rFonts w:ascii="Times New Roman" w:hAnsi="Times New Roman" w:cs="Times New Roman"/>
          <w:color w:val="000000"/>
          <w:sz w:val="28"/>
          <w:szCs w:val="28"/>
        </w:rPr>
        <w:t xml:space="preserve"> и </w:t>
      </w:r>
      <w:proofErr w:type="spellStart"/>
      <w:r w:rsidRPr="00947FC5">
        <w:rPr>
          <w:rFonts w:ascii="Times New Roman" w:hAnsi="Times New Roman" w:cs="Times New Roman"/>
          <w:color w:val="000000"/>
          <w:sz w:val="28"/>
          <w:szCs w:val="28"/>
        </w:rPr>
        <w:t>public</w:t>
      </w:r>
      <w:proofErr w:type="spellEnd"/>
      <w:r w:rsidRPr="00947FC5">
        <w:rPr>
          <w:rFonts w:ascii="Times New Roman" w:hAnsi="Times New Roman" w:cs="Times New Roman"/>
          <w:color w:val="000000"/>
          <w:sz w:val="28"/>
          <w:szCs w:val="28"/>
        </w:rPr>
        <w:t>) и нажмите кнопки ОK соответствующих окон, чтобы добавить выбранных пользователей (роли).</w:t>
      </w:r>
    </w:p>
    <w:p w14:paraId="058E195E" w14:textId="40055210"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Выбранные таким образом пользователи будут отображены в окне свойств базы данных в поле </w:t>
      </w:r>
      <w:proofErr w:type="spellStart"/>
      <w:r w:rsidRPr="00947FC5">
        <w:rPr>
          <w:rFonts w:ascii="Times New Roman" w:hAnsi="Times New Roman" w:cs="Times New Roman"/>
          <w:color w:val="000000"/>
          <w:sz w:val="28"/>
          <w:szCs w:val="28"/>
        </w:rPr>
        <w:t>Users</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or</w:t>
      </w:r>
      <w:proofErr w:type="spellEnd"/>
      <w:r w:rsidRPr="00947FC5">
        <w:rPr>
          <w:rFonts w:ascii="Times New Roman" w:hAnsi="Times New Roman" w:cs="Times New Roman"/>
          <w:color w:val="000000"/>
          <w:sz w:val="28"/>
          <w:szCs w:val="28"/>
        </w:rPr>
        <w:t xml:space="preserve"> </w:t>
      </w:r>
      <w:proofErr w:type="spellStart"/>
      <w:r w:rsidRPr="00947FC5">
        <w:rPr>
          <w:rFonts w:ascii="Times New Roman" w:hAnsi="Times New Roman" w:cs="Times New Roman"/>
          <w:color w:val="000000"/>
          <w:sz w:val="28"/>
          <w:szCs w:val="28"/>
        </w:rPr>
        <w:t>roles</w:t>
      </w:r>
      <w:proofErr w:type="spellEnd"/>
      <w:r w:rsidRPr="00947FC5">
        <w:rPr>
          <w:rFonts w:ascii="Times New Roman" w:hAnsi="Times New Roman" w:cs="Times New Roman"/>
          <w:color w:val="000000"/>
          <w:sz w:val="28"/>
          <w:szCs w:val="28"/>
        </w:rPr>
        <w:t xml:space="preserve"> (Пользователи и роли) (см. рис. 12.6).</w:t>
      </w:r>
    </w:p>
    <w:p w14:paraId="272A0A54" w14:textId="75756931"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7D93B57F" wp14:editId="015083E3">
            <wp:extent cx="4696460" cy="44773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0753" cy="4481449"/>
                    </a:xfrm>
                    <a:prstGeom prst="rect">
                      <a:avLst/>
                    </a:prstGeom>
                  </pic:spPr>
                </pic:pic>
              </a:graphicData>
            </a:graphic>
          </wp:inline>
        </w:drawing>
      </w:r>
    </w:p>
    <w:p w14:paraId="345174B0" w14:textId="0787DD0C" w:rsidR="00A71206" w:rsidRPr="00947FC5" w:rsidRDefault="00A71206"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Теперь для выбранных пользователей можно разрешить или запретить выполнение определенных действий. В частности, для предоставления разрешения, для требуемого действия установите флажок в столбце Grant, а для запрещения действия установите для него флажок в столбце </w:t>
      </w:r>
      <w:proofErr w:type="spellStart"/>
      <w:r w:rsidRPr="00947FC5">
        <w:rPr>
          <w:rFonts w:ascii="Times New Roman" w:hAnsi="Times New Roman" w:cs="Times New Roman"/>
          <w:color w:val="000000"/>
          <w:sz w:val="28"/>
          <w:szCs w:val="28"/>
        </w:rPr>
        <w:t>Deny</w:t>
      </w:r>
      <w:proofErr w:type="spellEnd"/>
      <w:r w:rsidRPr="00947FC5">
        <w:rPr>
          <w:rFonts w:ascii="Times New Roman" w:hAnsi="Times New Roman" w:cs="Times New Roman"/>
          <w:color w:val="000000"/>
          <w:sz w:val="28"/>
          <w:szCs w:val="28"/>
        </w:rPr>
        <w:t xml:space="preserve">. Установленный флажок в столбце With Grant означает, что получатель разрешения также имеет право предоставлять </w:t>
      </w:r>
      <w:r w:rsidRPr="00947FC5">
        <w:rPr>
          <w:rStyle w:val="fontstyle01"/>
          <w:rFonts w:ascii="Times New Roman" w:hAnsi="Times New Roman" w:cs="Times New Roman"/>
          <w:sz w:val="28"/>
          <w:szCs w:val="28"/>
        </w:rPr>
        <w:t>его другим пользователям.</w:t>
      </w:r>
    </w:p>
    <w:p w14:paraId="18BB2949" w14:textId="63ECC6D0" w:rsidR="00A71206" w:rsidRPr="00947FC5" w:rsidRDefault="00A71206"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lastRenderedPageBreak/>
        <w:drawing>
          <wp:inline distT="0" distB="0" distL="0" distR="0" wp14:anchorId="0D940B15" wp14:editId="0379DF3A">
            <wp:extent cx="4696480" cy="451548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4515480"/>
                    </a:xfrm>
                    <a:prstGeom prst="rect">
                      <a:avLst/>
                    </a:prstGeom>
                  </pic:spPr>
                </pic:pic>
              </a:graphicData>
            </a:graphic>
          </wp:inline>
        </w:drawing>
      </w:r>
    </w:p>
    <w:p w14:paraId="63A5134A" w14:textId="733A2A90"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Управление авторизацией и аутентификацией</w:t>
      </w:r>
      <w:r w:rsidR="00A71206" w:rsidRPr="00947FC5">
        <w:rPr>
          <w:rFonts w:ascii="Times New Roman" w:hAnsi="Times New Roman" w:cs="Times New Roman"/>
          <w:color w:val="000000"/>
          <w:sz w:val="28"/>
          <w:szCs w:val="28"/>
        </w:rPr>
        <w:t xml:space="preserve"> </w:t>
      </w:r>
      <w:r w:rsidRPr="00947FC5">
        <w:rPr>
          <w:rFonts w:ascii="Times New Roman" w:hAnsi="Times New Roman" w:cs="Times New Roman"/>
          <w:color w:val="000000"/>
          <w:sz w:val="28"/>
          <w:szCs w:val="28"/>
        </w:rPr>
        <w:t>для автономных баз данных</w:t>
      </w:r>
    </w:p>
    <w:p w14:paraId="30D06A82" w14:textId="748A9685"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0B3D1D2F" wp14:editId="42954BD2">
            <wp:extent cx="3953427" cy="68589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3427" cy="685896"/>
                    </a:xfrm>
                    <a:prstGeom prst="rect">
                      <a:avLst/>
                    </a:prstGeom>
                  </pic:spPr>
                </pic:pic>
              </a:graphicData>
            </a:graphic>
          </wp:inline>
        </w:drawing>
      </w:r>
    </w:p>
    <w:p w14:paraId="03BD675A" w14:textId="37BE91C3"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24EAC381" wp14:editId="5D5AE149">
            <wp:extent cx="4544059" cy="115268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152686"/>
                    </a:xfrm>
                    <a:prstGeom prst="rect">
                      <a:avLst/>
                    </a:prstGeom>
                  </pic:spPr>
                </pic:pic>
              </a:graphicData>
            </a:graphic>
          </wp:inline>
        </w:drawing>
      </w:r>
    </w:p>
    <w:p w14:paraId="7C7E532A" w14:textId="434C5D53"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Отслеживание изменений</w:t>
      </w:r>
    </w:p>
    <w:p w14:paraId="287A8430" w14:textId="77777777"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Понятие отслеживание изменений означает документирование всех операций вставок, обновлений и удалений, применяемых к таблицам базы данных. С помощью этих записей можно будет в дальнейшем определить, кто и когда обращался к данным. Отслеживание изменений можно реализовать двумя способами:</w:t>
      </w:r>
    </w:p>
    <w:p w14:paraId="077A6B75" w14:textId="77777777"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lastRenderedPageBreak/>
        <w:t>используя триггеры;</w:t>
      </w:r>
    </w:p>
    <w:p w14:paraId="23EDBD12" w14:textId="77777777"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используя систему отслеживания измененных данных.</w:t>
      </w:r>
    </w:p>
    <w:p w14:paraId="78C1DD0F" w14:textId="78F59BDA"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С помощью триггеров можно создать журнал аудита действий в таблицах базы данных. Применение триггеров рассматривается в разд. "Триггеры AFTER" и примере 14.1 в главе 14, поэтому в этом разделе мы будем рассматривать только второй подход.</w:t>
      </w:r>
    </w:p>
    <w:p w14:paraId="1B99B18D" w14:textId="5597C52F"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614157DE" wp14:editId="22D4B7B1">
            <wp:extent cx="4401164" cy="65731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1164" cy="657317"/>
                    </a:xfrm>
                    <a:prstGeom prst="rect">
                      <a:avLst/>
                    </a:prstGeom>
                  </pic:spPr>
                </pic:pic>
              </a:graphicData>
            </a:graphic>
          </wp:inline>
        </w:drawing>
      </w:r>
    </w:p>
    <w:p w14:paraId="3A748BA5" w14:textId="41203D0C"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0F18C803" wp14:editId="44BDD1A3">
            <wp:extent cx="4372585" cy="113363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2585" cy="1133633"/>
                    </a:xfrm>
                    <a:prstGeom prst="rect">
                      <a:avLst/>
                    </a:prstGeom>
                  </pic:spPr>
                </pic:pic>
              </a:graphicData>
            </a:graphic>
          </wp:inline>
        </w:drawing>
      </w:r>
    </w:p>
    <w:p w14:paraId="0CD2BF3E" w14:textId="3B203B60"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4ECD3A37" wp14:editId="323F22A1">
            <wp:extent cx="4001058" cy="109552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1058" cy="1095528"/>
                    </a:xfrm>
                    <a:prstGeom prst="rect">
                      <a:avLst/>
                    </a:prstGeom>
                  </pic:spPr>
                </pic:pic>
              </a:graphicData>
            </a:graphic>
          </wp:inline>
        </w:drawing>
      </w:r>
    </w:p>
    <w:p w14:paraId="5E92B740" w14:textId="486E3A9A"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7A4BE7F6" wp14:editId="4D0EB623">
            <wp:extent cx="4982270" cy="239110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2270" cy="2391109"/>
                    </a:xfrm>
                    <a:prstGeom prst="rect">
                      <a:avLst/>
                    </a:prstGeom>
                  </pic:spPr>
                </pic:pic>
              </a:graphicData>
            </a:graphic>
          </wp:inline>
        </w:drawing>
      </w:r>
    </w:p>
    <w:p w14:paraId="47CAF046" w14:textId="2D54FEC4"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30BE7C1F" wp14:editId="16AC7FB7">
            <wp:extent cx="4953691" cy="971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691" cy="971686"/>
                    </a:xfrm>
                    <a:prstGeom prst="rect">
                      <a:avLst/>
                    </a:prstGeom>
                  </pic:spPr>
                </pic:pic>
              </a:graphicData>
            </a:graphic>
          </wp:inline>
        </w:drawing>
      </w:r>
    </w:p>
    <w:p w14:paraId="54E5C11C" w14:textId="64F0D8FE"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lastRenderedPageBreak/>
        <w:drawing>
          <wp:inline distT="0" distB="0" distL="0" distR="0" wp14:anchorId="06C175F9" wp14:editId="46D781F0">
            <wp:extent cx="4906060" cy="1152686"/>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6060" cy="1152686"/>
                    </a:xfrm>
                    <a:prstGeom prst="rect">
                      <a:avLst/>
                    </a:prstGeom>
                  </pic:spPr>
                </pic:pic>
              </a:graphicData>
            </a:graphic>
          </wp:inline>
        </w:drawing>
      </w:r>
    </w:p>
    <w:p w14:paraId="127E091E" w14:textId="13D54B99" w:rsidR="009F6774" w:rsidRPr="00947FC5" w:rsidRDefault="00D420ED"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Безопасность данных и представления</w:t>
      </w:r>
    </w:p>
    <w:p w14:paraId="18179361" w14:textId="13D54B99" w:rsidR="00D420ED" w:rsidRPr="00947FC5" w:rsidRDefault="00D420ED"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Как уже упоминалось в главе 11, представления можно использовать для следующих целей:</w:t>
      </w:r>
    </w:p>
    <w:p w14:paraId="0BBD01F0" w14:textId="33F6A4A8" w:rsidR="00D420ED" w:rsidRPr="00947FC5" w:rsidRDefault="00D420ED" w:rsidP="00A71206">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для ограничения использования определенных столбцов и/или строк таблиц;</w:t>
      </w:r>
    </w:p>
    <w:p w14:paraId="77CA092D" w14:textId="4D212609" w:rsidR="00D420ED" w:rsidRPr="00947FC5" w:rsidRDefault="00D420ED" w:rsidP="00A71206">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для скрытия подробностей сложных запросов;</w:t>
      </w:r>
    </w:p>
    <w:p w14:paraId="3B46CEE4" w14:textId="7D2EF6C1" w:rsidR="00CB2E0C" w:rsidRPr="00947FC5" w:rsidRDefault="00D420ED" w:rsidP="00A71206">
      <w:pPr>
        <w:pStyle w:val="a3"/>
        <w:numPr>
          <w:ilvl w:val="0"/>
          <w:numId w:val="7"/>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для ограничения вставляемых или обновляемых значений определенными диапазонами.</w:t>
      </w:r>
    </w:p>
    <w:p w14:paraId="0DBD508A" w14:textId="6A31B481"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0FE6AD28" wp14:editId="29F76B1F">
            <wp:extent cx="3905250" cy="10500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6330" cy="1053058"/>
                    </a:xfrm>
                    <a:prstGeom prst="rect">
                      <a:avLst/>
                    </a:prstGeom>
                  </pic:spPr>
                </pic:pic>
              </a:graphicData>
            </a:graphic>
          </wp:inline>
        </w:drawing>
      </w:r>
    </w:p>
    <w:p w14:paraId="3A79C7CF" w14:textId="43EA4EB2"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0ED9E7BF" wp14:editId="768BD017">
            <wp:extent cx="3857625" cy="1504807"/>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5513" cy="1507884"/>
                    </a:xfrm>
                    <a:prstGeom prst="rect">
                      <a:avLst/>
                    </a:prstGeom>
                  </pic:spPr>
                </pic:pic>
              </a:graphicData>
            </a:graphic>
          </wp:inline>
        </w:drawing>
      </w:r>
    </w:p>
    <w:p w14:paraId="4B6F84B0" w14:textId="7B833601" w:rsidR="009F6774" w:rsidRPr="00947FC5" w:rsidRDefault="009F6774" w:rsidP="00A71206">
      <w:pPr>
        <w:pStyle w:val="a3"/>
        <w:spacing w:after="0" w:line="360" w:lineRule="auto"/>
        <w:ind w:left="0" w:firstLine="709"/>
        <w:jc w:val="center"/>
        <w:rPr>
          <w:rFonts w:ascii="Times New Roman" w:hAnsi="Times New Roman" w:cs="Times New Roman"/>
          <w:color w:val="000000"/>
          <w:sz w:val="28"/>
          <w:szCs w:val="28"/>
        </w:rPr>
      </w:pPr>
      <w:r w:rsidRPr="00947FC5">
        <w:rPr>
          <w:rFonts w:ascii="Times New Roman" w:hAnsi="Times New Roman" w:cs="Times New Roman"/>
          <w:noProof/>
          <w:color w:val="000000"/>
          <w:sz w:val="28"/>
          <w:szCs w:val="28"/>
          <w:lang w:eastAsia="ru-RU"/>
        </w:rPr>
        <w:drawing>
          <wp:inline distT="0" distB="0" distL="0" distR="0" wp14:anchorId="73BBBA13" wp14:editId="062F5490">
            <wp:extent cx="3324225" cy="13917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760" cy="1394478"/>
                    </a:xfrm>
                    <a:prstGeom prst="rect">
                      <a:avLst/>
                    </a:prstGeom>
                  </pic:spPr>
                </pic:pic>
              </a:graphicData>
            </a:graphic>
          </wp:inline>
        </w:drawing>
      </w:r>
    </w:p>
    <w:p w14:paraId="4ED30A94" w14:textId="77777777"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Резюме</w:t>
      </w:r>
    </w:p>
    <w:p w14:paraId="2B9B7527" w14:textId="00F4EA74"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Наиболее важными концепциями безопасности </w:t>
      </w:r>
      <w:proofErr w:type="gramStart"/>
      <w:r w:rsidRPr="00947FC5">
        <w:rPr>
          <w:rFonts w:ascii="Times New Roman" w:hAnsi="Times New Roman" w:cs="Times New Roman"/>
          <w:color w:val="000000"/>
          <w:sz w:val="28"/>
          <w:szCs w:val="28"/>
        </w:rPr>
        <w:t>баз</w:t>
      </w:r>
      <w:proofErr w:type="gramEnd"/>
      <w:r w:rsidRPr="00947FC5">
        <w:rPr>
          <w:rFonts w:ascii="Times New Roman" w:hAnsi="Times New Roman" w:cs="Times New Roman"/>
          <w:color w:val="000000"/>
          <w:sz w:val="28"/>
          <w:szCs w:val="28"/>
        </w:rPr>
        <w:t xml:space="preserve"> данных являются следующие:</w:t>
      </w:r>
    </w:p>
    <w:p w14:paraId="1D92FF4E" w14:textId="53CAF164" w:rsidR="009F6774" w:rsidRPr="00947FC5" w:rsidRDefault="009F6774" w:rsidP="00A71206">
      <w:pPr>
        <w:pStyle w:val="a3"/>
        <w:numPr>
          <w:ilvl w:val="0"/>
          <w:numId w:val="8"/>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аутентификация;</w:t>
      </w:r>
    </w:p>
    <w:p w14:paraId="212277D4" w14:textId="77777777" w:rsidR="009F6774" w:rsidRPr="00947FC5" w:rsidRDefault="009F6774" w:rsidP="00A71206">
      <w:pPr>
        <w:pStyle w:val="a3"/>
        <w:numPr>
          <w:ilvl w:val="0"/>
          <w:numId w:val="8"/>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lastRenderedPageBreak/>
        <w:t>шифрование;</w:t>
      </w:r>
    </w:p>
    <w:p w14:paraId="78F301CF" w14:textId="20E23546" w:rsidR="009F6774" w:rsidRPr="00947FC5" w:rsidRDefault="009F6774" w:rsidP="00A71206">
      <w:pPr>
        <w:pStyle w:val="a3"/>
        <w:numPr>
          <w:ilvl w:val="0"/>
          <w:numId w:val="8"/>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авторизация;</w:t>
      </w:r>
    </w:p>
    <w:p w14:paraId="6DABF41A" w14:textId="77777777" w:rsidR="009F6774" w:rsidRPr="00947FC5" w:rsidRDefault="009F6774" w:rsidP="00A71206">
      <w:pPr>
        <w:pStyle w:val="a3"/>
        <w:numPr>
          <w:ilvl w:val="0"/>
          <w:numId w:val="8"/>
        </w:numPr>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отслеживание изменений.</w:t>
      </w:r>
    </w:p>
    <w:p w14:paraId="56EB7111" w14:textId="1A9AC4E4" w:rsidR="009F6774" w:rsidRPr="00947FC5" w:rsidRDefault="009F6774" w:rsidP="00A71206">
      <w:pPr>
        <w:pStyle w:val="a3"/>
        <w:spacing w:after="0" w:line="360" w:lineRule="auto"/>
        <w:ind w:left="0" w:firstLine="709"/>
        <w:jc w:val="both"/>
        <w:rPr>
          <w:rFonts w:ascii="Times New Roman" w:hAnsi="Times New Roman" w:cs="Times New Roman"/>
          <w:color w:val="000000"/>
          <w:sz w:val="28"/>
          <w:szCs w:val="28"/>
        </w:rPr>
      </w:pPr>
      <w:r w:rsidRPr="00947FC5">
        <w:rPr>
          <w:rFonts w:ascii="Times New Roman" w:hAnsi="Times New Roman" w:cs="Times New Roman"/>
          <w:color w:val="000000"/>
          <w:sz w:val="28"/>
          <w:szCs w:val="28"/>
        </w:rPr>
        <w:t xml:space="preserve">Аутентификация является процессом проверки подлинности учетных данных пользователя, чтобы не допустить использование системы несанкционированными пользователями. Наиболее применяемым способом аутентификации является требование, чтобы для входа в систему пользователь предоставил свое имя </w:t>
      </w:r>
      <w:proofErr w:type="spellStart"/>
      <w:r w:rsidRPr="00947FC5">
        <w:rPr>
          <w:rFonts w:ascii="Times New Roman" w:hAnsi="Times New Roman" w:cs="Times New Roman"/>
          <w:color w:val="000000"/>
          <w:sz w:val="28"/>
          <w:szCs w:val="28"/>
        </w:rPr>
        <w:t>пользова</w:t>
      </w:r>
      <w:proofErr w:type="spellEnd"/>
      <w:r w:rsidRPr="00947FC5">
        <w:rPr>
          <w:rFonts w:ascii="Times New Roman" w:hAnsi="Times New Roman" w:cs="Times New Roman"/>
          <w:color w:val="000000"/>
          <w:sz w:val="28"/>
          <w:szCs w:val="28"/>
        </w:rPr>
        <w:t xml:space="preserve"> 366 Часть II. Язык </w:t>
      </w:r>
      <w:proofErr w:type="spellStart"/>
      <w:r w:rsidRPr="00947FC5">
        <w:rPr>
          <w:rFonts w:ascii="Times New Roman" w:hAnsi="Times New Roman" w:cs="Times New Roman"/>
          <w:color w:val="000000"/>
          <w:sz w:val="28"/>
          <w:szCs w:val="28"/>
        </w:rPr>
        <w:t>Transact</w:t>
      </w:r>
      <w:proofErr w:type="spellEnd"/>
      <w:r w:rsidRPr="00947FC5">
        <w:rPr>
          <w:rFonts w:ascii="Times New Roman" w:hAnsi="Times New Roman" w:cs="Times New Roman"/>
          <w:color w:val="000000"/>
          <w:sz w:val="28"/>
          <w:szCs w:val="28"/>
        </w:rPr>
        <w:t>-SQL теля и соответствующий пароль. При шифровании данных выполняется кодирование информации таким образом, что содержащиеся данные более не являются понимаемыми до тех пор, пока получатель данных не расшифрует их. Данные можно зашифровывать несколькими разными способами.</w:t>
      </w:r>
    </w:p>
    <w:sectPr w:rsidR="009F6774" w:rsidRPr="00947F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T4C0o00">
    <w:altName w:val="Cambria"/>
    <w:panose1 w:val="00000000000000000000"/>
    <w:charset w:val="00"/>
    <w:family w:val="roman"/>
    <w:notTrueType/>
    <w:pitch w:val="default"/>
  </w:font>
  <w:font w:name="TT4B8o00">
    <w:altName w:val="Cambria"/>
    <w:panose1 w:val="00000000000000000000"/>
    <w:charset w:val="00"/>
    <w:family w:val="roman"/>
    <w:notTrueType/>
    <w:pitch w:val="default"/>
  </w:font>
  <w:font w:name="TT4C1o00">
    <w:altName w:val="Cambria"/>
    <w:panose1 w:val="00000000000000000000"/>
    <w:charset w:val="00"/>
    <w:family w:val="roman"/>
    <w:notTrueType/>
    <w:pitch w:val="default"/>
  </w:font>
  <w:font w:name="TT4CCo00">
    <w:altName w:val="Cambria"/>
    <w:panose1 w:val="00000000000000000000"/>
    <w:charset w:val="00"/>
    <w:family w:val="roman"/>
    <w:notTrueType/>
    <w:pitch w:val="default"/>
  </w:font>
  <w:font w:name="TT4D0o00">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E6373"/>
    <w:multiLevelType w:val="hybridMultilevel"/>
    <w:tmpl w:val="EC96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F71881"/>
    <w:multiLevelType w:val="multilevel"/>
    <w:tmpl w:val="79AA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73049F"/>
    <w:multiLevelType w:val="hybridMultilevel"/>
    <w:tmpl w:val="D3620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2C3877"/>
    <w:multiLevelType w:val="hybridMultilevel"/>
    <w:tmpl w:val="4FA849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51F0794"/>
    <w:multiLevelType w:val="hybridMultilevel"/>
    <w:tmpl w:val="530A381A"/>
    <w:lvl w:ilvl="0" w:tplc="5E0A3B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E4592F"/>
    <w:multiLevelType w:val="hybridMultilevel"/>
    <w:tmpl w:val="63647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D919DC"/>
    <w:multiLevelType w:val="hybridMultilevel"/>
    <w:tmpl w:val="856018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89B70B6"/>
    <w:multiLevelType w:val="hybridMultilevel"/>
    <w:tmpl w:val="4896F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7D0A02"/>
    <w:multiLevelType w:val="hybridMultilevel"/>
    <w:tmpl w:val="2466A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6EB30D69"/>
    <w:multiLevelType w:val="hybridMultilevel"/>
    <w:tmpl w:val="40321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2"/>
  </w:num>
  <w:num w:numId="6">
    <w:abstractNumId w:val="9"/>
  </w:num>
  <w:num w:numId="7">
    <w:abstractNumId w:val="7"/>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0D4"/>
    <w:rsid w:val="000E47D0"/>
    <w:rsid w:val="00132BD0"/>
    <w:rsid w:val="002B0447"/>
    <w:rsid w:val="004040D4"/>
    <w:rsid w:val="00947FC5"/>
    <w:rsid w:val="00962D23"/>
    <w:rsid w:val="00993EF1"/>
    <w:rsid w:val="009F6774"/>
    <w:rsid w:val="00A71206"/>
    <w:rsid w:val="00CB2E0C"/>
    <w:rsid w:val="00D420ED"/>
    <w:rsid w:val="00E160DE"/>
    <w:rsid w:val="00EA53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7F02"/>
  <w15:chartTrackingRefBased/>
  <w15:docId w15:val="{53360686-6812-43DB-A700-64F3A3DC2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132BD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32BD0"/>
    <w:rPr>
      <w:rFonts w:ascii="Times New Roman" w:eastAsia="Times New Roman" w:hAnsi="Times New Roman" w:cs="Times New Roman"/>
      <w:b/>
      <w:bCs/>
      <w:sz w:val="36"/>
      <w:szCs w:val="36"/>
      <w:lang w:eastAsia="ru-RU"/>
    </w:rPr>
  </w:style>
  <w:style w:type="paragraph" w:styleId="a3">
    <w:name w:val="List Paragraph"/>
    <w:basedOn w:val="a"/>
    <w:uiPriority w:val="34"/>
    <w:qFormat/>
    <w:rsid w:val="00132BD0"/>
    <w:pPr>
      <w:ind w:left="720"/>
      <w:contextualSpacing/>
    </w:pPr>
  </w:style>
  <w:style w:type="character" w:customStyle="1" w:styleId="fontstyle11">
    <w:name w:val="fontstyle11"/>
    <w:basedOn w:val="a0"/>
    <w:rsid w:val="00E160DE"/>
    <w:rPr>
      <w:rFonts w:ascii="TT4C0o00" w:hAnsi="TT4C0o00" w:hint="default"/>
      <w:b w:val="0"/>
      <w:bCs w:val="0"/>
      <w:i w:val="0"/>
      <w:iCs w:val="0"/>
      <w:color w:val="000000"/>
      <w:sz w:val="22"/>
      <w:szCs w:val="22"/>
    </w:rPr>
  </w:style>
  <w:style w:type="character" w:customStyle="1" w:styleId="fontstyle01">
    <w:name w:val="fontstyle01"/>
    <w:basedOn w:val="a0"/>
    <w:rsid w:val="00E160DE"/>
    <w:rPr>
      <w:rFonts w:ascii="TT4B8o00" w:hAnsi="TT4B8o00" w:hint="default"/>
      <w:b w:val="0"/>
      <w:bCs w:val="0"/>
      <w:i w:val="0"/>
      <w:iCs w:val="0"/>
      <w:color w:val="000000"/>
      <w:sz w:val="22"/>
      <w:szCs w:val="22"/>
    </w:rPr>
  </w:style>
  <w:style w:type="character" w:customStyle="1" w:styleId="fontstyle21">
    <w:name w:val="fontstyle21"/>
    <w:basedOn w:val="a0"/>
    <w:rsid w:val="00E160DE"/>
    <w:rPr>
      <w:rFonts w:ascii="TT4C1o00" w:hAnsi="TT4C1o00" w:hint="default"/>
      <w:b w:val="0"/>
      <w:bCs w:val="0"/>
      <w:i w:val="0"/>
      <w:iCs w:val="0"/>
      <w:color w:val="000000"/>
      <w:sz w:val="22"/>
      <w:szCs w:val="22"/>
    </w:rPr>
  </w:style>
  <w:style w:type="character" w:customStyle="1" w:styleId="fontstyle31">
    <w:name w:val="fontstyle31"/>
    <w:basedOn w:val="a0"/>
    <w:rsid w:val="00E160DE"/>
    <w:rPr>
      <w:rFonts w:ascii="TT4C1o00" w:hAnsi="TT4C1o00" w:hint="default"/>
      <w:b w:val="0"/>
      <w:bCs w:val="0"/>
      <w:i w:val="0"/>
      <w:iCs w:val="0"/>
      <w:color w:val="000000"/>
      <w:sz w:val="22"/>
      <w:szCs w:val="22"/>
    </w:rPr>
  </w:style>
  <w:style w:type="character" w:customStyle="1" w:styleId="fontstyle41">
    <w:name w:val="fontstyle41"/>
    <w:basedOn w:val="a0"/>
    <w:rsid w:val="00993EF1"/>
    <w:rPr>
      <w:rFonts w:ascii="TT4CCo00" w:hAnsi="TT4CCo00" w:hint="default"/>
      <w:b w:val="0"/>
      <w:bCs w:val="0"/>
      <w:i w:val="0"/>
      <w:iCs w:val="0"/>
      <w:color w:val="000000"/>
      <w:sz w:val="18"/>
      <w:szCs w:val="18"/>
    </w:rPr>
  </w:style>
  <w:style w:type="character" w:customStyle="1" w:styleId="fontstyle51">
    <w:name w:val="fontstyle51"/>
    <w:basedOn w:val="a0"/>
    <w:rsid w:val="00CB2E0C"/>
    <w:rPr>
      <w:rFonts w:ascii="TT4D0o00" w:hAnsi="TT4D0o00" w:hint="default"/>
      <w:b w:val="0"/>
      <w:bCs w:val="0"/>
      <w:i w:val="0"/>
      <w:iCs w:val="0"/>
      <w:color w:val="000000"/>
      <w:sz w:val="24"/>
      <w:szCs w:val="24"/>
    </w:rPr>
  </w:style>
  <w:style w:type="character" w:customStyle="1" w:styleId="fontstyle61">
    <w:name w:val="fontstyle61"/>
    <w:basedOn w:val="a0"/>
    <w:rsid w:val="00CB2E0C"/>
    <w:rPr>
      <w:rFonts w:ascii="TT4C0o00" w:hAnsi="TT4C0o00"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095319">
      <w:bodyDiv w:val="1"/>
      <w:marLeft w:val="0"/>
      <w:marRight w:val="0"/>
      <w:marTop w:val="0"/>
      <w:marBottom w:val="0"/>
      <w:divBdr>
        <w:top w:val="none" w:sz="0" w:space="0" w:color="auto"/>
        <w:left w:val="none" w:sz="0" w:space="0" w:color="auto"/>
        <w:bottom w:val="none" w:sz="0" w:space="0" w:color="auto"/>
        <w:right w:val="none" w:sz="0" w:space="0" w:color="auto"/>
      </w:divBdr>
    </w:div>
    <w:div w:id="795098410">
      <w:bodyDiv w:val="1"/>
      <w:marLeft w:val="0"/>
      <w:marRight w:val="0"/>
      <w:marTop w:val="0"/>
      <w:marBottom w:val="0"/>
      <w:divBdr>
        <w:top w:val="none" w:sz="0" w:space="0" w:color="auto"/>
        <w:left w:val="none" w:sz="0" w:space="0" w:color="auto"/>
        <w:bottom w:val="none" w:sz="0" w:space="0" w:color="auto"/>
        <w:right w:val="none" w:sz="0" w:space="0" w:color="auto"/>
      </w:divBdr>
    </w:div>
    <w:div w:id="1001740864">
      <w:bodyDiv w:val="1"/>
      <w:marLeft w:val="0"/>
      <w:marRight w:val="0"/>
      <w:marTop w:val="0"/>
      <w:marBottom w:val="0"/>
      <w:divBdr>
        <w:top w:val="none" w:sz="0" w:space="0" w:color="auto"/>
        <w:left w:val="none" w:sz="0" w:space="0" w:color="auto"/>
        <w:bottom w:val="none" w:sz="0" w:space="0" w:color="auto"/>
        <w:right w:val="none" w:sz="0" w:space="0" w:color="auto"/>
      </w:divBdr>
    </w:div>
    <w:div w:id="1088117268">
      <w:bodyDiv w:val="1"/>
      <w:marLeft w:val="0"/>
      <w:marRight w:val="0"/>
      <w:marTop w:val="0"/>
      <w:marBottom w:val="0"/>
      <w:divBdr>
        <w:top w:val="none" w:sz="0" w:space="0" w:color="auto"/>
        <w:left w:val="none" w:sz="0" w:space="0" w:color="auto"/>
        <w:bottom w:val="none" w:sz="0" w:space="0" w:color="auto"/>
        <w:right w:val="none" w:sz="0" w:space="0" w:color="auto"/>
      </w:divBdr>
    </w:div>
    <w:div w:id="1377044547">
      <w:bodyDiv w:val="1"/>
      <w:marLeft w:val="0"/>
      <w:marRight w:val="0"/>
      <w:marTop w:val="0"/>
      <w:marBottom w:val="0"/>
      <w:divBdr>
        <w:top w:val="none" w:sz="0" w:space="0" w:color="auto"/>
        <w:left w:val="none" w:sz="0" w:space="0" w:color="auto"/>
        <w:bottom w:val="none" w:sz="0" w:space="0" w:color="auto"/>
        <w:right w:val="none" w:sz="0" w:space="0" w:color="auto"/>
      </w:divBdr>
    </w:div>
    <w:div w:id="181536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01334-2335-43B1-99A2-5EEB45000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33</Pages>
  <Words>5032</Words>
  <Characters>28689</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SP4-IVC</dc:creator>
  <cp:keywords/>
  <dc:description/>
  <cp:lastModifiedBy>Учетная запись Майкрософт</cp:lastModifiedBy>
  <cp:revision>5</cp:revision>
  <dcterms:created xsi:type="dcterms:W3CDTF">2023-01-30T09:38:00Z</dcterms:created>
  <dcterms:modified xsi:type="dcterms:W3CDTF">2023-01-31T06:53:00Z</dcterms:modified>
</cp:coreProperties>
</file>