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omments.xml" ContentType="application/vnd.openxmlformats-officedocument.wordprocessingml.comment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 retrospective study comparing definitive chemoradiotherapy vs. chemoradiotherapy followed by surgery in T4 esophageal squamous cell carcinoma patients who were downstaged after neochemoradiotherapy</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The outcome of patients with T4 esophageal squamous cell carcinoma (ESCC) is extremely poor. Two distinct therapeutic options are currently available for T4 esophageal cancers: neochemoradiotherapy followed by surgery (CRT-S) and definitive chemoradiotherapy (D-CRT). This study aimed to investigate the clinicopathologic characteristics of T4 ESCC in Chinese patients and compare the survival between the two therapeutic options.</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retrospectively analyzed 125 patients with clinically unresectable T4 ESCC in Tianjin Medical University Cancer Institute and Hospital from January 2010 to December 2020. Overall survival (OS), progression-free survival (PFS) and associated factors were analyzed.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A total of 106 of 125 T4 ESCC patients were downstaged of the tumor by neoadjuvant CRT. Among 106 patients, 32 patients underwent CRT-S, and 74 patients underwent D-CRT. Patients in the CRT-S group had a higher OS (20.4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and PFS (8.6 months vs. 21.0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than those in the D-CRT group. In multivariate analysis, treatment was an independent predictor of PFS. After propensity score matching (PSM), 50 patients (CRT-S = 25; D-CRT = 25) were matched. Among these 50 patients, patients in the CRT-S group had a higher OS (15.6 months vs. un-reached median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and PFS (7.2 months vs. 18.8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than those in the D-CRT group. In multivariate analysis, treatment was an independent predictor for PFS.</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We demonstrated that CRT-S was superior to D-CRT for T4 ESCC patients who were downstaged by neo-CRT with respect to longer OS and PFS. Randomized controlled trials involving large population samples are needed to define the standard treatment for T4 ESCC.</w:t>
      </w:r>
    </w:p>
    <w:p w14:paraId="1A2B3C07" w14:textId="77777777" w:rsidR="00A1B2C3" w:rsidRDefault="00A1B2C3">
      <w:pPr>
        <w:pStyle w:val="Heading2"/>
      </w:pPr>
      <w:r w:rsidRPr="00C4D5E6">
        <w:rPr>
          <w:rFonts w:ascii="Times New Roman" w:hAnsi="Times New Roman" w:eastAsia="宋体"/>
          <w:sz w:val="24"/>
          <w:szCs w:val="24"/>
        </w:rPr>
        <w:t xml:space="preserve">Introduction</w:t>
      </w:r>
    </w:p>
    <w:p w14:paraId="1A2B3C08"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squamous cell carcinoma (ESCC) is one of the leading causes of cancer-related mortality worldwide, with a high prevalence in Asia [[1], [2]]. The outcome of patients with T4 esophageal cancer, defined as a tumor that invades neighboring structures (e.g., aorta, trachea, bronchus, and lung), is extremely poor [[3]]. Despite advances in surgical treatment, these tumors are usually considered inoperable; however, surgery alone has not improved the prognosis of patients with T4 esophageal tumors [[4], [5]].</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Two distinct therapeutic options are currently available for T4 esophageal cancers: chemoradiotherapy followed by surgery (CRT-S), which comprises esophagectomy following downstaging of the tumor by CRT, and definitive chemoradiotherapy (D-CRT), which is designed to avoid esophagectomy by using maximum doses of irradiation [[4], [6]]. Until now, D-CRT has been the standard alternative curative management for patients with locally advanced disease who are not eligible for or refuse surgery [[7]]. To our knowledge, there is little information on the differences in the clinical outcomes of patients with T4 ESCC who undergo D-CRT and those who receive CRT-S. In this study, we discuss these two treatment modalities.</w:t>
      </w:r>
    </w:p>
    <w:p w14:paraId="1A2B3C0A" w14:textId="77777777" w:rsidR="00A1B2C3" w:rsidRDefault="00A1B2C3">
      <w:pPr>
        <w:pStyle w:val="Heading2"/>
      </w:pPr>
      <w:r w:rsidRPr="00C4D5E6">
        <w:rPr>
          <w:rFonts w:ascii="Times New Roman" w:hAnsi="Times New Roman" w:eastAsia="宋体"/>
          <w:sz w:val="24"/>
          <w:szCs w:val="24"/>
        </w:rPr>
        <w:t xml:space="preserve">Methods</w:t>
      </w:r>
    </w:p>
    <w:p w14:paraId="1A2B3C0B" w14:textId="77777777" w:rsidR="00A1B2C3" w:rsidRDefault="00A1B2C3">
      <w:pPr>
        <w:pStyle w:val="Heading3"/>
      </w:pPr>
      <w:r w:rsidRPr="00C4D5E6">
        <w:rPr>
          <w:rFonts w:ascii="Times New Roman" w:hAnsi="Times New Roman" w:eastAsia="宋体"/>
          <w:sz w:val="24"/>
          <w:szCs w:val="24"/>
        </w:rPr>
        <w:t xml:space="preserve">Patients</w:t>
      </w:r>
    </w:p>
    <w:p w14:paraId="1A2B3C0C" w14:textId="77777777" w:rsidR="00A1B2C3" w:rsidRDefault="00A1B2C3">
      <w:pPr>
        <w:spacing w:line="480" w:lineRule="auto"/>
        <w:ind w:firstLine="480"/>
        <w:jc w:val="both"/>
      </w:pPr>
      <w:commentRangeStart w:id="0"/>
      <w:r>
        <w:rPr>
          <w:rFonts w:ascii="Times New Roman" w:hAnsi="Times New Roman" w:eastAsia="宋体"/>
          <w:sz w:val="24"/>
          <w:szCs w:val="24"/>
        </w:rPr>
        <w:t xml:space="preserve">We retrospectively enrolled patients with ESCC who had been</w:t>
      </w:r>
      <w:r>
        <w:rPr>
          <w:rFonts w:ascii="Times New Roman" w:hAnsi="Times New Roman" w:eastAsia="宋体"/>
          <w:sz w:val="24"/>
          <w:szCs w:val="24"/>
        </w:rPr>
        <w:t xml:space="preserve"> treated with chemoradiotherapy (CRT) at the Department of Radiation Oncology, Tianjin Medical University Cancer Institute &amp; Hospital (Tianjin, China), between 1 January 2010 and 31 December 2020. Candidates were identified from the institutional esophageal cancer database, in which all patients with esophageal cancer treated at our center are registered, and their medical records, endoscopy reports and pretreatment imaging were reviewed. Eligibility was assessed by the multidisciplinary team of the departments of radiation oncology and esophageal cancer. Patients were included if they met all of the following criteria: (1) histologically confirmed squamous cell carcinoma of the esophagus; (2) disease staged before treatment as unresectable T4 (T4a or T4b) by the multidisciplinary team on the basis of biopsy and pretreatment imaging; (3) downstaging to T3 or a lower T category after neoadjuvant CRT on restaging computed tomography (CT) and endoscopy; (4) absence of distant organ metastasis (M0) at presentation; and (5) an Eastern Cooperative Oncology Group (ECOG) performance status of ≤ 1. Patients with non-squamous histology, distant organ metastasis at presentation, or no downstaging after neoadjuvant CRT were excluded. Of the 125 patients with T4 ESCC treated with CRT at our center during the study period, 19 were not downstaged and were excluded, and the remaining 106 patients constituted the study cohort; eight of these patients had been enrolled in a single-arm, single-center, investigator-initiated, exploratory phase II clinical trial (ClinicalTrials.gov NCT04137679) conducted at the same institution. T and N categories were assigned according to the 8</w:t>
      </w:r>
      <w:commentRangeStart w:id="1"/>
      <w:r>
        <w:rPr>
          <w:rFonts w:ascii="Times New Roman" w:hAnsi="Times New Roman" w:eastAsia="宋体"/>
          <w:sz w:val="24"/>
          <w:szCs w:val="24"/>
        </w:rPr>
        <w:t xml:space="preserve">th edition of the American Joint Committee on Cancer</w:t>
      </w:r>
      <w:r>
        <w:rPr>
          <w:rFonts w:ascii="Times New Roman" w:hAnsi="Times New Roman" w:eastAsia="宋体"/>
          <w:sz w:val="24"/>
          <w:szCs w:val="24"/>
        </w:rPr>
        <w:t xml:space="preserve"> (AJCC) staging manual, published in 2017; for patients whose initial work-up preceded its publication, the categories were reassigned from the original imaging and endoscopic records before analysis.</w:t>
      </w:r>
      <w:commentRangeEnd w:id="0"/>
      <w:r>
        <w:rPr>
          <w:rStyle w:val="CommentReference"/>
        </w:rPr>
        <w:commentReference w:id="0"/>
      </w:r>
      <w:commentRangeEnd w:id="1"/>
      <w:r>
        <w:rPr>
          <w:rStyle w:val="CommentReference"/>
        </w:rPr>
        <w:commentReference w:id="1"/>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Adjacent organ invasion was diagnosed by esophageal endoscopy ultrasound (EUS), endobronchial ultrasonography (EBUS), bronchoscopy, and/or computed tomography (CT) according to the following criteria: 1) EUS showed invasion of the trachea, bronchus, aorta, pleura, pericardium, and/or other peripheral organs; 2) EBUS showed invasion of the trachea and/or bronchus; 3) bronchoscopy showed protrusion of the esophageal tumor into trachea and/or bronchi or abnormal tracheal mucosa; and 4) if the patient could not undergo EUS, adjacent organ invasion was defined by CT or positron emission tomography (PET)-CT. Generally, invasion of the peripheral organs was diagnosed based on the loss of fat planes between the esophagus and peripheral organs. Invasion of the aorta was defined as &gt; 90 degrees of the aorta surrounded by tumor in more than one CT slice. Invasion of the pericardium was defined as the disappearance of the fat line at the focus level and local pericardial thickening.</w:t>
      </w:r>
    </w:p>
    <w:p w14:paraId="1A2B3C0E" w14:textId="77777777" w:rsidR="00A1B2C3" w:rsidRDefault="00A1B2C3">
      <w:pPr>
        <w:spacing w:line="480" w:lineRule="auto"/>
        <w:ind w:firstLine="480"/>
        <w:jc w:val="both"/>
      </w:pPr>
      <w:r w:rsidRPr="00C4D5E6">
        <w:rPr>
          <w:rFonts w:ascii="Times New Roman" w:hAnsi="Times New Roman" w:eastAsia="宋体"/>
          <w:sz w:val="24"/>
          <w:szCs w:val="24"/>
        </w:rPr>
        <w:t xml:space="preserve">The following clinicopathologic parameters for each patient were also collected: sex, age at diagnosis, smoking history, drinking history and TNM stage in line with the 8th edition of the esophageal cancer staging system. The PFS and OS of patients diagnosed from January 2010 to December 2020 were recorded based on a follow-up clinic visit or a telephone call.</w:t>
      </w:r>
    </w:p>
    <w:p w14:paraId="1A2B3C0F" w14:textId="77777777" w:rsidR="00A1B2C3" w:rsidRDefault="00A1B2C3">
      <w:pPr>
        <w:pStyle w:val="Heading3"/>
      </w:pPr>
      <w:r w:rsidRPr="00C4D5E6">
        <w:rPr>
          <w:rFonts w:ascii="Times New Roman" w:hAnsi="Times New Roman" w:eastAsia="宋体"/>
          <w:sz w:val="24"/>
          <w:szCs w:val="24"/>
        </w:rPr>
        <w:t xml:space="preserve">Treatment and response</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received conventional fraction radiotherapy using a 6 MeV linear accelerator. The radiation dose was calculated by intensity-modulated radiotherapy (IMRT). All plans were based on 3- or 5-mm CT scan images obtained in the treatment position before radiotherapy. The gross tumor volume (GTV) included the esophageal tumor found under CT and esophageal endoscopy and the enlarged locoregional lymph nodes found by CT before treatment. GTV also included distant lymph nodes with metastasis for patients with cervical or abdominal distant lymph node metastases. The clinical target volume (CTV) was added to the esophageal tumor 5–6 mm laterally and 2–3 cm in the cephalo–caudal direction, and CTV also includes positive lymph nodes and its drainage area. The planning target volume (PTV) was added to the CTV 5 mm in the cephalo–caudal and lateral directions. Cone-beam computed tomography (CBCT) was used to guarantee the treatment position during the whole radiotherapy process once a week. The induction and concurrent chemotherapy with radiation included cisplatin, 5-FU or taxane-based regimens. The patients’ response to treatment was assessed by CT scan, endoscopy and upper gastrointestinal contrast in accordance with Response Evaluation Criteria in Solid Tumors 1.1 (RECIST 1.1) criteria and the method reported in our previous study [[8]].</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Patients in the CRT-S group received a 40-Gy radiation dose (2 Gy once daily in 20 fractions, 5 days a week) and were scheduled to undergo resection 4–6 weeks after having completed induction chemoradiation. Patients in the D-CRT group received a 60-Gy radiation dose (2 Gy once daily in 30 fractions, 5 days a week). An intensity-modulated radiotherapy dose planning system was used.</w:t>
      </w:r>
    </w:p>
    <w:p w14:paraId="1A2B3C12" w14:textId="77777777" w:rsidR="00A1B2C3" w:rsidRDefault="00A1B2C3">
      <w:pPr>
        <w:pStyle w:val="Heading3"/>
      </w:pPr>
      <w:r w:rsidRPr="00C4D5E6">
        <w:rPr>
          <w:rFonts w:ascii="Times New Roman" w:hAnsi="Times New Roman" w:eastAsia="宋体"/>
          <w:sz w:val="24"/>
          <w:szCs w:val="24"/>
        </w:rPr>
        <w:t xml:space="preserve">Propensity score matching analysis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this study, propensity score matching (PSM) was used to reduce bias due to an imbalance in observed variables between the CRT-S and D-CRT groups. Three baseline characteristics (sex, T-stage and segment) were selected as covariates in the PSM model, and the match tolerance was set to 0.01. Propensity scores of individuals were calculated with logistic regression analysis (SPSS version 22.0, Chicago, IL), and then, the optimal 1:1 matching between CRT-S and D-CRT patients was produced based on propensity scores. After matching, the distribution of the remaining observed variables was similar in the CRT-S and D-CRT groups.</w:t>
      </w:r>
    </w:p>
    <w:p w14:paraId="1A2B3C14" w14:textId="77777777" w:rsidR="00A1B2C3" w:rsidRDefault="00A1B2C3">
      <w:pPr>
        <w:pStyle w:val="Heading3"/>
      </w:pPr>
      <w:r w:rsidRPr="00C4D5E6">
        <w:rPr>
          <w:rFonts w:ascii="Times New Roman" w:hAnsi="Times New Roman" w:eastAsia="宋体"/>
          <w:sz w:val="24"/>
          <w:szCs w:val="24"/>
        </w:rPr>
        <w:t xml:space="preserve">Statistical analysis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Pearson’s χ2 test was used to investigate the correlations between 2 categorical variables. PFS and OS distribution was analyzed using the Kaplan–Meier method, and log-rank tests were employed for comparison of PFS or OS between 2 categories in univariate analysis. Multivariate survival analysis was conducted using Cox proportional hazards regression to identify independent prognostic factors. Data were statistically analyzed using SPSS 22.0 (Abbott Laboratories, North Chicago, IL, USA). Statistical significance was set at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w:t>
      </w:r>
    </w:p>
    <w:p w14:paraId="1A2B3C16" w14:textId="77777777" w:rsidR="00A1B2C3" w:rsidRDefault="00A1B2C3">
      <w:pPr>
        <w:pStyle w:val="Heading3"/>
      </w:pPr>
      <w:r w:rsidRPr="00C4D5E6">
        <w:rPr>
          <w:rFonts w:ascii="Times New Roman" w:hAnsi="Times New Roman" w:eastAsia="宋体"/>
          <w:sz w:val="24"/>
          <w:szCs w:val="24"/>
        </w:rPr>
        <w:t xml:space="preserve">Ethics statement</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approved by the institutional review board at Tianjin Medical University. Written informed consent was obtained from each patient to allow their biological samples to be genetically analyzed. The experimental protocol of this study was performed strictly in accordance with the guidelines.</w:t>
      </w:r>
    </w:p>
    <w:p w14:paraId="1A2B3C18" w14:textId="77777777" w:rsidR="00A1B2C3" w:rsidRDefault="00A1B2C3">
      <w:pPr>
        <w:pStyle w:val="Heading2"/>
      </w:pPr>
      <w:r w:rsidRPr="00C4D5E6">
        <w:rPr>
          <w:rFonts w:ascii="Times New Roman" w:hAnsi="Times New Roman" w:eastAsia="宋体"/>
          <w:sz w:val="24"/>
          <w:szCs w:val="24"/>
        </w:rPr>
        <w:t xml:space="preserve">Results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From January 2010 to December 2020, 125 T4 ESCC patients were treated with CRT in our center; of these, 106 patients were down staged to T3 or lower T stage. The patients’ demographics and tumor characteristics are listed in Table 1. After multi-disciplinary treatment (MDT) of department of radiation oncology and department of esophageal cancer, all patients were suitable for surgery or definitive chemoradiotherapy after neochemoradiotherapy. Of the whole 106 cases, 8 cases were from a single-arm, single-center, investigator-initiated, exploratory, phase II clinical study (ClinicalTrials.gov NCT04137679) at Tianjin Medical University Cancer Institute &amp; Hospital in Tianjin, China. The choices of the 8 patients were randomly made according to the random system. For the rest of the 98 cases, doctors provided the two possibilities of treatment ways equally and patients and doctors made the final decision together. Of the 106 downstaged T4 stage patients, 32 patients received surgery after neo-CRT, and 74 patients received D-CRT (Fig. 1). These patients had a median follow-up duration of 17.3 months (range: 2.6–90.6 months). The cohort consisted mostly of males, 92 male patients (86.8%) and only 14 female patients (13.2%). The majority of enrolled patients had upper (36; 34.0%) or middle (42; 4.0%) thoracic ESCC. In comparison with the D-CRT group, the CRT-S group had a lower proportion of T4b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0.063), and more patients were in the middle or lower segment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No other significant differences were found between the patients in the CRT-S and D-CRT groups with respect to age, sex, smoking history, drinking index, Karnofsky Performance Status (KPS) score, N stage or weight loss (Table 1).</w:t>
      </w:r>
    </w:p>
    <w:p w14:paraId="1A2B3C1A"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Comparison of clinical characteristics between ESCCs undergoing CRT-S and D-CRT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B" w14:textId="77777777" w:rsidR="00A1B2C3" w:rsidRDefault="00A1B2C3">
            <w:r w:rsidRPr="00C4D5E6">
              <w:rPr>
                <w:rFonts w:ascii="Times New Roman" w:hAnsi="Times New Roman" w:eastAsia="宋体"/>
                <w:sz w:val="24"/>
                <w:szCs w:val="24"/>
              </w:rPr>
              <w:t xml:space="preserve">Characteristics</w:t>
            </w:r>
          </w:p>
        </w:tc>
        <w:tc>
          <w:tcPr>
            <w:tcW w:w="900" w:type="dxa"/>
          </w:tcPr>
          <w:p w14:paraId="1A2B3C1C" w14:textId="77777777" w:rsidR="00A1B2C3" w:rsidRDefault="00A1B2C3"/>
        </w:tc>
        <w:tc>
          <w:tcPr>
            <w:tcW w:w="900" w:type="dxa"/>
          </w:tcPr>
          <w:p w14:paraId="1A2B3C1D" w14:textId="77777777" w:rsidR="00A1B2C3" w:rsidRDefault="00A1B2C3">
            <w:r w:rsidRPr="00C4D5E6">
              <w:rPr>
                <w:rFonts w:ascii="Times New Roman" w:hAnsi="Times New Roman" w:eastAsia="宋体"/>
                <w:sz w:val="24"/>
                <w:szCs w:val="24"/>
              </w:rPr>
              <w:t xml:space="preserve">Before PSM</w:t>
            </w:r>
          </w:p>
        </w:tc>
        <w:tc>
          <w:tcPr>
            <w:tcW w:w="900" w:type="dxa"/>
          </w:tcPr>
          <w:p w14:paraId="1A2B3C1E" w14:textId="77777777" w:rsidR="00A1B2C3" w:rsidRDefault="00A1B2C3"/>
        </w:tc>
        <w:tc>
          <w:tcPr>
            <w:tcW w:w="900" w:type="dxa"/>
          </w:tcPr>
          <w:p w14:paraId="1A2B3C1F" w14:textId="77777777" w:rsidR="00A1B2C3" w:rsidRDefault="00A1B2C3"/>
        </w:tc>
        <w:tc>
          <w:tcPr>
            <w:tcW w:w="900" w:type="dxa"/>
          </w:tcPr>
          <w:p w14:paraId="1A2B3C20" w14:textId="77777777" w:rsidR="00A1B2C3" w:rsidRDefault="00A1B2C3"/>
        </w:tc>
        <w:tc>
          <w:tcPr>
            <w:tcW w:w="900" w:type="dxa"/>
          </w:tcPr>
          <w:p w14:paraId="1A2B3C21" w14:textId="77777777" w:rsidR="00A1B2C3" w:rsidRDefault="00A1B2C3">
            <w:r w:rsidRPr="00C4D5E6">
              <w:rPr>
                <w:rFonts w:ascii="Times New Roman" w:hAnsi="Times New Roman" w:eastAsia="宋体"/>
                <w:sz w:val="24"/>
                <w:szCs w:val="24"/>
              </w:rPr>
              <w:t xml:space="preserve">After PSM</w:t>
            </w:r>
          </w:p>
        </w:tc>
        <w:tc>
          <w:tcPr>
            <w:tcW w:w="900" w:type="dxa"/>
          </w:tcPr>
          <w:p w14:paraId="1A2B3C22" w14:textId="77777777" w:rsidR="00A1B2C3" w:rsidRDefault="00A1B2C3"/>
        </w:tc>
        <w:tc>
          <w:tcPr>
            <w:tcW w:w="900" w:type="dxa"/>
          </w:tcPr>
          <w:p w14:paraId="1A2B3C23" w14:textId="77777777" w:rsidR="00A1B2C3" w:rsidRDefault="00A1B2C3"/>
        </w:tc>
        <w:tc>
          <w:tcPr>
            <w:tcW w:w="900" w:type="dxa"/>
          </w:tcPr>
          <w:p w14:paraId="1A2B3C24" w14:textId="77777777" w:rsidR="00A1B2C3" w:rsidRDefault="00A1B2C3"/>
        </w:tc>
      </w:tr>
      <w:tr>
        <w:tc>
          <w:tcPr>
            <w:tcW w:w="900" w:type="dxa"/>
          </w:tcPr>
          <w:p w14:paraId="1A2B3C25" w14:textId="77777777" w:rsidR="00A1B2C3" w:rsidRDefault="00A1B2C3"/>
        </w:tc>
        <w:tc>
          <w:tcPr>
            <w:tcW w:w="900" w:type="dxa"/>
          </w:tcPr>
          <w:p w14:paraId="1A2B3C26" w14:textId="77777777" w:rsidR="00A1B2C3" w:rsidRDefault="00A1B2C3"/>
        </w:tc>
        <w:tc>
          <w:tcPr>
            <w:tcW w:w="900" w:type="dxa"/>
          </w:tcPr>
          <w:p w14:paraId="1A2B3C27" w14:textId="77777777" w:rsidR="00A1B2C3" w:rsidRDefault="00A1B2C3">
            <w:r w:rsidRPr="00C4D5E6">
              <w:rPr>
                <w:rFonts w:ascii="Times New Roman" w:hAnsi="Times New Roman" w:eastAsia="宋体"/>
                <w:sz w:val="24"/>
                <w:szCs w:val="24"/>
              </w:rPr>
              <w:t xml:space="preserve">Total</w:t>
            </w:r>
          </w:p>
        </w:tc>
        <w:tc>
          <w:tcPr>
            <w:tcW w:w="900" w:type="dxa"/>
          </w:tcPr>
          <w:p w14:paraId="1A2B3C28" w14:textId="77777777" w:rsidR="00A1B2C3" w:rsidRDefault="00A1B2C3">
            <w:r w:rsidRPr="00C4D5E6">
              <w:rPr>
                <w:rFonts w:ascii="Times New Roman" w:hAnsi="Times New Roman" w:eastAsia="宋体"/>
                <w:sz w:val="24"/>
                <w:szCs w:val="24"/>
              </w:rPr>
              <w:t xml:space="preserve">CRT-S</w:t>
            </w:r>
          </w:p>
        </w:tc>
        <w:tc>
          <w:tcPr>
            <w:tcW w:w="900" w:type="dxa"/>
          </w:tcPr>
          <w:p w14:paraId="1A2B3C29" w14:textId="77777777" w:rsidR="00A1B2C3" w:rsidRDefault="00A1B2C3">
            <w:r w:rsidRPr="00C4D5E6">
              <w:rPr>
                <w:rFonts w:ascii="Times New Roman" w:hAnsi="Times New Roman" w:eastAsia="宋体"/>
                <w:sz w:val="24"/>
                <w:szCs w:val="24"/>
              </w:rPr>
              <w:t xml:space="preserve">D-CRT</w:t>
            </w:r>
          </w:p>
        </w:tc>
        <w:tc>
          <w:tcPr>
            <w:tcW w:w="900" w:type="dxa"/>
          </w:tcPr>
          <w:p w14:paraId="1A2B3C2A" w14:textId="77777777" w:rsidR="00A1B2C3" w:rsidRDefault="00A1B2C3">
            <w:r w:rsidRPr="00C4D5E6">
              <w:rPr>
                <w:i/>
                <w:rFonts w:ascii="Times New Roman" w:hAnsi="Times New Roman" w:eastAsia="宋体"/>
                <w:sz w:val="24"/>
                <w:szCs w:val="24"/>
              </w:rPr>
              <w:t xml:space="preserve">P</w:t>
            </w:r>
          </w:p>
        </w:tc>
        <w:tc>
          <w:tcPr>
            <w:tcW w:w="900" w:type="dxa"/>
          </w:tcPr>
          <w:p w14:paraId="1A2B3C2B" w14:textId="77777777" w:rsidR="00A1B2C3" w:rsidRDefault="00A1B2C3">
            <w:r w:rsidRPr="00C4D5E6">
              <w:rPr>
                <w:rFonts w:ascii="Times New Roman" w:hAnsi="Times New Roman" w:eastAsia="宋体"/>
                <w:sz w:val="24"/>
                <w:szCs w:val="24"/>
              </w:rPr>
              <w:t xml:space="preserve">Total</w:t>
            </w:r>
          </w:p>
        </w:tc>
        <w:tc>
          <w:tcPr>
            <w:tcW w:w="900" w:type="dxa"/>
          </w:tcPr>
          <w:p w14:paraId="1A2B3C2C" w14:textId="77777777" w:rsidR="00A1B2C3" w:rsidRDefault="00A1B2C3">
            <w:r w:rsidRPr="00C4D5E6">
              <w:rPr>
                <w:rFonts w:ascii="Times New Roman" w:hAnsi="Times New Roman" w:eastAsia="宋体"/>
                <w:sz w:val="24"/>
                <w:szCs w:val="24"/>
              </w:rPr>
              <w:t xml:space="preserve">CRT-S</w:t>
            </w:r>
          </w:p>
        </w:tc>
        <w:tc>
          <w:tcPr>
            <w:tcW w:w="900" w:type="dxa"/>
          </w:tcPr>
          <w:p w14:paraId="1A2B3C2D" w14:textId="77777777" w:rsidR="00A1B2C3" w:rsidRDefault="00A1B2C3">
            <w:r w:rsidRPr="00C4D5E6">
              <w:rPr>
                <w:rFonts w:ascii="Times New Roman" w:hAnsi="Times New Roman" w:eastAsia="宋体"/>
                <w:sz w:val="24"/>
                <w:szCs w:val="24"/>
              </w:rPr>
              <w:t xml:space="preserve">D-CRT</w:t>
            </w:r>
          </w:p>
        </w:tc>
        <w:tc>
          <w:tcPr>
            <w:tcW w:w="900" w:type="dxa"/>
          </w:tcPr>
          <w:p w14:paraId="1A2B3C2E" w14:textId="77777777" w:rsidR="00A1B2C3" w:rsidRDefault="00A1B2C3">
            <w:r w:rsidRPr="00C4D5E6">
              <w:rPr>
                <w:i/>
                <w:rFonts w:ascii="Times New Roman" w:hAnsi="Times New Roman" w:eastAsia="宋体"/>
                <w:sz w:val="24"/>
                <w:szCs w:val="24"/>
              </w:rPr>
              <w:t xml:space="preserve">P</w:t>
            </w:r>
          </w:p>
        </w:tc>
      </w:tr>
      <w:tr>
        <w:tc>
          <w:tcPr>
            <w:tcW w:w="900" w:type="dxa"/>
          </w:tcPr>
          <w:p w14:paraId="1A2B3C2F" w14:textId="77777777" w:rsidR="00A1B2C3" w:rsidRDefault="00A1B2C3">
            <w:r w:rsidRPr="00C4D5E6">
              <w:rPr>
                <w:rFonts w:ascii="Times New Roman" w:hAnsi="Times New Roman" w:eastAsia="宋体"/>
                <w:sz w:val="24"/>
                <w:szCs w:val="24"/>
              </w:rPr>
              <w:t xml:space="preserve">N. of patients</w:t>
            </w:r>
          </w:p>
        </w:tc>
        <w:tc>
          <w:tcPr>
            <w:tcW w:w="900" w:type="dxa"/>
          </w:tcPr>
          <w:p w14:paraId="1A2B3C30" w14:textId="77777777" w:rsidR="00A1B2C3" w:rsidRDefault="00A1B2C3"/>
        </w:tc>
        <w:tc>
          <w:tcPr>
            <w:tcW w:w="900" w:type="dxa"/>
          </w:tcPr>
          <w:p w14:paraId="1A2B3C31" w14:textId="77777777" w:rsidR="00A1B2C3" w:rsidRDefault="00A1B2C3">
            <w:r w:rsidRPr="00C4D5E6">
              <w:rPr>
                <w:rFonts w:ascii="Times New Roman" w:hAnsi="Times New Roman" w:eastAsia="宋体"/>
                <w:sz w:val="24"/>
                <w:szCs w:val="24"/>
              </w:rPr>
              <w:t xml:space="preserve">106</w:t>
            </w:r>
          </w:p>
        </w:tc>
        <w:tc>
          <w:tcPr>
            <w:tcW w:w="900" w:type="dxa"/>
          </w:tcPr>
          <w:p w14:paraId="1A2B3C32" w14:textId="77777777" w:rsidR="00A1B2C3" w:rsidRDefault="00A1B2C3">
            <w:r w:rsidRPr="00C4D5E6">
              <w:rPr>
                <w:rFonts w:ascii="Times New Roman" w:hAnsi="Times New Roman" w:eastAsia="宋体"/>
                <w:sz w:val="24"/>
                <w:szCs w:val="24"/>
              </w:rPr>
              <w:t xml:space="preserve">32</w:t>
            </w:r>
          </w:p>
        </w:tc>
        <w:tc>
          <w:tcPr>
            <w:tcW w:w="900" w:type="dxa"/>
          </w:tcPr>
          <w:p w14:paraId="1A2B3C33" w14:textId="77777777" w:rsidR="00A1B2C3" w:rsidRDefault="00A1B2C3">
            <w:r w:rsidRPr="00C4D5E6">
              <w:rPr>
                <w:rFonts w:ascii="Times New Roman" w:hAnsi="Times New Roman" w:eastAsia="宋体"/>
                <w:sz w:val="24"/>
                <w:szCs w:val="24"/>
              </w:rPr>
              <w:t xml:space="preserve">74</w:t>
            </w:r>
          </w:p>
        </w:tc>
        <w:tc>
          <w:tcPr>
            <w:tcW w:w="900" w:type="dxa"/>
          </w:tcPr>
          <w:p w14:paraId="1A2B3C34" w14:textId="77777777" w:rsidR="00A1B2C3" w:rsidRDefault="00A1B2C3"/>
        </w:tc>
        <w:tc>
          <w:tcPr>
            <w:tcW w:w="900" w:type="dxa"/>
          </w:tcPr>
          <w:p w14:paraId="1A2B3C35" w14:textId="77777777" w:rsidR="00A1B2C3" w:rsidRDefault="00A1B2C3">
            <w:r w:rsidRPr="00C4D5E6">
              <w:rPr>
                <w:rFonts w:ascii="Times New Roman" w:hAnsi="Times New Roman" w:eastAsia="宋体"/>
                <w:sz w:val="24"/>
                <w:szCs w:val="24"/>
              </w:rPr>
              <w:t xml:space="preserve">50</w:t>
            </w:r>
          </w:p>
        </w:tc>
        <w:tc>
          <w:tcPr>
            <w:tcW w:w="900" w:type="dxa"/>
          </w:tcPr>
          <w:p w14:paraId="1A2B3C36" w14:textId="77777777" w:rsidR="00A1B2C3" w:rsidRDefault="00A1B2C3">
            <w:r w:rsidRPr="00C4D5E6">
              <w:rPr>
                <w:rFonts w:ascii="Times New Roman" w:hAnsi="Times New Roman" w:eastAsia="宋体"/>
                <w:sz w:val="24"/>
                <w:szCs w:val="24"/>
              </w:rPr>
              <w:t xml:space="preserve">25</w:t>
            </w:r>
          </w:p>
        </w:tc>
        <w:tc>
          <w:tcPr>
            <w:tcW w:w="900" w:type="dxa"/>
          </w:tcPr>
          <w:p w14:paraId="1A2B3C37" w14:textId="77777777" w:rsidR="00A1B2C3" w:rsidRDefault="00A1B2C3">
            <w:r w:rsidRPr="00C4D5E6">
              <w:rPr>
                <w:rFonts w:ascii="Times New Roman" w:hAnsi="Times New Roman" w:eastAsia="宋体"/>
                <w:sz w:val="24"/>
                <w:szCs w:val="24"/>
              </w:rPr>
              <w:t xml:space="preserve">25</w:t>
            </w:r>
          </w:p>
        </w:tc>
        <w:tc>
          <w:tcPr>
            <w:tcW w:w="900" w:type="dxa"/>
          </w:tcPr>
          <w:p w14:paraId="1A2B3C38" w14:textId="77777777" w:rsidR="00A1B2C3" w:rsidRDefault="00A1B2C3"/>
        </w:tc>
      </w:tr>
      <w:tr>
        <w:tc>
          <w:tcPr>
            <w:tcW w:w="900" w:type="dxa"/>
          </w:tcPr>
          <w:p w14:paraId="1A2B3C39" w14:textId="77777777" w:rsidR="00A1B2C3" w:rsidRDefault="00A1B2C3">
            <w:r w:rsidRPr="00C4D5E6">
              <w:rPr>
                <w:rFonts w:ascii="Times New Roman" w:hAnsi="Times New Roman" w:eastAsia="宋体"/>
                <w:sz w:val="24"/>
                <w:szCs w:val="24"/>
              </w:rPr>
              <w:t xml:space="preserve">Age, years</w:t>
            </w:r>
          </w:p>
        </w:tc>
        <w:tc>
          <w:tcPr>
            <w:tcW w:w="900" w:type="dxa"/>
          </w:tcPr>
          <w:p w14:paraId="1A2B3C3A" w14:textId="77777777" w:rsidR="00A1B2C3" w:rsidRDefault="00A1B2C3">
            <w:r w:rsidRPr="00C4D5E6">
              <w:rPr>
                <w:rFonts w:ascii="Times New Roman" w:hAnsi="Times New Roman" w:eastAsia="宋体"/>
                <w:sz w:val="24"/>
                <w:szCs w:val="24"/>
              </w:rPr>
              <w:t xml:space="preserve">≤ 60</w:t>
            </w:r>
          </w:p>
        </w:tc>
        <w:tc>
          <w:tcPr>
            <w:tcW w:w="900" w:type="dxa"/>
          </w:tcPr>
          <w:p w14:paraId="1A2B3C3B" w14:textId="77777777" w:rsidR="00A1B2C3" w:rsidRDefault="00A1B2C3">
            <w:r w:rsidRPr="00C4D5E6">
              <w:rPr>
                <w:rFonts w:ascii="Times New Roman" w:hAnsi="Times New Roman" w:eastAsia="宋体"/>
                <w:sz w:val="24"/>
                <w:szCs w:val="24"/>
              </w:rPr>
              <w:t xml:space="preserve">53</w:t>
            </w:r>
          </w:p>
        </w:tc>
        <w:tc>
          <w:tcPr>
            <w:tcW w:w="900" w:type="dxa"/>
          </w:tcPr>
          <w:p w14:paraId="1A2B3C3C" w14:textId="77777777" w:rsidR="00A1B2C3" w:rsidRDefault="00A1B2C3">
            <w:r w:rsidRPr="00C4D5E6">
              <w:rPr>
                <w:rFonts w:ascii="Times New Roman" w:hAnsi="Times New Roman" w:eastAsia="宋体"/>
                <w:sz w:val="24"/>
                <w:szCs w:val="24"/>
              </w:rPr>
              <w:t xml:space="preserve">12</w:t>
            </w:r>
          </w:p>
        </w:tc>
        <w:tc>
          <w:tcPr>
            <w:tcW w:w="900" w:type="dxa"/>
          </w:tcPr>
          <w:p w14:paraId="1A2B3C3D" w14:textId="77777777" w:rsidR="00A1B2C3" w:rsidRDefault="00A1B2C3">
            <w:r w:rsidRPr="00C4D5E6">
              <w:rPr>
                <w:rFonts w:ascii="Times New Roman" w:hAnsi="Times New Roman" w:eastAsia="宋体"/>
                <w:sz w:val="24"/>
                <w:szCs w:val="24"/>
              </w:rPr>
              <w:t xml:space="preserve">41</w:t>
            </w:r>
          </w:p>
        </w:tc>
        <w:tc>
          <w:tcPr>
            <w:tcW w:w="900" w:type="dxa"/>
          </w:tcPr>
          <w:p w14:paraId="1A2B3C3E" w14:textId="77777777" w:rsidR="00A1B2C3" w:rsidRDefault="00A1B2C3">
            <w:r w:rsidRPr="00C4D5E6">
              <w:rPr>
                <w:rFonts w:ascii="Times New Roman" w:hAnsi="Times New Roman" w:eastAsia="宋体"/>
                <w:sz w:val="24"/>
                <w:szCs w:val="24"/>
              </w:rPr>
              <w:t xml:space="preserve">0.091</w:t>
            </w:r>
          </w:p>
        </w:tc>
        <w:tc>
          <w:tcPr>
            <w:tcW w:w="900" w:type="dxa"/>
          </w:tcPr>
          <w:p w14:paraId="1A2B3C3F" w14:textId="77777777" w:rsidR="00A1B2C3" w:rsidRDefault="00A1B2C3">
            <w:r w:rsidRPr="00C4D5E6">
              <w:rPr>
                <w:rFonts w:ascii="Times New Roman" w:hAnsi="Times New Roman" w:eastAsia="宋体"/>
                <w:sz w:val="24"/>
                <w:szCs w:val="24"/>
              </w:rPr>
              <w:t xml:space="preserve">26</w:t>
            </w:r>
          </w:p>
        </w:tc>
        <w:tc>
          <w:tcPr>
            <w:tcW w:w="900" w:type="dxa"/>
          </w:tcPr>
          <w:p w14:paraId="1A2B3C40" w14:textId="77777777" w:rsidR="00A1B2C3" w:rsidRDefault="00A1B2C3">
            <w:r w:rsidRPr="00C4D5E6">
              <w:rPr>
                <w:rFonts w:ascii="Times New Roman" w:hAnsi="Times New Roman" w:eastAsia="宋体"/>
                <w:sz w:val="24"/>
                <w:szCs w:val="24"/>
              </w:rPr>
              <w:t xml:space="preserve">11</w:t>
            </w:r>
          </w:p>
        </w:tc>
        <w:tc>
          <w:tcPr>
            <w:tcW w:w="900" w:type="dxa"/>
          </w:tcPr>
          <w:p w14:paraId="1A2B3C41" w14:textId="77777777" w:rsidR="00A1B2C3" w:rsidRDefault="00A1B2C3">
            <w:r w:rsidRPr="00C4D5E6">
              <w:rPr>
                <w:rFonts w:ascii="Times New Roman" w:hAnsi="Times New Roman" w:eastAsia="宋体"/>
                <w:sz w:val="24"/>
                <w:szCs w:val="24"/>
              </w:rPr>
              <w:t xml:space="preserve">15</w:t>
            </w:r>
          </w:p>
        </w:tc>
        <w:tc>
          <w:tcPr>
            <w:tcW w:w="900" w:type="dxa"/>
          </w:tcPr>
          <w:p w14:paraId="1A2B3C42" w14:textId="77777777" w:rsidR="00A1B2C3" w:rsidRDefault="00A1B2C3">
            <w:r w:rsidRPr="00C4D5E6">
              <w:rPr>
                <w:rFonts w:ascii="Times New Roman" w:hAnsi="Times New Roman" w:eastAsia="宋体"/>
                <w:sz w:val="24"/>
                <w:szCs w:val="24"/>
              </w:rPr>
              <w:t xml:space="preserve">0.258</w:t>
            </w:r>
          </w:p>
        </w:tc>
      </w:tr>
      <w:tr>
        <w:tc>
          <w:tcPr>
            <w:tcW w:w="900" w:type="dxa"/>
          </w:tcPr>
          <w:p w14:paraId="1A2B3C43" w14:textId="77777777" w:rsidR="00A1B2C3" w:rsidRDefault="00A1B2C3"/>
        </w:tc>
        <w:tc>
          <w:tcPr>
            <w:tcW w:w="900" w:type="dxa"/>
          </w:tcPr>
          <w:p w14:paraId="1A2B3C44" w14:textId="77777777" w:rsidR="00A1B2C3" w:rsidRDefault="00A1B2C3">
            <w:r w:rsidRPr="00C4D5E6">
              <w:rPr>
                <w:rFonts w:ascii="Times New Roman" w:hAnsi="Times New Roman" w:eastAsia="宋体"/>
                <w:sz w:val="24"/>
                <w:szCs w:val="24"/>
              </w:rPr>
              <w:t xml:space="preserve">&gt; 60</w:t>
            </w:r>
          </w:p>
        </w:tc>
        <w:tc>
          <w:tcPr>
            <w:tcW w:w="900" w:type="dxa"/>
          </w:tcPr>
          <w:p w14:paraId="1A2B3C45" w14:textId="77777777" w:rsidR="00A1B2C3" w:rsidRDefault="00A1B2C3">
            <w:r w:rsidRPr="00C4D5E6">
              <w:rPr>
                <w:rFonts w:ascii="Times New Roman" w:hAnsi="Times New Roman" w:eastAsia="宋体"/>
                <w:sz w:val="24"/>
                <w:szCs w:val="24"/>
              </w:rPr>
              <w:t xml:space="preserve">53</w:t>
            </w:r>
          </w:p>
        </w:tc>
        <w:tc>
          <w:tcPr>
            <w:tcW w:w="900" w:type="dxa"/>
          </w:tcPr>
          <w:p w14:paraId="1A2B3C46" w14:textId="77777777" w:rsidR="00A1B2C3" w:rsidRDefault="00A1B2C3">
            <w:r w:rsidRPr="00C4D5E6">
              <w:rPr>
                <w:rFonts w:ascii="Times New Roman" w:hAnsi="Times New Roman" w:eastAsia="宋体"/>
                <w:sz w:val="24"/>
                <w:szCs w:val="24"/>
              </w:rPr>
              <w:t xml:space="preserve">20</w:t>
            </w:r>
          </w:p>
        </w:tc>
        <w:tc>
          <w:tcPr>
            <w:tcW w:w="900" w:type="dxa"/>
          </w:tcPr>
          <w:p w14:paraId="1A2B3C47" w14:textId="77777777" w:rsidR="00A1B2C3" w:rsidRDefault="00A1B2C3">
            <w:r w:rsidRPr="00C4D5E6">
              <w:rPr>
                <w:rFonts w:ascii="Times New Roman" w:hAnsi="Times New Roman" w:eastAsia="宋体"/>
                <w:sz w:val="24"/>
                <w:szCs w:val="24"/>
              </w:rPr>
              <w:t xml:space="preserve">33</w:t>
            </w:r>
          </w:p>
        </w:tc>
        <w:tc>
          <w:tcPr>
            <w:tcW w:w="900" w:type="dxa"/>
          </w:tcPr>
          <w:p w14:paraId="1A2B3C48" w14:textId="77777777" w:rsidR="00A1B2C3" w:rsidRDefault="00A1B2C3"/>
        </w:tc>
        <w:tc>
          <w:tcPr>
            <w:tcW w:w="900" w:type="dxa"/>
          </w:tcPr>
          <w:p w14:paraId="1A2B3C49" w14:textId="77777777" w:rsidR="00A1B2C3" w:rsidRDefault="00A1B2C3">
            <w:r w:rsidRPr="00C4D5E6">
              <w:rPr>
                <w:rFonts w:ascii="Times New Roman" w:hAnsi="Times New Roman" w:eastAsia="宋体"/>
                <w:sz w:val="24"/>
                <w:szCs w:val="24"/>
              </w:rPr>
              <w:t xml:space="preserve">24</w:t>
            </w:r>
          </w:p>
        </w:tc>
        <w:tc>
          <w:tcPr>
            <w:tcW w:w="900" w:type="dxa"/>
          </w:tcPr>
          <w:p w14:paraId="1A2B3C4A" w14:textId="77777777" w:rsidR="00A1B2C3" w:rsidRDefault="00A1B2C3">
            <w:r w:rsidRPr="00C4D5E6">
              <w:rPr>
                <w:rFonts w:ascii="Times New Roman" w:hAnsi="Times New Roman" w:eastAsia="宋体"/>
                <w:sz w:val="24"/>
                <w:szCs w:val="24"/>
              </w:rPr>
              <w:t xml:space="preserve">14</w:t>
            </w:r>
          </w:p>
        </w:tc>
        <w:tc>
          <w:tcPr>
            <w:tcW w:w="900" w:type="dxa"/>
          </w:tcPr>
          <w:p w14:paraId="1A2B3C4B" w14:textId="77777777" w:rsidR="00A1B2C3" w:rsidRDefault="00A1B2C3">
            <w:r w:rsidRPr="00C4D5E6">
              <w:rPr>
                <w:rFonts w:ascii="Times New Roman" w:hAnsi="Times New Roman" w:eastAsia="宋体"/>
                <w:sz w:val="24"/>
                <w:szCs w:val="24"/>
              </w:rPr>
              <w:t xml:space="preserve">10</w:t>
            </w:r>
          </w:p>
        </w:tc>
        <w:tc>
          <w:tcPr>
            <w:tcW w:w="900" w:type="dxa"/>
          </w:tcPr>
          <w:p w14:paraId="1A2B3C4C" w14:textId="77777777" w:rsidR="00A1B2C3" w:rsidRDefault="00A1B2C3"/>
        </w:tc>
      </w:tr>
      <w:tr>
        <w:tc>
          <w:tcPr>
            <w:tcW w:w="900" w:type="dxa"/>
          </w:tcPr>
          <w:p w14:paraId="1A2B3C4D" w14:textId="77777777" w:rsidR="00A1B2C3" w:rsidRDefault="00A1B2C3">
            <w:r w:rsidRPr="00C4D5E6">
              <w:rPr>
                <w:rFonts w:ascii="Times New Roman" w:hAnsi="Times New Roman" w:eastAsia="宋体"/>
                <w:sz w:val="24"/>
                <w:szCs w:val="24"/>
              </w:rPr>
              <w:t xml:space="preserve">Sex</w:t>
            </w:r>
          </w:p>
        </w:tc>
        <w:tc>
          <w:tcPr>
            <w:tcW w:w="900" w:type="dxa"/>
          </w:tcPr>
          <w:p w14:paraId="1A2B3C4E" w14:textId="77777777" w:rsidR="00A1B2C3" w:rsidRDefault="00A1B2C3">
            <w:r w:rsidRPr="00C4D5E6">
              <w:rPr>
                <w:rFonts w:ascii="Times New Roman" w:hAnsi="Times New Roman" w:eastAsia="宋体"/>
                <w:sz w:val="24"/>
                <w:szCs w:val="24"/>
              </w:rPr>
              <w:t xml:space="preserve">Male</w:t>
            </w:r>
          </w:p>
        </w:tc>
        <w:tc>
          <w:tcPr>
            <w:tcW w:w="900" w:type="dxa"/>
          </w:tcPr>
          <w:p w14:paraId="1A2B3C4F" w14:textId="77777777" w:rsidR="00A1B2C3" w:rsidRDefault="00A1B2C3">
            <w:r w:rsidRPr="00C4D5E6">
              <w:rPr>
                <w:rFonts w:ascii="Times New Roman" w:hAnsi="Times New Roman" w:eastAsia="宋体"/>
                <w:sz w:val="24"/>
                <w:szCs w:val="24"/>
              </w:rPr>
              <w:t xml:space="preserve">92</w:t>
            </w:r>
          </w:p>
        </w:tc>
        <w:tc>
          <w:tcPr>
            <w:tcW w:w="900" w:type="dxa"/>
          </w:tcPr>
          <w:p w14:paraId="1A2B3C50" w14:textId="77777777" w:rsidR="00A1B2C3" w:rsidRDefault="00A1B2C3">
            <w:r w:rsidRPr="00C4D5E6">
              <w:rPr>
                <w:rFonts w:ascii="Times New Roman" w:hAnsi="Times New Roman" w:eastAsia="宋体"/>
                <w:sz w:val="24"/>
                <w:szCs w:val="24"/>
              </w:rPr>
              <w:t xml:space="preserve">30</w:t>
            </w:r>
          </w:p>
        </w:tc>
        <w:tc>
          <w:tcPr>
            <w:tcW w:w="900" w:type="dxa"/>
          </w:tcPr>
          <w:p w14:paraId="1A2B3C51" w14:textId="77777777" w:rsidR="00A1B2C3" w:rsidRDefault="00A1B2C3">
            <w:r w:rsidRPr="00C4D5E6">
              <w:rPr>
                <w:rFonts w:ascii="Times New Roman" w:hAnsi="Times New Roman" w:eastAsia="宋体"/>
                <w:sz w:val="24"/>
                <w:szCs w:val="24"/>
              </w:rPr>
              <w:t xml:space="preserve">62</w:t>
            </w:r>
          </w:p>
        </w:tc>
        <w:tc>
          <w:tcPr>
            <w:tcW w:w="900" w:type="dxa"/>
          </w:tcPr>
          <w:p w14:paraId="1A2B3C52" w14:textId="77777777" w:rsidR="00A1B2C3" w:rsidRDefault="00A1B2C3">
            <w:r w:rsidRPr="00C4D5E6">
              <w:rPr>
                <w:rFonts w:ascii="Times New Roman" w:hAnsi="Times New Roman" w:eastAsia="宋体"/>
                <w:sz w:val="24"/>
                <w:szCs w:val="24"/>
              </w:rPr>
              <w:t xml:space="preserve">0.164</w:t>
            </w:r>
          </w:p>
        </w:tc>
        <w:tc>
          <w:tcPr>
            <w:tcW w:w="900" w:type="dxa"/>
          </w:tcPr>
          <w:p w14:paraId="1A2B3C53" w14:textId="77777777" w:rsidR="00A1B2C3" w:rsidRDefault="00A1B2C3">
            <w:r w:rsidRPr="00C4D5E6">
              <w:rPr>
                <w:rFonts w:ascii="Times New Roman" w:hAnsi="Times New Roman" w:eastAsia="宋体"/>
                <w:sz w:val="24"/>
                <w:szCs w:val="24"/>
              </w:rPr>
              <w:t xml:space="preserve">46</w:t>
            </w:r>
          </w:p>
        </w:tc>
        <w:tc>
          <w:tcPr>
            <w:tcW w:w="900" w:type="dxa"/>
          </w:tcPr>
          <w:p w14:paraId="1A2B3C54" w14:textId="77777777" w:rsidR="00A1B2C3" w:rsidRDefault="00A1B2C3">
            <w:r w:rsidRPr="00C4D5E6">
              <w:rPr>
                <w:rFonts w:ascii="Times New Roman" w:hAnsi="Times New Roman" w:eastAsia="宋体"/>
                <w:sz w:val="24"/>
                <w:szCs w:val="24"/>
              </w:rPr>
              <w:t xml:space="preserve">23</w:t>
            </w:r>
          </w:p>
        </w:tc>
        <w:tc>
          <w:tcPr>
            <w:tcW w:w="900" w:type="dxa"/>
          </w:tcPr>
          <w:p w14:paraId="1A2B3C55" w14:textId="77777777" w:rsidR="00A1B2C3" w:rsidRDefault="00A1B2C3">
            <w:r w:rsidRPr="00C4D5E6">
              <w:rPr>
                <w:rFonts w:ascii="Times New Roman" w:hAnsi="Times New Roman" w:eastAsia="宋体"/>
                <w:sz w:val="24"/>
                <w:szCs w:val="24"/>
              </w:rPr>
              <w:t xml:space="preserve">23</w:t>
            </w:r>
          </w:p>
        </w:tc>
        <w:tc>
          <w:tcPr>
            <w:tcW w:w="900" w:type="dxa"/>
          </w:tcPr>
          <w:p w14:paraId="1A2B3C56" w14:textId="77777777" w:rsidR="00A1B2C3" w:rsidRDefault="00A1B2C3">
            <w:r w:rsidRPr="00C4D5E6">
              <w:rPr>
                <w:rFonts w:ascii="Times New Roman" w:hAnsi="Times New Roman" w:eastAsia="宋体"/>
                <w:sz w:val="24"/>
                <w:szCs w:val="24"/>
              </w:rPr>
              <w:t xml:space="preserve">1.000</w:t>
            </w:r>
          </w:p>
        </w:tc>
      </w:tr>
      <w:tr>
        <w:tc>
          <w:tcPr>
            <w:tcW w:w="900" w:type="dxa"/>
          </w:tcPr>
          <w:p w14:paraId="1A2B3C57" w14:textId="77777777" w:rsidR="00A1B2C3" w:rsidRDefault="00A1B2C3"/>
        </w:tc>
        <w:tc>
          <w:tcPr>
            <w:tcW w:w="900" w:type="dxa"/>
          </w:tcPr>
          <w:p w14:paraId="1A2B3C58" w14:textId="77777777" w:rsidR="00A1B2C3" w:rsidRDefault="00A1B2C3">
            <w:r w:rsidRPr="00C4D5E6">
              <w:rPr>
                <w:rFonts w:ascii="Times New Roman" w:hAnsi="Times New Roman" w:eastAsia="宋体"/>
                <w:sz w:val="24"/>
                <w:szCs w:val="24"/>
              </w:rPr>
              <w:t xml:space="preserve">Famale</w:t>
            </w:r>
          </w:p>
        </w:tc>
        <w:tc>
          <w:tcPr>
            <w:tcW w:w="900" w:type="dxa"/>
          </w:tcPr>
          <w:p w14:paraId="1A2B3C59" w14:textId="77777777" w:rsidR="00A1B2C3" w:rsidRDefault="00A1B2C3">
            <w:r w:rsidRPr="00C4D5E6">
              <w:rPr>
                <w:rFonts w:ascii="Times New Roman" w:hAnsi="Times New Roman" w:eastAsia="宋体"/>
                <w:sz w:val="24"/>
                <w:szCs w:val="24"/>
              </w:rPr>
              <w:t xml:space="preserve">14</w:t>
            </w:r>
          </w:p>
        </w:tc>
        <w:tc>
          <w:tcPr>
            <w:tcW w:w="900" w:type="dxa"/>
          </w:tcPr>
          <w:p w14:paraId="1A2B3C5A" w14:textId="77777777" w:rsidR="00A1B2C3" w:rsidRDefault="00A1B2C3">
            <w:r w:rsidRPr="00C4D5E6">
              <w:rPr>
                <w:rFonts w:ascii="Times New Roman" w:hAnsi="Times New Roman" w:eastAsia="宋体"/>
                <w:sz w:val="24"/>
                <w:szCs w:val="24"/>
              </w:rPr>
              <w:t xml:space="preserve">2</w:t>
            </w:r>
          </w:p>
        </w:tc>
        <w:tc>
          <w:tcPr>
            <w:tcW w:w="900" w:type="dxa"/>
          </w:tcPr>
          <w:p w14:paraId="1A2B3C5B" w14:textId="77777777" w:rsidR="00A1B2C3" w:rsidRDefault="00A1B2C3">
            <w:r w:rsidRPr="00C4D5E6">
              <w:rPr>
                <w:rFonts w:ascii="Times New Roman" w:hAnsi="Times New Roman" w:eastAsia="宋体"/>
                <w:sz w:val="24"/>
                <w:szCs w:val="24"/>
              </w:rPr>
              <w:t xml:space="preserve">12</w:t>
            </w:r>
          </w:p>
        </w:tc>
        <w:tc>
          <w:tcPr>
            <w:tcW w:w="900" w:type="dxa"/>
          </w:tcPr>
          <w:p w14:paraId="1A2B3C5C" w14:textId="77777777" w:rsidR="00A1B2C3" w:rsidRDefault="00A1B2C3"/>
        </w:tc>
        <w:tc>
          <w:tcPr>
            <w:tcW w:w="900" w:type="dxa"/>
          </w:tcPr>
          <w:p w14:paraId="1A2B3C5D" w14:textId="77777777" w:rsidR="00A1B2C3" w:rsidRDefault="00A1B2C3">
            <w:r w:rsidRPr="00C4D5E6">
              <w:rPr>
                <w:rFonts w:ascii="Times New Roman" w:hAnsi="Times New Roman" w:eastAsia="宋体"/>
                <w:sz w:val="24"/>
                <w:szCs w:val="24"/>
              </w:rPr>
              <w:t xml:space="preserve">4</w:t>
            </w:r>
          </w:p>
        </w:tc>
        <w:tc>
          <w:tcPr>
            <w:tcW w:w="900" w:type="dxa"/>
          </w:tcPr>
          <w:p w14:paraId="1A2B3C5E" w14:textId="77777777" w:rsidR="00A1B2C3" w:rsidRDefault="00A1B2C3">
            <w:r w:rsidRPr="00C4D5E6">
              <w:rPr>
                <w:rFonts w:ascii="Times New Roman" w:hAnsi="Times New Roman" w:eastAsia="宋体"/>
                <w:sz w:val="24"/>
                <w:szCs w:val="24"/>
              </w:rPr>
              <w:t xml:space="preserve">2</w:t>
            </w:r>
          </w:p>
        </w:tc>
        <w:tc>
          <w:tcPr>
            <w:tcW w:w="900" w:type="dxa"/>
          </w:tcPr>
          <w:p w14:paraId="1A2B3C5F" w14:textId="77777777" w:rsidR="00A1B2C3" w:rsidRDefault="00A1B2C3">
            <w:r w:rsidRPr="00C4D5E6">
              <w:rPr>
                <w:rFonts w:ascii="Times New Roman" w:hAnsi="Times New Roman" w:eastAsia="宋体"/>
                <w:sz w:val="24"/>
                <w:szCs w:val="24"/>
              </w:rPr>
              <w:t xml:space="preserve">2</w:t>
            </w:r>
          </w:p>
        </w:tc>
        <w:tc>
          <w:tcPr>
            <w:tcW w:w="900" w:type="dxa"/>
          </w:tcPr>
          <w:p w14:paraId="1A2B3C60" w14:textId="77777777" w:rsidR="00A1B2C3" w:rsidRDefault="00A1B2C3"/>
        </w:tc>
      </w:tr>
      <w:tr>
        <w:tc>
          <w:tcPr>
            <w:tcW w:w="900" w:type="dxa"/>
          </w:tcPr>
          <w:p w14:paraId="1A2B3C61" w14:textId="77777777" w:rsidR="00A1B2C3" w:rsidRDefault="00A1B2C3">
            <w:r w:rsidRPr="00C4D5E6">
              <w:rPr>
                <w:rFonts w:ascii="Times New Roman" w:hAnsi="Times New Roman" w:eastAsia="宋体"/>
                <w:sz w:val="24"/>
                <w:szCs w:val="24"/>
              </w:rPr>
              <w:t xml:space="preserve">KPS score</w:t>
            </w:r>
          </w:p>
        </w:tc>
        <w:tc>
          <w:tcPr>
            <w:tcW w:w="900" w:type="dxa"/>
          </w:tcPr>
          <w:p w14:paraId="1A2B3C62" w14:textId="77777777" w:rsidR="00A1B2C3" w:rsidRDefault="00A1B2C3">
            <w:r w:rsidRPr="00C4D5E6">
              <w:rPr>
                <w:rFonts w:ascii="Times New Roman" w:hAnsi="Times New Roman" w:eastAsia="宋体"/>
                <w:sz w:val="24"/>
                <w:szCs w:val="24"/>
              </w:rPr>
              <w:t xml:space="preserve">&gt; 80</w:t>
            </w:r>
          </w:p>
        </w:tc>
        <w:tc>
          <w:tcPr>
            <w:tcW w:w="900" w:type="dxa"/>
          </w:tcPr>
          <w:p w14:paraId="1A2B3C63" w14:textId="77777777" w:rsidR="00A1B2C3" w:rsidRDefault="00A1B2C3">
            <w:r w:rsidRPr="00C4D5E6">
              <w:rPr>
                <w:rFonts w:ascii="Times New Roman" w:hAnsi="Times New Roman" w:eastAsia="宋体"/>
                <w:sz w:val="24"/>
                <w:szCs w:val="24"/>
              </w:rPr>
              <w:t xml:space="preserve">75</w:t>
            </w:r>
          </w:p>
        </w:tc>
        <w:tc>
          <w:tcPr>
            <w:tcW w:w="900" w:type="dxa"/>
          </w:tcPr>
          <w:p w14:paraId="1A2B3C64" w14:textId="77777777" w:rsidR="00A1B2C3" w:rsidRDefault="00A1B2C3">
            <w:r w:rsidRPr="00C4D5E6">
              <w:rPr>
                <w:rFonts w:ascii="Times New Roman" w:hAnsi="Times New Roman" w:eastAsia="宋体"/>
                <w:sz w:val="24"/>
                <w:szCs w:val="24"/>
              </w:rPr>
              <w:t xml:space="preserve">21</w:t>
            </w:r>
          </w:p>
        </w:tc>
        <w:tc>
          <w:tcPr>
            <w:tcW w:w="900" w:type="dxa"/>
          </w:tcPr>
          <w:p w14:paraId="1A2B3C65" w14:textId="77777777" w:rsidR="00A1B2C3" w:rsidRDefault="00A1B2C3">
            <w:r w:rsidRPr="00C4D5E6">
              <w:rPr>
                <w:rFonts w:ascii="Times New Roman" w:hAnsi="Times New Roman" w:eastAsia="宋体"/>
                <w:sz w:val="24"/>
                <w:szCs w:val="24"/>
              </w:rPr>
              <w:t xml:space="preserve">54</w:t>
            </w:r>
          </w:p>
        </w:tc>
        <w:tc>
          <w:tcPr>
            <w:tcW w:w="900" w:type="dxa"/>
          </w:tcPr>
          <w:p w14:paraId="1A2B3C66" w14:textId="77777777" w:rsidR="00A1B2C3" w:rsidRDefault="00A1B2C3">
            <w:r w:rsidRPr="00C4D5E6">
              <w:rPr>
                <w:rFonts w:ascii="Times New Roman" w:hAnsi="Times New Roman" w:eastAsia="宋体"/>
                <w:sz w:val="24"/>
                <w:szCs w:val="24"/>
              </w:rPr>
              <w:t xml:space="preserve">0.552</w:t>
            </w:r>
          </w:p>
        </w:tc>
        <w:tc>
          <w:tcPr>
            <w:tcW w:w="900" w:type="dxa"/>
          </w:tcPr>
          <w:p w14:paraId="1A2B3C67" w14:textId="77777777" w:rsidR="00A1B2C3" w:rsidRDefault="00A1B2C3">
            <w:r w:rsidRPr="00C4D5E6">
              <w:rPr>
                <w:rFonts w:ascii="Times New Roman" w:hAnsi="Times New Roman" w:eastAsia="宋体"/>
                <w:sz w:val="24"/>
                <w:szCs w:val="24"/>
              </w:rPr>
              <w:t xml:space="preserve">34</w:t>
            </w:r>
          </w:p>
        </w:tc>
        <w:tc>
          <w:tcPr>
            <w:tcW w:w="900" w:type="dxa"/>
          </w:tcPr>
          <w:p w14:paraId="1A2B3C68" w14:textId="77777777" w:rsidR="00A1B2C3" w:rsidRDefault="00A1B2C3">
            <w:r w:rsidRPr="00C4D5E6">
              <w:rPr>
                <w:rFonts w:ascii="Times New Roman" w:hAnsi="Times New Roman" w:eastAsia="宋体"/>
                <w:sz w:val="24"/>
                <w:szCs w:val="24"/>
              </w:rPr>
              <w:t xml:space="preserve">17</w:t>
            </w:r>
          </w:p>
        </w:tc>
        <w:tc>
          <w:tcPr>
            <w:tcW w:w="900" w:type="dxa"/>
          </w:tcPr>
          <w:p w14:paraId="1A2B3C69" w14:textId="77777777" w:rsidR="00A1B2C3" w:rsidRDefault="00A1B2C3">
            <w:r w:rsidRPr="00C4D5E6">
              <w:rPr>
                <w:rFonts w:ascii="Times New Roman" w:hAnsi="Times New Roman" w:eastAsia="宋体"/>
                <w:sz w:val="24"/>
                <w:szCs w:val="24"/>
              </w:rPr>
              <w:t xml:space="preserve">17</w:t>
            </w:r>
          </w:p>
        </w:tc>
        <w:tc>
          <w:tcPr>
            <w:tcW w:w="900" w:type="dxa"/>
          </w:tcPr>
          <w:p w14:paraId="1A2B3C6A" w14:textId="77777777" w:rsidR="00A1B2C3" w:rsidRDefault="00A1B2C3">
            <w:r w:rsidRPr="00C4D5E6">
              <w:rPr>
                <w:rFonts w:ascii="Times New Roman" w:hAnsi="Times New Roman" w:eastAsia="宋体"/>
                <w:sz w:val="24"/>
                <w:szCs w:val="24"/>
              </w:rPr>
              <w:t xml:space="preserve">0.431</w:t>
            </w:r>
          </w:p>
        </w:tc>
      </w:tr>
      <w:tr>
        <w:tc>
          <w:tcPr>
            <w:tcW w:w="900" w:type="dxa"/>
          </w:tcPr>
          <w:p w14:paraId="1A2B3C6B" w14:textId="77777777" w:rsidR="00A1B2C3" w:rsidRDefault="00A1B2C3"/>
        </w:tc>
        <w:tc>
          <w:tcPr>
            <w:tcW w:w="900" w:type="dxa"/>
          </w:tcPr>
          <w:p w14:paraId="1A2B3C6C" w14:textId="77777777" w:rsidR="00A1B2C3" w:rsidRDefault="00A1B2C3">
            <w:r w:rsidRPr="00C4D5E6">
              <w:rPr>
                <w:rFonts w:ascii="Times New Roman" w:hAnsi="Times New Roman" w:eastAsia="宋体"/>
                <w:sz w:val="24"/>
                <w:szCs w:val="24"/>
              </w:rPr>
              <w:t xml:space="preserve">≤ 80</w:t>
            </w:r>
          </w:p>
        </w:tc>
        <w:tc>
          <w:tcPr>
            <w:tcW w:w="900" w:type="dxa"/>
          </w:tcPr>
          <w:p w14:paraId="1A2B3C6D" w14:textId="77777777" w:rsidR="00A1B2C3" w:rsidRDefault="00A1B2C3">
            <w:r w:rsidRPr="00C4D5E6">
              <w:rPr>
                <w:rFonts w:ascii="Times New Roman" w:hAnsi="Times New Roman" w:eastAsia="宋体"/>
                <w:sz w:val="24"/>
                <w:szCs w:val="24"/>
              </w:rPr>
              <w:t xml:space="preserve">23</w:t>
            </w:r>
          </w:p>
        </w:tc>
        <w:tc>
          <w:tcPr>
            <w:tcW w:w="900" w:type="dxa"/>
          </w:tcPr>
          <w:p w14:paraId="1A2B3C6E" w14:textId="77777777" w:rsidR="00A1B2C3" w:rsidRDefault="00A1B2C3">
            <w:r w:rsidRPr="00C4D5E6">
              <w:rPr>
                <w:rFonts w:ascii="Times New Roman" w:hAnsi="Times New Roman" w:eastAsia="宋体"/>
                <w:sz w:val="24"/>
                <w:szCs w:val="24"/>
              </w:rPr>
              <w:t xml:space="preserve">5</w:t>
            </w:r>
          </w:p>
        </w:tc>
        <w:tc>
          <w:tcPr>
            <w:tcW w:w="900" w:type="dxa"/>
          </w:tcPr>
          <w:p w14:paraId="1A2B3C6F" w14:textId="77777777" w:rsidR="00A1B2C3" w:rsidRDefault="00A1B2C3">
            <w:r w:rsidRPr="00C4D5E6">
              <w:rPr>
                <w:rFonts w:ascii="Times New Roman" w:hAnsi="Times New Roman" w:eastAsia="宋体"/>
                <w:sz w:val="24"/>
                <w:szCs w:val="24"/>
              </w:rPr>
              <w:t xml:space="preserve">18</w:t>
            </w:r>
          </w:p>
        </w:tc>
        <w:tc>
          <w:tcPr>
            <w:tcW w:w="900" w:type="dxa"/>
          </w:tcPr>
          <w:p w14:paraId="1A2B3C70" w14:textId="77777777" w:rsidR="00A1B2C3" w:rsidRDefault="00A1B2C3"/>
        </w:tc>
        <w:tc>
          <w:tcPr>
            <w:tcW w:w="900" w:type="dxa"/>
          </w:tcPr>
          <w:p w14:paraId="1A2B3C71" w14:textId="77777777" w:rsidR="00A1B2C3" w:rsidRDefault="00A1B2C3">
            <w:r w:rsidRPr="00C4D5E6">
              <w:rPr>
                <w:rFonts w:ascii="Times New Roman" w:hAnsi="Times New Roman" w:eastAsia="宋体"/>
                <w:sz w:val="24"/>
                <w:szCs w:val="24"/>
              </w:rPr>
              <w:t xml:space="preserve">11</w:t>
            </w:r>
          </w:p>
        </w:tc>
        <w:tc>
          <w:tcPr>
            <w:tcW w:w="900" w:type="dxa"/>
          </w:tcPr>
          <w:p w14:paraId="1A2B3C72" w14:textId="77777777" w:rsidR="00A1B2C3" w:rsidRDefault="00A1B2C3">
            <w:r w:rsidRPr="00C4D5E6">
              <w:rPr>
                <w:rFonts w:ascii="Times New Roman" w:hAnsi="Times New Roman" w:eastAsia="宋体"/>
                <w:sz w:val="24"/>
                <w:szCs w:val="24"/>
              </w:rPr>
              <w:t xml:space="preserve">4</w:t>
            </w:r>
          </w:p>
        </w:tc>
        <w:tc>
          <w:tcPr>
            <w:tcW w:w="900" w:type="dxa"/>
          </w:tcPr>
          <w:p w14:paraId="1A2B3C73" w14:textId="77777777" w:rsidR="00A1B2C3" w:rsidRDefault="00A1B2C3">
            <w:r w:rsidRPr="00C4D5E6">
              <w:rPr>
                <w:rFonts w:ascii="Times New Roman" w:hAnsi="Times New Roman" w:eastAsia="宋体"/>
                <w:sz w:val="24"/>
                <w:szCs w:val="24"/>
              </w:rPr>
              <w:t xml:space="preserve">7</w:t>
            </w:r>
          </w:p>
        </w:tc>
        <w:tc>
          <w:tcPr>
            <w:tcW w:w="900" w:type="dxa"/>
          </w:tcPr>
          <w:p w14:paraId="1A2B3C74" w14:textId="77777777" w:rsidR="00A1B2C3" w:rsidRDefault="00A1B2C3"/>
        </w:tc>
      </w:tr>
      <w:tr>
        <w:tc>
          <w:tcPr>
            <w:tcW w:w="900" w:type="dxa"/>
          </w:tcPr>
          <w:p w14:paraId="1A2B3C75" w14:textId="77777777" w:rsidR="00A1B2C3" w:rsidRDefault="00A1B2C3"/>
        </w:tc>
        <w:tc>
          <w:tcPr>
            <w:tcW w:w="900" w:type="dxa"/>
          </w:tcPr>
          <w:p w14:paraId="1A2B3C76" w14:textId="77777777" w:rsidR="00A1B2C3" w:rsidRDefault="00A1B2C3">
            <w:r w:rsidRPr="00C4D5E6">
              <w:rPr>
                <w:rFonts w:ascii="Times New Roman" w:hAnsi="Times New Roman" w:eastAsia="宋体"/>
                <w:sz w:val="24"/>
                <w:szCs w:val="24"/>
              </w:rPr>
              <w:t xml:space="preserve">Unknown</w:t>
            </w:r>
          </w:p>
        </w:tc>
        <w:tc>
          <w:tcPr>
            <w:tcW w:w="900" w:type="dxa"/>
          </w:tcPr>
          <w:p w14:paraId="1A2B3C77" w14:textId="77777777" w:rsidR="00A1B2C3" w:rsidRDefault="00A1B2C3">
            <w:r w:rsidRPr="00C4D5E6">
              <w:rPr>
                <w:rFonts w:ascii="Times New Roman" w:hAnsi="Times New Roman" w:eastAsia="宋体"/>
                <w:sz w:val="24"/>
                <w:szCs w:val="24"/>
              </w:rPr>
              <w:t xml:space="preserve">8</w:t>
            </w:r>
          </w:p>
        </w:tc>
        <w:tc>
          <w:tcPr>
            <w:tcW w:w="900" w:type="dxa"/>
          </w:tcPr>
          <w:p w14:paraId="1A2B3C78" w14:textId="77777777" w:rsidR="00A1B2C3" w:rsidRDefault="00A1B2C3">
            <w:r w:rsidRPr="00C4D5E6">
              <w:rPr>
                <w:rFonts w:ascii="Times New Roman" w:hAnsi="Times New Roman" w:eastAsia="宋体"/>
                <w:sz w:val="24"/>
                <w:szCs w:val="24"/>
              </w:rPr>
              <w:t xml:space="preserve">6</w:t>
            </w:r>
          </w:p>
        </w:tc>
        <w:tc>
          <w:tcPr>
            <w:tcW w:w="900" w:type="dxa"/>
          </w:tcPr>
          <w:p w14:paraId="1A2B3C79" w14:textId="77777777" w:rsidR="00A1B2C3" w:rsidRDefault="00A1B2C3">
            <w:r w:rsidRPr="00C4D5E6">
              <w:rPr>
                <w:rFonts w:ascii="Times New Roman" w:hAnsi="Times New Roman" w:eastAsia="宋体"/>
                <w:sz w:val="24"/>
                <w:szCs w:val="24"/>
              </w:rPr>
              <w:t xml:space="preserve">2</w:t>
            </w:r>
          </w:p>
        </w:tc>
        <w:tc>
          <w:tcPr>
            <w:tcW w:w="900" w:type="dxa"/>
          </w:tcPr>
          <w:p w14:paraId="1A2B3C7A" w14:textId="77777777" w:rsidR="00A1B2C3" w:rsidRDefault="00A1B2C3"/>
        </w:tc>
        <w:tc>
          <w:tcPr>
            <w:tcW w:w="900" w:type="dxa"/>
          </w:tcPr>
          <w:p w14:paraId="1A2B3C7B" w14:textId="77777777" w:rsidR="00A1B2C3" w:rsidRDefault="00A1B2C3">
            <w:r w:rsidRPr="00C4D5E6">
              <w:rPr>
                <w:rFonts w:ascii="Times New Roman" w:hAnsi="Times New Roman" w:eastAsia="宋体"/>
                <w:sz w:val="24"/>
                <w:szCs w:val="24"/>
              </w:rPr>
              <w:t xml:space="preserve">5</w:t>
            </w:r>
          </w:p>
        </w:tc>
        <w:tc>
          <w:tcPr>
            <w:tcW w:w="900" w:type="dxa"/>
          </w:tcPr>
          <w:p w14:paraId="1A2B3C7C" w14:textId="77777777" w:rsidR="00A1B2C3" w:rsidRDefault="00A1B2C3">
            <w:r w:rsidRPr="00C4D5E6">
              <w:rPr>
                <w:rFonts w:ascii="Times New Roman" w:hAnsi="Times New Roman" w:eastAsia="宋体"/>
                <w:sz w:val="24"/>
                <w:szCs w:val="24"/>
              </w:rPr>
              <w:t xml:space="preserve">4</w:t>
            </w:r>
          </w:p>
        </w:tc>
        <w:tc>
          <w:tcPr>
            <w:tcW w:w="900" w:type="dxa"/>
          </w:tcPr>
          <w:p w14:paraId="1A2B3C7D" w14:textId="77777777" w:rsidR="00A1B2C3" w:rsidRDefault="00A1B2C3">
            <w:r w:rsidRPr="00C4D5E6">
              <w:rPr>
                <w:rFonts w:ascii="Times New Roman" w:hAnsi="Times New Roman" w:eastAsia="宋体"/>
                <w:sz w:val="24"/>
                <w:szCs w:val="24"/>
              </w:rPr>
              <w:t xml:space="preserve">1</w:t>
            </w:r>
          </w:p>
        </w:tc>
        <w:tc>
          <w:tcPr>
            <w:tcW w:w="900" w:type="dxa"/>
          </w:tcPr>
          <w:p w14:paraId="1A2B3C7E" w14:textId="77777777" w:rsidR="00A1B2C3" w:rsidRDefault="00A1B2C3"/>
        </w:tc>
      </w:tr>
      <w:tr>
        <w:tc>
          <w:tcPr>
            <w:tcW w:w="900" w:type="dxa"/>
          </w:tcPr>
          <w:p w14:paraId="1A2B3C7F" w14:textId="77777777" w:rsidR="00A1B2C3" w:rsidRDefault="00A1B2C3">
            <w:r w:rsidRPr="00C4D5E6">
              <w:rPr>
                <w:rFonts w:ascii="Times New Roman" w:hAnsi="Times New Roman" w:eastAsia="宋体"/>
                <w:sz w:val="24"/>
                <w:szCs w:val="24"/>
              </w:rPr>
              <w:t xml:space="preserve">Smoking status</w:t>
            </w:r>
          </w:p>
        </w:tc>
        <w:tc>
          <w:tcPr>
            <w:tcW w:w="900" w:type="dxa"/>
          </w:tcPr>
          <w:p w14:paraId="1A2B3C80" w14:textId="77777777" w:rsidR="00A1B2C3" w:rsidRDefault="00A1B2C3">
            <w:r w:rsidRPr="00C4D5E6">
              <w:rPr>
                <w:rFonts w:ascii="Times New Roman" w:hAnsi="Times New Roman" w:eastAsia="宋体"/>
                <w:sz w:val="24"/>
                <w:szCs w:val="24"/>
              </w:rPr>
              <w:t xml:space="preserve">Ever</w:t>
            </w:r>
          </w:p>
        </w:tc>
        <w:tc>
          <w:tcPr>
            <w:tcW w:w="900" w:type="dxa"/>
          </w:tcPr>
          <w:p w14:paraId="1A2B3C81" w14:textId="77777777" w:rsidR="00A1B2C3" w:rsidRDefault="00A1B2C3">
            <w:r w:rsidRPr="00C4D5E6">
              <w:rPr>
                <w:rFonts w:ascii="Times New Roman" w:hAnsi="Times New Roman" w:eastAsia="宋体"/>
                <w:sz w:val="24"/>
                <w:szCs w:val="24"/>
              </w:rPr>
              <w:t xml:space="preserve">76</w:t>
            </w:r>
          </w:p>
        </w:tc>
        <w:tc>
          <w:tcPr>
            <w:tcW w:w="900" w:type="dxa"/>
          </w:tcPr>
          <w:p w14:paraId="1A2B3C82" w14:textId="77777777" w:rsidR="00A1B2C3" w:rsidRDefault="00A1B2C3">
            <w:r w:rsidRPr="00C4D5E6">
              <w:rPr>
                <w:rFonts w:ascii="Times New Roman" w:hAnsi="Times New Roman" w:eastAsia="宋体"/>
                <w:sz w:val="24"/>
                <w:szCs w:val="24"/>
              </w:rPr>
              <w:t xml:space="preserve">26</w:t>
            </w:r>
          </w:p>
        </w:tc>
        <w:tc>
          <w:tcPr>
            <w:tcW w:w="900" w:type="dxa"/>
          </w:tcPr>
          <w:p w14:paraId="1A2B3C83" w14:textId="77777777" w:rsidR="00A1B2C3" w:rsidRDefault="00A1B2C3">
            <w:r w:rsidRPr="00C4D5E6">
              <w:rPr>
                <w:rFonts w:ascii="Times New Roman" w:hAnsi="Times New Roman" w:eastAsia="宋体"/>
                <w:sz w:val="24"/>
                <w:szCs w:val="24"/>
              </w:rPr>
              <w:t xml:space="preserve">51</w:t>
            </w:r>
          </w:p>
        </w:tc>
        <w:tc>
          <w:tcPr>
            <w:tcW w:w="900" w:type="dxa"/>
          </w:tcPr>
          <w:p w14:paraId="1A2B3C84" w14:textId="77777777" w:rsidR="00A1B2C3" w:rsidRDefault="00A1B2C3">
            <w:r w:rsidRPr="00C4D5E6">
              <w:rPr>
                <w:rFonts w:ascii="Times New Roman" w:hAnsi="Times New Roman" w:eastAsia="宋体"/>
                <w:sz w:val="24"/>
                <w:szCs w:val="24"/>
              </w:rPr>
              <w:t xml:space="preserve">0.191</w:t>
            </w:r>
          </w:p>
        </w:tc>
        <w:tc>
          <w:tcPr>
            <w:tcW w:w="900" w:type="dxa"/>
          </w:tcPr>
          <w:p w14:paraId="1A2B3C85" w14:textId="77777777" w:rsidR="00A1B2C3" w:rsidRDefault="00A1B2C3">
            <w:r w:rsidRPr="00C4D5E6">
              <w:rPr>
                <w:rFonts w:ascii="Times New Roman" w:hAnsi="Times New Roman" w:eastAsia="宋体"/>
                <w:sz w:val="24"/>
                <w:szCs w:val="24"/>
              </w:rPr>
              <w:t xml:space="preserve">12</w:t>
            </w:r>
          </w:p>
        </w:tc>
        <w:tc>
          <w:tcPr>
            <w:tcW w:w="900" w:type="dxa"/>
          </w:tcPr>
          <w:p w14:paraId="1A2B3C86" w14:textId="77777777" w:rsidR="00A1B2C3" w:rsidRDefault="00A1B2C3">
            <w:r w:rsidRPr="00C4D5E6">
              <w:rPr>
                <w:rFonts w:ascii="Times New Roman" w:hAnsi="Times New Roman" w:eastAsia="宋体"/>
                <w:sz w:val="24"/>
                <w:szCs w:val="24"/>
              </w:rPr>
              <w:t xml:space="preserve">6</w:t>
            </w:r>
          </w:p>
        </w:tc>
        <w:tc>
          <w:tcPr>
            <w:tcW w:w="900" w:type="dxa"/>
          </w:tcPr>
          <w:p w14:paraId="1A2B3C87" w14:textId="77777777" w:rsidR="00A1B2C3" w:rsidRDefault="00A1B2C3">
            <w:r w:rsidRPr="00C4D5E6">
              <w:rPr>
                <w:rFonts w:ascii="Times New Roman" w:hAnsi="Times New Roman" w:eastAsia="宋体"/>
                <w:sz w:val="24"/>
                <w:szCs w:val="24"/>
              </w:rPr>
              <w:t xml:space="preserve">6</w:t>
            </w:r>
          </w:p>
        </w:tc>
        <w:tc>
          <w:tcPr>
            <w:tcW w:w="900" w:type="dxa"/>
          </w:tcPr>
          <w:p w14:paraId="1A2B3C88" w14:textId="77777777" w:rsidR="00A1B2C3" w:rsidRDefault="00A1B2C3">
            <w:r w:rsidRPr="00C4D5E6">
              <w:rPr>
                <w:rFonts w:ascii="Times New Roman" w:hAnsi="Times New Roman" w:eastAsia="宋体"/>
                <w:sz w:val="24"/>
                <w:szCs w:val="24"/>
              </w:rPr>
              <w:t xml:space="preserve">1.000</w:t>
            </w:r>
          </w:p>
        </w:tc>
      </w:tr>
      <w:tr>
        <w:tc>
          <w:tcPr>
            <w:tcW w:w="900" w:type="dxa"/>
          </w:tcPr>
          <w:p w14:paraId="1A2B3C89" w14:textId="77777777" w:rsidR="00A1B2C3" w:rsidRDefault="00A1B2C3"/>
        </w:tc>
        <w:tc>
          <w:tcPr>
            <w:tcW w:w="900" w:type="dxa"/>
          </w:tcPr>
          <w:p w14:paraId="1A2B3C8A" w14:textId="77777777" w:rsidR="00A1B2C3" w:rsidRDefault="00A1B2C3">
            <w:r w:rsidRPr="00C4D5E6">
              <w:rPr>
                <w:rFonts w:ascii="Times New Roman" w:hAnsi="Times New Roman" w:eastAsia="宋体"/>
                <w:sz w:val="24"/>
                <w:szCs w:val="24"/>
              </w:rPr>
              <w:t xml:space="preserve">Never</w:t>
            </w:r>
          </w:p>
        </w:tc>
        <w:tc>
          <w:tcPr>
            <w:tcW w:w="900" w:type="dxa"/>
          </w:tcPr>
          <w:p w14:paraId="1A2B3C8B" w14:textId="77777777" w:rsidR="00A1B2C3" w:rsidRDefault="00A1B2C3">
            <w:r w:rsidRPr="00C4D5E6">
              <w:rPr>
                <w:rFonts w:ascii="Times New Roman" w:hAnsi="Times New Roman" w:eastAsia="宋体"/>
                <w:sz w:val="24"/>
                <w:szCs w:val="24"/>
              </w:rPr>
              <w:t xml:space="preserve">29</w:t>
            </w:r>
          </w:p>
        </w:tc>
        <w:tc>
          <w:tcPr>
            <w:tcW w:w="900" w:type="dxa"/>
          </w:tcPr>
          <w:p w14:paraId="1A2B3C8C" w14:textId="77777777" w:rsidR="00A1B2C3" w:rsidRDefault="00A1B2C3">
            <w:r w:rsidRPr="00C4D5E6">
              <w:rPr>
                <w:rFonts w:ascii="Times New Roman" w:hAnsi="Times New Roman" w:eastAsia="宋体"/>
                <w:sz w:val="24"/>
                <w:szCs w:val="24"/>
              </w:rPr>
              <w:t xml:space="preserve">6</w:t>
            </w:r>
          </w:p>
        </w:tc>
        <w:tc>
          <w:tcPr>
            <w:tcW w:w="900" w:type="dxa"/>
          </w:tcPr>
          <w:p w14:paraId="1A2B3C8D" w14:textId="77777777" w:rsidR="00A1B2C3" w:rsidRDefault="00A1B2C3">
            <w:r w:rsidRPr="00C4D5E6">
              <w:rPr>
                <w:rFonts w:ascii="Times New Roman" w:hAnsi="Times New Roman" w:eastAsia="宋体"/>
                <w:sz w:val="24"/>
                <w:szCs w:val="24"/>
              </w:rPr>
              <w:t xml:space="preserve">23</w:t>
            </w:r>
          </w:p>
        </w:tc>
        <w:tc>
          <w:tcPr>
            <w:tcW w:w="900" w:type="dxa"/>
          </w:tcPr>
          <w:p w14:paraId="1A2B3C8E" w14:textId="77777777" w:rsidR="00A1B2C3" w:rsidRDefault="00A1B2C3"/>
        </w:tc>
        <w:tc>
          <w:tcPr>
            <w:tcW w:w="900" w:type="dxa"/>
          </w:tcPr>
          <w:p w14:paraId="1A2B3C8F" w14:textId="77777777" w:rsidR="00A1B2C3" w:rsidRDefault="00A1B2C3">
            <w:r w:rsidRPr="00C4D5E6">
              <w:rPr>
                <w:rFonts w:ascii="Times New Roman" w:hAnsi="Times New Roman" w:eastAsia="宋体"/>
                <w:sz w:val="24"/>
                <w:szCs w:val="24"/>
              </w:rPr>
              <w:t xml:space="preserve">38</w:t>
            </w:r>
          </w:p>
        </w:tc>
        <w:tc>
          <w:tcPr>
            <w:tcW w:w="900" w:type="dxa"/>
          </w:tcPr>
          <w:p w14:paraId="1A2B3C90" w14:textId="77777777" w:rsidR="00A1B2C3" w:rsidRDefault="00A1B2C3">
            <w:r w:rsidRPr="00C4D5E6">
              <w:rPr>
                <w:rFonts w:ascii="Times New Roman" w:hAnsi="Times New Roman" w:eastAsia="宋体"/>
                <w:sz w:val="24"/>
                <w:szCs w:val="24"/>
              </w:rPr>
              <w:t xml:space="preserve">19</w:t>
            </w:r>
          </w:p>
        </w:tc>
        <w:tc>
          <w:tcPr>
            <w:tcW w:w="900" w:type="dxa"/>
          </w:tcPr>
          <w:p w14:paraId="1A2B3C91" w14:textId="77777777" w:rsidR="00A1B2C3" w:rsidRDefault="00A1B2C3">
            <w:r w:rsidRPr="00C4D5E6">
              <w:rPr>
                <w:rFonts w:ascii="Times New Roman" w:hAnsi="Times New Roman" w:eastAsia="宋体"/>
                <w:sz w:val="24"/>
                <w:szCs w:val="24"/>
              </w:rPr>
              <w:t xml:space="preserve">19</w:t>
            </w:r>
          </w:p>
        </w:tc>
        <w:tc>
          <w:tcPr>
            <w:tcW w:w="900" w:type="dxa"/>
          </w:tcPr>
          <w:p w14:paraId="1A2B3C92" w14:textId="77777777" w:rsidR="00A1B2C3" w:rsidRDefault="00A1B2C3"/>
        </w:tc>
      </w:tr>
      <w:tr>
        <w:tc>
          <w:tcPr>
            <w:tcW w:w="900" w:type="dxa"/>
          </w:tcPr>
          <w:p w14:paraId="1A2B3C93" w14:textId="77777777" w:rsidR="00A1B2C3" w:rsidRDefault="00A1B2C3">
            <w:r w:rsidRPr="00C4D5E6">
              <w:rPr>
                <w:rFonts w:ascii="Times New Roman" w:hAnsi="Times New Roman" w:eastAsia="宋体"/>
                <w:sz w:val="24"/>
                <w:szCs w:val="24"/>
              </w:rPr>
              <w:t xml:space="preserve">Smoking index</w:t>
            </w:r>
          </w:p>
        </w:tc>
        <w:tc>
          <w:tcPr>
            <w:tcW w:w="900" w:type="dxa"/>
          </w:tcPr>
          <w:p w14:paraId="1A2B3C94" w14:textId="77777777" w:rsidR="00A1B2C3" w:rsidRDefault="00A1B2C3">
            <w:r w:rsidRPr="00C4D5E6">
              <w:rPr>
                <w:rFonts w:ascii="Times New Roman" w:hAnsi="Times New Roman" w:eastAsia="宋体"/>
                <w:sz w:val="24"/>
                <w:szCs w:val="24"/>
              </w:rPr>
              <w:t xml:space="preserve">&lt; 850</w:t>
            </w:r>
          </w:p>
        </w:tc>
        <w:tc>
          <w:tcPr>
            <w:tcW w:w="900" w:type="dxa"/>
          </w:tcPr>
          <w:p w14:paraId="1A2B3C95" w14:textId="77777777" w:rsidR="00A1B2C3" w:rsidRDefault="00A1B2C3">
            <w:r w:rsidRPr="00C4D5E6">
              <w:rPr>
                <w:rFonts w:ascii="Times New Roman" w:hAnsi="Times New Roman" w:eastAsia="宋体"/>
                <w:sz w:val="24"/>
                <w:szCs w:val="24"/>
              </w:rPr>
              <w:t xml:space="preserve">96</w:t>
            </w:r>
          </w:p>
        </w:tc>
        <w:tc>
          <w:tcPr>
            <w:tcW w:w="900" w:type="dxa"/>
          </w:tcPr>
          <w:p w14:paraId="1A2B3C96" w14:textId="77777777" w:rsidR="00A1B2C3" w:rsidRDefault="00A1B2C3">
            <w:r w:rsidRPr="00C4D5E6">
              <w:rPr>
                <w:rFonts w:ascii="Times New Roman" w:hAnsi="Times New Roman" w:eastAsia="宋体"/>
                <w:sz w:val="24"/>
                <w:szCs w:val="24"/>
              </w:rPr>
              <w:t xml:space="preserve">30</w:t>
            </w:r>
          </w:p>
        </w:tc>
        <w:tc>
          <w:tcPr>
            <w:tcW w:w="900" w:type="dxa"/>
          </w:tcPr>
          <w:p w14:paraId="1A2B3C97" w14:textId="77777777" w:rsidR="00A1B2C3" w:rsidRDefault="00A1B2C3">
            <w:r w:rsidRPr="00C4D5E6">
              <w:rPr>
                <w:rFonts w:ascii="Times New Roman" w:hAnsi="Times New Roman" w:eastAsia="宋体"/>
                <w:sz w:val="24"/>
                <w:szCs w:val="24"/>
              </w:rPr>
              <w:t xml:space="preserve">66</w:t>
            </w:r>
          </w:p>
        </w:tc>
        <w:tc>
          <w:tcPr>
            <w:tcW w:w="900" w:type="dxa"/>
          </w:tcPr>
          <w:p w14:paraId="1A2B3C98" w14:textId="77777777" w:rsidR="00A1B2C3" w:rsidRDefault="00A1B2C3">
            <w:r w:rsidRPr="00C4D5E6">
              <w:rPr>
                <w:rFonts w:ascii="Times New Roman" w:hAnsi="Times New Roman" w:eastAsia="宋体"/>
                <w:sz w:val="24"/>
                <w:szCs w:val="24"/>
              </w:rPr>
              <w:t xml:space="preserve">0.461</w:t>
            </w:r>
          </w:p>
        </w:tc>
        <w:tc>
          <w:tcPr>
            <w:tcW w:w="900" w:type="dxa"/>
          </w:tcPr>
          <w:p w14:paraId="1A2B3C99" w14:textId="77777777" w:rsidR="00A1B2C3" w:rsidRDefault="00A1B2C3">
            <w:r w:rsidRPr="00C4D5E6">
              <w:rPr>
                <w:rFonts w:ascii="Times New Roman" w:hAnsi="Times New Roman" w:eastAsia="宋体"/>
                <w:sz w:val="24"/>
                <w:szCs w:val="24"/>
              </w:rPr>
              <w:t xml:space="preserve">47</w:t>
            </w:r>
          </w:p>
        </w:tc>
        <w:tc>
          <w:tcPr>
            <w:tcW w:w="900" w:type="dxa"/>
          </w:tcPr>
          <w:p w14:paraId="1A2B3C9A" w14:textId="77777777" w:rsidR="00A1B2C3" w:rsidRDefault="00A1B2C3">
            <w:r w:rsidRPr="00C4D5E6">
              <w:rPr>
                <w:rFonts w:ascii="Times New Roman" w:hAnsi="Times New Roman" w:eastAsia="宋体"/>
                <w:sz w:val="24"/>
                <w:szCs w:val="24"/>
              </w:rPr>
              <w:t xml:space="preserve">24</w:t>
            </w:r>
          </w:p>
        </w:tc>
        <w:tc>
          <w:tcPr>
            <w:tcW w:w="900" w:type="dxa"/>
          </w:tcPr>
          <w:p w14:paraId="1A2B3C9B" w14:textId="77777777" w:rsidR="00A1B2C3" w:rsidRDefault="00A1B2C3">
            <w:r w:rsidRPr="00C4D5E6">
              <w:rPr>
                <w:rFonts w:ascii="Times New Roman" w:hAnsi="Times New Roman" w:eastAsia="宋体"/>
                <w:sz w:val="24"/>
                <w:szCs w:val="24"/>
              </w:rPr>
              <w:t xml:space="preserve">23</w:t>
            </w:r>
          </w:p>
        </w:tc>
        <w:tc>
          <w:tcPr>
            <w:tcW w:w="900" w:type="dxa"/>
          </w:tcPr>
          <w:p w14:paraId="1A2B3C9C" w14:textId="77777777" w:rsidR="00A1B2C3" w:rsidRDefault="00A1B2C3">
            <w:r w:rsidRPr="00C4D5E6">
              <w:rPr>
                <w:rFonts w:ascii="Times New Roman" w:hAnsi="Times New Roman" w:eastAsia="宋体"/>
                <w:sz w:val="24"/>
                <w:szCs w:val="24"/>
              </w:rPr>
              <w:t xml:space="preserve">0.552</w:t>
            </w:r>
          </w:p>
        </w:tc>
      </w:tr>
      <w:tr>
        <w:tc>
          <w:tcPr>
            <w:tcW w:w="900" w:type="dxa"/>
          </w:tcPr>
          <w:p w14:paraId="1A2B3C9D" w14:textId="77777777" w:rsidR="00A1B2C3" w:rsidRDefault="00A1B2C3"/>
        </w:tc>
        <w:tc>
          <w:tcPr>
            <w:tcW w:w="900" w:type="dxa"/>
          </w:tcPr>
          <w:p w14:paraId="1A2B3C9E" w14:textId="77777777" w:rsidR="00A1B2C3" w:rsidRDefault="00A1B2C3">
            <w:r w:rsidRPr="00C4D5E6">
              <w:rPr>
                <w:rFonts w:ascii="Times New Roman" w:hAnsi="Times New Roman" w:eastAsia="宋体"/>
                <w:sz w:val="24"/>
                <w:szCs w:val="24"/>
              </w:rPr>
              <w:t xml:space="preserve">≥ 850</w:t>
            </w:r>
          </w:p>
        </w:tc>
        <w:tc>
          <w:tcPr>
            <w:tcW w:w="900" w:type="dxa"/>
          </w:tcPr>
          <w:p w14:paraId="1A2B3C9F" w14:textId="77777777" w:rsidR="00A1B2C3" w:rsidRDefault="00A1B2C3">
            <w:r w:rsidRPr="00C4D5E6">
              <w:rPr>
                <w:rFonts w:ascii="Times New Roman" w:hAnsi="Times New Roman" w:eastAsia="宋体"/>
                <w:sz w:val="24"/>
                <w:szCs w:val="24"/>
              </w:rPr>
              <w:t xml:space="preserve">10</w:t>
            </w:r>
          </w:p>
        </w:tc>
        <w:tc>
          <w:tcPr>
            <w:tcW w:w="900" w:type="dxa"/>
          </w:tcPr>
          <w:p w14:paraId="1A2B3CA0" w14:textId="77777777" w:rsidR="00A1B2C3" w:rsidRDefault="00A1B2C3">
            <w:r w:rsidRPr="00C4D5E6">
              <w:rPr>
                <w:rFonts w:ascii="Times New Roman" w:hAnsi="Times New Roman" w:eastAsia="宋体"/>
                <w:sz w:val="24"/>
                <w:szCs w:val="24"/>
              </w:rPr>
              <w:t xml:space="preserve">2</w:t>
            </w:r>
          </w:p>
        </w:tc>
        <w:tc>
          <w:tcPr>
            <w:tcW w:w="900" w:type="dxa"/>
          </w:tcPr>
          <w:p w14:paraId="1A2B3CA1" w14:textId="77777777" w:rsidR="00A1B2C3" w:rsidRDefault="00A1B2C3">
            <w:r w:rsidRPr="00C4D5E6">
              <w:rPr>
                <w:rFonts w:ascii="Times New Roman" w:hAnsi="Times New Roman" w:eastAsia="宋体"/>
                <w:sz w:val="24"/>
                <w:szCs w:val="24"/>
              </w:rPr>
              <w:t xml:space="preserve">8</w:t>
            </w:r>
          </w:p>
        </w:tc>
        <w:tc>
          <w:tcPr>
            <w:tcW w:w="900" w:type="dxa"/>
          </w:tcPr>
          <w:p w14:paraId="1A2B3CA2" w14:textId="77777777" w:rsidR="00A1B2C3" w:rsidRDefault="00A1B2C3"/>
        </w:tc>
        <w:tc>
          <w:tcPr>
            <w:tcW w:w="900" w:type="dxa"/>
          </w:tcPr>
          <w:p w14:paraId="1A2B3CA3" w14:textId="77777777" w:rsidR="00A1B2C3" w:rsidRDefault="00A1B2C3">
            <w:r w:rsidRPr="00C4D5E6">
              <w:rPr>
                <w:rFonts w:ascii="Times New Roman" w:hAnsi="Times New Roman" w:eastAsia="宋体"/>
                <w:sz w:val="24"/>
                <w:szCs w:val="24"/>
              </w:rPr>
              <w:t xml:space="preserve">3</w:t>
            </w:r>
          </w:p>
        </w:tc>
        <w:tc>
          <w:tcPr>
            <w:tcW w:w="900" w:type="dxa"/>
          </w:tcPr>
          <w:p w14:paraId="1A2B3CA4" w14:textId="77777777" w:rsidR="00A1B2C3" w:rsidRDefault="00A1B2C3">
            <w:r w:rsidRPr="00C4D5E6">
              <w:rPr>
                <w:rFonts w:ascii="Times New Roman" w:hAnsi="Times New Roman" w:eastAsia="宋体"/>
                <w:sz w:val="24"/>
                <w:szCs w:val="24"/>
              </w:rPr>
              <w:t xml:space="preserve">1</w:t>
            </w:r>
          </w:p>
        </w:tc>
        <w:tc>
          <w:tcPr>
            <w:tcW w:w="900" w:type="dxa"/>
          </w:tcPr>
          <w:p w14:paraId="1A2B3CA5" w14:textId="77777777" w:rsidR="00A1B2C3" w:rsidRDefault="00A1B2C3">
            <w:r w:rsidRPr="00C4D5E6">
              <w:rPr>
                <w:rFonts w:ascii="Times New Roman" w:hAnsi="Times New Roman" w:eastAsia="宋体"/>
                <w:sz w:val="24"/>
                <w:szCs w:val="24"/>
              </w:rPr>
              <w:t xml:space="preserve">2</w:t>
            </w:r>
          </w:p>
        </w:tc>
        <w:tc>
          <w:tcPr>
            <w:tcW w:w="900" w:type="dxa"/>
          </w:tcPr>
          <w:p w14:paraId="1A2B3CA6" w14:textId="77777777" w:rsidR="00A1B2C3" w:rsidRDefault="00A1B2C3"/>
        </w:tc>
      </w:tr>
      <w:tr>
        <w:tc>
          <w:tcPr>
            <w:tcW w:w="900" w:type="dxa"/>
          </w:tcPr>
          <w:p w14:paraId="1A2B3CA7" w14:textId="77777777" w:rsidR="00A1B2C3" w:rsidRDefault="00A1B2C3">
            <w:r w:rsidRPr="00C4D5E6">
              <w:rPr>
                <w:rFonts w:ascii="Times New Roman" w:hAnsi="Times New Roman" w:eastAsia="宋体"/>
                <w:sz w:val="24"/>
                <w:szCs w:val="24"/>
              </w:rPr>
              <w:t xml:space="preserve">Drinking index</w:t>
            </w:r>
          </w:p>
        </w:tc>
        <w:tc>
          <w:tcPr>
            <w:tcW w:w="900" w:type="dxa"/>
          </w:tcPr>
          <w:p w14:paraId="1A2B3CA8" w14:textId="77777777" w:rsidR="00A1B2C3" w:rsidRDefault="00A1B2C3">
            <w:r w:rsidRPr="00C4D5E6">
              <w:rPr>
                <w:rFonts w:ascii="Times New Roman" w:hAnsi="Times New Roman" w:eastAsia="宋体"/>
                <w:sz w:val="24"/>
                <w:szCs w:val="24"/>
              </w:rPr>
              <w:t xml:space="preserve">&gt; 4500</w:t>
            </w:r>
          </w:p>
        </w:tc>
        <w:tc>
          <w:tcPr>
            <w:tcW w:w="900" w:type="dxa"/>
          </w:tcPr>
          <w:p w14:paraId="1A2B3CA9" w14:textId="77777777" w:rsidR="00A1B2C3" w:rsidRDefault="00A1B2C3">
            <w:r w:rsidRPr="00C4D5E6">
              <w:rPr>
                <w:rFonts w:ascii="Times New Roman" w:hAnsi="Times New Roman" w:eastAsia="宋体"/>
                <w:sz w:val="24"/>
                <w:szCs w:val="24"/>
              </w:rPr>
              <w:t xml:space="preserve">38</w:t>
            </w:r>
          </w:p>
        </w:tc>
        <w:tc>
          <w:tcPr>
            <w:tcW w:w="900" w:type="dxa"/>
          </w:tcPr>
          <w:p w14:paraId="1A2B3CAA" w14:textId="77777777" w:rsidR="00A1B2C3" w:rsidRDefault="00A1B2C3">
            <w:r w:rsidRPr="00C4D5E6">
              <w:rPr>
                <w:rFonts w:ascii="Times New Roman" w:hAnsi="Times New Roman" w:eastAsia="宋体"/>
                <w:sz w:val="24"/>
                <w:szCs w:val="24"/>
              </w:rPr>
              <w:t xml:space="preserve">13</w:t>
            </w:r>
          </w:p>
        </w:tc>
        <w:tc>
          <w:tcPr>
            <w:tcW w:w="900" w:type="dxa"/>
          </w:tcPr>
          <w:p w14:paraId="1A2B3CAB" w14:textId="77777777" w:rsidR="00A1B2C3" w:rsidRDefault="00A1B2C3">
            <w:r w:rsidRPr="00C4D5E6">
              <w:rPr>
                <w:rFonts w:ascii="Times New Roman" w:hAnsi="Times New Roman" w:eastAsia="宋体"/>
                <w:sz w:val="24"/>
                <w:szCs w:val="24"/>
              </w:rPr>
              <w:t xml:space="preserve">25</w:t>
            </w:r>
          </w:p>
        </w:tc>
        <w:tc>
          <w:tcPr>
            <w:tcW w:w="900" w:type="dxa"/>
          </w:tcPr>
          <w:p w14:paraId="1A2B3CAC" w14:textId="77777777" w:rsidR="00A1B2C3" w:rsidRDefault="00A1B2C3">
            <w:r w:rsidRPr="00C4D5E6">
              <w:rPr>
                <w:rFonts w:ascii="Times New Roman" w:hAnsi="Times New Roman" w:eastAsia="宋体"/>
                <w:sz w:val="24"/>
                <w:szCs w:val="24"/>
              </w:rPr>
              <w:t xml:space="preserve">0.714</w:t>
            </w:r>
          </w:p>
        </w:tc>
        <w:tc>
          <w:tcPr>
            <w:tcW w:w="900" w:type="dxa"/>
          </w:tcPr>
          <w:p w14:paraId="1A2B3CAD" w14:textId="77777777" w:rsidR="00A1B2C3" w:rsidRDefault="00A1B2C3">
            <w:r w:rsidRPr="00C4D5E6">
              <w:rPr>
                <w:rFonts w:ascii="Times New Roman" w:hAnsi="Times New Roman" w:eastAsia="宋体"/>
                <w:sz w:val="24"/>
                <w:szCs w:val="24"/>
              </w:rPr>
              <w:t xml:space="preserve">22</w:t>
            </w:r>
          </w:p>
        </w:tc>
        <w:tc>
          <w:tcPr>
            <w:tcW w:w="900" w:type="dxa"/>
          </w:tcPr>
          <w:p w14:paraId="1A2B3CAE" w14:textId="77777777" w:rsidR="00A1B2C3" w:rsidRDefault="00A1B2C3">
            <w:r w:rsidRPr="00C4D5E6">
              <w:rPr>
                <w:rFonts w:ascii="Times New Roman" w:hAnsi="Times New Roman" w:eastAsia="宋体"/>
                <w:sz w:val="24"/>
                <w:szCs w:val="24"/>
              </w:rPr>
              <w:t xml:space="preserve">9</w:t>
            </w:r>
          </w:p>
        </w:tc>
        <w:tc>
          <w:tcPr>
            <w:tcW w:w="900" w:type="dxa"/>
          </w:tcPr>
          <w:p w14:paraId="1A2B3CAF" w14:textId="77777777" w:rsidR="00A1B2C3" w:rsidRDefault="00A1B2C3">
            <w:r w:rsidRPr="00C4D5E6">
              <w:rPr>
                <w:rFonts w:ascii="Times New Roman" w:hAnsi="Times New Roman" w:eastAsia="宋体"/>
                <w:sz w:val="24"/>
                <w:szCs w:val="24"/>
              </w:rPr>
              <w:t xml:space="preserve">13</w:t>
            </w:r>
          </w:p>
        </w:tc>
        <w:tc>
          <w:tcPr>
            <w:tcW w:w="900" w:type="dxa"/>
          </w:tcPr>
          <w:p w14:paraId="1A2B3CB0" w14:textId="77777777" w:rsidR="00A1B2C3" w:rsidRDefault="00A1B2C3">
            <w:r w:rsidRPr="00C4D5E6">
              <w:rPr>
                <w:rFonts w:ascii="Times New Roman" w:hAnsi="Times New Roman" w:eastAsia="宋体"/>
                <w:sz w:val="24"/>
                <w:szCs w:val="24"/>
              </w:rPr>
              <w:t xml:space="preserve">0.295</w:t>
            </w:r>
          </w:p>
        </w:tc>
      </w:tr>
      <w:tr>
        <w:tc>
          <w:tcPr>
            <w:tcW w:w="900" w:type="dxa"/>
          </w:tcPr>
          <w:p w14:paraId="1A2B3CB1" w14:textId="77777777" w:rsidR="00A1B2C3" w:rsidRDefault="00A1B2C3"/>
        </w:tc>
        <w:tc>
          <w:tcPr>
            <w:tcW w:w="900" w:type="dxa"/>
          </w:tcPr>
          <w:p w14:paraId="1A2B3CB2" w14:textId="77777777" w:rsidR="00A1B2C3" w:rsidRDefault="00A1B2C3">
            <w:r w:rsidRPr="00C4D5E6">
              <w:rPr>
                <w:rFonts w:ascii="Times New Roman" w:hAnsi="Times New Roman" w:eastAsia="宋体"/>
                <w:sz w:val="24"/>
                <w:szCs w:val="24"/>
              </w:rPr>
              <w:t xml:space="preserve">refere ≤ 4500</w:t>
            </w:r>
          </w:p>
        </w:tc>
        <w:tc>
          <w:tcPr>
            <w:tcW w:w="900" w:type="dxa"/>
          </w:tcPr>
          <w:p w14:paraId="1A2B3CB3" w14:textId="77777777" w:rsidR="00A1B2C3" w:rsidRDefault="00A1B2C3">
            <w:r w:rsidRPr="00C4D5E6">
              <w:rPr>
                <w:rFonts w:ascii="Times New Roman" w:hAnsi="Times New Roman" w:eastAsia="宋体"/>
                <w:sz w:val="24"/>
                <w:szCs w:val="24"/>
              </w:rPr>
              <w:t xml:space="preserve">62</w:t>
            </w:r>
          </w:p>
        </w:tc>
        <w:tc>
          <w:tcPr>
            <w:tcW w:w="900" w:type="dxa"/>
          </w:tcPr>
          <w:p w14:paraId="1A2B3CB4" w14:textId="77777777" w:rsidR="00A1B2C3" w:rsidRDefault="00A1B2C3">
            <w:r w:rsidRPr="00C4D5E6">
              <w:rPr>
                <w:rFonts w:ascii="Times New Roman" w:hAnsi="Times New Roman" w:eastAsia="宋体"/>
                <w:sz w:val="24"/>
                <w:szCs w:val="24"/>
              </w:rPr>
              <w:t xml:space="preserve">16</w:t>
            </w:r>
          </w:p>
        </w:tc>
        <w:tc>
          <w:tcPr>
            <w:tcW w:w="900" w:type="dxa"/>
          </w:tcPr>
          <w:p w14:paraId="1A2B3CB5" w14:textId="77777777" w:rsidR="00A1B2C3" w:rsidRDefault="00A1B2C3">
            <w:r w:rsidRPr="00C4D5E6">
              <w:rPr>
                <w:rFonts w:ascii="Times New Roman" w:hAnsi="Times New Roman" w:eastAsia="宋体"/>
                <w:sz w:val="24"/>
                <w:szCs w:val="24"/>
              </w:rPr>
              <w:t xml:space="preserve">46</w:t>
            </w:r>
          </w:p>
        </w:tc>
        <w:tc>
          <w:tcPr>
            <w:tcW w:w="900" w:type="dxa"/>
          </w:tcPr>
          <w:p w14:paraId="1A2B3CB6" w14:textId="77777777" w:rsidR="00A1B2C3" w:rsidRDefault="00A1B2C3"/>
        </w:tc>
        <w:tc>
          <w:tcPr>
            <w:tcW w:w="900" w:type="dxa"/>
          </w:tcPr>
          <w:p w14:paraId="1A2B3CB7" w14:textId="77777777" w:rsidR="00A1B2C3" w:rsidRDefault="00A1B2C3">
            <w:r w:rsidRPr="00C4D5E6">
              <w:rPr>
                <w:rFonts w:ascii="Times New Roman" w:hAnsi="Times New Roman" w:eastAsia="宋体"/>
                <w:sz w:val="24"/>
                <w:szCs w:val="24"/>
              </w:rPr>
              <w:t xml:space="preserve">23</w:t>
            </w:r>
          </w:p>
        </w:tc>
        <w:tc>
          <w:tcPr>
            <w:tcW w:w="900" w:type="dxa"/>
          </w:tcPr>
          <w:p w14:paraId="1A2B3CB8" w14:textId="77777777" w:rsidR="00A1B2C3" w:rsidRDefault="00A1B2C3">
            <w:r w:rsidRPr="00C4D5E6">
              <w:rPr>
                <w:rFonts w:ascii="Times New Roman" w:hAnsi="Times New Roman" w:eastAsia="宋体"/>
                <w:sz w:val="24"/>
                <w:szCs w:val="24"/>
              </w:rPr>
              <w:t xml:space="preserve">13</w:t>
            </w:r>
          </w:p>
        </w:tc>
        <w:tc>
          <w:tcPr>
            <w:tcW w:w="900" w:type="dxa"/>
          </w:tcPr>
          <w:p w14:paraId="1A2B3CB9" w14:textId="77777777" w:rsidR="00A1B2C3" w:rsidRDefault="00A1B2C3">
            <w:r w:rsidRPr="00C4D5E6">
              <w:rPr>
                <w:rFonts w:ascii="Times New Roman" w:hAnsi="Times New Roman" w:eastAsia="宋体"/>
                <w:sz w:val="24"/>
                <w:szCs w:val="24"/>
              </w:rPr>
              <w:t xml:space="preserve">10</w:t>
            </w:r>
          </w:p>
        </w:tc>
        <w:tc>
          <w:tcPr>
            <w:tcW w:w="900" w:type="dxa"/>
          </w:tcPr>
          <w:p w14:paraId="1A2B3CBA" w14:textId="77777777" w:rsidR="00A1B2C3" w:rsidRDefault="00A1B2C3"/>
        </w:tc>
      </w:tr>
      <w:tr>
        <w:tc>
          <w:tcPr>
            <w:tcW w:w="900" w:type="dxa"/>
          </w:tcPr>
          <w:p w14:paraId="1A2B3CBB" w14:textId="77777777" w:rsidR="00A1B2C3" w:rsidRDefault="00A1B2C3"/>
        </w:tc>
        <w:tc>
          <w:tcPr>
            <w:tcW w:w="900" w:type="dxa"/>
          </w:tcPr>
          <w:p w14:paraId="1A2B3CBC" w14:textId="77777777" w:rsidR="00A1B2C3" w:rsidRDefault="00A1B2C3">
            <w:r w:rsidRPr="00C4D5E6">
              <w:rPr>
                <w:rFonts w:ascii="Times New Roman" w:hAnsi="Times New Roman" w:eastAsia="宋体"/>
                <w:sz w:val="24"/>
                <w:szCs w:val="24"/>
              </w:rPr>
              <w:t xml:space="preserve">Unknown</w:t>
            </w:r>
          </w:p>
        </w:tc>
        <w:tc>
          <w:tcPr>
            <w:tcW w:w="900" w:type="dxa"/>
          </w:tcPr>
          <w:p w14:paraId="1A2B3CBD" w14:textId="77777777" w:rsidR="00A1B2C3" w:rsidRDefault="00A1B2C3">
            <w:r w:rsidRPr="00C4D5E6">
              <w:rPr>
                <w:rFonts w:ascii="Times New Roman" w:hAnsi="Times New Roman" w:eastAsia="宋体"/>
                <w:sz w:val="24"/>
                <w:szCs w:val="24"/>
              </w:rPr>
              <w:t xml:space="preserve">6</w:t>
            </w:r>
          </w:p>
        </w:tc>
        <w:tc>
          <w:tcPr>
            <w:tcW w:w="900" w:type="dxa"/>
          </w:tcPr>
          <w:p w14:paraId="1A2B3CBE" w14:textId="77777777" w:rsidR="00A1B2C3" w:rsidRDefault="00A1B2C3"/>
        </w:tc>
        <w:tc>
          <w:tcPr>
            <w:tcW w:w="900" w:type="dxa"/>
          </w:tcPr>
          <w:p w14:paraId="1A2B3CBF" w14:textId="77777777" w:rsidR="00A1B2C3" w:rsidRDefault="00A1B2C3"/>
        </w:tc>
        <w:tc>
          <w:tcPr>
            <w:tcW w:w="900" w:type="dxa"/>
          </w:tcPr>
          <w:p w14:paraId="1A2B3CC0" w14:textId="77777777" w:rsidR="00A1B2C3" w:rsidRDefault="00A1B2C3"/>
        </w:tc>
        <w:tc>
          <w:tcPr>
            <w:tcW w:w="900" w:type="dxa"/>
          </w:tcPr>
          <w:p w14:paraId="1A2B3CC1" w14:textId="77777777" w:rsidR="00A1B2C3" w:rsidRDefault="00A1B2C3">
            <w:r w:rsidRPr="00C4D5E6">
              <w:rPr>
                <w:rFonts w:ascii="Times New Roman" w:hAnsi="Times New Roman" w:eastAsia="宋体"/>
                <w:sz w:val="24"/>
                <w:szCs w:val="24"/>
              </w:rPr>
              <w:t xml:space="preserve">5</w:t>
            </w:r>
          </w:p>
        </w:tc>
        <w:tc>
          <w:tcPr>
            <w:tcW w:w="900" w:type="dxa"/>
          </w:tcPr>
          <w:p w14:paraId="1A2B3CC2" w14:textId="77777777" w:rsidR="00A1B2C3" w:rsidRDefault="00A1B2C3">
            <w:r w:rsidRPr="00C4D5E6">
              <w:rPr>
                <w:rFonts w:ascii="Times New Roman" w:hAnsi="Times New Roman" w:eastAsia="宋体"/>
                <w:sz w:val="24"/>
                <w:szCs w:val="24"/>
              </w:rPr>
              <w:t xml:space="preserve">3</w:t>
            </w:r>
          </w:p>
        </w:tc>
        <w:tc>
          <w:tcPr>
            <w:tcW w:w="900" w:type="dxa"/>
          </w:tcPr>
          <w:p w14:paraId="1A2B3CC3" w14:textId="77777777" w:rsidR="00A1B2C3" w:rsidRDefault="00A1B2C3">
            <w:r w:rsidRPr="00C4D5E6">
              <w:rPr>
                <w:rFonts w:ascii="Times New Roman" w:hAnsi="Times New Roman" w:eastAsia="宋体"/>
                <w:sz w:val="24"/>
                <w:szCs w:val="24"/>
              </w:rPr>
              <w:t xml:space="preserve">2</w:t>
            </w:r>
          </w:p>
        </w:tc>
        <w:tc>
          <w:tcPr>
            <w:tcW w:w="900" w:type="dxa"/>
          </w:tcPr>
          <w:p w14:paraId="1A2B3CC4" w14:textId="77777777" w:rsidR="00A1B2C3" w:rsidRDefault="00A1B2C3"/>
        </w:tc>
      </w:tr>
      <w:tr>
        <w:tc>
          <w:tcPr>
            <w:tcW w:w="900" w:type="dxa"/>
          </w:tcPr>
          <w:p w14:paraId="1A2B3CC5" w14:textId="77777777" w:rsidR="00A1B2C3" w:rsidRDefault="00A1B2C3">
            <w:r w:rsidRPr="00C4D5E6">
              <w:rPr>
                <w:rFonts w:ascii="Times New Roman" w:hAnsi="Times New Roman" w:eastAsia="宋体"/>
                <w:sz w:val="24"/>
                <w:szCs w:val="24"/>
              </w:rPr>
              <w:t xml:space="preserve">T stage</w:t>
            </w:r>
          </w:p>
        </w:tc>
        <w:tc>
          <w:tcPr>
            <w:tcW w:w="900" w:type="dxa"/>
          </w:tcPr>
          <w:p w14:paraId="1A2B3CC6" w14:textId="77777777" w:rsidR="00A1B2C3" w:rsidRDefault="00A1B2C3">
            <w:r w:rsidRPr="00C4D5E6">
              <w:rPr>
                <w:rFonts w:ascii="Times New Roman" w:hAnsi="Times New Roman" w:eastAsia="宋体"/>
                <w:sz w:val="24"/>
                <w:szCs w:val="24"/>
              </w:rPr>
              <w:t xml:space="preserve">T4a</w:t>
            </w:r>
          </w:p>
        </w:tc>
        <w:tc>
          <w:tcPr>
            <w:tcW w:w="900" w:type="dxa"/>
          </w:tcPr>
          <w:p w14:paraId="1A2B3CC7" w14:textId="77777777" w:rsidR="00A1B2C3" w:rsidRDefault="00A1B2C3">
            <w:r w:rsidRPr="00C4D5E6">
              <w:rPr>
                <w:rFonts w:ascii="Times New Roman" w:hAnsi="Times New Roman" w:eastAsia="宋体"/>
                <w:sz w:val="24"/>
                <w:szCs w:val="24"/>
              </w:rPr>
              <w:t xml:space="preserve">55</w:t>
            </w:r>
          </w:p>
        </w:tc>
        <w:tc>
          <w:tcPr>
            <w:tcW w:w="900" w:type="dxa"/>
          </w:tcPr>
          <w:p w14:paraId="1A2B3CC8" w14:textId="77777777" w:rsidR="00A1B2C3" w:rsidRDefault="00A1B2C3">
            <w:r w:rsidRPr="00C4D5E6">
              <w:rPr>
                <w:rFonts w:ascii="Times New Roman" w:hAnsi="Times New Roman" w:eastAsia="宋体"/>
                <w:sz w:val="24"/>
                <w:szCs w:val="24"/>
              </w:rPr>
              <w:t xml:space="preserve">21</w:t>
            </w:r>
          </w:p>
        </w:tc>
        <w:tc>
          <w:tcPr>
            <w:tcW w:w="900" w:type="dxa"/>
          </w:tcPr>
          <w:p w14:paraId="1A2B3CC9" w14:textId="77777777" w:rsidR="00A1B2C3" w:rsidRDefault="00A1B2C3">
            <w:r w:rsidRPr="00C4D5E6">
              <w:rPr>
                <w:rFonts w:ascii="Times New Roman" w:hAnsi="Times New Roman" w:eastAsia="宋体"/>
                <w:sz w:val="24"/>
                <w:szCs w:val="24"/>
              </w:rPr>
              <w:t xml:space="preserve">34</w:t>
            </w:r>
          </w:p>
        </w:tc>
        <w:tc>
          <w:tcPr>
            <w:tcW w:w="900" w:type="dxa"/>
          </w:tcPr>
          <w:p w14:paraId="1A2B3CCA" w14:textId="77777777" w:rsidR="00A1B2C3" w:rsidRDefault="00A1B2C3">
            <w:r w:rsidRPr="00C4D5E6">
              <w:rPr>
                <w:rFonts w:ascii="Times New Roman" w:hAnsi="Times New Roman" w:eastAsia="宋体"/>
                <w:sz w:val="24"/>
                <w:szCs w:val="24"/>
              </w:rPr>
              <w:t xml:space="preserve">0.063</w:t>
            </w:r>
          </w:p>
        </w:tc>
        <w:tc>
          <w:tcPr>
            <w:tcW w:w="900" w:type="dxa"/>
          </w:tcPr>
          <w:p w14:paraId="1A2B3CCB" w14:textId="77777777" w:rsidR="00A1B2C3" w:rsidRDefault="00A1B2C3">
            <w:r w:rsidRPr="00C4D5E6">
              <w:rPr>
                <w:rFonts w:ascii="Times New Roman" w:hAnsi="Times New Roman" w:eastAsia="宋体"/>
                <w:sz w:val="24"/>
                <w:szCs w:val="24"/>
              </w:rPr>
              <w:t xml:space="preserve">28</w:t>
            </w:r>
          </w:p>
        </w:tc>
        <w:tc>
          <w:tcPr>
            <w:tcW w:w="900" w:type="dxa"/>
          </w:tcPr>
          <w:p w14:paraId="1A2B3CCC" w14:textId="77777777" w:rsidR="00A1B2C3" w:rsidRDefault="00A1B2C3">
            <w:r w:rsidRPr="00C4D5E6">
              <w:rPr>
                <w:rFonts w:ascii="Times New Roman" w:hAnsi="Times New Roman" w:eastAsia="宋体"/>
                <w:sz w:val="24"/>
                <w:szCs w:val="24"/>
              </w:rPr>
              <w:t xml:space="preserve">14</w:t>
            </w:r>
          </w:p>
        </w:tc>
        <w:tc>
          <w:tcPr>
            <w:tcW w:w="900" w:type="dxa"/>
          </w:tcPr>
          <w:p w14:paraId="1A2B3CCD" w14:textId="77777777" w:rsidR="00A1B2C3" w:rsidRDefault="00A1B2C3">
            <w:r w:rsidRPr="00C4D5E6">
              <w:rPr>
                <w:rFonts w:ascii="Times New Roman" w:hAnsi="Times New Roman" w:eastAsia="宋体"/>
                <w:sz w:val="24"/>
                <w:szCs w:val="24"/>
              </w:rPr>
              <w:t xml:space="preserve">14</w:t>
            </w:r>
          </w:p>
        </w:tc>
        <w:tc>
          <w:tcPr>
            <w:tcW w:w="900" w:type="dxa"/>
          </w:tcPr>
          <w:p w14:paraId="1A2B3CCE" w14:textId="77777777" w:rsidR="00A1B2C3" w:rsidRDefault="00A1B2C3">
            <w:r w:rsidRPr="00C4D5E6">
              <w:rPr>
                <w:rFonts w:ascii="Times New Roman" w:hAnsi="Times New Roman" w:eastAsia="宋体"/>
                <w:sz w:val="24"/>
                <w:szCs w:val="24"/>
              </w:rPr>
              <w:t xml:space="preserve">1.000</w:t>
            </w:r>
          </w:p>
        </w:tc>
      </w:tr>
      <w:tr>
        <w:tc>
          <w:tcPr>
            <w:tcW w:w="900" w:type="dxa"/>
          </w:tcPr>
          <w:p w14:paraId="1A2B3CCF" w14:textId="77777777" w:rsidR="00A1B2C3" w:rsidRDefault="00A1B2C3"/>
        </w:tc>
        <w:tc>
          <w:tcPr>
            <w:tcW w:w="900" w:type="dxa"/>
          </w:tcPr>
          <w:p w14:paraId="1A2B3CD0" w14:textId="77777777" w:rsidR="00A1B2C3" w:rsidRDefault="00A1B2C3">
            <w:r w:rsidRPr="00C4D5E6">
              <w:rPr>
                <w:rFonts w:ascii="Times New Roman" w:hAnsi="Times New Roman" w:eastAsia="宋体"/>
                <w:sz w:val="24"/>
                <w:szCs w:val="24"/>
              </w:rPr>
              <w:t xml:space="preserve">T4b</w:t>
            </w:r>
          </w:p>
        </w:tc>
        <w:tc>
          <w:tcPr>
            <w:tcW w:w="900" w:type="dxa"/>
          </w:tcPr>
          <w:p w14:paraId="1A2B3CD1" w14:textId="77777777" w:rsidR="00A1B2C3" w:rsidRDefault="00A1B2C3">
            <w:r w:rsidRPr="00C4D5E6">
              <w:rPr>
                <w:rFonts w:ascii="Times New Roman" w:hAnsi="Times New Roman" w:eastAsia="宋体"/>
                <w:sz w:val="24"/>
                <w:szCs w:val="24"/>
              </w:rPr>
              <w:t xml:space="preserve">51</w:t>
            </w:r>
          </w:p>
        </w:tc>
        <w:tc>
          <w:tcPr>
            <w:tcW w:w="900" w:type="dxa"/>
          </w:tcPr>
          <w:p w14:paraId="1A2B3CD2" w14:textId="77777777" w:rsidR="00A1B2C3" w:rsidRDefault="00A1B2C3">
            <w:r w:rsidRPr="00C4D5E6">
              <w:rPr>
                <w:rFonts w:ascii="Times New Roman" w:hAnsi="Times New Roman" w:eastAsia="宋体"/>
                <w:sz w:val="24"/>
                <w:szCs w:val="24"/>
              </w:rPr>
              <w:t xml:space="preserve">11</w:t>
            </w:r>
          </w:p>
        </w:tc>
        <w:tc>
          <w:tcPr>
            <w:tcW w:w="900" w:type="dxa"/>
          </w:tcPr>
          <w:p w14:paraId="1A2B3CD3" w14:textId="77777777" w:rsidR="00A1B2C3" w:rsidRDefault="00A1B2C3">
            <w:r w:rsidRPr="00C4D5E6">
              <w:rPr>
                <w:rFonts w:ascii="Times New Roman" w:hAnsi="Times New Roman" w:eastAsia="宋体"/>
                <w:sz w:val="24"/>
                <w:szCs w:val="24"/>
              </w:rPr>
              <w:t xml:space="preserve">40</w:t>
            </w:r>
          </w:p>
        </w:tc>
        <w:tc>
          <w:tcPr>
            <w:tcW w:w="900" w:type="dxa"/>
          </w:tcPr>
          <w:p w14:paraId="1A2B3CD4" w14:textId="77777777" w:rsidR="00A1B2C3" w:rsidRDefault="00A1B2C3"/>
        </w:tc>
        <w:tc>
          <w:tcPr>
            <w:tcW w:w="900" w:type="dxa"/>
          </w:tcPr>
          <w:p w14:paraId="1A2B3CD5" w14:textId="77777777" w:rsidR="00A1B2C3" w:rsidRDefault="00A1B2C3">
            <w:r w:rsidRPr="00C4D5E6">
              <w:rPr>
                <w:rFonts w:ascii="Times New Roman" w:hAnsi="Times New Roman" w:eastAsia="宋体"/>
                <w:sz w:val="24"/>
                <w:szCs w:val="24"/>
              </w:rPr>
              <w:t xml:space="preserve">22</w:t>
            </w:r>
          </w:p>
        </w:tc>
        <w:tc>
          <w:tcPr>
            <w:tcW w:w="900" w:type="dxa"/>
          </w:tcPr>
          <w:p w14:paraId="1A2B3CD6" w14:textId="77777777" w:rsidR="00A1B2C3" w:rsidRDefault="00A1B2C3">
            <w:r w:rsidRPr="00C4D5E6">
              <w:rPr>
                <w:rFonts w:ascii="Times New Roman" w:hAnsi="Times New Roman" w:eastAsia="宋体"/>
                <w:sz w:val="24"/>
                <w:szCs w:val="24"/>
              </w:rPr>
              <w:t xml:space="preserve">11</w:t>
            </w:r>
          </w:p>
        </w:tc>
        <w:tc>
          <w:tcPr>
            <w:tcW w:w="900" w:type="dxa"/>
          </w:tcPr>
          <w:p w14:paraId="1A2B3CD7" w14:textId="77777777" w:rsidR="00A1B2C3" w:rsidRDefault="00A1B2C3">
            <w:r w:rsidRPr="00C4D5E6">
              <w:rPr>
                <w:rFonts w:ascii="Times New Roman" w:hAnsi="Times New Roman" w:eastAsia="宋体"/>
                <w:sz w:val="24"/>
                <w:szCs w:val="24"/>
              </w:rPr>
              <w:t xml:space="preserve">11</w:t>
            </w:r>
          </w:p>
        </w:tc>
        <w:tc>
          <w:tcPr>
            <w:tcW w:w="900" w:type="dxa"/>
          </w:tcPr>
          <w:p w14:paraId="1A2B3CD8" w14:textId="77777777" w:rsidR="00A1B2C3" w:rsidRDefault="00A1B2C3"/>
        </w:tc>
      </w:tr>
      <w:tr>
        <w:tc>
          <w:tcPr>
            <w:tcW w:w="900" w:type="dxa"/>
          </w:tcPr>
          <w:p w14:paraId="1A2B3CD9" w14:textId="77777777" w:rsidR="00A1B2C3" w:rsidRDefault="00A1B2C3">
            <w:r w:rsidRPr="00C4D5E6">
              <w:rPr>
                <w:rFonts w:ascii="Times New Roman" w:hAnsi="Times New Roman" w:eastAsia="宋体"/>
                <w:sz w:val="24"/>
                <w:szCs w:val="24"/>
              </w:rPr>
              <w:t xml:space="preserve">N stage</w:t>
            </w:r>
          </w:p>
        </w:tc>
        <w:tc>
          <w:tcPr>
            <w:tcW w:w="900" w:type="dxa"/>
          </w:tcPr>
          <w:p w14:paraId="1A2B3CDA" w14:textId="77777777" w:rsidR="00A1B2C3" w:rsidRDefault="00A1B2C3">
            <w:r w:rsidRPr="00C4D5E6">
              <w:rPr>
                <w:rFonts w:ascii="Times New Roman" w:hAnsi="Times New Roman" w:eastAsia="宋体"/>
                <w:sz w:val="24"/>
                <w:szCs w:val="24"/>
              </w:rPr>
              <w:t xml:space="preserve">N0</w:t>
            </w:r>
          </w:p>
        </w:tc>
        <w:tc>
          <w:tcPr>
            <w:tcW w:w="900" w:type="dxa"/>
          </w:tcPr>
          <w:p w14:paraId="1A2B3CDB" w14:textId="77777777" w:rsidR="00A1B2C3" w:rsidRDefault="00A1B2C3">
            <w:r w:rsidRPr="00C4D5E6">
              <w:rPr>
                <w:rFonts w:ascii="Times New Roman" w:hAnsi="Times New Roman" w:eastAsia="宋体"/>
                <w:sz w:val="24"/>
                <w:szCs w:val="24"/>
              </w:rPr>
              <w:t xml:space="preserve">15</w:t>
            </w:r>
          </w:p>
        </w:tc>
        <w:tc>
          <w:tcPr>
            <w:tcW w:w="900" w:type="dxa"/>
          </w:tcPr>
          <w:p w14:paraId="1A2B3CDC" w14:textId="77777777" w:rsidR="00A1B2C3" w:rsidRDefault="00A1B2C3">
            <w:r w:rsidRPr="00C4D5E6">
              <w:rPr>
                <w:rFonts w:ascii="Times New Roman" w:hAnsi="Times New Roman" w:eastAsia="宋体"/>
                <w:sz w:val="24"/>
                <w:szCs w:val="24"/>
              </w:rPr>
              <w:t xml:space="preserve">3</w:t>
            </w:r>
          </w:p>
        </w:tc>
        <w:tc>
          <w:tcPr>
            <w:tcW w:w="900" w:type="dxa"/>
          </w:tcPr>
          <w:p w14:paraId="1A2B3CDD" w14:textId="77777777" w:rsidR="00A1B2C3" w:rsidRDefault="00A1B2C3">
            <w:r w:rsidRPr="00C4D5E6">
              <w:rPr>
                <w:rFonts w:ascii="Times New Roman" w:hAnsi="Times New Roman" w:eastAsia="宋体"/>
                <w:sz w:val="24"/>
                <w:szCs w:val="24"/>
              </w:rPr>
              <w:t xml:space="preserve">12</w:t>
            </w:r>
          </w:p>
        </w:tc>
        <w:tc>
          <w:tcPr>
            <w:tcW w:w="900" w:type="dxa"/>
          </w:tcPr>
          <w:p w14:paraId="1A2B3CDE" w14:textId="77777777" w:rsidR="00A1B2C3" w:rsidRDefault="00A1B2C3">
            <w:r w:rsidRPr="00C4D5E6">
              <w:rPr>
                <w:rFonts w:ascii="Times New Roman" w:hAnsi="Times New Roman" w:eastAsia="宋体"/>
                <w:sz w:val="24"/>
                <w:szCs w:val="24"/>
              </w:rPr>
              <w:t xml:space="preserve">0.423</w:t>
            </w:r>
          </w:p>
        </w:tc>
        <w:tc>
          <w:tcPr>
            <w:tcW w:w="900" w:type="dxa"/>
          </w:tcPr>
          <w:p w14:paraId="1A2B3CDF" w14:textId="77777777" w:rsidR="00A1B2C3" w:rsidRDefault="00A1B2C3">
            <w:r w:rsidRPr="00C4D5E6">
              <w:rPr>
                <w:rFonts w:ascii="Times New Roman" w:hAnsi="Times New Roman" w:eastAsia="宋体"/>
                <w:sz w:val="24"/>
                <w:szCs w:val="24"/>
              </w:rPr>
              <w:t xml:space="preserve">4</w:t>
            </w:r>
          </w:p>
        </w:tc>
        <w:tc>
          <w:tcPr>
            <w:tcW w:w="900" w:type="dxa"/>
          </w:tcPr>
          <w:p w14:paraId="1A2B3CE0" w14:textId="77777777" w:rsidR="00A1B2C3" w:rsidRDefault="00A1B2C3">
            <w:r w:rsidRPr="00C4D5E6">
              <w:rPr>
                <w:rFonts w:ascii="Times New Roman" w:hAnsi="Times New Roman" w:eastAsia="宋体"/>
                <w:sz w:val="24"/>
                <w:szCs w:val="24"/>
              </w:rPr>
              <w:t xml:space="preserve">0</w:t>
            </w:r>
          </w:p>
        </w:tc>
        <w:tc>
          <w:tcPr>
            <w:tcW w:w="900" w:type="dxa"/>
          </w:tcPr>
          <w:p w14:paraId="1A2B3CE1" w14:textId="77777777" w:rsidR="00A1B2C3" w:rsidRDefault="00A1B2C3">
            <w:r w:rsidRPr="00C4D5E6">
              <w:rPr>
                <w:rFonts w:ascii="Times New Roman" w:hAnsi="Times New Roman" w:eastAsia="宋体"/>
                <w:sz w:val="24"/>
                <w:szCs w:val="24"/>
              </w:rPr>
              <w:t xml:space="preserve">4</w:t>
            </w:r>
          </w:p>
        </w:tc>
        <w:tc>
          <w:tcPr>
            <w:tcW w:w="900" w:type="dxa"/>
          </w:tcPr>
          <w:p w14:paraId="1A2B3CE2" w14:textId="77777777" w:rsidR="00A1B2C3" w:rsidRDefault="00A1B2C3">
            <w:r w:rsidRPr="00C4D5E6">
              <w:rPr>
                <w:rFonts w:ascii="Times New Roman" w:hAnsi="Times New Roman" w:eastAsia="宋体"/>
                <w:sz w:val="24"/>
                <w:szCs w:val="24"/>
              </w:rPr>
              <w:t xml:space="preserve">0.210</w:t>
            </w:r>
          </w:p>
        </w:tc>
      </w:tr>
      <w:tr>
        <w:tc>
          <w:tcPr>
            <w:tcW w:w="900" w:type="dxa"/>
          </w:tcPr>
          <w:p w14:paraId="1A2B3CE3" w14:textId="77777777" w:rsidR="00A1B2C3" w:rsidRDefault="00A1B2C3"/>
        </w:tc>
        <w:tc>
          <w:tcPr>
            <w:tcW w:w="900" w:type="dxa"/>
          </w:tcPr>
          <w:p w14:paraId="1A2B3CE4" w14:textId="77777777" w:rsidR="00A1B2C3" w:rsidRDefault="00A1B2C3">
            <w:r w:rsidRPr="00C4D5E6">
              <w:rPr>
                <w:rFonts w:ascii="Times New Roman" w:hAnsi="Times New Roman" w:eastAsia="宋体"/>
                <w:sz w:val="24"/>
                <w:szCs w:val="24"/>
              </w:rPr>
              <w:t xml:space="preserve">N1</w:t>
            </w:r>
          </w:p>
        </w:tc>
        <w:tc>
          <w:tcPr>
            <w:tcW w:w="900" w:type="dxa"/>
          </w:tcPr>
          <w:p w14:paraId="1A2B3CE5" w14:textId="77777777" w:rsidR="00A1B2C3" w:rsidRDefault="00A1B2C3">
            <w:r w:rsidRPr="00C4D5E6">
              <w:rPr>
                <w:rFonts w:ascii="Times New Roman" w:hAnsi="Times New Roman" w:eastAsia="宋体"/>
                <w:sz w:val="24"/>
                <w:szCs w:val="24"/>
              </w:rPr>
              <w:t xml:space="preserve">43</w:t>
            </w:r>
          </w:p>
        </w:tc>
        <w:tc>
          <w:tcPr>
            <w:tcW w:w="900" w:type="dxa"/>
          </w:tcPr>
          <w:p w14:paraId="1A2B3CE6" w14:textId="77777777" w:rsidR="00A1B2C3" w:rsidRDefault="00A1B2C3">
            <w:r w:rsidRPr="00C4D5E6">
              <w:rPr>
                <w:rFonts w:ascii="Times New Roman" w:hAnsi="Times New Roman" w:eastAsia="宋体"/>
                <w:sz w:val="24"/>
                <w:szCs w:val="24"/>
              </w:rPr>
              <w:t xml:space="preserve">13</w:t>
            </w:r>
          </w:p>
        </w:tc>
        <w:tc>
          <w:tcPr>
            <w:tcW w:w="900" w:type="dxa"/>
          </w:tcPr>
          <w:p w14:paraId="1A2B3CE7" w14:textId="77777777" w:rsidR="00A1B2C3" w:rsidRDefault="00A1B2C3">
            <w:r w:rsidRPr="00C4D5E6">
              <w:rPr>
                <w:rFonts w:ascii="Times New Roman" w:hAnsi="Times New Roman" w:eastAsia="宋体"/>
                <w:sz w:val="24"/>
                <w:szCs w:val="24"/>
              </w:rPr>
              <w:t xml:space="preserve">30</w:t>
            </w:r>
          </w:p>
        </w:tc>
        <w:tc>
          <w:tcPr>
            <w:tcW w:w="900" w:type="dxa"/>
          </w:tcPr>
          <w:p w14:paraId="1A2B3CE8" w14:textId="77777777" w:rsidR="00A1B2C3" w:rsidRDefault="00A1B2C3"/>
        </w:tc>
        <w:tc>
          <w:tcPr>
            <w:tcW w:w="900" w:type="dxa"/>
          </w:tcPr>
          <w:p w14:paraId="1A2B3CE9" w14:textId="77777777" w:rsidR="00A1B2C3" w:rsidRDefault="00A1B2C3">
            <w:r w:rsidRPr="00C4D5E6">
              <w:rPr>
                <w:rFonts w:ascii="Times New Roman" w:hAnsi="Times New Roman" w:eastAsia="宋体"/>
                <w:sz w:val="24"/>
                <w:szCs w:val="24"/>
              </w:rPr>
              <w:t xml:space="preserve">21</w:t>
            </w:r>
          </w:p>
        </w:tc>
        <w:tc>
          <w:tcPr>
            <w:tcW w:w="900" w:type="dxa"/>
          </w:tcPr>
          <w:p w14:paraId="1A2B3CEA" w14:textId="77777777" w:rsidR="00A1B2C3" w:rsidRDefault="00A1B2C3">
            <w:r w:rsidRPr="00C4D5E6">
              <w:rPr>
                <w:rFonts w:ascii="Times New Roman" w:hAnsi="Times New Roman" w:eastAsia="宋体"/>
                <w:sz w:val="24"/>
                <w:szCs w:val="24"/>
              </w:rPr>
              <w:t xml:space="preserve">11</w:t>
            </w:r>
          </w:p>
        </w:tc>
        <w:tc>
          <w:tcPr>
            <w:tcW w:w="900" w:type="dxa"/>
          </w:tcPr>
          <w:p w14:paraId="1A2B3CEB" w14:textId="77777777" w:rsidR="00A1B2C3" w:rsidRDefault="00A1B2C3">
            <w:r w:rsidRPr="00C4D5E6">
              <w:rPr>
                <w:rFonts w:ascii="Times New Roman" w:hAnsi="Times New Roman" w:eastAsia="宋体"/>
                <w:sz w:val="24"/>
                <w:szCs w:val="24"/>
              </w:rPr>
              <w:t xml:space="preserve">10</w:t>
            </w:r>
          </w:p>
        </w:tc>
        <w:tc>
          <w:tcPr>
            <w:tcW w:w="900" w:type="dxa"/>
          </w:tcPr>
          <w:p w14:paraId="1A2B3CEC" w14:textId="77777777" w:rsidR="00A1B2C3" w:rsidRDefault="00A1B2C3"/>
        </w:tc>
      </w:tr>
      <w:tr>
        <w:tc>
          <w:tcPr>
            <w:tcW w:w="900" w:type="dxa"/>
          </w:tcPr>
          <w:p w14:paraId="1A2B3CED" w14:textId="77777777" w:rsidR="00A1B2C3" w:rsidRDefault="00A1B2C3"/>
        </w:tc>
        <w:tc>
          <w:tcPr>
            <w:tcW w:w="900" w:type="dxa"/>
          </w:tcPr>
          <w:p w14:paraId="1A2B3CEE" w14:textId="77777777" w:rsidR="00A1B2C3" w:rsidRDefault="00A1B2C3">
            <w:r w:rsidRPr="00C4D5E6">
              <w:rPr>
                <w:rFonts w:ascii="Times New Roman" w:hAnsi="Times New Roman" w:eastAsia="宋体"/>
                <w:sz w:val="24"/>
                <w:szCs w:val="24"/>
              </w:rPr>
              <w:t xml:space="preserve">N2</w:t>
            </w:r>
          </w:p>
        </w:tc>
        <w:tc>
          <w:tcPr>
            <w:tcW w:w="900" w:type="dxa"/>
          </w:tcPr>
          <w:p w14:paraId="1A2B3CEF" w14:textId="77777777" w:rsidR="00A1B2C3" w:rsidRDefault="00A1B2C3">
            <w:r w:rsidRPr="00C4D5E6">
              <w:rPr>
                <w:rFonts w:ascii="Times New Roman" w:hAnsi="Times New Roman" w:eastAsia="宋体"/>
                <w:sz w:val="24"/>
                <w:szCs w:val="24"/>
              </w:rPr>
              <w:t xml:space="preserve">33</w:t>
            </w:r>
          </w:p>
        </w:tc>
        <w:tc>
          <w:tcPr>
            <w:tcW w:w="900" w:type="dxa"/>
          </w:tcPr>
          <w:p w14:paraId="1A2B3CF0" w14:textId="77777777" w:rsidR="00A1B2C3" w:rsidRDefault="00A1B2C3">
            <w:r w:rsidRPr="00C4D5E6">
              <w:rPr>
                <w:rFonts w:ascii="Times New Roman" w:hAnsi="Times New Roman" w:eastAsia="宋体"/>
                <w:sz w:val="24"/>
                <w:szCs w:val="24"/>
              </w:rPr>
              <w:t xml:space="preserve">13</w:t>
            </w:r>
          </w:p>
        </w:tc>
        <w:tc>
          <w:tcPr>
            <w:tcW w:w="900" w:type="dxa"/>
          </w:tcPr>
          <w:p w14:paraId="1A2B3CF1" w14:textId="77777777" w:rsidR="00A1B2C3" w:rsidRDefault="00A1B2C3">
            <w:r w:rsidRPr="00C4D5E6">
              <w:rPr>
                <w:rFonts w:ascii="Times New Roman" w:hAnsi="Times New Roman" w:eastAsia="宋体"/>
                <w:sz w:val="24"/>
                <w:szCs w:val="24"/>
              </w:rPr>
              <w:t xml:space="preserve">20</w:t>
            </w:r>
          </w:p>
        </w:tc>
        <w:tc>
          <w:tcPr>
            <w:tcW w:w="900" w:type="dxa"/>
          </w:tcPr>
          <w:p w14:paraId="1A2B3CF2" w14:textId="77777777" w:rsidR="00A1B2C3" w:rsidRDefault="00A1B2C3"/>
        </w:tc>
        <w:tc>
          <w:tcPr>
            <w:tcW w:w="900" w:type="dxa"/>
          </w:tcPr>
          <w:p w14:paraId="1A2B3CF3" w14:textId="77777777" w:rsidR="00A1B2C3" w:rsidRDefault="00A1B2C3">
            <w:r w:rsidRPr="00C4D5E6">
              <w:rPr>
                <w:rFonts w:ascii="Times New Roman" w:hAnsi="Times New Roman" w:eastAsia="宋体"/>
                <w:sz w:val="24"/>
                <w:szCs w:val="24"/>
              </w:rPr>
              <w:t xml:space="preserve">19</w:t>
            </w:r>
          </w:p>
        </w:tc>
        <w:tc>
          <w:tcPr>
            <w:tcW w:w="900" w:type="dxa"/>
          </w:tcPr>
          <w:p w14:paraId="1A2B3CF4" w14:textId="77777777" w:rsidR="00A1B2C3" w:rsidRDefault="00A1B2C3">
            <w:r w:rsidRPr="00C4D5E6">
              <w:rPr>
                <w:rFonts w:ascii="Times New Roman" w:hAnsi="Times New Roman" w:eastAsia="宋体"/>
                <w:sz w:val="24"/>
                <w:szCs w:val="24"/>
              </w:rPr>
              <w:t xml:space="preserve">11</w:t>
            </w:r>
          </w:p>
        </w:tc>
        <w:tc>
          <w:tcPr>
            <w:tcW w:w="900" w:type="dxa"/>
          </w:tcPr>
          <w:p w14:paraId="1A2B3CF5" w14:textId="77777777" w:rsidR="00A1B2C3" w:rsidRDefault="00A1B2C3">
            <w:r w:rsidRPr="00C4D5E6">
              <w:rPr>
                <w:rFonts w:ascii="Times New Roman" w:hAnsi="Times New Roman" w:eastAsia="宋体"/>
                <w:sz w:val="24"/>
                <w:szCs w:val="24"/>
              </w:rPr>
              <w:t xml:space="preserve">8</w:t>
            </w:r>
          </w:p>
        </w:tc>
        <w:tc>
          <w:tcPr>
            <w:tcW w:w="900" w:type="dxa"/>
          </w:tcPr>
          <w:p w14:paraId="1A2B3CF6" w14:textId="77777777" w:rsidR="00A1B2C3" w:rsidRDefault="00A1B2C3"/>
        </w:tc>
      </w:tr>
      <w:tr>
        <w:tc>
          <w:tcPr>
            <w:tcW w:w="900" w:type="dxa"/>
          </w:tcPr>
          <w:p w14:paraId="1A2B3CF7" w14:textId="77777777" w:rsidR="00A1B2C3" w:rsidRDefault="00A1B2C3"/>
        </w:tc>
        <w:tc>
          <w:tcPr>
            <w:tcW w:w="900" w:type="dxa"/>
          </w:tcPr>
          <w:p w14:paraId="1A2B3CF8" w14:textId="77777777" w:rsidR="00A1B2C3" w:rsidRDefault="00A1B2C3">
            <w:r w:rsidRPr="00C4D5E6">
              <w:rPr>
                <w:rFonts w:ascii="Times New Roman" w:hAnsi="Times New Roman" w:eastAsia="宋体"/>
                <w:sz w:val="24"/>
                <w:szCs w:val="24"/>
              </w:rPr>
              <w:t xml:space="preserve">N3</w:t>
            </w:r>
          </w:p>
        </w:tc>
        <w:tc>
          <w:tcPr>
            <w:tcW w:w="900" w:type="dxa"/>
          </w:tcPr>
          <w:p w14:paraId="1A2B3CF9" w14:textId="77777777" w:rsidR="00A1B2C3" w:rsidRDefault="00A1B2C3">
            <w:r w:rsidRPr="00C4D5E6">
              <w:rPr>
                <w:rFonts w:ascii="Times New Roman" w:hAnsi="Times New Roman" w:eastAsia="宋体"/>
                <w:sz w:val="24"/>
                <w:szCs w:val="24"/>
              </w:rPr>
              <w:t xml:space="preserve">15</w:t>
            </w:r>
          </w:p>
        </w:tc>
        <w:tc>
          <w:tcPr>
            <w:tcW w:w="900" w:type="dxa"/>
          </w:tcPr>
          <w:p w14:paraId="1A2B3CFA" w14:textId="77777777" w:rsidR="00A1B2C3" w:rsidRDefault="00A1B2C3">
            <w:r w:rsidRPr="00C4D5E6">
              <w:rPr>
                <w:rFonts w:ascii="Times New Roman" w:hAnsi="Times New Roman" w:eastAsia="宋体"/>
                <w:sz w:val="24"/>
                <w:szCs w:val="24"/>
              </w:rPr>
              <w:t xml:space="preserve">3</w:t>
            </w:r>
          </w:p>
        </w:tc>
        <w:tc>
          <w:tcPr>
            <w:tcW w:w="900" w:type="dxa"/>
          </w:tcPr>
          <w:p w14:paraId="1A2B3CFB" w14:textId="77777777" w:rsidR="00A1B2C3" w:rsidRDefault="00A1B2C3">
            <w:r w:rsidRPr="00C4D5E6">
              <w:rPr>
                <w:rFonts w:ascii="Times New Roman" w:hAnsi="Times New Roman" w:eastAsia="宋体"/>
                <w:sz w:val="24"/>
                <w:szCs w:val="24"/>
              </w:rPr>
              <w:t xml:space="preserve">12</w:t>
            </w:r>
          </w:p>
        </w:tc>
        <w:tc>
          <w:tcPr>
            <w:tcW w:w="900" w:type="dxa"/>
          </w:tcPr>
          <w:p w14:paraId="1A2B3CFC" w14:textId="77777777" w:rsidR="00A1B2C3" w:rsidRDefault="00A1B2C3"/>
        </w:tc>
        <w:tc>
          <w:tcPr>
            <w:tcW w:w="900" w:type="dxa"/>
          </w:tcPr>
          <w:p w14:paraId="1A2B3CFD" w14:textId="77777777" w:rsidR="00A1B2C3" w:rsidRDefault="00A1B2C3">
            <w:r w:rsidRPr="00C4D5E6">
              <w:rPr>
                <w:rFonts w:ascii="Times New Roman" w:hAnsi="Times New Roman" w:eastAsia="宋体"/>
                <w:sz w:val="24"/>
                <w:szCs w:val="24"/>
              </w:rPr>
              <w:t xml:space="preserve">6</w:t>
            </w:r>
          </w:p>
        </w:tc>
        <w:tc>
          <w:tcPr>
            <w:tcW w:w="900" w:type="dxa"/>
          </w:tcPr>
          <w:p w14:paraId="1A2B3CFE" w14:textId="77777777" w:rsidR="00A1B2C3" w:rsidRDefault="00A1B2C3">
            <w:r w:rsidRPr="00C4D5E6">
              <w:rPr>
                <w:rFonts w:ascii="Times New Roman" w:hAnsi="Times New Roman" w:eastAsia="宋体"/>
                <w:sz w:val="24"/>
                <w:szCs w:val="24"/>
              </w:rPr>
              <w:t xml:space="preserve">3</w:t>
            </w:r>
          </w:p>
        </w:tc>
        <w:tc>
          <w:tcPr>
            <w:tcW w:w="900" w:type="dxa"/>
          </w:tcPr>
          <w:p w14:paraId="1A2B3CFF" w14:textId="77777777" w:rsidR="00A1B2C3" w:rsidRDefault="00A1B2C3">
            <w:r w:rsidRPr="00C4D5E6">
              <w:rPr>
                <w:rFonts w:ascii="Times New Roman" w:hAnsi="Times New Roman" w:eastAsia="宋体"/>
                <w:sz w:val="24"/>
                <w:szCs w:val="24"/>
              </w:rPr>
              <w:t xml:space="preserve">3</w:t>
            </w:r>
          </w:p>
        </w:tc>
        <w:tc>
          <w:tcPr>
            <w:tcW w:w="900" w:type="dxa"/>
          </w:tcPr>
          <w:p w14:paraId="1A2B3D00" w14:textId="77777777" w:rsidR="00A1B2C3" w:rsidRDefault="00A1B2C3"/>
        </w:tc>
      </w:tr>
      <w:tr>
        <w:tc>
          <w:tcPr>
            <w:tcW w:w="900" w:type="dxa"/>
          </w:tcPr>
          <w:p w14:paraId="1A2B3D01" w14:textId="77777777" w:rsidR="00A1B2C3" w:rsidRDefault="00A1B2C3">
            <w:r w:rsidRPr="00C4D5E6">
              <w:rPr>
                <w:rFonts w:ascii="Times New Roman" w:hAnsi="Times New Roman" w:eastAsia="宋体"/>
                <w:sz w:val="24"/>
                <w:szCs w:val="24"/>
              </w:rPr>
              <w:t xml:space="preserve">Segment</w:t>
            </w:r>
          </w:p>
        </w:tc>
        <w:tc>
          <w:tcPr>
            <w:tcW w:w="900" w:type="dxa"/>
          </w:tcPr>
          <w:p w14:paraId="1A2B3D02" w14:textId="77777777" w:rsidR="00A1B2C3" w:rsidRDefault="00A1B2C3">
            <w:r w:rsidRPr="00C4D5E6">
              <w:rPr>
                <w:rFonts w:ascii="Times New Roman" w:hAnsi="Times New Roman" w:eastAsia="宋体"/>
                <w:sz w:val="24"/>
                <w:szCs w:val="24"/>
              </w:rPr>
              <w:t xml:space="preserve">Cervical</w:t>
            </w:r>
          </w:p>
        </w:tc>
        <w:tc>
          <w:tcPr>
            <w:tcW w:w="900" w:type="dxa"/>
          </w:tcPr>
          <w:p w14:paraId="1A2B3D03" w14:textId="77777777" w:rsidR="00A1B2C3" w:rsidRDefault="00A1B2C3">
            <w:r w:rsidRPr="00C4D5E6">
              <w:rPr>
                <w:rFonts w:ascii="Times New Roman" w:hAnsi="Times New Roman" w:eastAsia="宋体"/>
                <w:sz w:val="24"/>
                <w:szCs w:val="24"/>
              </w:rPr>
              <w:t xml:space="preserve">13</w:t>
            </w:r>
          </w:p>
        </w:tc>
        <w:tc>
          <w:tcPr>
            <w:tcW w:w="900" w:type="dxa"/>
          </w:tcPr>
          <w:p w14:paraId="1A2B3D04" w14:textId="77777777" w:rsidR="00A1B2C3" w:rsidRDefault="00A1B2C3">
            <w:r w:rsidRPr="00C4D5E6">
              <w:rPr>
                <w:rFonts w:ascii="Times New Roman" w:hAnsi="Times New Roman" w:eastAsia="宋体"/>
                <w:sz w:val="24"/>
                <w:szCs w:val="24"/>
              </w:rPr>
              <w:t xml:space="preserve">1</w:t>
            </w:r>
          </w:p>
        </w:tc>
        <w:tc>
          <w:tcPr>
            <w:tcW w:w="900" w:type="dxa"/>
          </w:tcPr>
          <w:p w14:paraId="1A2B3D05" w14:textId="77777777" w:rsidR="00A1B2C3" w:rsidRDefault="00A1B2C3">
            <w:r w:rsidRPr="00C4D5E6">
              <w:rPr>
                <w:rFonts w:ascii="Times New Roman" w:hAnsi="Times New Roman" w:eastAsia="宋体"/>
                <w:sz w:val="24"/>
                <w:szCs w:val="24"/>
              </w:rPr>
              <w:t xml:space="preserve">12</w:t>
            </w:r>
          </w:p>
        </w:tc>
        <w:tc>
          <w:tcPr>
            <w:tcW w:w="900" w:type="dxa"/>
          </w:tcPr>
          <w:p w14:paraId="1A2B3D06" w14:textId="77777777" w:rsidR="00A1B2C3" w:rsidRDefault="00A1B2C3">
            <w:r w:rsidRPr="00C4D5E6">
              <w:rPr>
                <w:rFonts w:ascii="Times New Roman" w:hAnsi="Times New Roman" w:eastAsia="宋体"/>
                <w:sz w:val="24"/>
                <w:szCs w:val="24"/>
              </w:rPr>
              <w:t xml:space="preserve">&lt; 0.001</w:t>
            </w:r>
          </w:p>
        </w:tc>
        <w:tc>
          <w:tcPr>
            <w:tcW w:w="900" w:type="dxa"/>
          </w:tcPr>
          <w:p w14:paraId="1A2B3D07" w14:textId="77777777" w:rsidR="00A1B2C3" w:rsidRDefault="00A1B2C3">
            <w:r w:rsidRPr="00C4D5E6">
              <w:rPr>
                <w:rFonts w:ascii="Times New Roman" w:hAnsi="Times New Roman" w:eastAsia="宋体"/>
                <w:sz w:val="24"/>
                <w:szCs w:val="24"/>
              </w:rPr>
              <w:t xml:space="preserve">2</w:t>
            </w:r>
          </w:p>
        </w:tc>
        <w:tc>
          <w:tcPr>
            <w:tcW w:w="900" w:type="dxa"/>
          </w:tcPr>
          <w:p w14:paraId="1A2B3D08" w14:textId="77777777" w:rsidR="00A1B2C3" w:rsidRDefault="00A1B2C3">
            <w:r w:rsidRPr="00C4D5E6">
              <w:rPr>
                <w:rFonts w:ascii="Times New Roman" w:hAnsi="Times New Roman" w:eastAsia="宋体"/>
                <w:sz w:val="24"/>
                <w:szCs w:val="24"/>
              </w:rPr>
              <w:t xml:space="preserve">1</w:t>
            </w:r>
          </w:p>
        </w:tc>
        <w:tc>
          <w:tcPr>
            <w:tcW w:w="900" w:type="dxa"/>
          </w:tcPr>
          <w:p w14:paraId="1A2B3D09" w14:textId="77777777" w:rsidR="00A1B2C3" w:rsidRDefault="00A1B2C3">
            <w:r w:rsidRPr="00C4D5E6">
              <w:rPr>
                <w:rFonts w:ascii="Times New Roman" w:hAnsi="Times New Roman" w:eastAsia="宋体"/>
                <w:sz w:val="24"/>
                <w:szCs w:val="24"/>
              </w:rPr>
              <w:t xml:space="preserve">1</w:t>
            </w:r>
          </w:p>
        </w:tc>
        <w:tc>
          <w:tcPr>
            <w:tcW w:w="900" w:type="dxa"/>
          </w:tcPr>
          <w:p w14:paraId="1A2B3D0A" w14:textId="77777777" w:rsidR="00A1B2C3" w:rsidRDefault="00A1B2C3">
            <w:r w:rsidRPr="00C4D5E6">
              <w:rPr>
                <w:rFonts w:ascii="Times New Roman" w:hAnsi="Times New Roman" w:eastAsia="宋体"/>
                <w:sz w:val="24"/>
                <w:szCs w:val="24"/>
              </w:rPr>
              <w:t xml:space="preserve">1.000</w:t>
            </w:r>
          </w:p>
        </w:tc>
      </w:tr>
      <w:tr>
        <w:tc>
          <w:tcPr>
            <w:tcW w:w="900" w:type="dxa"/>
          </w:tcPr>
          <w:p w14:paraId="1A2B3D0B" w14:textId="77777777" w:rsidR="00A1B2C3" w:rsidRDefault="00A1B2C3"/>
        </w:tc>
        <w:tc>
          <w:tcPr>
            <w:tcW w:w="900" w:type="dxa"/>
          </w:tcPr>
          <w:p w14:paraId="1A2B3D0C" w14:textId="77777777" w:rsidR="00A1B2C3" w:rsidRDefault="00A1B2C3">
            <w:r w:rsidRPr="00C4D5E6">
              <w:rPr>
                <w:rFonts w:ascii="Times New Roman" w:hAnsi="Times New Roman" w:eastAsia="宋体"/>
                <w:sz w:val="24"/>
                <w:szCs w:val="24"/>
              </w:rPr>
              <w:t xml:space="preserve">Upper</w:t>
            </w:r>
          </w:p>
        </w:tc>
        <w:tc>
          <w:tcPr>
            <w:tcW w:w="900" w:type="dxa"/>
          </w:tcPr>
          <w:p w14:paraId="1A2B3D0D" w14:textId="77777777" w:rsidR="00A1B2C3" w:rsidRDefault="00A1B2C3">
            <w:r w:rsidRPr="00C4D5E6">
              <w:rPr>
                <w:rFonts w:ascii="Times New Roman" w:hAnsi="Times New Roman" w:eastAsia="宋体"/>
                <w:sz w:val="24"/>
                <w:szCs w:val="24"/>
              </w:rPr>
              <w:t xml:space="preserve">36</w:t>
            </w:r>
          </w:p>
        </w:tc>
        <w:tc>
          <w:tcPr>
            <w:tcW w:w="900" w:type="dxa"/>
          </w:tcPr>
          <w:p w14:paraId="1A2B3D0E" w14:textId="77777777" w:rsidR="00A1B2C3" w:rsidRDefault="00A1B2C3">
            <w:r w:rsidRPr="00C4D5E6">
              <w:rPr>
                <w:rFonts w:ascii="Times New Roman" w:hAnsi="Times New Roman" w:eastAsia="宋体"/>
                <w:sz w:val="24"/>
                <w:szCs w:val="24"/>
              </w:rPr>
              <w:t xml:space="preserve">5</w:t>
            </w:r>
          </w:p>
        </w:tc>
        <w:tc>
          <w:tcPr>
            <w:tcW w:w="900" w:type="dxa"/>
          </w:tcPr>
          <w:p w14:paraId="1A2B3D0F" w14:textId="77777777" w:rsidR="00A1B2C3" w:rsidRDefault="00A1B2C3">
            <w:r w:rsidRPr="00C4D5E6">
              <w:rPr>
                <w:rFonts w:ascii="Times New Roman" w:hAnsi="Times New Roman" w:eastAsia="宋体"/>
                <w:sz w:val="24"/>
                <w:szCs w:val="24"/>
              </w:rPr>
              <w:t xml:space="preserve">31</w:t>
            </w:r>
          </w:p>
        </w:tc>
        <w:tc>
          <w:tcPr>
            <w:tcW w:w="900" w:type="dxa"/>
          </w:tcPr>
          <w:p w14:paraId="1A2B3D10" w14:textId="77777777" w:rsidR="00A1B2C3" w:rsidRDefault="00A1B2C3"/>
        </w:tc>
        <w:tc>
          <w:tcPr>
            <w:tcW w:w="900" w:type="dxa"/>
          </w:tcPr>
          <w:p w14:paraId="1A2B3D11" w14:textId="77777777" w:rsidR="00A1B2C3" w:rsidRDefault="00A1B2C3">
            <w:r w:rsidRPr="00C4D5E6">
              <w:rPr>
                <w:rFonts w:ascii="Times New Roman" w:hAnsi="Times New Roman" w:eastAsia="宋体"/>
                <w:sz w:val="24"/>
                <w:szCs w:val="24"/>
              </w:rPr>
              <w:t xml:space="preserve">10</w:t>
            </w:r>
          </w:p>
        </w:tc>
        <w:tc>
          <w:tcPr>
            <w:tcW w:w="900" w:type="dxa"/>
          </w:tcPr>
          <w:p w14:paraId="1A2B3D12" w14:textId="77777777" w:rsidR="00A1B2C3" w:rsidRDefault="00A1B2C3">
            <w:r w:rsidRPr="00C4D5E6">
              <w:rPr>
                <w:rFonts w:ascii="Times New Roman" w:hAnsi="Times New Roman" w:eastAsia="宋体"/>
                <w:sz w:val="24"/>
                <w:szCs w:val="24"/>
              </w:rPr>
              <w:t xml:space="preserve">5</w:t>
            </w:r>
          </w:p>
        </w:tc>
        <w:tc>
          <w:tcPr>
            <w:tcW w:w="900" w:type="dxa"/>
          </w:tcPr>
          <w:p w14:paraId="1A2B3D13" w14:textId="77777777" w:rsidR="00A1B2C3" w:rsidRDefault="00A1B2C3">
            <w:r w:rsidRPr="00C4D5E6">
              <w:rPr>
                <w:rFonts w:ascii="Times New Roman" w:hAnsi="Times New Roman" w:eastAsia="宋体"/>
                <w:sz w:val="24"/>
                <w:szCs w:val="24"/>
              </w:rPr>
              <w:t xml:space="preserve">5</w:t>
            </w:r>
          </w:p>
        </w:tc>
        <w:tc>
          <w:tcPr>
            <w:tcW w:w="900" w:type="dxa"/>
          </w:tcPr>
          <w:p w14:paraId="1A2B3D14" w14:textId="77777777" w:rsidR="00A1B2C3" w:rsidRDefault="00A1B2C3"/>
        </w:tc>
      </w:tr>
      <w:tr>
        <w:tc>
          <w:tcPr>
            <w:tcW w:w="900" w:type="dxa"/>
          </w:tcPr>
          <w:p w14:paraId="1A2B3D15" w14:textId="77777777" w:rsidR="00A1B2C3" w:rsidRDefault="00A1B2C3"/>
        </w:tc>
        <w:tc>
          <w:tcPr>
            <w:tcW w:w="900" w:type="dxa"/>
          </w:tcPr>
          <w:p w14:paraId="1A2B3D16" w14:textId="77777777" w:rsidR="00A1B2C3" w:rsidRDefault="00A1B2C3">
            <w:r w:rsidRPr="00C4D5E6">
              <w:rPr>
                <w:rFonts w:ascii="Times New Roman" w:hAnsi="Times New Roman" w:eastAsia="宋体"/>
                <w:sz w:val="24"/>
                <w:szCs w:val="24"/>
              </w:rPr>
              <w:t xml:space="preserve">Middle</w:t>
            </w:r>
          </w:p>
        </w:tc>
        <w:tc>
          <w:tcPr>
            <w:tcW w:w="900" w:type="dxa"/>
          </w:tcPr>
          <w:p w14:paraId="1A2B3D17" w14:textId="77777777" w:rsidR="00A1B2C3" w:rsidRDefault="00A1B2C3">
            <w:r w:rsidRPr="00C4D5E6">
              <w:rPr>
                <w:rFonts w:ascii="Times New Roman" w:hAnsi="Times New Roman" w:eastAsia="宋体"/>
                <w:sz w:val="24"/>
                <w:szCs w:val="24"/>
              </w:rPr>
              <w:t xml:space="preserve">42</w:t>
            </w:r>
          </w:p>
        </w:tc>
        <w:tc>
          <w:tcPr>
            <w:tcW w:w="900" w:type="dxa"/>
          </w:tcPr>
          <w:p w14:paraId="1A2B3D18" w14:textId="77777777" w:rsidR="00A1B2C3" w:rsidRDefault="00A1B2C3">
            <w:r w:rsidRPr="00C4D5E6">
              <w:rPr>
                <w:rFonts w:ascii="Times New Roman" w:hAnsi="Times New Roman" w:eastAsia="宋体"/>
                <w:sz w:val="24"/>
                <w:szCs w:val="24"/>
              </w:rPr>
              <w:t xml:space="preserve">16</w:t>
            </w:r>
          </w:p>
        </w:tc>
        <w:tc>
          <w:tcPr>
            <w:tcW w:w="900" w:type="dxa"/>
          </w:tcPr>
          <w:p w14:paraId="1A2B3D19" w14:textId="77777777" w:rsidR="00A1B2C3" w:rsidRDefault="00A1B2C3">
            <w:r w:rsidRPr="00C4D5E6">
              <w:rPr>
                <w:rFonts w:ascii="Times New Roman" w:hAnsi="Times New Roman" w:eastAsia="宋体"/>
                <w:sz w:val="24"/>
                <w:szCs w:val="24"/>
              </w:rPr>
              <w:t xml:space="preserve">26</w:t>
            </w:r>
          </w:p>
        </w:tc>
        <w:tc>
          <w:tcPr>
            <w:tcW w:w="900" w:type="dxa"/>
          </w:tcPr>
          <w:p w14:paraId="1A2B3D1A" w14:textId="77777777" w:rsidR="00A1B2C3" w:rsidRDefault="00A1B2C3"/>
        </w:tc>
        <w:tc>
          <w:tcPr>
            <w:tcW w:w="900" w:type="dxa"/>
          </w:tcPr>
          <w:p w14:paraId="1A2B3D1B" w14:textId="77777777" w:rsidR="00A1B2C3" w:rsidRDefault="00A1B2C3">
            <w:r w:rsidRPr="00C4D5E6">
              <w:rPr>
                <w:rFonts w:ascii="Times New Roman" w:hAnsi="Times New Roman" w:eastAsia="宋体"/>
                <w:sz w:val="24"/>
                <w:szCs w:val="24"/>
              </w:rPr>
              <w:t xml:space="preserve">32</w:t>
            </w:r>
          </w:p>
        </w:tc>
        <w:tc>
          <w:tcPr>
            <w:tcW w:w="900" w:type="dxa"/>
          </w:tcPr>
          <w:p w14:paraId="1A2B3D1C" w14:textId="77777777" w:rsidR="00A1B2C3" w:rsidRDefault="00A1B2C3">
            <w:r w:rsidRPr="00C4D5E6">
              <w:rPr>
                <w:rFonts w:ascii="Times New Roman" w:hAnsi="Times New Roman" w:eastAsia="宋体"/>
                <w:sz w:val="24"/>
                <w:szCs w:val="24"/>
              </w:rPr>
              <w:t xml:space="preserve">16</w:t>
            </w:r>
          </w:p>
        </w:tc>
        <w:tc>
          <w:tcPr>
            <w:tcW w:w="900" w:type="dxa"/>
          </w:tcPr>
          <w:p w14:paraId="1A2B3D1D" w14:textId="77777777" w:rsidR="00A1B2C3" w:rsidRDefault="00A1B2C3">
            <w:r w:rsidRPr="00C4D5E6">
              <w:rPr>
                <w:rFonts w:ascii="Times New Roman" w:hAnsi="Times New Roman" w:eastAsia="宋体"/>
                <w:sz w:val="24"/>
                <w:szCs w:val="24"/>
              </w:rPr>
              <w:t xml:space="preserve">16</w:t>
            </w:r>
          </w:p>
        </w:tc>
        <w:tc>
          <w:tcPr>
            <w:tcW w:w="900" w:type="dxa"/>
          </w:tcPr>
          <w:p w14:paraId="1A2B3D1E" w14:textId="77777777" w:rsidR="00A1B2C3" w:rsidRDefault="00A1B2C3"/>
        </w:tc>
      </w:tr>
      <w:tr>
        <w:tc>
          <w:tcPr>
            <w:tcW w:w="900" w:type="dxa"/>
          </w:tcPr>
          <w:p w14:paraId="1A2B3D1F" w14:textId="77777777" w:rsidR="00A1B2C3" w:rsidRDefault="00A1B2C3"/>
        </w:tc>
        <w:tc>
          <w:tcPr>
            <w:tcW w:w="900" w:type="dxa"/>
          </w:tcPr>
          <w:p w14:paraId="1A2B3D20" w14:textId="77777777" w:rsidR="00A1B2C3" w:rsidRDefault="00A1B2C3">
            <w:r w:rsidRPr="00C4D5E6">
              <w:rPr>
                <w:rFonts w:ascii="Times New Roman" w:hAnsi="Times New Roman" w:eastAsia="宋体"/>
                <w:sz w:val="24"/>
                <w:szCs w:val="24"/>
              </w:rPr>
              <w:t xml:space="preserve">Lower</w:t>
            </w:r>
          </w:p>
        </w:tc>
        <w:tc>
          <w:tcPr>
            <w:tcW w:w="900" w:type="dxa"/>
          </w:tcPr>
          <w:p w14:paraId="1A2B3D21" w14:textId="77777777" w:rsidR="00A1B2C3" w:rsidRDefault="00A1B2C3">
            <w:r w:rsidRPr="00C4D5E6">
              <w:rPr>
                <w:rFonts w:ascii="Times New Roman" w:hAnsi="Times New Roman" w:eastAsia="宋体"/>
                <w:sz w:val="24"/>
                <w:szCs w:val="24"/>
              </w:rPr>
              <w:t xml:space="preserve">14</w:t>
            </w:r>
          </w:p>
        </w:tc>
        <w:tc>
          <w:tcPr>
            <w:tcW w:w="900" w:type="dxa"/>
          </w:tcPr>
          <w:p w14:paraId="1A2B3D22" w14:textId="77777777" w:rsidR="00A1B2C3" w:rsidRDefault="00A1B2C3">
            <w:r w:rsidRPr="00C4D5E6">
              <w:rPr>
                <w:rFonts w:ascii="Times New Roman" w:hAnsi="Times New Roman" w:eastAsia="宋体"/>
                <w:sz w:val="24"/>
                <w:szCs w:val="24"/>
              </w:rPr>
              <w:t xml:space="preserve">10</w:t>
            </w:r>
          </w:p>
        </w:tc>
        <w:tc>
          <w:tcPr>
            <w:tcW w:w="900" w:type="dxa"/>
          </w:tcPr>
          <w:p w14:paraId="1A2B3D23" w14:textId="77777777" w:rsidR="00A1B2C3" w:rsidRDefault="00A1B2C3">
            <w:r w:rsidRPr="00C4D5E6">
              <w:rPr>
                <w:rFonts w:ascii="Times New Roman" w:hAnsi="Times New Roman" w:eastAsia="宋体"/>
                <w:sz w:val="24"/>
                <w:szCs w:val="24"/>
              </w:rPr>
              <w:t xml:space="preserve">4</w:t>
            </w:r>
          </w:p>
        </w:tc>
        <w:tc>
          <w:tcPr>
            <w:tcW w:w="900" w:type="dxa"/>
          </w:tcPr>
          <w:p w14:paraId="1A2B3D24" w14:textId="77777777" w:rsidR="00A1B2C3" w:rsidRDefault="00A1B2C3"/>
        </w:tc>
        <w:tc>
          <w:tcPr>
            <w:tcW w:w="900" w:type="dxa"/>
          </w:tcPr>
          <w:p w14:paraId="1A2B3D25" w14:textId="77777777" w:rsidR="00A1B2C3" w:rsidRDefault="00A1B2C3">
            <w:r w:rsidRPr="00C4D5E6">
              <w:rPr>
                <w:rFonts w:ascii="Times New Roman" w:hAnsi="Times New Roman" w:eastAsia="宋体"/>
                <w:sz w:val="24"/>
                <w:szCs w:val="24"/>
              </w:rPr>
              <w:t xml:space="preserve">6</w:t>
            </w:r>
          </w:p>
        </w:tc>
        <w:tc>
          <w:tcPr>
            <w:tcW w:w="900" w:type="dxa"/>
          </w:tcPr>
          <w:p w14:paraId="1A2B3D26" w14:textId="77777777" w:rsidR="00A1B2C3" w:rsidRDefault="00A1B2C3">
            <w:r w:rsidRPr="00C4D5E6">
              <w:rPr>
                <w:rFonts w:ascii="Times New Roman" w:hAnsi="Times New Roman" w:eastAsia="宋体"/>
                <w:sz w:val="24"/>
                <w:szCs w:val="24"/>
              </w:rPr>
              <w:t xml:space="preserve">3</w:t>
            </w:r>
          </w:p>
        </w:tc>
        <w:tc>
          <w:tcPr>
            <w:tcW w:w="900" w:type="dxa"/>
          </w:tcPr>
          <w:p w14:paraId="1A2B3D27" w14:textId="77777777" w:rsidR="00A1B2C3" w:rsidRDefault="00A1B2C3">
            <w:r w:rsidRPr="00C4D5E6">
              <w:rPr>
                <w:rFonts w:ascii="Times New Roman" w:hAnsi="Times New Roman" w:eastAsia="宋体"/>
                <w:sz w:val="24"/>
                <w:szCs w:val="24"/>
              </w:rPr>
              <w:t xml:space="preserve">3</w:t>
            </w:r>
          </w:p>
        </w:tc>
        <w:tc>
          <w:tcPr>
            <w:tcW w:w="900" w:type="dxa"/>
          </w:tcPr>
          <w:p w14:paraId="1A2B3D28" w14:textId="77777777" w:rsidR="00A1B2C3" w:rsidRDefault="00A1B2C3"/>
        </w:tc>
      </w:tr>
      <w:tr>
        <w:tc>
          <w:tcPr>
            <w:tcW w:w="900" w:type="dxa"/>
          </w:tcPr>
          <w:p w14:paraId="1A2B3D29" w14:textId="77777777" w:rsidR="00A1B2C3" w:rsidRDefault="00A1B2C3">
            <w:r w:rsidRPr="00C4D5E6">
              <w:rPr>
                <w:rFonts w:ascii="Times New Roman" w:hAnsi="Times New Roman" w:eastAsia="宋体"/>
                <w:sz w:val="24"/>
                <w:szCs w:val="24"/>
              </w:rPr>
              <w:t xml:space="preserve">Weight loss</w:t>
            </w:r>
          </w:p>
        </w:tc>
        <w:tc>
          <w:tcPr>
            <w:tcW w:w="900" w:type="dxa"/>
          </w:tcPr>
          <w:p w14:paraId="1A2B3D2A" w14:textId="77777777" w:rsidR="00A1B2C3" w:rsidRDefault="00A1B2C3">
            <w:r w:rsidRPr="00C4D5E6">
              <w:rPr>
                <w:rFonts w:ascii="Times New Roman" w:hAnsi="Times New Roman" w:eastAsia="宋体"/>
                <w:sz w:val="24"/>
                <w:szCs w:val="24"/>
              </w:rPr>
              <w:t xml:space="preserve">Yes</w:t>
            </w:r>
          </w:p>
        </w:tc>
        <w:tc>
          <w:tcPr>
            <w:tcW w:w="900" w:type="dxa"/>
          </w:tcPr>
          <w:p w14:paraId="1A2B3D2B" w14:textId="77777777" w:rsidR="00A1B2C3" w:rsidRDefault="00A1B2C3">
            <w:r w:rsidRPr="00C4D5E6">
              <w:rPr>
                <w:rFonts w:ascii="Times New Roman" w:hAnsi="Times New Roman" w:eastAsia="宋体"/>
                <w:sz w:val="24"/>
                <w:szCs w:val="24"/>
              </w:rPr>
              <w:t xml:space="preserve">42</w:t>
            </w:r>
          </w:p>
        </w:tc>
        <w:tc>
          <w:tcPr>
            <w:tcW w:w="900" w:type="dxa"/>
          </w:tcPr>
          <w:p w14:paraId="1A2B3D2C" w14:textId="77777777" w:rsidR="00A1B2C3" w:rsidRDefault="00A1B2C3">
            <w:r w:rsidRPr="00C4D5E6">
              <w:rPr>
                <w:rFonts w:ascii="Times New Roman" w:hAnsi="Times New Roman" w:eastAsia="宋体"/>
                <w:sz w:val="24"/>
                <w:szCs w:val="24"/>
              </w:rPr>
              <w:t xml:space="preserve">15</w:t>
            </w:r>
          </w:p>
        </w:tc>
        <w:tc>
          <w:tcPr>
            <w:tcW w:w="900" w:type="dxa"/>
          </w:tcPr>
          <w:p w14:paraId="1A2B3D2D" w14:textId="77777777" w:rsidR="00A1B2C3" w:rsidRDefault="00A1B2C3">
            <w:r w:rsidRPr="00C4D5E6">
              <w:rPr>
                <w:rFonts w:ascii="Times New Roman" w:hAnsi="Times New Roman" w:eastAsia="宋体"/>
                <w:sz w:val="24"/>
                <w:szCs w:val="24"/>
              </w:rPr>
              <w:t xml:space="preserve">27</w:t>
            </w:r>
          </w:p>
        </w:tc>
        <w:tc>
          <w:tcPr>
            <w:tcW w:w="900" w:type="dxa"/>
          </w:tcPr>
          <w:p w14:paraId="1A2B3D2E" w14:textId="77777777" w:rsidR="00A1B2C3" w:rsidRDefault="00A1B2C3">
            <w:r w:rsidRPr="00C4D5E6">
              <w:rPr>
                <w:rFonts w:ascii="Times New Roman" w:hAnsi="Times New Roman" w:eastAsia="宋体"/>
                <w:sz w:val="24"/>
                <w:szCs w:val="24"/>
              </w:rPr>
              <w:t xml:space="preserve">0.315</w:t>
            </w:r>
          </w:p>
        </w:tc>
        <w:tc>
          <w:tcPr>
            <w:tcW w:w="900" w:type="dxa"/>
          </w:tcPr>
          <w:p w14:paraId="1A2B3D2F" w14:textId="77777777" w:rsidR="00A1B2C3" w:rsidRDefault="00A1B2C3">
            <w:r w:rsidRPr="00C4D5E6">
              <w:rPr>
                <w:rFonts w:ascii="Times New Roman" w:hAnsi="Times New Roman" w:eastAsia="宋体"/>
                <w:sz w:val="24"/>
                <w:szCs w:val="24"/>
              </w:rPr>
              <w:t xml:space="preserve">18</w:t>
            </w:r>
          </w:p>
        </w:tc>
        <w:tc>
          <w:tcPr>
            <w:tcW w:w="900" w:type="dxa"/>
          </w:tcPr>
          <w:p w14:paraId="1A2B3D30" w14:textId="77777777" w:rsidR="00A1B2C3" w:rsidRDefault="00A1B2C3">
            <w:r w:rsidRPr="00C4D5E6">
              <w:rPr>
                <w:rFonts w:ascii="Times New Roman" w:hAnsi="Times New Roman" w:eastAsia="宋体"/>
                <w:sz w:val="24"/>
                <w:szCs w:val="24"/>
              </w:rPr>
              <w:t xml:space="preserve">12</w:t>
            </w:r>
          </w:p>
        </w:tc>
        <w:tc>
          <w:tcPr>
            <w:tcW w:w="900" w:type="dxa"/>
          </w:tcPr>
          <w:p w14:paraId="1A2B3D31" w14:textId="77777777" w:rsidR="00A1B2C3" w:rsidRDefault="00A1B2C3">
            <w:r w:rsidRPr="00C4D5E6">
              <w:rPr>
                <w:rFonts w:ascii="Times New Roman" w:hAnsi="Times New Roman" w:eastAsia="宋体"/>
                <w:sz w:val="24"/>
                <w:szCs w:val="24"/>
              </w:rPr>
              <w:t xml:space="preserve">6</w:t>
            </w:r>
          </w:p>
        </w:tc>
        <w:tc>
          <w:tcPr>
            <w:tcW w:w="900" w:type="dxa"/>
          </w:tcPr>
          <w:p w14:paraId="1A2B3D32" w14:textId="77777777" w:rsidR="00A1B2C3" w:rsidRDefault="00A1B2C3">
            <w:r w:rsidRPr="00C4D5E6">
              <w:rPr>
                <w:rFonts w:ascii="Times New Roman" w:hAnsi="Times New Roman" w:eastAsia="宋体"/>
                <w:sz w:val="24"/>
                <w:szCs w:val="24"/>
              </w:rPr>
              <w:t xml:space="preserve">0.077</w:t>
            </w:r>
          </w:p>
        </w:tc>
      </w:tr>
      <w:tr>
        <w:tc>
          <w:tcPr>
            <w:tcW w:w="900" w:type="dxa"/>
          </w:tcPr>
          <w:p w14:paraId="1A2B3D33" w14:textId="77777777" w:rsidR="00A1B2C3" w:rsidRDefault="00A1B2C3"/>
        </w:tc>
        <w:tc>
          <w:tcPr>
            <w:tcW w:w="900" w:type="dxa"/>
          </w:tcPr>
          <w:p w14:paraId="1A2B3D34" w14:textId="77777777" w:rsidR="00A1B2C3" w:rsidRDefault="00A1B2C3">
            <w:r w:rsidRPr="00C4D5E6">
              <w:rPr>
                <w:rFonts w:ascii="Times New Roman" w:hAnsi="Times New Roman" w:eastAsia="宋体"/>
                <w:sz w:val="24"/>
                <w:szCs w:val="24"/>
              </w:rPr>
              <w:t xml:space="preserve">No</w:t>
            </w:r>
          </w:p>
        </w:tc>
        <w:tc>
          <w:tcPr>
            <w:tcW w:w="900" w:type="dxa"/>
          </w:tcPr>
          <w:p w14:paraId="1A2B3D35" w14:textId="77777777" w:rsidR="00A1B2C3" w:rsidRDefault="00A1B2C3">
            <w:r w:rsidRPr="00C4D5E6">
              <w:rPr>
                <w:rFonts w:ascii="Times New Roman" w:hAnsi="Times New Roman" w:eastAsia="宋体"/>
                <w:sz w:val="24"/>
                <w:szCs w:val="24"/>
              </w:rPr>
              <w:t xml:space="preserve">64</w:t>
            </w:r>
          </w:p>
        </w:tc>
        <w:tc>
          <w:tcPr>
            <w:tcW w:w="900" w:type="dxa"/>
          </w:tcPr>
          <w:p w14:paraId="1A2B3D36" w14:textId="77777777" w:rsidR="00A1B2C3" w:rsidRDefault="00A1B2C3">
            <w:r w:rsidRPr="00C4D5E6">
              <w:rPr>
                <w:rFonts w:ascii="Times New Roman" w:hAnsi="Times New Roman" w:eastAsia="宋体"/>
                <w:sz w:val="24"/>
                <w:szCs w:val="24"/>
              </w:rPr>
              <w:t xml:space="preserve">17</w:t>
            </w:r>
          </w:p>
        </w:tc>
        <w:tc>
          <w:tcPr>
            <w:tcW w:w="900" w:type="dxa"/>
          </w:tcPr>
          <w:p w14:paraId="1A2B3D37" w14:textId="77777777" w:rsidR="00A1B2C3" w:rsidRDefault="00A1B2C3">
            <w:r w:rsidRPr="00C4D5E6">
              <w:rPr>
                <w:rFonts w:ascii="Times New Roman" w:hAnsi="Times New Roman" w:eastAsia="宋体"/>
                <w:sz w:val="24"/>
                <w:szCs w:val="24"/>
              </w:rPr>
              <w:t xml:space="preserve">47</w:t>
            </w:r>
          </w:p>
        </w:tc>
        <w:tc>
          <w:tcPr>
            <w:tcW w:w="900" w:type="dxa"/>
          </w:tcPr>
          <w:p w14:paraId="1A2B3D38" w14:textId="77777777" w:rsidR="00A1B2C3" w:rsidRDefault="00A1B2C3"/>
        </w:tc>
        <w:tc>
          <w:tcPr>
            <w:tcW w:w="900" w:type="dxa"/>
          </w:tcPr>
          <w:p w14:paraId="1A2B3D39" w14:textId="77777777" w:rsidR="00A1B2C3" w:rsidRDefault="00A1B2C3">
            <w:r w:rsidRPr="00C4D5E6">
              <w:rPr>
                <w:rFonts w:ascii="Times New Roman" w:hAnsi="Times New Roman" w:eastAsia="宋体"/>
                <w:sz w:val="24"/>
                <w:szCs w:val="24"/>
              </w:rPr>
              <w:t xml:space="preserve">32</w:t>
            </w:r>
          </w:p>
        </w:tc>
        <w:tc>
          <w:tcPr>
            <w:tcW w:w="900" w:type="dxa"/>
          </w:tcPr>
          <w:p w14:paraId="1A2B3D3A" w14:textId="77777777" w:rsidR="00A1B2C3" w:rsidRDefault="00A1B2C3">
            <w:r w:rsidRPr="00C4D5E6">
              <w:rPr>
                <w:rFonts w:ascii="Times New Roman" w:hAnsi="Times New Roman" w:eastAsia="宋体"/>
                <w:sz w:val="24"/>
                <w:szCs w:val="24"/>
              </w:rPr>
              <w:t xml:space="preserve">13</w:t>
            </w:r>
          </w:p>
        </w:tc>
        <w:tc>
          <w:tcPr>
            <w:tcW w:w="900" w:type="dxa"/>
          </w:tcPr>
          <w:p w14:paraId="1A2B3D3B" w14:textId="77777777" w:rsidR="00A1B2C3" w:rsidRDefault="00A1B2C3">
            <w:r w:rsidRPr="00C4D5E6">
              <w:rPr>
                <w:rFonts w:ascii="Times New Roman" w:hAnsi="Times New Roman" w:eastAsia="宋体"/>
                <w:sz w:val="24"/>
                <w:szCs w:val="24"/>
              </w:rPr>
              <w:t xml:space="preserve">19</w:t>
            </w:r>
          </w:p>
        </w:tc>
        <w:tc>
          <w:tcPr>
            <w:tcW w:w="900" w:type="dxa"/>
          </w:tcPr>
          <w:p w14:paraId="1A2B3D3C" w14:textId="77777777" w:rsidR="00A1B2C3" w:rsidRDefault="00A1B2C3"/>
        </w:tc>
      </w:tr>
    </w:tbl>
    <w:p w14:paraId="1A2B3D3D"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ESCC esophageal squamous cell carcinoma; CRT-S chemoradiotherapy followed by surgery; D-CRT definitive chemoradiotherapy; KPS Karnofsky Performance Status</w:t>
      </w:r>
    </w:p>
    <w:p w14:paraId="1A2B3D3E" w14:textId="77777777" w:rsidR="00A1B2C3" w:rsidRDefault="00A1B2C3">
      <w:pPr>
        <w:spacing w:line="480" w:lineRule="auto"/>
        <w:ind w:firstLine="480"/>
        <w:jc w:val="both"/>
      </w:pPr>
      <w:r w:rsidRPr="00C4D5E6">
        <w:rPr>
          <w:rFonts w:ascii="Times New Roman" w:hAnsi="Times New Roman" w:eastAsia="宋体"/>
          <w:sz w:val="24"/>
          <w:szCs w:val="24"/>
        </w:rPr>
        <w:t xml:space="preserve">Among all 106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0.037, Fig. 2A),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Fig. 2B),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0.007, Fig. 2C) were significantly associated with overall survival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0.008, Fig. 3A),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0.020, Fig. 3B), and drinking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3C) were significantly correlated with progression-free survival (PFS). In multivariate analysis incorporating treatment, age and drinking index, drinking index (hazard ratio = 0.473, 95% confidence interval: 0.268–0.836,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0.010) was an independent predictor for OS. In multivariate analysis incorporating treatment, age and drinking index, treatment (hazard ratio = 0.459, 95% confidence interval: 0.242–0.869,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0.017) and drinking index (hazard ratio = 0.569, 95% confidence interval: 0.351–0.924,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0.022) were independent predictors for PFS (Tables 2 and 3).</w:t>
      </w:r>
    </w:p>
    <w:p w14:paraId="1A2B3D3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and multivariate analysis for OS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40" w14:textId="77777777" w:rsidR="00A1B2C3" w:rsidRDefault="00A1B2C3">
            <w:r w:rsidRPr="00C4D5E6">
              <w:rPr>
                <w:rFonts w:ascii="Times New Roman" w:hAnsi="Times New Roman" w:eastAsia="宋体"/>
                <w:sz w:val="24"/>
                <w:szCs w:val="24"/>
              </w:rPr>
              <w:t xml:space="preserve">Characteristics</w:t>
            </w:r>
          </w:p>
        </w:tc>
        <w:tc>
          <w:tcPr>
            <w:tcW w:w="900" w:type="dxa"/>
          </w:tcPr>
          <w:p w14:paraId="1A2B3D41" w14:textId="77777777" w:rsidR="00A1B2C3" w:rsidRDefault="00A1B2C3"/>
        </w:tc>
        <w:tc>
          <w:tcPr>
            <w:tcW w:w="900" w:type="dxa"/>
          </w:tcPr>
          <w:p w14:paraId="1A2B3D42" w14:textId="77777777" w:rsidR="00A1B2C3" w:rsidRDefault="00A1B2C3">
            <w:r w:rsidRPr="00C4D5E6">
              <w:rPr>
                <w:rFonts w:ascii="Times New Roman" w:hAnsi="Times New Roman" w:eastAsia="宋体"/>
                <w:sz w:val="24"/>
                <w:szCs w:val="24"/>
              </w:rPr>
              <w:t xml:space="preserve">Before PSM</w:t>
            </w:r>
          </w:p>
        </w:tc>
        <w:tc>
          <w:tcPr>
            <w:tcW w:w="900" w:type="dxa"/>
          </w:tcPr>
          <w:p w14:paraId="1A2B3D43" w14:textId="77777777" w:rsidR="00A1B2C3" w:rsidRDefault="00A1B2C3"/>
        </w:tc>
        <w:tc>
          <w:tcPr>
            <w:tcW w:w="900" w:type="dxa"/>
          </w:tcPr>
          <w:p w14:paraId="1A2B3D44" w14:textId="77777777" w:rsidR="00A1B2C3" w:rsidRDefault="00A1B2C3"/>
        </w:tc>
        <w:tc>
          <w:tcPr>
            <w:tcW w:w="900" w:type="dxa"/>
          </w:tcPr>
          <w:p w14:paraId="1A2B3D45" w14:textId="77777777" w:rsidR="00A1B2C3" w:rsidRDefault="00A1B2C3"/>
        </w:tc>
        <w:tc>
          <w:tcPr>
            <w:tcW w:w="900" w:type="dxa"/>
          </w:tcPr>
          <w:p w14:paraId="1A2B3D46" w14:textId="77777777" w:rsidR="00A1B2C3" w:rsidRDefault="00A1B2C3">
            <w:r w:rsidRPr="00C4D5E6">
              <w:rPr>
                <w:rFonts w:ascii="Times New Roman" w:hAnsi="Times New Roman" w:eastAsia="宋体"/>
                <w:sz w:val="24"/>
                <w:szCs w:val="24"/>
              </w:rPr>
              <w:t xml:space="preserve">After PSM</w:t>
            </w:r>
          </w:p>
        </w:tc>
        <w:tc>
          <w:tcPr>
            <w:tcW w:w="900" w:type="dxa"/>
          </w:tcPr>
          <w:p w14:paraId="1A2B3D47" w14:textId="77777777" w:rsidR="00A1B2C3" w:rsidRDefault="00A1B2C3"/>
        </w:tc>
        <w:tc>
          <w:tcPr>
            <w:tcW w:w="900" w:type="dxa"/>
          </w:tcPr>
          <w:p w14:paraId="1A2B3D48" w14:textId="77777777" w:rsidR="00A1B2C3" w:rsidRDefault="00A1B2C3"/>
        </w:tc>
        <w:tc>
          <w:tcPr>
            <w:tcW w:w="900" w:type="dxa"/>
          </w:tcPr>
          <w:p w14:paraId="1A2B3D49" w14:textId="77777777" w:rsidR="00A1B2C3" w:rsidRDefault="00A1B2C3"/>
        </w:tc>
      </w:tr>
      <w:tr>
        <w:tc>
          <w:tcPr>
            <w:tcW w:w="900" w:type="dxa"/>
          </w:tcPr>
          <w:p w14:paraId="1A2B3D4A" w14:textId="77777777" w:rsidR="00A1B2C3" w:rsidRDefault="00A1B2C3"/>
        </w:tc>
        <w:tc>
          <w:tcPr>
            <w:tcW w:w="900" w:type="dxa"/>
          </w:tcPr>
          <w:p w14:paraId="1A2B3D4B" w14:textId="77777777" w:rsidR="00A1B2C3" w:rsidRDefault="00A1B2C3"/>
        </w:tc>
        <w:tc>
          <w:tcPr>
            <w:tcW w:w="900" w:type="dxa"/>
          </w:tcPr>
          <w:p w14:paraId="1A2B3D4C"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4D" w14:textId="77777777" w:rsidR="00A1B2C3" w:rsidRDefault="00A1B2C3"/>
        </w:tc>
        <w:tc>
          <w:tcPr>
            <w:tcW w:w="900" w:type="dxa"/>
          </w:tcPr>
          <w:p w14:paraId="1A2B3D4E"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4F" w14:textId="77777777" w:rsidR="00A1B2C3" w:rsidRDefault="00A1B2C3"/>
        </w:tc>
        <w:tc>
          <w:tcPr>
            <w:tcW w:w="900" w:type="dxa"/>
          </w:tcPr>
          <w:p w14:paraId="1A2B3D50"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D51" w14:textId="77777777" w:rsidR="00A1B2C3" w:rsidRDefault="00A1B2C3"/>
        </w:tc>
        <w:tc>
          <w:tcPr>
            <w:tcW w:w="900" w:type="dxa"/>
          </w:tcPr>
          <w:p w14:paraId="1A2B3D52"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D53" w14:textId="77777777" w:rsidR="00A1B2C3" w:rsidRDefault="00A1B2C3"/>
        </w:tc>
      </w:tr>
      <w:tr>
        <w:tc>
          <w:tcPr>
            <w:tcW w:w="900" w:type="dxa"/>
          </w:tcPr>
          <w:p w14:paraId="1A2B3D54" w14:textId="77777777" w:rsidR="00A1B2C3" w:rsidRDefault="00A1B2C3"/>
        </w:tc>
        <w:tc>
          <w:tcPr>
            <w:tcW w:w="900" w:type="dxa"/>
          </w:tcPr>
          <w:p w14:paraId="1A2B3D55" w14:textId="77777777" w:rsidR="00A1B2C3" w:rsidRDefault="00A1B2C3"/>
        </w:tc>
        <w:tc>
          <w:tcPr>
            <w:tcW w:w="900" w:type="dxa"/>
          </w:tcPr>
          <w:p w14:paraId="1A2B3D56" w14:textId="77777777" w:rsidR="00A1B2C3" w:rsidRDefault="00A1B2C3">
            <w:r w:rsidRPr="00C4D5E6">
              <w:rPr>
                <w:i/>
                <w:rFonts w:ascii="Times New Roman" w:hAnsi="Times New Roman" w:eastAsia="宋体"/>
                <w:sz w:val="24"/>
                <w:szCs w:val="24"/>
              </w:rPr>
              <w:t xml:space="preserve">P</w:t>
            </w:r>
          </w:p>
        </w:tc>
        <w:tc>
          <w:tcPr>
            <w:tcW w:w="900" w:type="dxa"/>
          </w:tcPr>
          <w:p w14:paraId="1A2B3D57" w14:textId="77777777" w:rsidR="00A1B2C3" w:rsidRDefault="00A1B2C3">
            <w:r w:rsidRPr="00C4D5E6">
              <w:rPr>
                <w:rFonts w:ascii="Times New Roman" w:hAnsi="Times New Roman" w:eastAsia="宋体"/>
                <w:sz w:val="24"/>
                <w:szCs w:val="24"/>
              </w:rPr>
              <w:t xml:space="preserve">HR (95% CI)</w:t>
            </w:r>
          </w:p>
        </w:tc>
        <w:tc>
          <w:tcPr>
            <w:tcW w:w="900" w:type="dxa"/>
          </w:tcPr>
          <w:p w14:paraId="1A2B3D58" w14:textId="77777777" w:rsidR="00A1B2C3" w:rsidRDefault="00A1B2C3">
            <w:r w:rsidRPr="00C4D5E6">
              <w:rPr>
                <w:i/>
                <w:rFonts w:ascii="Times New Roman" w:hAnsi="Times New Roman" w:eastAsia="宋体"/>
                <w:sz w:val="24"/>
                <w:szCs w:val="24"/>
              </w:rPr>
              <w:t xml:space="preserve">P</w:t>
            </w:r>
          </w:p>
        </w:tc>
        <w:tc>
          <w:tcPr>
            <w:tcW w:w="900" w:type="dxa"/>
          </w:tcPr>
          <w:p w14:paraId="1A2B3D59" w14:textId="77777777" w:rsidR="00A1B2C3" w:rsidRDefault="00A1B2C3">
            <w:r w:rsidRPr="00C4D5E6">
              <w:rPr>
                <w:rFonts w:ascii="Times New Roman" w:hAnsi="Times New Roman" w:eastAsia="宋体"/>
                <w:sz w:val="24"/>
                <w:szCs w:val="24"/>
              </w:rPr>
              <w:t xml:space="preserve">HR (95% CI)</w:t>
            </w:r>
          </w:p>
        </w:tc>
        <w:tc>
          <w:tcPr>
            <w:tcW w:w="900" w:type="dxa"/>
          </w:tcPr>
          <w:p w14:paraId="1A2B3D5A" w14:textId="77777777" w:rsidR="00A1B2C3" w:rsidRDefault="00A1B2C3">
            <w:r w:rsidRPr="00C4D5E6">
              <w:rPr>
                <w:i/>
                <w:rFonts w:ascii="Times New Roman" w:hAnsi="Times New Roman" w:eastAsia="宋体"/>
                <w:sz w:val="24"/>
                <w:szCs w:val="24"/>
              </w:rPr>
              <w:t xml:space="preserve">P</w:t>
            </w:r>
          </w:p>
        </w:tc>
        <w:tc>
          <w:tcPr>
            <w:tcW w:w="900" w:type="dxa"/>
          </w:tcPr>
          <w:p w14:paraId="1A2B3D5B" w14:textId="77777777" w:rsidR="00A1B2C3" w:rsidRDefault="00A1B2C3">
            <w:r w:rsidRPr="00C4D5E6">
              <w:rPr>
                <w:rFonts w:ascii="Times New Roman" w:hAnsi="Times New Roman" w:eastAsia="宋体"/>
                <w:sz w:val="24"/>
                <w:szCs w:val="24"/>
              </w:rPr>
              <w:t xml:space="preserve">HR (95% CI)</w:t>
            </w:r>
          </w:p>
        </w:tc>
        <w:tc>
          <w:tcPr>
            <w:tcW w:w="900" w:type="dxa"/>
          </w:tcPr>
          <w:p w14:paraId="1A2B3D5C" w14:textId="77777777" w:rsidR="00A1B2C3" w:rsidRDefault="00A1B2C3">
            <w:r w:rsidRPr="00C4D5E6">
              <w:rPr>
                <w:i/>
                <w:rFonts w:ascii="Times New Roman" w:hAnsi="Times New Roman" w:eastAsia="宋体"/>
                <w:sz w:val="24"/>
                <w:szCs w:val="24"/>
              </w:rPr>
              <w:t xml:space="preserve">P</w:t>
            </w:r>
          </w:p>
        </w:tc>
        <w:tc>
          <w:tcPr>
            <w:tcW w:w="900" w:type="dxa"/>
          </w:tcPr>
          <w:p w14:paraId="1A2B3D5D" w14:textId="77777777" w:rsidR="00A1B2C3" w:rsidRDefault="00A1B2C3">
            <w:r w:rsidRPr="00C4D5E6">
              <w:rPr>
                <w:rFonts w:ascii="Times New Roman" w:hAnsi="Times New Roman" w:eastAsia="宋体"/>
                <w:sz w:val="24"/>
                <w:szCs w:val="24"/>
              </w:rPr>
              <w:t xml:space="preserve">HR (95% CI)</w:t>
            </w:r>
          </w:p>
        </w:tc>
      </w:tr>
      <w:tr>
        <w:tc>
          <w:tcPr>
            <w:tcW w:w="900" w:type="dxa"/>
          </w:tcPr>
          <w:p w14:paraId="1A2B3D5E" w14:textId="77777777" w:rsidR="00A1B2C3" w:rsidRDefault="00A1B2C3">
            <w:r w:rsidRPr="00C4D5E6">
              <w:rPr>
                <w:rFonts w:ascii="Times New Roman" w:hAnsi="Times New Roman" w:eastAsia="宋体"/>
                <w:sz w:val="24"/>
                <w:szCs w:val="24"/>
              </w:rPr>
              <w:t xml:space="preserve">Treatment</w:t>
            </w:r>
          </w:p>
        </w:tc>
        <w:tc>
          <w:tcPr>
            <w:tcW w:w="900" w:type="dxa"/>
          </w:tcPr>
          <w:p w14:paraId="1A2B3D5F" w14:textId="77777777" w:rsidR="00A1B2C3" w:rsidRDefault="00A1B2C3">
            <w:r w:rsidRPr="00C4D5E6">
              <w:rPr>
                <w:rFonts w:ascii="Times New Roman" w:hAnsi="Times New Roman" w:eastAsia="宋体"/>
                <w:sz w:val="24"/>
                <w:szCs w:val="24"/>
              </w:rPr>
              <w:t xml:space="preserve">CRT-S</w:t>
            </w:r>
          </w:p>
        </w:tc>
        <w:tc>
          <w:tcPr>
            <w:tcW w:w="900" w:type="dxa"/>
          </w:tcPr>
          <w:p w14:paraId="1A2B3D60" w14:textId="77777777" w:rsidR="00A1B2C3" w:rsidRDefault="00A1B2C3">
            <w:r w:rsidRPr="00C4D5E6">
              <w:rPr>
                <w:rFonts w:ascii="Times New Roman" w:hAnsi="Times New Roman" w:eastAsia="宋体"/>
                <w:sz w:val="24"/>
                <w:szCs w:val="24"/>
              </w:rPr>
              <w:t xml:space="preserve">0.037</w:t>
            </w:r>
          </w:p>
        </w:tc>
        <w:tc>
          <w:tcPr>
            <w:tcW w:w="900" w:type="dxa"/>
          </w:tcPr>
          <w:p w14:paraId="1A2B3D61" w14:textId="77777777" w:rsidR="00A1B2C3" w:rsidRDefault="00A1B2C3">
            <w:r w:rsidRPr="00C4D5E6">
              <w:rPr>
                <w:rFonts w:ascii="Times New Roman" w:hAnsi="Times New Roman" w:eastAsia="宋体"/>
                <w:sz w:val="24"/>
                <w:szCs w:val="24"/>
              </w:rPr>
              <w:t xml:space="preserve">0.487</w:t>
            </w:r>
          </w:p>
        </w:tc>
        <w:tc>
          <w:tcPr>
            <w:tcW w:w="900" w:type="dxa"/>
          </w:tcPr>
          <w:p w14:paraId="1A2B3D62" w14:textId="77777777" w:rsidR="00A1B2C3" w:rsidRDefault="00A1B2C3">
            <w:r w:rsidRPr="00C4D5E6">
              <w:rPr>
                <w:rFonts w:ascii="Times New Roman" w:hAnsi="Times New Roman" w:eastAsia="宋体"/>
                <w:sz w:val="24"/>
                <w:szCs w:val="24"/>
              </w:rPr>
              <w:t xml:space="preserve">0.065</w:t>
            </w:r>
          </w:p>
        </w:tc>
        <w:tc>
          <w:tcPr>
            <w:tcW w:w="900" w:type="dxa"/>
          </w:tcPr>
          <w:p w14:paraId="1A2B3D63" w14:textId="77777777" w:rsidR="00A1B2C3" w:rsidRDefault="00A1B2C3">
            <w:r w:rsidRPr="00C4D5E6">
              <w:rPr>
                <w:rFonts w:ascii="Times New Roman" w:hAnsi="Times New Roman" w:eastAsia="宋体"/>
                <w:sz w:val="24"/>
                <w:szCs w:val="24"/>
              </w:rPr>
              <w:t xml:space="preserve">0.477</w:t>
            </w:r>
          </w:p>
        </w:tc>
        <w:tc>
          <w:tcPr>
            <w:tcW w:w="900" w:type="dxa"/>
          </w:tcPr>
          <w:p w14:paraId="1A2B3D64" w14:textId="77777777" w:rsidR="00A1B2C3" w:rsidRDefault="00A1B2C3">
            <w:r w:rsidRPr="00C4D5E6">
              <w:rPr>
                <w:rFonts w:ascii="Times New Roman" w:hAnsi="Times New Roman" w:eastAsia="宋体"/>
                <w:sz w:val="24"/>
                <w:szCs w:val="24"/>
              </w:rPr>
              <w:t xml:space="preserve">0.025</w:t>
            </w:r>
          </w:p>
        </w:tc>
        <w:tc>
          <w:tcPr>
            <w:tcW w:w="900" w:type="dxa"/>
          </w:tcPr>
          <w:p w14:paraId="1A2B3D65" w14:textId="77777777" w:rsidR="00A1B2C3" w:rsidRDefault="00A1B2C3">
            <w:r w:rsidRPr="00C4D5E6">
              <w:rPr>
                <w:rFonts w:ascii="Times New Roman" w:hAnsi="Times New Roman" w:eastAsia="宋体"/>
                <w:sz w:val="24"/>
                <w:szCs w:val="24"/>
              </w:rPr>
              <w:t xml:space="preserve">0.416</w:t>
            </w:r>
          </w:p>
        </w:tc>
        <w:tc>
          <w:tcPr>
            <w:tcW w:w="900" w:type="dxa"/>
          </w:tcPr>
          <w:p w14:paraId="1A2B3D66" w14:textId="77777777" w:rsidR="00A1B2C3" w:rsidRDefault="00A1B2C3">
            <w:r w:rsidRPr="00C4D5E6">
              <w:rPr>
                <w:rFonts w:ascii="Times New Roman" w:hAnsi="Times New Roman" w:eastAsia="宋体"/>
                <w:sz w:val="24"/>
                <w:szCs w:val="24"/>
              </w:rPr>
              <w:t xml:space="preserve">0.059</w:t>
            </w:r>
          </w:p>
        </w:tc>
        <w:tc>
          <w:tcPr>
            <w:tcW w:w="900" w:type="dxa"/>
          </w:tcPr>
          <w:p w14:paraId="1A2B3D67" w14:textId="77777777" w:rsidR="00A1B2C3" w:rsidRDefault="00A1B2C3">
            <w:r w:rsidRPr="00C4D5E6">
              <w:rPr>
                <w:rFonts w:ascii="Times New Roman" w:hAnsi="Times New Roman" w:eastAsia="宋体"/>
                <w:sz w:val="24"/>
                <w:szCs w:val="24"/>
              </w:rPr>
              <w:t xml:space="preserve">0.411</w:t>
            </w:r>
          </w:p>
        </w:tc>
      </w:tr>
      <w:tr>
        <w:tc>
          <w:tcPr>
            <w:tcW w:w="900" w:type="dxa"/>
          </w:tcPr>
          <w:p w14:paraId="1A2B3D68" w14:textId="77777777" w:rsidR="00A1B2C3" w:rsidRDefault="00A1B2C3"/>
        </w:tc>
        <w:tc>
          <w:tcPr>
            <w:tcW w:w="900" w:type="dxa"/>
          </w:tcPr>
          <w:p w14:paraId="1A2B3D69" w14:textId="77777777" w:rsidR="00A1B2C3" w:rsidRDefault="00A1B2C3">
            <w:r w:rsidRPr="00C4D5E6">
              <w:rPr>
                <w:rFonts w:ascii="Times New Roman" w:hAnsi="Times New Roman" w:eastAsia="宋体"/>
                <w:sz w:val="24"/>
                <w:szCs w:val="24"/>
              </w:rPr>
              <w:t xml:space="preserve">D-CRT</w:t>
            </w:r>
          </w:p>
        </w:tc>
        <w:tc>
          <w:tcPr>
            <w:tcW w:w="900" w:type="dxa"/>
          </w:tcPr>
          <w:p w14:paraId="1A2B3D6A" w14:textId="77777777" w:rsidR="00A1B2C3" w:rsidRDefault="00A1B2C3"/>
        </w:tc>
        <w:tc>
          <w:tcPr>
            <w:tcW w:w="900" w:type="dxa"/>
          </w:tcPr>
          <w:p w14:paraId="1A2B3D6B" w14:textId="77777777" w:rsidR="00A1B2C3" w:rsidRDefault="00A1B2C3">
            <w:r w:rsidRPr="00C4D5E6">
              <w:rPr>
                <w:rFonts w:ascii="Times New Roman" w:hAnsi="Times New Roman" w:eastAsia="宋体"/>
                <w:sz w:val="24"/>
                <w:szCs w:val="24"/>
              </w:rPr>
              <w:t xml:space="preserve">0.244–0.972</w:t>
            </w:r>
          </w:p>
        </w:tc>
        <w:tc>
          <w:tcPr>
            <w:tcW w:w="900" w:type="dxa"/>
          </w:tcPr>
          <w:p w14:paraId="1A2B3D6C" w14:textId="77777777" w:rsidR="00A1B2C3" w:rsidRDefault="00A1B2C3"/>
        </w:tc>
        <w:tc>
          <w:tcPr>
            <w:tcW w:w="900" w:type="dxa"/>
          </w:tcPr>
          <w:p w14:paraId="1A2B3D6D" w14:textId="77777777" w:rsidR="00A1B2C3" w:rsidRDefault="00A1B2C3">
            <w:r w:rsidRPr="00C4D5E6">
              <w:rPr>
                <w:rFonts w:ascii="Times New Roman" w:hAnsi="Times New Roman" w:eastAsia="宋体"/>
                <w:sz w:val="24"/>
                <w:szCs w:val="24"/>
              </w:rPr>
              <w:t xml:space="preserve">0.214–1.046</w:t>
            </w:r>
          </w:p>
        </w:tc>
        <w:tc>
          <w:tcPr>
            <w:tcW w:w="900" w:type="dxa"/>
          </w:tcPr>
          <w:p w14:paraId="1A2B3D6E" w14:textId="77777777" w:rsidR="00A1B2C3" w:rsidRDefault="00A1B2C3"/>
        </w:tc>
        <w:tc>
          <w:tcPr>
            <w:tcW w:w="900" w:type="dxa"/>
          </w:tcPr>
          <w:p w14:paraId="1A2B3D6F" w14:textId="77777777" w:rsidR="00A1B2C3" w:rsidRDefault="00A1B2C3">
            <w:r w:rsidRPr="00C4D5E6">
              <w:rPr>
                <w:rFonts w:ascii="Times New Roman" w:hAnsi="Times New Roman" w:eastAsia="宋体"/>
                <w:sz w:val="24"/>
                <w:szCs w:val="24"/>
              </w:rPr>
              <w:t xml:space="preserve">0.188–0.921</w:t>
            </w:r>
          </w:p>
        </w:tc>
        <w:tc>
          <w:tcPr>
            <w:tcW w:w="900" w:type="dxa"/>
          </w:tcPr>
          <w:p w14:paraId="1A2B3D70" w14:textId="77777777" w:rsidR="00A1B2C3" w:rsidRDefault="00A1B2C3"/>
        </w:tc>
        <w:tc>
          <w:tcPr>
            <w:tcW w:w="900" w:type="dxa"/>
          </w:tcPr>
          <w:p w14:paraId="1A2B3D71" w14:textId="77777777" w:rsidR="00A1B2C3" w:rsidRDefault="00A1B2C3">
            <w:r w:rsidRPr="00C4D5E6">
              <w:rPr>
                <w:rFonts w:ascii="Times New Roman" w:hAnsi="Times New Roman" w:eastAsia="宋体"/>
                <w:sz w:val="24"/>
                <w:szCs w:val="24"/>
              </w:rPr>
              <w:t xml:space="preserve">0.163–1.033</w:t>
            </w:r>
          </w:p>
        </w:tc>
      </w:tr>
      <w:tr>
        <w:tc>
          <w:tcPr>
            <w:tcW w:w="900" w:type="dxa"/>
          </w:tcPr>
          <w:p w14:paraId="1A2B3D72" w14:textId="77777777" w:rsidR="00A1B2C3" w:rsidRDefault="00A1B2C3">
            <w:r w:rsidRPr="00C4D5E6">
              <w:rPr>
                <w:rFonts w:ascii="Times New Roman" w:hAnsi="Times New Roman" w:eastAsia="宋体"/>
                <w:sz w:val="24"/>
                <w:szCs w:val="24"/>
              </w:rPr>
              <w:t xml:space="preserve">Age, years</w:t>
            </w:r>
          </w:p>
        </w:tc>
        <w:tc>
          <w:tcPr>
            <w:tcW w:w="900" w:type="dxa"/>
          </w:tcPr>
          <w:p w14:paraId="1A2B3D73" w14:textId="77777777" w:rsidR="00A1B2C3" w:rsidRDefault="00A1B2C3">
            <w:r w:rsidRPr="00C4D5E6">
              <w:rPr>
                <w:rFonts w:ascii="Times New Roman" w:hAnsi="Times New Roman" w:eastAsia="宋体"/>
                <w:sz w:val="24"/>
                <w:szCs w:val="24"/>
              </w:rPr>
              <w:t xml:space="preserve">≤ 60</w:t>
            </w:r>
          </w:p>
        </w:tc>
        <w:tc>
          <w:tcPr>
            <w:tcW w:w="900" w:type="dxa"/>
          </w:tcPr>
          <w:p w14:paraId="1A2B3D74" w14:textId="77777777" w:rsidR="00A1B2C3" w:rsidRDefault="00A1B2C3">
            <w:r w:rsidRPr="00C4D5E6">
              <w:rPr>
                <w:rFonts w:ascii="Times New Roman" w:hAnsi="Times New Roman" w:eastAsia="宋体"/>
                <w:sz w:val="24"/>
                <w:szCs w:val="24"/>
              </w:rPr>
              <w:t xml:space="preserve">0.009</w:t>
            </w:r>
          </w:p>
        </w:tc>
        <w:tc>
          <w:tcPr>
            <w:tcW w:w="900" w:type="dxa"/>
          </w:tcPr>
          <w:p w14:paraId="1A2B3D75" w14:textId="77777777" w:rsidR="00A1B2C3" w:rsidRDefault="00A1B2C3">
            <w:r w:rsidRPr="00C4D5E6">
              <w:rPr>
                <w:rFonts w:ascii="Times New Roman" w:hAnsi="Times New Roman" w:eastAsia="宋体"/>
                <w:sz w:val="24"/>
                <w:szCs w:val="24"/>
              </w:rPr>
              <w:t xml:space="preserve">0.485</w:t>
            </w:r>
          </w:p>
        </w:tc>
        <w:tc>
          <w:tcPr>
            <w:tcW w:w="900" w:type="dxa"/>
          </w:tcPr>
          <w:p w14:paraId="1A2B3D76" w14:textId="77777777" w:rsidR="00A1B2C3" w:rsidRDefault="00A1B2C3">
            <w:r w:rsidRPr="00C4D5E6">
              <w:rPr>
                <w:rFonts w:ascii="Times New Roman" w:hAnsi="Times New Roman" w:eastAsia="宋体"/>
                <w:sz w:val="24"/>
                <w:szCs w:val="24"/>
              </w:rPr>
              <w:t xml:space="preserve">0.101</w:t>
            </w:r>
          </w:p>
        </w:tc>
        <w:tc>
          <w:tcPr>
            <w:tcW w:w="900" w:type="dxa"/>
          </w:tcPr>
          <w:p w14:paraId="1A2B3D77" w14:textId="77777777" w:rsidR="00A1B2C3" w:rsidRDefault="00A1B2C3">
            <w:r w:rsidRPr="00C4D5E6">
              <w:rPr>
                <w:rFonts w:ascii="Times New Roman" w:hAnsi="Times New Roman" w:eastAsia="宋体"/>
                <w:sz w:val="24"/>
                <w:szCs w:val="24"/>
              </w:rPr>
              <w:t xml:space="preserve">0.606</w:t>
            </w:r>
          </w:p>
        </w:tc>
        <w:tc>
          <w:tcPr>
            <w:tcW w:w="900" w:type="dxa"/>
          </w:tcPr>
          <w:p w14:paraId="1A2B3D78" w14:textId="77777777" w:rsidR="00A1B2C3" w:rsidRDefault="00A1B2C3">
            <w:r w:rsidRPr="00C4D5E6">
              <w:rPr>
                <w:rFonts w:ascii="Times New Roman" w:hAnsi="Times New Roman" w:eastAsia="宋体"/>
                <w:sz w:val="24"/>
                <w:szCs w:val="24"/>
              </w:rPr>
              <w:t xml:space="preserve">0.001</w:t>
            </w:r>
          </w:p>
        </w:tc>
        <w:tc>
          <w:tcPr>
            <w:tcW w:w="900" w:type="dxa"/>
          </w:tcPr>
          <w:p w14:paraId="1A2B3D79" w14:textId="77777777" w:rsidR="00A1B2C3" w:rsidRDefault="00A1B2C3">
            <w:r w:rsidRPr="00C4D5E6">
              <w:rPr>
                <w:rFonts w:ascii="Times New Roman" w:hAnsi="Times New Roman" w:eastAsia="宋体"/>
                <w:sz w:val="24"/>
                <w:szCs w:val="24"/>
              </w:rPr>
              <w:t xml:space="preserve">0.280</w:t>
            </w:r>
          </w:p>
        </w:tc>
        <w:tc>
          <w:tcPr>
            <w:tcW w:w="900" w:type="dxa"/>
          </w:tcPr>
          <w:p w14:paraId="1A2B3D7A" w14:textId="77777777" w:rsidR="00A1B2C3" w:rsidRDefault="00A1B2C3">
            <w:r w:rsidRPr="00C4D5E6">
              <w:rPr>
                <w:rFonts w:ascii="Times New Roman" w:hAnsi="Times New Roman" w:eastAsia="宋体"/>
                <w:sz w:val="24"/>
                <w:szCs w:val="24"/>
              </w:rPr>
              <w:t xml:space="preserve">0.061</w:t>
            </w:r>
          </w:p>
        </w:tc>
        <w:tc>
          <w:tcPr>
            <w:tcW w:w="900" w:type="dxa"/>
          </w:tcPr>
          <w:p w14:paraId="1A2B3D7B" w14:textId="77777777" w:rsidR="00A1B2C3" w:rsidRDefault="00A1B2C3">
            <w:r w:rsidRPr="00C4D5E6">
              <w:rPr>
                <w:rFonts w:ascii="Times New Roman" w:hAnsi="Times New Roman" w:eastAsia="宋体"/>
                <w:sz w:val="24"/>
                <w:szCs w:val="24"/>
              </w:rPr>
              <w:t xml:space="preserve">0.417</w:t>
            </w:r>
          </w:p>
        </w:tc>
      </w:tr>
      <w:tr>
        <w:tc>
          <w:tcPr>
            <w:tcW w:w="900" w:type="dxa"/>
          </w:tcPr>
          <w:p w14:paraId="1A2B3D7C" w14:textId="77777777" w:rsidR="00A1B2C3" w:rsidRDefault="00A1B2C3"/>
        </w:tc>
        <w:tc>
          <w:tcPr>
            <w:tcW w:w="900" w:type="dxa"/>
          </w:tcPr>
          <w:p w14:paraId="1A2B3D7D" w14:textId="77777777" w:rsidR="00A1B2C3" w:rsidRDefault="00A1B2C3">
            <w:r w:rsidRPr="00C4D5E6">
              <w:rPr>
                <w:rFonts w:ascii="Times New Roman" w:hAnsi="Times New Roman" w:eastAsia="宋体"/>
                <w:sz w:val="24"/>
                <w:szCs w:val="24"/>
              </w:rPr>
              <w:t xml:space="preserve">&gt; 60</w:t>
            </w:r>
          </w:p>
        </w:tc>
        <w:tc>
          <w:tcPr>
            <w:tcW w:w="900" w:type="dxa"/>
          </w:tcPr>
          <w:p w14:paraId="1A2B3D7E" w14:textId="77777777" w:rsidR="00A1B2C3" w:rsidRDefault="00A1B2C3"/>
        </w:tc>
        <w:tc>
          <w:tcPr>
            <w:tcW w:w="900" w:type="dxa"/>
          </w:tcPr>
          <w:p w14:paraId="1A2B3D7F" w14:textId="77777777" w:rsidR="00A1B2C3" w:rsidRDefault="00A1B2C3">
            <w:r w:rsidRPr="00C4D5E6">
              <w:rPr>
                <w:rFonts w:ascii="Times New Roman" w:hAnsi="Times New Roman" w:eastAsia="宋体"/>
                <w:sz w:val="24"/>
                <w:szCs w:val="24"/>
              </w:rPr>
              <w:t xml:space="preserve">0.278–0.848</w:t>
            </w:r>
          </w:p>
        </w:tc>
        <w:tc>
          <w:tcPr>
            <w:tcW w:w="900" w:type="dxa"/>
          </w:tcPr>
          <w:p w14:paraId="1A2B3D80" w14:textId="77777777" w:rsidR="00A1B2C3" w:rsidRDefault="00A1B2C3"/>
        </w:tc>
        <w:tc>
          <w:tcPr>
            <w:tcW w:w="900" w:type="dxa"/>
          </w:tcPr>
          <w:p w14:paraId="1A2B3D81" w14:textId="77777777" w:rsidR="00A1B2C3" w:rsidRDefault="00A1B2C3">
            <w:r w:rsidRPr="00C4D5E6">
              <w:rPr>
                <w:rFonts w:ascii="Times New Roman" w:hAnsi="Times New Roman" w:eastAsia="宋体"/>
                <w:sz w:val="24"/>
                <w:szCs w:val="24"/>
              </w:rPr>
              <w:t xml:space="preserve">0.332–1.103</w:t>
            </w:r>
          </w:p>
        </w:tc>
        <w:tc>
          <w:tcPr>
            <w:tcW w:w="900" w:type="dxa"/>
          </w:tcPr>
          <w:p w14:paraId="1A2B3D82" w14:textId="77777777" w:rsidR="00A1B2C3" w:rsidRDefault="00A1B2C3"/>
        </w:tc>
        <w:tc>
          <w:tcPr>
            <w:tcW w:w="900" w:type="dxa"/>
          </w:tcPr>
          <w:p w14:paraId="1A2B3D83" w14:textId="77777777" w:rsidR="00A1B2C3" w:rsidRDefault="00A1B2C3">
            <w:r w:rsidRPr="00C4D5E6">
              <w:rPr>
                <w:rFonts w:ascii="Times New Roman" w:hAnsi="Times New Roman" w:eastAsia="宋体"/>
                <w:sz w:val="24"/>
                <w:szCs w:val="24"/>
              </w:rPr>
              <w:t xml:space="preserve">0.125–0.629</w:t>
            </w:r>
          </w:p>
        </w:tc>
        <w:tc>
          <w:tcPr>
            <w:tcW w:w="900" w:type="dxa"/>
          </w:tcPr>
          <w:p w14:paraId="1A2B3D84" w14:textId="77777777" w:rsidR="00A1B2C3" w:rsidRDefault="00A1B2C3"/>
        </w:tc>
        <w:tc>
          <w:tcPr>
            <w:tcW w:w="900" w:type="dxa"/>
          </w:tcPr>
          <w:p w14:paraId="1A2B3D85" w14:textId="77777777" w:rsidR="00A1B2C3" w:rsidRDefault="00A1B2C3">
            <w:r w:rsidRPr="00C4D5E6">
              <w:rPr>
                <w:rFonts w:ascii="Times New Roman" w:hAnsi="Times New Roman" w:eastAsia="宋体"/>
                <w:sz w:val="24"/>
                <w:szCs w:val="24"/>
              </w:rPr>
              <w:t xml:space="preserve">0.167–1.041</w:t>
            </w:r>
          </w:p>
        </w:tc>
      </w:tr>
      <w:tr>
        <w:tc>
          <w:tcPr>
            <w:tcW w:w="900" w:type="dxa"/>
          </w:tcPr>
          <w:p w14:paraId="1A2B3D86" w14:textId="77777777" w:rsidR="00A1B2C3" w:rsidRDefault="00A1B2C3">
            <w:r w:rsidRPr="00C4D5E6">
              <w:rPr>
                <w:rFonts w:ascii="Times New Roman" w:hAnsi="Times New Roman" w:eastAsia="宋体"/>
                <w:sz w:val="24"/>
                <w:szCs w:val="24"/>
              </w:rPr>
              <w:t xml:space="preserve">Sex</w:t>
            </w:r>
          </w:p>
        </w:tc>
        <w:tc>
          <w:tcPr>
            <w:tcW w:w="900" w:type="dxa"/>
          </w:tcPr>
          <w:p w14:paraId="1A2B3D87" w14:textId="77777777" w:rsidR="00A1B2C3" w:rsidRDefault="00A1B2C3">
            <w:r w:rsidRPr="00C4D5E6">
              <w:rPr>
                <w:rFonts w:ascii="Times New Roman" w:hAnsi="Times New Roman" w:eastAsia="宋体"/>
                <w:sz w:val="24"/>
                <w:szCs w:val="24"/>
              </w:rPr>
              <w:t xml:space="preserve">Male</w:t>
            </w:r>
          </w:p>
        </w:tc>
        <w:tc>
          <w:tcPr>
            <w:tcW w:w="900" w:type="dxa"/>
          </w:tcPr>
          <w:p w14:paraId="1A2B3D88" w14:textId="77777777" w:rsidR="00A1B2C3" w:rsidRDefault="00A1B2C3">
            <w:r w:rsidRPr="00C4D5E6">
              <w:rPr>
                <w:rFonts w:ascii="Times New Roman" w:hAnsi="Times New Roman" w:eastAsia="宋体"/>
                <w:sz w:val="24"/>
                <w:szCs w:val="24"/>
              </w:rPr>
              <w:t xml:space="preserve">0.417</w:t>
            </w:r>
          </w:p>
        </w:tc>
        <w:tc>
          <w:tcPr>
            <w:tcW w:w="900" w:type="dxa"/>
          </w:tcPr>
          <w:p w14:paraId="1A2B3D89" w14:textId="77777777" w:rsidR="00A1B2C3" w:rsidRDefault="00A1B2C3">
            <w:r w:rsidRPr="00C4D5E6">
              <w:rPr>
                <w:rFonts w:ascii="Times New Roman" w:hAnsi="Times New Roman" w:eastAsia="宋体"/>
                <w:sz w:val="24"/>
                <w:szCs w:val="24"/>
              </w:rPr>
              <w:t xml:space="preserve">0.704</w:t>
            </w:r>
          </w:p>
        </w:tc>
        <w:tc>
          <w:tcPr>
            <w:tcW w:w="900" w:type="dxa"/>
          </w:tcPr>
          <w:p w14:paraId="1A2B3D8A" w14:textId="77777777" w:rsidR="00A1B2C3" w:rsidRDefault="00A1B2C3"/>
        </w:tc>
        <w:tc>
          <w:tcPr>
            <w:tcW w:w="900" w:type="dxa"/>
          </w:tcPr>
          <w:p w14:paraId="1A2B3D8B" w14:textId="77777777" w:rsidR="00A1B2C3" w:rsidRDefault="00A1B2C3"/>
        </w:tc>
        <w:tc>
          <w:tcPr>
            <w:tcW w:w="900" w:type="dxa"/>
          </w:tcPr>
          <w:p w14:paraId="1A2B3D8C" w14:textId="77777777" w:rsidR="00A1B2C3" w:rsidRDefault="00A1B2C3">
            <w:r w:rsidRPr="00C4D5E6">
              <w:rPr>
                <w:rFonts w:ascii="Times New Roman" w:hAnsi="Times New Roman" w:eastAsia="宋体"/>
                <w:sz w:val="24"/>
                <w:szCs w:val="24"/>
              </w:rPr>
              <w:t xml:space="preserve">0.238</w:t>
            </w:r>
          </w:p>
        </w:tc>
        <w:tc>
          <w:tcPr>
            <w:tcW w:w="900" w:type="dxa"/>
          </w:tcPr>
          <w:p w14:paraId="1A2B3D8D" w14:textId="77777777" w:rsidR="00A1B2C3" w:rsidRDefault="00A1B2C3">
            <w:r w:rsidRPr="00C4D5E6">
              <w:rPr>
                <w:rFonts w:ascii="Times New Roman" w:hAnsi="Times New Roman" w:eastAsia="宋体"/>
                <w:sz w:val="24"/>
                <w:szCs w:val="24"/>
              </w:rPr>
              <w:t xml:space="preserve">0.321</w:t>
            </w:r>
          </w:p>
        </w:tc>
        <w:tc>
          <w:tcPr>
            <w:tcW w:w="900" w:type="dxa"/>
          </w:tcPr>
          <w:p w14:paraId="1A2B3D8E" w14:textId="77777777" w:rsidR="00A1B2C3" w:rsidRDefault="00A1B2C3"/>
        </w:tc>
        <w:tc>
          <w:tcPr>
            <w:tcW w:w="900" w:type="dxa"/>
          </w:tcPr>
          <w:p w14:paraId="1A2B3D8F" w14:textId="77777777" w:rsidR="00A1B2C3" w:rsidRDefault="00A1B2C3"/>
        </w:tc>
      </w:tr>
      <w:tr>
        <w:tc>
          <w:tcPr>
            <w:tcW w:w="900" w:type="dxa"/>
          </w:tcPr>
          <w:p w14:paraId="1A2B3D90" w14:textId="77777777" w:rsidR="00A1B2C3" w:rsidRDefault="00A1B2C3"/>
        </w:tc>
        <w:tc>
          <w:tcPr>
            <w:tcW w:w="900" w:type="dxa"/>
          </w:tcPr>
          <w:p w14:paraId="1A2B3D91" w14:textId="77777777" w:rsidR="00A1B2C3" w:rsidRDefault="00A1B2C3">
            <w:r w:rsidRPr="00C4D5E6">
              <w:rPr>
                <w:rFonts w:ascii="Times New Roman" w:hAnsi="Times New Roman" w:eastAsia="宋体"/>
                <w:sz w:val="24"/>
                <w:szCs w:val="24"/>
              </w:rPr>
              <w:t xml:space="preserve">Famale</w:t>
            </w:r>
          </w:p>
        </w:tc>
        <w:tc>
          <w:tcPr>
            <w:tcW w:w="900" w:type="dxa"/>
          </w:tcPr>
          <w:p w14:paraId="1A2B3D92" w14:textId="77777777" w:rsidR="00A1B2C3" w:rsidRDefault="00A1B2C3"/>
        </w:tc>
        <w:tc>
          <w:tcPr>
            <w:tcW w:w="900" w:type="dxa"/>
          </w:tcPr>
          <w:p w14:paraId="1A2B3D93" w14:textId="77777777" w:rsidR="00A1B2C3" w:rsidRDefault="00A1B2C3">
            <w:r w:rsidRPr="00C4D5E6">
              <w:rPr>
                <w:rFonts w:ascii="Times New Roman" w:hAnsi="Times New Roman" w:eastAsia="宋体"/>
                <w:sz w:val="24"/>
                <w:szCs w:val="24"/>
              </w:rPr>
              <w:t xml:space="preserve">0.300–1.650</w:t>
            </w:r>
          </w:p>
        </w:tc>
        <w:tc>
          <w:tcPr>
            <w:tcW w:w="900" w:type="dxa"/>
          </w:tcPr>
          <w:p w14:paraId="1A2B3D94" w14:textId="77777777" w:rsidR="00A1B2C3" w:rsidRDefault="00A1B2C3"/>
        </w:tc>
        <w:tc>
          <w:tcPr>
            <w:tcW w:w="900" w:type="dxa"/>
          </w:tcPr>
          <w:p w14:paraId="1A2B3D95" w14:textId="77777777" w:rsidR="00A1B2C3" w:rsidRDefault="00A1B2C3"/>
        </w:tc>
        <w:tc>
          <w:tcPr>
            <w:tcW w:w="900" w:type="dxa"/>
          </w:tcPr>
          <w:p w14:paraId="1A2B3D96" w14:textId="77777777" w:rsidR="00A1B2C3" w:rsidRDefault="00A1B2C3"/>
        </w:tc>
        <w:tc>
          <w:tcPr>
            <w:tcW w:w="900" w:type="dxa"/>
          </w:tcPr>
          <w:p w14:paraId="1A2B3D97" w14:textId="77777777" w:rsidR="00A1B2C3" w:rsidRDefault="00A1B2C3">
            <w:r w:rsidRPr="00C4D5E6">
              <w:rPr>
                <w:rFonts w:ascii="Times New Roman" w:hAnsi="Times New Roman" w:eastAsia="宋体"/>
                <w:sz w:val="24"/>
                <w:szCs w:val="24"/>
              </w:rPr>
              <w:t xml:space="preserve">0.044–2.364</w:t>
            </w:r>
          </w:p>
        </w:tc>
        <w:tc>
          <w:tcPr>
            <w:tcW w:w="900" w:type="dxa"/>
          </w:tcPr>
          <w:p w14:paraId="1A2B3D98" w14:textId="77777777" w:rsidR="00A1B2C3" w:rsidRDefault="00A1B2C3"/>
        </w:tc>
        <w:tc>
          <w:tcPr>
            <w:tcW w:w="900" w:type="dxa"/>
          </w:tcPr>
          <w:p w14:paraId="1A2B3D99" w14:textId="77777777" w:rsidR="00A1B2C3" w:rsidRDefault="00A1B2C3"/>
        </w:tc>
      </w:tr>
      <w:tr>
        <w:tc>
          <w:tcPr>
            <w:tcW w:w="900" w:type="dxa"/>
          </w:tcPr>
          <w:p w14:paraId="1A2B3D9A" w14:textId="77777777" w:rsidR="00A1B2C3" w:rsidRDefault="00A1B2C3">
            <w:r w:rsidRPr="00C4D5E6">
              <w:rPr>
                <w:rFonts w:ascii="Times New Roman" w:hAnsi="Times New Roman" w:eastAsia="宋体"/>
                <w:sz w:val="24"/>
                <w:szCs w:val="24"/>
              </w:rPr>
              <w:t xml:space="preserve">KPS score</w:t>
            </w:r>
          </w:p>
        </w:tc>
        <w:tc>
          <w:tcPr>
            <w:tcW w:w="900" w:type="dxa"/>
          </w:tcPr>
          <w:p w14:paraId="1A2B3D9B" w14:textId="77777777" w:rsidR="00A1B2C3" w:rsidRDefault="00A1B2C3">
            <w:r w:rsidRPr="00C4D5E6">
              <w:rPr>
                <w:rFonts w:ascii="Times New Roman" w:hAnsi="Times New Roman" w:eastAsia="宋体"/>
                <w:sz w:val="24"/>
                <w:szCs w:val="24"/>
              </w:rPr>
              <w:t xml:space="preserve">&gt; 80</w:t>
            </w:r>
          </w:p>
        </w:tc>
        <w:tc>
          <w:tcPr>
            <w:tcW w:w="900" w:type="dxa"/>
          </w:tcPr>
          <w:p w14:paraId="1A2B3D9C" w14:textId="77777777" w:rsidR="00A1B2C3" w:rsidRDefault="00A1B2C3">
            <w:r w:rsidRPr="00C4D5E6">
              <w:rPr>
                <w:rFonts w:ascii="Times New Roman" w:hAnsi="Times New Roman" w:eastAsia="宋体"/>
                <w:sz w:val="24"/>
                <w:szCs w:val="24"/>
              </w:rPr>
              <w:t xml:space="preserve">0.146</w:t>
            </w:r>
          </w:p>
        </w:tc>
        <w:tc>
          <w:tcPr>
            <w:tcW w:w="900" w:type="dxa"/>
          </w:tcPr>
          <w:p w14:paraId="1A2B3D9D" w14:textId="77777777" w:rsidR="00A1B2C3" w:rsidRDefault="00A1B2C3">
            <w:r w:rsidRPr="00C4D5E6">
              <w:rPr>
                <w:rFonts w:ascii="Times New Roman" w:hAnsi="Times New Roman" w:eastAsia="宋体"/>
                <w:sz w:val="24"/>
                <w:szCs w:val="24"/>
              </w:rPr>
              <w:t xml:space="preserve">0.599</w:t>
            </w:r>
          </w:p>
        </w:tc>
        <w:tc>
          <w:tcPr>
            <w:tcW w:w="900" w:type="dxa"/>
          </w:tcPr>
          <w:p w14:paraId="1A2B3D9E" w14:textId="77777777" w:rsidR="00A1B2C3" w:rsidRDefault="00A1B2C3"/>
        </w:tc>
        <w:tc>
          <w:tcPr>
            <w:tcW w:w="900" w:type="dxa"/>
          </w:tcPr>
          <w:p w14:paraId="1A2B3D9F" w14:textId="77777777" w:rsidR="00A1B2C3" w:rsidRDefault="00A1B2C3"/>
        </w:tc>
        <w:tc>
          <w:tcPr>
            <w:tcW w:w="900" w:type="dxa"/>
          </w:tcPr>
          <w:p w14:paraId="1A2B3DA0" w14:textId="77777777" w:rsidR="00A1B2C3" w:rsidRDefault="00A1B2C3">
            <w:r w:rsidRPr="00C4D5E6">
              <w:rPr>
                <w:rFonts w:ascii="Times New Roman" w:hAnsi="Times New Roman" w:eastAsia="宋体"/>
                <w:sz w:val="24"/>
                <w:szCs w:val="24"/>
              </w:rPr>
              <w:t xml:space="preserve">0.039</w:t>
            </w:r>
          </w:p>
        </w:tc>
        <w:tc>
          <w:tcPr>
            <w:tcW w:w="900" w:type="dxa"/>
          </w:tcPr>
          <w:p w14:paraId="1A2B3DA1" w14:textId="77777777" w:rsidR="00A1B2C3" w:rsidRDefault="00A1B2C3">
            <w:r w:rsidRPr="00C4D5E6">
              <w:rPr>
                <w:rFonts w:ascii="Times New Roman" w:hAnsi="Times New Roman" w:eastAsia="宋体"/>
                <w:sz w:val="24"/>
                <w:szCs w:val="24"/>
              </w:rPr>
              <w:t xml:space="preserve">0.334</w:t>
            </w:r>
          </w:p>
        </w:tc>
        <w:tc>
          <w:tcPr>
            <w:tcW w:w="900" w:type="dxa"/>
          </w:tcPr>
          <w:p w14:paraId="1A2B3DA2" w14:textId="77777777" w:rsidR="00A1B2C3" w:rsidRDefault="00A1B2C3">
            <w:r w:rsidRPr="00C4D5E6">
              <w:rPr>
                <w:rFonts w:ascii="Times New Roman" w:hAnsi="Times New Roman" w:eastAsia="宋体"/>
                <w:sz w:val="24"/>
                <w:szCs w:val="24"/>
              </w:rPr>
              <w:t xml:space="preserve">0.042</w:t>
            </w:r>
          </w:p>
        </w:tc>
        <w:tc>
          <w:tcPr>
            <w:tcW w:w="900" w:type="dxa"/>
          </w:tcPr>
          <w:p w14:paraId="1A2B3DA3" w14:textId="77777777" w:rsidR="00A1B2C3" w:rsidRDefault="00A1B2C3">
            <w:r w:rsidRPr="00C4D5E6">
              <w:rPr>
                <w:rFonts w:ascii="Times New Roman" w:hAnsi="Times New Roman" w:eastAsia="宋体"/>
                <w:sz w:val="24"/>
                <w:szCs w:val="24"/>
              </w:rPr>
              <w:t xml:space="preserve">0.310</w:t>
            </w:r>
          </w:p>
        </w:tc>
      </w:tr>
      <w:tr>
        <w:tc>
          <w:tcPr>
            <w:tcW w:w="900" w:type="dxa"/>
          </w:tcPr>
          <w:p w14:paraId="1A2B3DA4" w14:textId="77777777" w:rsidR="00A1B2C3" w:rsidRDefault="00A1B2C3"/>
        </w:tc>
        <w:tc>
          <w:tcPr>
            <w:tcW w:w="900" w:type="dxa"/>
          </w:tcPr>
          <w:p w14:paraId="1A2B3DA5" w14:textId="77777777" w:rsidR="00A1B2C3" w:rsidRDefault="00A1B2C3">
            <w:r w:rsidRPr="00C4D5E6">
              <w:rPr>
                <w:rFonts w:ascii="Times New Roman" w:hAnsi="Times New Roman" w:eastAsia="宋体"/>
                <w:sz w:val="24"/>
                <w:szCs w:val="24"/>
              </w:rPr>
              <w:t xml:space="preserve">≤ 80</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0.297–1.206</w:t>
            </w:r>
          </w:p>
        </w:tc>
        <w:tc>
          <w:tcPr>
            <w:tcW w:w="900" w:type="dxa"/>
          </w:tcPr>
          <w:p w14:paraId="1A2B3DA8" w14:textId="77777777" w:rsidR="00A1B2C3" w:rsidRDefault="00A1B2C3"/>
        </w:tc>
        <w:tc>
          <w:tcPr>
            <w:tcW w:w="900" w:type="dxa"/>
          </w:tcPr>
          <w:p w14:paraId="1A2B3DA9" w14:textId="77777777" w:rsidR="00A1B2C3" w:rsidRDefault="00A1B2C3"/>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0.113–0.992</w:t>
            </w:r>
          </w:p>
        </w:tc>
        <w:tc>
          <w:tcPr>
            <w:tcW w:w="900" w:type="dxa"/>
          </w:tcPr>
          <w:p w14:paraId="1A2B3DAC" w14:textId="77777777" w:rsidR="00A1B2C3" w:rsidRDefault="00A1B2C3"/>
        </w:tc>
        <w:tc>
          <w:tcPr>
            <w:tcW w:w="900" w:type="dxa"/>
          </w:tcPr>
          <w:p w14:paraId="1A2B3DAD" w14:textId="77777777" w:rsidR="00A1B2C3" w:rsidRDefault="00A1B2C3">
            <w:r w:rsidRPr="00C4D5E6">
              <w:rPr>
                <w:rFonts w:ascii="Times New Roman" w:hAnsi="Times New Roman" w:eastAsia="宋体"/>
                <w:sz w:val="24"/>
                <w:szCs w:val="24"/>
              </w:rPr>
              <w:t xml:space="preserve">0.100–0.960</w:t>
            </w:r>
          </w:p>
        </w:tc>
      </w:tr>
      <w:tr>
        <w:tc>
          <w:tcPr>
            <w:tcW w:w="900" w:type="dxa"/>
          </w:tcPr>
          <w:p w14:paraId="1A2B3DAE" w14:textId="77777777" w:rsidR="00A1B2C3" w:rsidRDefault="00A1B2C3">
            <w:r w:rsidRPr="00C4D5E6">
              <w:rPr>
                <w:rFonts w:ascii="Times New Roman" w:hAnsi="Times New Roman" w:eastAsia="宋体"/>
                <w:sz w:val="24"/>
                <w:szCs w:val="24"/>
              </w:rPr>
              <w:t xml:space="preserve">Smoking status</w:t>
            </w:r>
          </w:p>
        </w:tc>
        <w:tc>
          <w:tcPr>
            <w:tcW w:w="900" w:type="dxa"/>
          </w:tcPr>
          <w:p w14:paraId="1A2B3DAF" w14:textId="77777777" w:rsidR="00A1B2C3" w:rsidRDefault="00A1B2C3">
            <w:r w:rsidRPr="00C4D5E6">
              <w:rPr>
                <w:rFonts w:ascii="Times New Roman" w:hAnsi="Times New Roman" w:eastAsia="宋体"/>
                <w:sz w:val="24"/>
                <w:szCs w:val="24"/>
              </w:rPr>
              <w:t xml:space="preserve">Ever</w:t>
            </w:r>
          </w:p>
        </w:tc>
        <w:tc>
          <w:tcPr>
            <w:tcW w:w="900" w:type="dxa"/>
          </w:tcPr>
          <w:p w14:paraId="1A2B3DB0" w14:textId="77777777" w:rsidR="00A1B2C3" w:rsidRDefault="00A1B2C3">
            <w:r w:rsidRPr="00C4D5E6">
              <w:rPr>
                <w:rFonts w:ascii="Times New Roman" w:hAnsi="Times New Roman" w:eastAsia="宋体"/>
                <w:sz w:val="24"/>
                <w:szCs w:val="24"/>
              </w:rPr>
              <w:t xml:space="preserve">0.681</w:t>
            </w:r>
          </w:p>
        </w:tc>
        <w:tc>
          <w:tcPr>
            <w:tcW w:w="900" w:type="dxa"/>
          </w:tcPr>
          <w:p w14:paraId="1A2B3DB1" w14:textId="77777777" w:rsidR="00A1B2C3" w:rsidRDefault="00A1B2C3">
            <w:r w:rsidRPr="00C4D5E6">
              <w:rPr>
                <w:rFonts w:ascii="Times New Roman" w:hAnsi="Times New Roman" w:eastAsia="宋体"/>
                <w:sz w:val="24"/>
                <w:szCs w:val="24"/>
              </w:rPr>
              <w:t xml:space="preserve">1.137</w:t>
            </w:r>
          </w:p>
        </w:tc>
        <w:tc>
          <w:tcPr>
            <w:tcW w:w="900" w:type="dxa"/>
          </w:tcPr>
          <w:p w14:paraId="1A2B3DB2" w14:textId="77777777" w:rsidR="00A1B2C3" w:rsidRDefault="00A1B2C3"/>
        </w:tc>
        <w:tc>
          <w:tcPr>
            <w:tcW w:w="900" w:type="dxa"/>
          </w:tcPr>
          <w:p w14:paraId="1A2B3DB3" w14:textId="77777777" w:rsidR="00A1B2C3" w:rsidRDefault="00A1B2C3"/>
        </w:tc>
        <w:tc>
          <w:tcPr>
            <w:tcW w:w="900" w:type="dxa"/>
          </w:tcPr>
          <w:p w14:paraId="1A2B3DB4" w14:textId="77777777" w:rsidR="00A1B2C3" w:rsidRDefault="00A1B2C3">
            <w:r w:rsidRPr="00C4D5E6">
              <w:rPr>
                <w:rFonts w:ascii="Times New Roman" w:hAnsi="Times New Roman" w:eastAsia="宋体"/>
                <w:sz w:val="24"/>
                <w:szCs w:val="24"/>
              </w:rPr>
              <w:t xml:space="preserve">0.092</w:t>
            </w:r>
          </w:p>
        </w:tc>
        <w:tc>
          <w:tcPr>
            <w:tcW w:w="900" w:type="dxa"/>
          </w:tcPr>
          <w:p w14:paraId="1A2B3DB5" w14:textId="77777777" w:rsidR="00A1B2C3" w:rsidRDefault="00A1B2C3">
            <w:r w:rsidRPr="00C4D5E6">
              <w:rPr>
                <w:rFonts w:ascii="Times New Roman" w:hAnsi="Times New Roman" w:eastAsia="宋体"/>
                <w:sz w:val="24"/>
                <w:szCs w:val="24"/>
              </w:rPr>
              <w:t xml:space="preserve">2.420</w:t>
            </w:r>
          </w:p>
        </w:tc>
        <w:tc>
          <w:tcPr>
            <w:tcW w:w="900" w:type="dxa"/>
          </w:tcPr>
          <w:p w14:paraId="1A2B3DB6" w14:textId="77777777" w:rsidR="00A1B2C3" w:rsidRDefault="00A1B2C3"/>
        </w:tc>
        <w:tc>
          <w:tcPr>
            <w:tcW w:w="900" w:type="dxa"/>
          </w:tcPr>
          <w:p w14:paraId="1A2B3DB7" w14:textId="77777777" w:rsidR="00A1B2C3" w:rsidRDefault="00A1B2C3"/>
        </w:tc>
      </w:tr>
      <w:tr>
        <w:tc>
          <w:tcPr>
            <w:tcW w:w="900" w:type="dxa"/>
          </w:tcPr>
          <w:p w14:paraId="1A2B3DB8" w14:textId="77777777" w:rsidR="00A1B2C3" w:rsidRDefault="00A1B2C3"/>
        </w:tc>
        <w:tc>
          <w:tcPr>
            <w:tcW w:w="900" w:type="dxa"/>
          </w:tcPr>
          <w:p w14:paraId="1A2B3DB9" w14:textId="77777777" w:rsidR="00A1B2C3" w:rsidRDefault="00A1B2C3">
            <w:r w:rsidRPr="00C4D5E6">
              <w:rPr>
                <w:rFonts w:ascii="Times New Roman" w:hAnsi="Times New Roman" w:eastAsia="宋体"/>
                <w:sz w:val="24"/>
                <w:szCs w:val="24"/>
              </w:rPr>
              <w:t xml:space="preserve">Never</w:t>
            </w:r>
          </w:p>
        </w:tc>
        <w:tc>
          <w:tcPr>
            <w:tcW w:w="900" w:type="dxa"/>
          </w:tcPr>
          <w:p w14:paraId="1A2B3DBA" w14:textId="77777777" w:rsidR="00A1B2C3" w:rsidRDefault="00A1B2C3"/>
        </w:tc>
        <w:tc>
          <w:tcPr>
            <w:tcW w:w="900" w:type="dxa"/>
          </w:tcPr>
          <w:p w14:paraId="1A2B3DBB" w14:textId="77777777" w:rsidR="00A1B2C3" w:rsidRDefault="00A1B2C3">
            <w:r w:rsidRPr="00C4D5E6">
              <w:rPr>
                <w:rFonts w:ascii="Times New Roman" w:hAnsi="Times New Roman" w:eastAsia="宋体"/>
                <w:sz w:val="24"/>
                <w:szCs w:val="24"/>
              </w:rPr>
              <w:t xml:space="preserve">0.617–2.095</w:t>
            </w:r>
          </w:p>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r w:rsidRPr="00C4D5E6">
              <w:rPr>
                <w:rFonts w:ascii="Times New Roman" w:hAnsi="Times New Roman" w:eastAsia="宋体"/>
                <w:sz w:val="24"/>
                <w:szCs w:val="24"/>
              </w:rPr>
              <w:t xml:space="preserve">0.837–6.998</w:t>
            </w:r>
          </w:p>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Smoking index</w:t>
            </w:r>
          </w:p>
        </w:tc>
        <w:tc>
          <w:tcPr>
            <w:tcW w:w="900" w:type="dxa"/>
          </w:tcPr>
          <w:p w14:paraId="1A2B3DC3" w14:textId="77777777" w:rsidR="00A1B2C3" w:rsidRDefault="00A1B2C3">
            <w:r w:rsidRPr="00C4D5E6">
              <w:rPr>
                <w:rFonts w:ascii="Times New Roman" w:hAnsi="Times New Roman" w:eastAsia="宋体"/>
                <w:sz w:val="24"/>
                <w:szCs w:val="24"/>
              </w:rPr>
              <w:t xml:space="preserve">&lt; 850</w:t>
            </w:r>
          </w:p>
        </w:tc>
        <w:tc>
          <w:tcPr>
            <w:tcW w:w="900" w:type="dxa"/>
          </w:tcPr>
          <w:p w14:paraId="1A2B3DC4" w14:textId="77777777" w:rsidR="00A1B2C3" w:rsidRDefault="00A1B2C3">
            <w:r w:rsidRPr="00C4D5E6">
              <w:rPr>
                <w:rFonts w:ascii="Times New Roman" w:hAnsi="Times New Roman" w:eastAsia="宋体"/>
                <w:sz w:val="24"/>
                <w:szCs w:val="24"/>
              </w:rPr>
              <w:t xml:space="preserve">0.203</w:t>
            </w:r>
          </w:p>
        </w:tc>
        <w:tc>
          <w:tcPr>
            <w:tcW w:w="900" w:type="dxa"/>
          </w:tcPr>
          <w:p w14:paraId="1A2B3DC5" w14:textId="77777777" w:rsidR="00A1B2C3" w:rsidRDefault="00A1B2C3">
            <w:r w:rsidRPr="00C4D5E6">
              <w:rPr>
                <w:rFonts w:ascii="Times New Roman" w:hAnsi="Times New Roman" w:eastAsia="宋体"/>
                <w:sz w:val="24"/>
                <w:szCs w:val="24"/>
              </w:rPr>
              <w:t xml:space="preserve">1.667</w:t>
            </w:r>
          </w:p>
        </w:tc>
        <w:tc>
          <w:tcPr>
            <w:tcW w:w="900" w:type="dxa"/>
          </w:tcPr>
          <w:p w14:paraId="1A2B3DC6" w14:textId="77777777" w:rsidR="00A1B2C3" w:rsidRDefault="00A1B2C3"/>
        </w:tc>
        <w:tc>
          <w:tcPr>
            <w:tcW w:w="900" w:type="dxa"/>
          </w:tcPr>
          <w:p w14:paraId="1A2B3DC7" w14:textId="77777777" w:rsidR="00A1B2C3" w:rsidRDefault="00A1B2C3"/>
        </w:tc>
        <w:tc>
          <w:tcPr>
            <w:tcW w:w="900" w:type="dxa"/>
          </w:tcPr>
          <w:p w14:paraId="1A2B3DC8" w14:textId="77777777" w:rsidR="00A1B2C3" w:rsidRDefault="00A1B2C3">
            <w:r w:rsidRPr="00C4D5E6">
              <w:rPr>
                <w:rFonts w:ascii="Times New Roman" w:hAnsi="Times New Roman" w:eastAsia="宋体"/>
                <w:sz w:val="24"/>
                <w:szCs w:val="24"/>
              </w:rPr>
              <w:t xml:space="preserve">0.039</w:t>
            </w:r>
          </w:p>
        </w:tc>
        <w:tc>
          <w:tcPr>
            <w:tcW w:w="900" w:type="dxa"/>
          </w:tcPr>
          <w:p w14:paraId="1A2B3DC9" w14:textId="77777777" w:rsidR="00A1B2C3" w:rsidRDefault="00A1B2C3">
            <w:r w:rsidRPr="00C4D5E6">
              <w:rPr>
                <w:rFonts w:ascii="Times New Roman" w:hAnsi="Times New Roman" w:eastAsia="宋体"/>
                <w:sz w:val="24"/>
                <w:szCs w:val="24"/>
              </w:rPr>
              <w:t xml:space="preserve">3.377</w:t>
            </w:r>
          </w:p>
        </w:tc>
        <w:tc>
          <w:tcPr>
            <w:tcW w:w="900" w:type="dxa"/>
          </w:tcPr>
          <w:p w14:paraId="1A2B3DCA" w14:textId="77777777" w:rsidR="00A1B2C3" w:rsidRDefault="00A1B2C3">
            <w:r w:rsidRPr="00C4D5E6">
              <w:rPr>
                <w:rFonts w:ascii="Times New Roman" w:hAnsi="Times New Roman" w:eastAsia="宋体"/>
                <w:sz w:val="24"/>
                <w:szCs w:val="24"/>
              </w:rPr>
              <w:t xml:space="preserve">0.380</w:t>
            </w:r>
          </w:p>
        </w:tc>
        <w:tc>
          <w:tcPr>
            <w:tcW w:w="900" w:type="dxa"/>
          </w:tcPr>
          <w:p w14:paraId="1A2B3DCB" w14:textId="77777777" w:rsidR="00A1B2C3" w:rsidRDefault="00A1B2C3">
            <w:r w:rsidRPr="00C4D5E6">
              <w:rPr>
                <w:rFonts w:ascii="Times New Roman" w:hAnsi="Times New Roman" w:eastAsia="宋体"/>
                <w:sz w:val="24"/>
                <w:szCs w:val="24"/>
              </w:rPr>
              <w:t xml:space="preserve">1.780</w:t>
            </w:r>
          </w:p>
        </w:tc>
      </w:tr>
      <w:tr>
        <w:tc>
          <w:tcPr>
            <w:tcW w:w="900" w:type="dxa"/>
          </w:tcPr>
          <w:p w14:paraId="1A2B3DCC" w14:textId="77777777" w:rsidR="00A1B2C3" w:rsidRDefault="00A1B2C3"/>
        </w:tc>
        <w:tc>
          <w:tcPr>
            <w:tcW w:w="900" w:type="dxa"/>
          </w:tcPr>
          <w:p w14:paraId="1A2B3DCD" w14:textId="77777777" w:rsidR="00A1B2C3" w:rsidRDefault="00A1B2C3">
            <w:r w:rsidRPr="00C4D5E6">
              <w:rPr>
                <w:rFonts w:ascii="Times New Roman" w:hAnsi="Times New Roman" w:eastAsia="宋体"/>
                <w:sz w:val="24"/>
                <w:szCs w:val="24"/>
              </w:rPr>
              <w:t xml:space="preserve">≥ 850</w:t>
            </w:r>
          </w:p>
        </w:tc>
        <w:tc>
          <w:tcPr>
            <w:tcW w:w="900" w:type="dxa"/>
          </w:tcPr>
          <w:p w14:paraId="1A2B3DCE" w14:textId="77777777" w:rsidR="00A1B2C3" w:rsidRDefault="00A1B2C3"/>
        </w:tc>
        <w:tc>
          <w:tcPr>
            <w:tcW w:w="900" w:type="dxa"/>
          </w:tcPr>
          <w:p w14:paraId="1A2B3DCF" w14:textId="77777777" w:rsidR="00A1B2C3" w:rsidRDefault="00A1B2C3">
            <w:r w:rsidRPr="00C4D5E6">
              <w:rPr>
                <w:rFonts w:ascii="Times New Roman" w:hAnsi="Times New Roman" w:eastAsia="宋体"/>
                <w:sz w:val="24"/>
                <w:szCs w:val="24"/>
              </w:rPr>
              <w:t xml:space="preserve">0.751–3.700</w:t>
            </w:r>
          </w:p>
        </w:tc>
        <w:tc>
          <w:tcPr>
            <w:tcW w:w="900" w:type="dxa"/>
          </w:tcPr>
          <w:p w14:paraId="1A2B3DD0" w14:textId="77777777" w:rsidR="00A1B2C3" w:rsidRDefault="00A1B2C3"/>
        </w:tc>
        <w:tc>
          <w:tcPr>
            <w:tcW w:w="900" w:type="dxa"/>
          </w:tcPr>
          <w:p w14:paraId="1A2B3DD1" w14:textId="77777777" w:rsidR="00A1B2C3" w:rsidRDefault="00A1B2C3"/>
        </w:tc>
        <w:tc>
          <w:tcPr>
            <w:tcW w:w="900" w:type="dxa"/>
          </w:tcPr>
          <w:p w14:paraId="1A2B3DD2" w14:textId="77777777" w:rsidR="00A1B2C3" w:rsidRDefault="00A1B2C3"/>
        </w:tc>
        <w:tc>
          <w:tcPr>
            <w:tcW w:w="900" w:type="dxa"/>
          </w:tcPr>
          <w:p w14:paraId="1A2B3DD3" w14:textId="77777777" w:rsidR="00A1B2C3" w:rsidRDefault="00A1B2C3">
            <w:r w:rsidRPr="00C4D5E6">
              <w:rPr>
                <w:rFonts w:ascii="Times New Roman" w:hAnsi="Times New Roman" w:eastAsia="宋体"/>
                <w:sz w:val="24"/>
                <w:szCs w:val="24"/>
              </w:rPr>
              <w:t xml:space="preserve">0.984–11.587</w:t>
            </w:r>
          </w:p>
        </w:tc>
        <w:tc>
          <w:tcPr>
            <w:tcW w:w="900" w:type="dxa"/>
          </w:tcPr>
          <w:p w14:paraId="1A2B3DD4" w14:textId="77777777" w:rsidR="00A1B2C3" w:rsidRDefault="00A1B2C3"/>
        </w:tc>
        <w:tc>
          <w:tcPr>
            <w:tcW w:w="900" w:type="dxa"/>
          </w:tcPr>
          <w:p w14:paraId="1A2B3DD5" w14:textId="77777777" w:rsidR="00A1B2C3" w:rsidRDefault="00A1B2C3">
            <w:r w:rsidRPr="00C4D5E6">
              <w:rPr>
                <w:rFonts w:ascii="Times New Roman" w:hAnsi="Times New Roman" w:eastAsia="宋体"/>
                <w:sz w:val="24"/>
                <w:szCs w:val="24"/>
              </w:rPr>
              <w:t xml:space="preserve">0.491–6.453</w:t>
            </w:r>
          </w:p>
        </w:tc>
      </w:tr>
      <w:tr>
        <w:tc>
          <w:tcPr>
            <w:tcW w:w="900" w:type="dxa"/>
          </w:tcPr>
          <w:p w14:paraId="1A2B3DD6" w14:textId="77777777" w:rsidR="00A1B2C3" w:rsidRDefault="00A1B2C3">
            <w:r w:rsidRPr="00C4D5E6">
              <w:rPr>
                <w:rFonts w:ascii="Times New Roman" w:hAnsi="Times New Roman" w:eastAsia="宋体"/>
                <w:sz w:val="24"/>
                <w:szCs w:val="24"/>
              </w:rPr>
              <w:t xml:space="preserve">Drinking index</w:t>
            </w:r>
          </w:p>
        </w:tc>
        <w:tc>
          <w:tcPr>
            <w:tcW w:w="900" w:type="dxa"/>
          </w:tcPr>
          <w:p w14:paraId="1A2B3DD7" w14:textId="77777777" w:rsidR="00A1B2C3" w:rsidRDefault="00A1B2C3">
            <w:r w:rsidRPr="00C4D5E6">
              <w:rPr>
                <w:rFonts w:ascii="Times New Roman" w:hAnsi="Times New Roman" w:eastAsia="宋体"/>
                <w:sz w:val="24"/>
                <w:szCs w:val="24"/>
              </w:rPr>
              <w:t xml:space="preserve">&gt; 4500</w:t>
            </w:r>
          </w:p>
        </w:tc>
        <w:tc>
          <w:tcPr>
            <w:tcW w:w="900" w:type="dxa"/>
          </w:tcPr>
          <w:p w14:paraId="1A2B3DD8" w14:textId="77777777" w:rsidR="00A1B2C3" w:rsidRDefault="00A1B2C3">
            <w:r w:rsidRPr="00C4D5E6">
              <w:rPr>
                <w:rFonts w:ascii="Times New Roman" w:hAnsi="Times New Roman" w:eastAsia="宋体"/>
                <w:sz w:val="24"/>
                <w:szCs w:val="24"/>
              </w:rPr>
              <w:t xml:space="preserve">0.007</w:t>
            </w:r>
          </w:p>
        </w:tc>
        <w:tc>
          <w:tcPr>
            <w:tcW w:w="900" w:type="dxa"/>
          </w:tcPr>
          <w:p w14:paraId="1A2B3DD9" w14:textId="77777777" w:rsidR="00A1B2C3" w:rsidRDefault="00A1B2C3">
            <w:r w:rsidRPr="00C4D5E6">
              <w:rPr>
                <w:rFonts w:ascii="Times New Roman" w:hAnsi="Times New Roman" w:eastAsia="宋体"/>
                <w:sz w:val="24"/>
                <w:szCs w:val="24"/>
              </w:rPr>
              <w:t xml:space="preserve">0.464</w:t>
            </w:r>
          </w:p>
        </w:tc>
        <w:tc>
          <w:tcPr>
            <w:tcW w:w="900" w:type="dxa"/>
          </w:tcPr>
          <w:p w14:paraId="1A2B3DDA" w14:textId="77777777" w:rsidR="00A1B2C3" w:rsidRDefault="00A1B2C3">
            <w:r w:rsidRPr="00C4D5E6">
              <w:rPr>
                <w:rFonts w:ascii="Times New Roman" w:hAnsi="Times New Roman" w:eastAsia="宋体"/>
                <w:sz w:val="24"/>
                <w:szCs w:val="24"/>
              </w:rPr>
              <w:t xml:space="preserve">0.010</w:t>
            </w:r>
          </w:p>
        </w:tc>
        <w:tc>
          <w:tcPr>
            <w:tcW w:w="900" w:type="dxa"/>
          </w:tcPr>
          <w:p w14:paraId="1A2B3DDB" w14:textId="77777777" w:rsidR="00A1B2C3" w:rsidRDefault="00A1B2C3">
            <w:r w:rsidRPr="00C4D5E6">
              <w:rPr>
                <w:rFonts w:ascii="Times New Roman" w:hAnsi="Times New Roman" w:eastAsia="宋体"/>
                <w:sz w:val="24"/>
                <w:szCs w:val="24"/>
              </w:rPr>
              <w:t xml:space="preserve">0.473</w:t>
            </w:r>
          </w:p>
        </w:tc>
        <w:tc>
          <w:tcPr>
            <w:tcW w:w="900" w:type="dxa"/>
          </w:tcPr>
          <w:p w14:paraId="1A2B3DDC" w14:textId="77777777" w:rsidR="00A1B2C3" w:rsidRDefault="00A1B2C3">
            <w:r w:rsidRPr="00C4D5E6">
              <w:rPr>
                <w:rFonts w:ascii="Times New Roman" w:hAnsi="Times New Roman" w:eastAsia="宋体"/>
                <w:sz w:val="24"/>
                <w:szCs w:val="24"/>
              </w:rPr>
              <w:t xml:space="preserve">0.072</w:t>
            </w:r>
          </w:p>
        </w:tc>
        <w:tc>
          <w:tcPr>
            <w:tcW w:w="900" w:type="dxa"/>
          </w:tcPr>
          <w:p w14:paraId="1A2B3DDD" w14:textId="77777777" w:rsidR="00A1B2C3" w:rsidRDefault="00A1B2C3">
            <w:r w:rsidRPr="00C4D5E6">
              <w:rPr>
                <w:rFonts w:ascii="Times New Roman" w:hAnsi="Times New Roman" w:eastAsia="宋体"/>
                <w:sz w:val="24"/>
                <w:szCs w:val="24"/>
              </w:rPr>
              <w:t xml:space="preserve">0.485</w:t>
            </w:r>
          </w:p>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tc>
        <w:tc>
          <w:tcPr>
            <w:tcW w:w="900" w:type="dxa"/>
          </w:tcPr>
          <w:p w14:paraId="1A2B3DE1" w14:textId="77777777" w:rsidR="00A1B2C3" w:rsidRDefault="00A1B2C3">
            <w:r w:rsidRPr="00C4D5E6">
              <w:rPr>
                <w:rFonts w:ascii="Times New Roman" w:hAnsi="Times New Roman" w:eastAsia="宋体"/>
                <w:sz w:val="24"/>
                <w:szCs w:val="24"/>
              </w:rPr>
              <w:t xml:space="preserve">≤ 4500</w:t>
            </w:r>
          </w:p>
        </w:tc>
        <w:tc>
          <w:tcPr>
            <w:tcW w:w="900" w:type="dxa"/>
          </w:tcPr>
          <w:p w14:paraId="1A2B3DE2" w14:textId="77777777" w:rsidR="00A1B2C3" w:rsidRDefault="00A1B2C3"/>
        </w:tc>
        <w:tc>
          <w:tcPr>
            <w:tcW w:w="900" w:type="dxa"/>
          </w:tcPr>
          <w:p w14:paraId="1A2B3DE3" w14:textId="77777777" w:rsidR="00A1B2C3" w:rsidRDefault="00A1B2C3">
            <w:r w:rsidRPr="00C4D5E6">
              <w:rPr>
                <w:rFonts w:ascii="Times New Roman" w:hAnsi="Times New Roman" w:eastAsia="宋体"/>
                <w:sz w:val="24"/>
                <w:szCs w:val="24"/>
              </w:rPr>
              <w:t xml:space="preserve">0.263–0.819</w:t>
            </w:r>
          </w:p>
        </w:tc>
        <w:tc>
          <w:tcPr>
            <w:tcW w:w="900" w:type="dxa"/>
          </w:tcPr>
          <w:p w14:paraId="1A2B3DE4" w14:textId="77777777" w:rsidR="00A1B2C3" w:rsidRDefault="00A1B2C3"/>
        </w:tc>
        <w:tc>
          <w:tcPr>
            <w:tcW w:w="900" w:type="dxa"/>
          </w:tcPr>
          <w:p w14:paraId="1A2B3DE5" w14:textId="77777777" w:rsidR="00A1B2C3" w:rsidRDefault="00A1B2C3">
            <w:r w:rsidRPr="00C4D5E6">
              <w:rPr>
                <w:rFonts w:ascii="Times New Roman" w:hAnsi="Times New Roman" w:eastAsia="宋体"/>
                <w:sz w:val="24"/>
                <w:szCs w:val="24"/>
              </w:rPr>
              <w:t xml:space="preserve">0.268–0.836</w:t>
            </w:r>
          </w:p>
        </w:tc>
        <w:tc>
          <w:tcPr>
            <w:tcW w:w="900" w:type="dxa"/>
          </w:tcPr>
          <w:p w14:paraId="1A2B3DE6" w14:textId="77777777" w:rsidR="00A1B2C3" w:rsidRDefault="00A1B2C3"/>
        </w:tc>
        <w:tc>
          <w:tcPr>
            <w:tcW w:w="900" w:type="dxa"/>
          </w:tcPr>
          <w:p w14:paraId="1A2B3DE7" w14:textId="77777777" w:rsidR="00A1B2C3" w:rsidRDefault="00A1B2C3">
            <w:r w:rsidRPr="00C4D5E6">
              <w:rPr>
                <w:rFonts w:ascii="Times New Roman" w:hAnsi="Times New Roman" w:eastAsia="宋体"/>
                <w:sz w:val="24"/>
                <w:szCs w:val="24"/>
              </w:rPr>
              <w:t xml:space="preserve">0.217–1.085</w:t>
            </w:r>
          </w:p>
        </w:tc>
        <w:tc>
          <w:tcPr>
            <w:tcW w:w="900" w:type="dxa"/>
          </w:tcPr>
          <w:p w14:paraId="1A2B3DE8" w14:textId="77777777" w:rsidR="00A1B2C3" w:rsidRDefault="00A1B2C3"/>
        </w:tc>
        <w:tc>
          <w:tcPr>
            <w:tcW w:w="900" w:type="dxa"/>
          </w:tcPr>
          <w:p w14:paraId="1A2B3DE9" w14:textId="77777777" w:rsidR="00A1B2C3" w:rsidRDefault="00A1B2C3"/>
        </w:tc>
      </w:tr>
      <w:tr>
        <w:tc>
          <w:tcPr>
            <w:tcW w:w="900" w:type="dxa"/>
          </w:tcPr>
          <w:p w14:paraId="1A2B3DEA" w14:textId="77777777" w:rsidR="00A1B2C3" w:rsidRDefault="00A1B2C3">
            <w:r w:rsidRPr="00C4D5E6">
              <w:rPr>
                <w:rFonts w:ascii="Times New Roman" w:hAnsi="Times New Roman" w:eastAsia="宋体"/>
                <w:sz w:val="24"/>
                <w:szCs w:val="24"/>
              </w:rPr>
              <w:t xml:space="preserve">T stage</w:t>
            </w:r>
          </w:p>
        </w:tc>
        <w:tc>
          <w:tcPr>
            <w:tcW w:w="900" w:type="dxa"/>
          </w:tcPr>
          <w:p w14:paraId="1A2B3DEB" w14:textId="77777777" w:rsidR="00A1B2C3" w:rsidRDefault="00A1B2C3">
            <w:r w:rsidRPr="00C4D5E6">
              <w:rPr>
                <w:rFonts w:ascii="Times New Roman" w:hAnsi="Times New Roman" w:eastAsia="宋体"/>
                <w:sz w:val="24"/>
                <w:szCs w:val="24"/>
              </w:rPr>
              <w:t xml:space="preserve">T4a</w:t>
            </w:r>
          </w:p>
        </w:tc>
        <w:tc>
          <w:tcPr>
            <w:tcW w:w="900" w:type="dxa"/>
          </w:tcPr>
          <w:p w14:paraId="1A2B3DEC" w14:textId="77777777" w:rsidR="00A1B2C3" w:rsidRDefault="00A1B2C3">
            <w:r w:rsidRPr="00C4D5E6">
              <w:rPr>
                <w:rFonts w:ascii="Times New Roman" w:hAnsi="Times New Roman" w:eastAsia="宋体"/>
                <w:sz w:val="24"/>
                <w:szCs w:val="24"/>
              </w:rPr>
              <w:t xml:space="preserve">0.642</w:t>
            </w:r>
          </w:p>
        </w:tc>
        <w:tc>
          <w:tcPr>
            <w:tcW w:w="900" w:type="dxa"/>
          </w:tcPr>
          <w:p w14:paraId="1A2B3DED" w14:textId="77777777" w:rsidR="00A1B2C3" w:rsidRDefault="00A1B2C3">
            <w:r w:rsidRPr="00C4D5E6">
              <w:rPr>
                <w:rFonts w:ascii="Times New Roman" w:hAnsi="Times New Roman" w:eastAsia="宋体"/>
                <w:sz w:val="24"/>
                <w:szCs w:val="24"/>
              </w:rPr>
              <w:t xml:space="preserve">1.138</w:t>
            </w:r>
          </w:p>
        </w:tc>
        <w:tc>
          <w:tcPr>
            <w:tcW w:w="900" w:type="dxa"/>
          </w:tcPr>
          <w:p w14:paraId="1A2B3DEE" w14:textId="77777777" w:rsidR="00A1B2C3" w:rsidRDefault="00A1B2C3"/>
        </w:tc>
        <w:tc>
          <w:tcPr>
            <w:tcW w:w="900" w:type="dxa"/>
          </w:tcPr>
          <w:p w14:paraId="1A2B3DEF" w14:textId="77777777" w:rsidR="00A1B2C3" w:rsidRDefault="00A1B2C3"/>
        </w:tc>
        <w:tc>
          <w:tcPr>
            <w:tcW w:w="900" w:type="dxa"/>
          </w:tcPr>
          <w:p w14:paraId="1A2B3DF0" w14:textId="77777777" w:rsidR="00A1B2C3" w:rsidRDefault="00A1B2C3">
            <w:r w:rsidRPr="00C4D5E6">
              <w:rPr>
                <w:rFonts w:ascii="Times New Roman" w:hAnsi="Times New Roman" w:eastAsia="宋体"/>
                <w:sz w:val="24"/>
                <w:szCs w:val="24"/>
              </w:rPr>
              <w:t xml:space="preserve">0.211</w:t>
            </w:r>
          </w:p>
        </w:tc>
        <w:tc>
          <w:tcPr>
            <w:tcW w:w="900" w:type="dxa"/>
          </w:tcPr>
          <w:p w14:paraId="1A2B3DF1" w14:textId="77777777" w:rsidR="00A1B2C3" w:rsidRDefault="00A1B2C3">
            <w:r w:rsidRPr="00C4D5E6">
              <w:rPr>
                <w:rFonts w:ascii="Times New Roman" w:hAnsi="Times New Roman" w:eastAsia="宋体"/>
                <w:sz w:val="24"/>
                <w:szCs w:val="24"/>
              </w:rPr>
              <w:t xml:space="preserve">1.599</w:t>
            </w:r>
          </w:p>
        </w:tc>
        <w:tc>
          <w:tcPr>
            <w:tcW w:w="900" w:type="dxa"/>
          </w:tcPr>
          <w:p w14:paraId="1A2B3DF2" w14:textId="77777777" w:rsidR="00A1B2C3" w:rsidRDefault="00A1B2C3"/>
        </w:tc>
        <w:tc>
          <w:tcPr>
            <w:tcW w:w="900" w:type="dxa"/>
          </w:tcPr>
          <w:p w14:paraId="1A2B3DF3" w14:textId="77777777" w:rsidR="00A1B2C3" w:rsidRDefault="00A1B2C3"/>
        </w:tc>
      </w:tr>
      <w:tr>
        <w:tc>
          <w:tcPr>
            <w:tcW w:w="900" w:type="dxa"/>
          </w:tcPr>
          <w:p w14:paraId="1A2B3DF4" w14:textId="77777777" w:rsidR="00A1B2C3" w:rsidRDefault="00A1B2C3"/>
        </w:tc>
        <w:tc>
          <w:tcPr>
            <w:tcW w:w="900" w:type="dxa"/>
          </w:tcPr>
          <w:p w14:paraId="1A2B3DF5" w14:textId="77777777" w:rsidR="00A1B2C3" w:rsidRDefault="00A1B2C3">
            <w:r w:rsidRPr="00C4D5E6">
              <w:rPr>
                <w:rFonts w:ascii="Times New Roman" w:hAnsi="Times New Roman" w:eastAsia="宋体"/>
                <w:sz w:val="24"/>
                <w:szCs w:val="24"/>
              </w:rPr>
              <w:t xml:space="preserve">T4b</w:t>
            </w:r>
          </w:p>
        </w:tc>
        <w:tc>
          <w:tcPr>
            <w:tcW w:w="900" w:type="dxa"/>
          </w:tcPr>
          <w:p w14:paraId="1A2B3DF6" w14:textId="77777777" w:rsidR="00A1B2C3" w:rsidRDefault="00A1B2C3"/>
        </w:tc>
        <w:tc>
          <w:tcPr>
            <w:tcW w:w="900" w:type="dxa"/>
          </w:tcPr>
          <w:p w14:paraId="1A2B3DF7" w14:textId="77777777" w:rsidR="00A1B2C3" w:rsidRDefault="00A1B2C3">
            <w:r w:rsidRPr="00C4D5E6">
              <w:rPr>
                <w:rFonts w:ascii="Times New Roman" w:hAnsi="Times New Roman" w:eastAsia="宋体"/>
                <w:sz w:val="24"/>
                <w:szCs w:val="24"/>
              </w:rPr>
              <w:t xml:space="preserve">0.660–1.961</w:t>
            </w:r>
          </w:p>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r w:rsidRPr="00C4D5E6">
              <w:rPr>
                <w:rFonts w:ascii="Times New Roman" w:hAnsi="Times New Roman" w:eastAsia="宋体"/>
                <w:sz w:val="24"/>
                <w:szCs w:val="24"/>
              </w:rPr>
              <w:t xml:space="preserve">0.761–3.363</w:t>
            </w:r>
          </w:p>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N stage</w:t>
            </w:r>
          </w:p>
        </w:tc>
        <w:tc>
          <w:tcPr>
            <w:tcW w:w="900" w:type="dxa"/>
          </w:tcPr>
          <w:p w14:paraId="1A2B3DFF" w14:textId="77777777" w:rsidR="00A1B2C3" w:rsidRDefault="00A1B2C3">
            <w:r w:rsidRPr="00C4D5E6">
              <w:rPr>
                <w:rFonts w:ascii="Times New Roman" w:hAnsi="Times New Roman" w:eastAsia="宋体"/>
                <w:sz w:val="24"/>
                <w:szCs w:val="24"/>
              </w:rPr>
              <w:t xml:space="preserve">N0N1N2N3</w:t>
            </w:r>
          </w:p>
        </w:tc>
        <w:tc>
          <w:tcPr>
            <w:tcW w:w="900" w:type="dxa"/>
          </w:tcPr>
          <w:p w14:paraId="1A2B3E00" w14:textId="77777777" w:rsidR="00A1B2C3" w:rsidRDefault="00A1B2C3">
            <w:r w:rsidRPr="00C4D5E6">
              <w:rPr>
                <w:rFonts w:ascii="Times New Roman" w:hAnsi="Times New Roman" w:eastAsia="宋体"/>
                <w:sz w:val="24"/>
                <w:szCs w:val="24"/>
              </w:rPr>
              <w:t xml:space="preserve">0.334</w:t>
            </w:r>
          </w:p>
        </w:tc>
        <w:tc>
          <w:tcPr>
            <w:tcW w:w="900" w:type="dxa"/>
          </w:tcPr>
          <w:p w14:paraId="1A2B3E01" w14:textId="77777777" w:rsidR="00A1B2C3" w:rsidRDefault="00A1B2C3">
            <w:r w:rsidRPr="00C4D5E6">
              <w:rPr>
                <w:rFonts w:ascii="Times New Roman" w:hAnsi="Times New Roman" w:eastAsia="宋体"/>
                <w:sz w:val="24"/>
                <w:szCs w:val="24"/>
              </w:rPr>
              <w:t xml:space="preserve">1.2510.925–1.691</w:t>
            </w:r>
          </w:p>
        </w:tc>
        <w:tc>
          <w:tcPr>
            <w:tcW w:w="900" w:type="dxa"/>
          </w:tcPr>
          <w:p w14:paraId="1A2B3E02" w14:textId="77777777" w:rsidR="00A1B2C3" w:rsidRDefault="00A1B2C3"/>
        </w:tc>
        <w:tc>
          <w:tcPr>
            <w:tcW w:w="900" w:type="dxa"/>
          </w:tcPr>
          <w:p w14:paraId="1A2B3E03" w14:textId="77777777" w:rsidR="00A1B2C3" w:rsidRDefault="00A1B2C3"/>
        </w:tc>
        <w:tc>
          <w:tcPr>
            <w:tcW w:w="900" w:type="dxa"/>
          </w:tcPr>
          <w:p w14:paraId="1A2B3E04" w14:textId="77777777" w:rsidR="00A1B2C3" w:rsidRDefault="00A1B2C3">
            <w:r w:rsidRPr="00C4D5E6">
              <w:rPr>
                <w:rFonts w:ascii="Times New Roman" w:hAnsi="Times New Roman" w:eastAsia="宋体"/>
                <w:sz w:val="24"/>
                <w:szCs w:val="24"/>
              </w:rPr>
              <w:t xml:space="preserve">0.431</w:t>
            </w:r>
          </w:p>
        </w:tc>
        <w:tc>
          <w:tcPr>
            <w:tcW w:w="900" w:type="dxa"/>
          </w:tcPr>
          <w:p w14:paraId="1A2B3E05" w14:textId="77777777" w:rsidR="00A1B2C3" w:rsidRDefault="00A1B2C3">
            <w:r w:rsidRPr="00C4D5E6">
              <w:rPr>
                <w:rFonts w:ascii="Times New Roman" w:hAnsi="Times New Roman" w:eastAsia="宋体"/>
                <w:sz w:val="24"/>
                <w:szCs w:val="24"/>
              </w:rPr>
              <w:t xml:space="preserve">1.1640.710–1.909</w:t>
            </w:r>
          </w:p>
        </w:tc>
        <w:tc>
          <w:tcPr>
            <w:tcW w:w="900" w:type="dxa"/>
          </w:tcPr>
          <w:p w14:paraId="1A2B3E06" w14:textId="77777777" w:rsidR="00A1B2C3" w:rsidRDefault="00A1B2C3"/>
        </w:tc>
        <w:tc>
          <w:tcPr>
            <w:tcW w:w="900" w:type="dxa"/>
          </w:tcPr>
          <w:p w14:paraId="1A2B3E07" w14:textId="77777777" w:rsidR="00A1B2C3" w:rsidRDefault="00A1B2C3"/>
        </w:tc>
      </w:tr>
      <w:tr>
        <w:tc>
          <w:tcPr>
            <w:tcW w:w="900" w:type="dxa"/>
          </w:tcPr>
          <w:p w14:paraId="1A2B3E08" w14:textId="77777777" w:rsidR="00A1B2C3" w:rsidRDefault="00A1B2C3">
            <w:r w:rsidRPr="00C4D5E6">
              <w:rPr>
                <w:rFonts w:ascii="Times New Roman" w:hAnsi="Times New Roman" w:eastAsia="宋体"/>
                <w:sz w:val="24"/>
                <w:szCs w:val="24"/>
              </w:rPr>
              <w:t xml:space="preserve">Segment</w:t>
            </w:r>
          </w:p>
        </w:tc>
        <w:tc>
          <w:tcPr>
            <w:tcW w:w="900" w:type="dxa"/>
          </w:tcPr>
          <w:p w14:paraId="1A2B3E09"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0A" w14:textId="77777777" w:rsidR="00A1B2C3" w:rsidRDefault="00A1B2C3">
            <w:r w:rsidRPr="00C4D5E6">
              <w:rPr>
                <w:rFonts w:ascii="Times New Roman" w:hAnsi="Times New Roman" w:eastAsia="宋体"/>
                <w:sz w:val="24"/>
                <w:szCs w:val="24"/>
              </w:rPr>
              <w:t xml:space="preserve">0.959</w:t>
            </w:r>
          </w:p>
        </w:tc>
        <w:tc>
          <w:tcPr>
            <w:tcW w:w="900" w:type="dxa"/>
          </w:tcPr>
          <w:p w14:paraId="1A2B3E0B" w14:textId="77777777" w:rsidR="00A1B2C3" w:rsidRDefault="00A1B2C3">
            <w:r w:rsidRPr="00C4D5E6">
              <w:rPr>
                <w:rFonts w:ascii="Times New Roman" w:hAnsi="Times New Roman" w:eastAsia="宋体"/>
                <w:sz w:val="24"/>
                <w:szCs w:val="24"/>
              </w:rPr>
              <w:t xml:space="preserve">0.9290.677–1.275</w:t>
            </w:r>
          </w:p>
        </w:tc>
        <w:tc>
          <w:tcPr>
            <w:tcW w:w="900" w:type="dxa"/>
          </w:tcPr>
          <w:p w14:paraId="1A2B3E0C" w14:textId="77777777" w:rsidR="00A1B2C3" w:rsidRDefault="00A1B2C3"/>
        </w:tc>
        <w:tc>
          <w:tcPr>
            <w:tcW w:w="900" w:type="dxa"/>
          </w:tcPr>
          <w:p w14:paraId="1A2B3E0D" w14:textId="77777777" w:rsidR="00A1B2C3" w:rsidRDefault="00A1B2C3"/>
        </w:tc>
        <w:tc>
          <w:tcPr>
            <w:tcW w:w="900" w:type="dxa"/>
          </w:tcPr>
          <w:p w14:paraId="1A2B3E0E" w14:textId="77777777" w:rsidR="00A1B2C3" w:rsidRDefault="00A1B2C3">
            <w:r w:rsidRPr="00C4D5E6">
              <w:rPr>
                <w:rFonts w:ascii="Times New Roman" w:hAnsi="Times New Roman" w:eastAsia="宋体"/>
                <w:sz w:val="24"/>
                <w:szCs w:val="24"/>
              </w:rPr>
              <w:t xml:space="preserve">0.177</w:t>
            </w:r>
          </w:p>
        </w:tc>
        <w:tc>
          <w:tcPr>
            <w:tcW w:w="900" w:type="dxa"/>
          </w:tcPr>
          <w:p w14:paraId="1A2B3E0F" w14:textId="77777777" w:rsidR="00A1B2C3" w:rsidRDefault="00A1B2C3">
            <w:r w:rsidRPr="00C4D5E6">
              <w:rPr>
                <w:rFonts w:ascii="Times New Roman" w:hAnsi="Times New Roman" w:eastAsia="宋体"/>
                <w:sz w:val="24"/>
                <w:szCs w:val="24"/>
              </w:rPr>
              <w:t xml:space="preserve">0.9030.476–1.711</w:t>
            </w:r>
          </w:p>
        </w:tc>
        <w:tc>
          <w:tcPr>
            <w:tcW w:w="900" w:type="dxa"/>
          </w:tcPr>
          <w:p w14:paraId="1A2B3E10" w14:textId="77777777" w:rsidR="00A1B2C3" w:rsidRDefault="00A1B2C3"/>
        </w:tc>
        <w:tc>
          <w:tcPr>
            <w:tcW w:w="900" w:type="dxa"/>
          </w:tcPr>
          <w:p w14:paraId="1A2B3E11" w14:textId="77777777" w:rsidR="00A1B2C3" w:rsidRDefault="00A1B2C3"/>
        </w:tc>
      </w:tr>
      <w:tr>
        <w:tc>
          <w:tcPr>
            <w:tcW w:w="900" w:type="dxa"/>
          </w:tcPr>
          <w:p w14:paraId="1A2B3E12" w14:textId="77777777" w:rsidR="00A1B2C3" w:rsidRDefault="00A1B2C3">
            <w:r w:rsidRPr="00C4D5E6">
              <w:rPr>
                <w:rFonts w:ascii="Times New Roman" w:hAnsi="Times New Roman" w:eastAsia="宋体"/>
                <w:sz w:val="24"/>
                <w:szCs w:val="24"/>
              </w:rPr>
              <w:t xml:space="preserve">Weight loss</w:t>
            </w:r>
          </w:p>
        </w:tc>
        <w:tc>
          <w:tcPr>
            <w:tcW w:w="900" w:type="dxa"/>
          </w:tcPr>
          <w:p w14:paraId="1A2B3E13" w14:textId="77777777" w:rsidR="00A1B2C3" w:rsidRDefault="00A1B2C3">
            <w:r w:rsidRPr="00C4D5E6">
              <w:rPr>
                <w:rFonts w:ascii="Times New Roman" w:hAnsi="Times New Roman" w:eastAsia="宋体"/>
                <w:sz w:val="24"/>
                <w:szCs w:val="24"/>
              </w:rPr>
              <w:t xml:space="preserve">Yes</w:t>
            </w:r>
          </w:p>
        </w:tc>
        <w:tc>
          <w:tcPr>
            <w:tcW w:w="900" w:type="dxa"/>
          </w:tcPr>
          <w:p w14:paraId="1A2B3E14" w14:textId="77777777" w:rsidR="00A1B2C3" w:rsidRDefault="00A1B2C3">
            <w:r w:rsidRPr="00C4D5E6">
              <w:rPr>
                <w:rFonts w:ascii="Times New Roman" w:hAnsi="Times New Roman" w:eastAsia="宋体"/>
                <w:sz w:val="24"/>
                <w:szCs w:val="24"/>
              </w:rPr>
              <w:t xml:space="preserve">0.487</w:t>
            </w:r>
          </w:p>
        </w:tc>
        <w:tc>
          <w:tcPr>
            <w:tcW w:w="900" w:type="dxa"/>
          </w:tcPr>
          <w:p w14:paraId="1A2B3E15" w14:textId="77777777" w:rsidR="00A1B2C3" w:rsidRDefault="00A1B2C3">
            <w:r w:rsidRPr="00C4D5E6">
              <w:rPr>
                <w:rFonts w:ascii="Times New Roman" w:hAnsi="Times New Roman" w:eastAsia="宋体"/>
                <w:sz w:val="24"/>
                <w:szCs w:val="24"/>
              </w:rPr>
              <w:t xml:space="preserve">1.217</w:t>
            </w:r>
          </w:p>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r w:rsidRPr="00C4D5E6">
              <w:rPr>
                <w:rFonts w:ascii="Times New Roman" w:hAnsi="Times New Roman" w:eastAsia="宋体"/>
                <w:sz w:val="24"/>
                <w:szCs w:val="24"/>
              </w:rPr>
              <w:t xml:space="preserve">0.490</w:t>
            </w:r>
          </w:p>
        </w:tc>
        <w:tc>
          <w:tcPr>
            <w:tcW w:w="900" w:type="dxa"/>
          </w:tcPr>
          <w:p w14:paraId="1A2B3E19" w14:textId="77777777" w:rsidR="00A1B2C3" w:rsidRDefault="00A1B2C3">
            <w:r w:rsidRPr="00C4D5E6">
              <w:rPr>
                <w:rFonts w:ascii="Times New Roman" w:hAnsi="Times New Roman" w:eastAsia="宋体"/>
                <w:sz w:val="24"/>
                <w:szCs w:val="24"/>
              </w:rPr>
              <w:t xml:space="preserve">0.750</w:t>
            </w:r>
          </w:p>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tc>
        <w:tc>
          <w:tcPr>
            <w:tcW w:w="900" w:type="dxa"/>
          </w:tcPr>
          <w:p w14:paraId="1A2B3E1D" w14:textId="77777777" w:rsidR="00A1B2C3" w:rsidRDefault="00A1B2C3">
            <w:r w:rsidRPr="00C4D5E6">
              <w:rPr>
                <w:rFonts w:ascii="Times New Roman" w:hAnsi="Times New Roman" w:eastAsia="宋体"/>
                <w:sz w:val="24"/>
                <w:szCs w:val="24"/>
              </w:rPr>
              <w:t xml:space="preserve">No</w:t>
            </w:r>
          </w:p>
        </w:tc>
        <w:tc>
          <w:tcPr>
            <w:tcW w:w="900" w:type="dxa"/>
          </w:tcPr>
          <w:p w14:paraId="1A2B3E1E" w14:textId="77777777" w:rsidR="00A1B2C3" w:rsidRDefault="00A1B2C3"/>
        </w:tc>
        <w:tc>
          <w:tcPr>
            <w:tcW w:w="900" w:type="dxa"/>
          </w:tcPr>
          <w:p w14:paraId="1A2B3E1F" w14:textId="77777777" w:rsidR="00A1B2C3" w:rsidRDefault="00A1B2C3">
            <w:r w:rsidRPr="00C4D5E6">
              <w:rPr>
                <w:rFonts w:ascii="Times New Roman" w:hAnsi="Times New Roman" w:eastAsia="宋体"/>
                <w:sz w:val="24"/>
                <w:szCs w:val="24"/>
              </w:rPr>
              <w:t xml:space="preserve">0.698–2.122</w:t>
            </w:r>
          </w:p>
        </w:tc>
        <w:tc>
          <w:tcPr>
            <w:tcW w:w="900" w:type="dxa"/>
          </w:tcPr>
          <w:p w14:paraId="1A2B3E20" w14:textId="77777777" w:rsidR="00A1B2C3" w:rsidRDefault="00A1B2C3"/>
        </w:tc>
        <w:tc>
          <w:tcPr>
            <w:tcW w:w="900" w:type="dxa"/>
          </w:tcPr>
          <w:p w14:paraId="1A2B3E21" w14:textId="77777777" w:rsidR="00A1B2C3" w:rsidRDefault="00A1B2C3"/>
        </w:tc>
        <w:tc>
          <w:tcPr>
            <w:tcW w:w="900" w:type="dxa"/>
          </w:tcPr>
          <w:p w14:paraId="1A2B3E22" w14:textId="77777777" w:rsidR="00A1B2C3" w:rsidRDefault="00A1B2C3"/>
        </w:tc>
        <w:tc>
          <w:tcPr>
            <w:tcW w:w="900" w:type="dxa"/>
          </w:tcPr>
          <w:p w14:paraId="1A2B3E23" w14:textId="77777777" w:rsidR="00A1B2C3" w:rsidRDefault="00A1B2C3">
            <w:r w:rsidRPr="00C4D5E6">
              <w:rPr>
                <w:rFonts w:ascii="Times New Roman" w:hAnsi="Times New Roman" w:eastAsia="宋体"/>
                <w:sz w:val="24"/>
                <w:szCs w:val="24"/>
              </w:rPr>
              <w:t xml:space="preserve">0.330–1.705</w:t>
            </w:r>
          </w:p>
        </w:tc>
        <w:tc>
          <w:tcPr>
            <w:tcW w:w="900" w:type="dxa"/>
          </w:tcPr>
          <w:p w14:paraId="1A2B3E24" w14:textId="77777777" w:rsidR="00A1B2C3" w:rsidRDefault="00A1B2C3"/>
        </w:tc>
        <w:tc>
          <w:tcPr>
            <w:tcW w:w="900" w:type="dxa"/>
          </w:tcPr>
          <w:p w14:paraId="1A2B3E25" w14:textId="77777777" w:rsidR="00A1B2C3" w:rsidRDefault="00A1B2C3"/>
        </w:tc>
      </w:tr>
    </w:tbl>
    <w:p w14:paraId="1A2B3E26"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E2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Univariate and multivariate analysis for PFS before and after PSM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E28" w14:textId="77777777" w:rsidR="00A1B2C3" w:rsidRDefault="00A1B2C3">
            <w:r w:rsidRPr="00C4D5E6">
              <w:rPr>
                <w:rFonts w:ascii="Times New Roman" w:hAnsi="Times New Roman" w:eastAsia="宋体"/>
                <w:sz w:val="24"/>
                <w:szCs w:val="24"/>
              </w:rPr>
              <w:t xml:space="preserve">Characteristics</w:t>
            </w:r>
          </w:p>
        </w:tc>
        <w:tc>
          <w:tcPr>
            <w:tcW w:w="900" w:type="dxa"/>
          </w:tcPr>
          <w:p w14:paraId="1A2B3E29" w14:textId="77777777" w:rsidR="00A1B2C3" w:rsidRDefault="00A1B2C3"/>
        </w:tc>
        <w:tc>
          <w:tcPr>
            <w:tcW w:w="900" w:type="dxa"/>
          </w:tcPr>
          <w:p w14:paraId="1A2B3E2A" w14:textId="77777777" w:rsidR="00A1B2C3" w:rsidRDefault="00A1B2C3">
            <w:r w:rsidRPr="00C4D5E6">
              <w:rPr>
                <w:rFonts w:ascii="Times New Roman" w:hAnsi="Times New Roman" w:eastAsia="宋体"/>
                <w:sz w:val="24"/>
                <w:szCs w:val="24"/>
              </w:rPr>
              <w:t xml:space="preserve">Before PSM</w:t>
            </w:r>
          </w:p>
        </w:tc>
        <w:tc>
          <w:tcPr>
            <w:tcW w:w="900" w:type="dxa"/>
          </w:tcPr>
          <w:p w14:paraId="1A2B3E2B" w14:textId="77777777" w:rsidR="00A1B2C3" w:rsidRDefault="00A1B2C3"/>
        </w:tc>
        <w:tc>
          <w:tcPr>
            <w:tcW w:w="900" w:type="dxa"/>
          </w:tcPr>
          <w:p w14:paraId="1A2B3E2C" w14:textId="77777777" w:rsidR="00A1B2C3" w:rsidRDefault="00A1B2C3"/>
        </w:tc>
        <w:tc>
          <w:tcPr>
            <w:tcW w:w="900" w:type="dxa"/>
          </w:tcPr>
          <w:p w14:paraId="1A2B3E2D" w14:textId="77777777" w:rsidR="00A1B2C3" w:rsidRDefault="00A1B2C3"/>
        </w:tc>
        <w:tc>
          <w:tcPr>
            <w:tcW w:w="900" w:type="dxa"/>
          </w:tcPr>
          <w:p w14:paraId="1A2B3E2E" w14:textId="77777777" w:rsidR="00A1B2C3" w:rsidRDefault="00A1B2C3">
            <w:r w:rsidRPr="00C4D5E6">
              <w:rPr>
                <w:rFonts w:ascii="Times New Roman" w:hAnsi="Times New Roman" w:eastAsia="宋体"/>
                <w:sz w:val="24"/>
                <w:szCs w:val="24"/>
              </w:rPr>
              <w:t xml:space="preserve">After PSM</w:t>
            </w:r>
          </w:p>
        </w:tc>
        <w:tc>
          <w:tcPr>
            <w:tcW w:w="900" w:type="dxa"/>
          </w:tcPr>
          <w:p w14:paraId="1A2B3E2F" w14:textId="77777777" w:rsidR="00A1B2C3" w:rsidRDefault="00A1B2C3"/>
        </w:tc>
        <w:tc>
          <w:tcPr>
            <w:tcW w:w="900" w:type="dxa"/>
          </w:tcPr>
          <w:p w14:paraId="1A2B3E30" w14:textId="77777777" w:rsidR="00A1B2C3" w:rsidRDefault="00A1B2C3"/>
        </w:tc>
        <w:tc>
          <w:tcPr>
            <w:tcW w:w="900" w:type="dxa"/>
          </w:tcPr>
          <w:p w14:paraId="1A2B3E31" w14:textId="77777777" w:rsidR="00A1B2C3" w:rsidRDefault="00A1B2C3"/>
        </w:tc>
      </w:tr>
      <w:tr>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5" w14:textId="77777777" w:rsidR="00A1B2C3" w:rsidRDefault="00A1B2C3"/>
        </w:tc>
        <w:tc>
          <w:tcPr>
            <w:tcW w:w="900" w:type="dxa"/>
          </w:tcPr>
          <w:p w14:paraId="1A2B3E36"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7" w14:textId="77777777" w:rsidR="00A1B2C3" w:rsidRDefault="00A1B2C3"/>
        </w:tc>
        <w:tc>
          <w:tcPr>
            <w:tcW w:w="900" w:type="dxa"/>
          </w:tcPr>
          <w:p w14:paraId="1A2B3E38" w14:textId="77777777" w:rsidR="00A1B2C3" w:rsidRDefault="00A1B2C3">
            <w:r w:rsidRPr="00C4D5E6">
              <w:rPr>
                <w:rFonts w:ascii="Times New Roman" w:hAnsi="Times New Roman" w:eastAsia="宋体"/>
                <w:sz w:val="24"/>
                <w:szCs w:val="24"/>
              </w:rPr>
              <w:t xml:space="preserve">Univariate analysis</w:t>
            </w:r>
          </w:p>
        </w:tc>
        <w:tc>
          <w:tcPr>
            <w:tcW w:w="900" w:type="dxa"/>
          </w:tcPr>
          <w:p w14:paraId="1A2B3E39" w14:textId="77777777" w:rsidR="00A1B2C3" w:rsidRDefault="00A1B2C3"/>
        </w:tc>
        <w:tc>
          <w:tcPr>
            <w:tcW w:w="900" w:type="dxa"/>
          </w:tcPr>
          <w:p w14:paraId="1A2B3E3A" w14:textId="77777777" w:rsidR="00A1B2C3" w:rsidRDefault="00A1B2C3">
            <w:r w:rsidRPr="00C4D5E6">
              <w:rPr>
                <w:rFonts w:ascii="Times New Roman" w:hAnsi="Times New Roman" w:eastAsia="宋体"/>
                <w:sz w:val="24"/>
                <w:szCs w:val="24"/>
              </w:rPr>
              <w:t xml:space="preserve">Multivariate analysis</w:t>
            </w:r>
          </w:p>
        </w:tc>
        <w:tc>
          <w:tcPr>
            <w:tcW w:w="900" w:type="dxa"/>
          </w:tcPr>
          <w:p w14:paraId="1A2B3E3B" w14:textId="77777777" w:rsidR="00A1B2C3" w:rsidRDefault="00A1B2C3"/>
        </w:tc>
      </w:tr>
      <w:tr>
        <w:tc>
          <w:tcPr>
            <w:tcW w:w="900" w:type="dxa"/>
          </w:tcPr>
          <w:p w14:paraId="1A2B3E3C" w14:textId="77777777" w:rsidR="00A1B2C3" w:rsidRDefault="00A1B2C3"/>
        </w:tc>
        <w:tc>
          <w:tcPr>
            <w:tcW w:w="900" w:type="dxa"/>
          </w:tcPr>
          <w:p w14:paraId="1A2B3E3D" w14:textId="77777777" w:rsidR="00A1B2C3" w:rsidRDefault="00A1B2C3"/>
        </w:tc>
        <w:tc>
          <w:tcPr>
            <w:tcW w:w="900" w:type="dxa"/>
          </w:tcPr>
          <w:p w14:paraId="1A2B3E3E" w14:textId="77777777" w:rsidR="00A1B2C3" w:rsidRDefault="00A1B2C3">
            <w:r w:rsidRPr="00C4D5E6">
              <w:rPr>
                <w:i/>
                <w:rFonts w:ascii="Times New Roman" w:hAnsi="Times New Roman" w:eastAsia="宋体"/>
                <w:sz w:val="24"/>
                <w:szCs w:val="24"/>
              </w:rPr>
              <w:t xml:space="preserve">P</w:t>
            </w:r>
          </w:p>
        </w:tc>
        <w:tc>
          <w:tcPr>
            <w:tcW w:w="900" w:type="dxa"/>
          </w:tcPr>
          <w:p w14:paraId="1A2B3E3F" w14:textId="77777777" w:rsidR="00A1B2C3" w:rsidRDefault="00A1B2C3">
            <w:r w:rsidRPr="00C4D5E6">
              <w:rPr>
                <w:rFonts w:ascii="Times New Roman" w:hAnsi="Times New Roman" w:eastAsia="宋体"/>
                <w:sz w:val="24"/>
                <w:szCs w:val="24"/>
              </w:rPr>
              <w:t xml:space="preserve">HR (95% CI)</w:t>
            </w:r>
          </w:p>
        </w:tc>
        <w:tc>
          <w:tcPr>
            <w:tcW w:w="900" w:type="dxa"/>
          </w:tcPr>
          <w:p w14:paraId="1A2B3E40" w14:textId="77777777" w:rsidR="00A1B2C3" w:rsidRDefault="00A1B2C3">
            <w:r w:rsidRPr="00C4D5E6">
              <w:rPr>
                <w:i/>
                <w:rFonts w:ascii="Times New Roman" w:hAnsi="Times New Roman" w:eastAsia="宋体"/>
                <w:sz w:val="24"/>
                <w:szCs w:val="24"/>
              </w:rPr>
              <w:t xml:space="preserve">P</w:t>
            </w:r>
          </w:p>
        </w:tc>
        <w:tc>
          <w:tcPr>
            <w:tcW w:w="900" w:type="dxa"/>
          </w:tcPr>
          <w:p w14:paraId="1A2B3E41" w14:textId="77777777" w:rsidR="00A1B2C3" w:rsidRDefault="00A1B2C3">
            <w:r w:rsidRPr="00C4D5E6">
              <w:rPr>
                <w:rFonts w:ascii="Times New Roman" w:hAnsi="Times New Roman" w:eastAsia="宋体"/>
                <w:sz w:val="24"/>
                <w:szCs w:val="24"/>
              </w:rPr>
              <w:t xml:space="preserve">HR (95% CI)</w:t>
            </w:r>
          </w:p>
        </w:tc>
        <w:tc>
          <w:tcPr>
            <w:tcW w:w="900" w:type="dxa"/>
          </w:tcPr>
          <w:p w14:paraId="1A2B3E42" w14:textId="77777777" w:rsidR="00A1B2C3" w:rsidRDefault="00A1B2C3">
            <w:r w:rsidRPr="00C4D5E6">
              <w:rPr>
                <w:i/>
                <w:rFonts w:ascii="Times New Roman" w:hAnsi="Times New Roman" w:eastAsia="宋体"/>
                <w:sz w:val="24"/>
                <w:szCs w:val="24"/>
              </w:rPr>
              <w:t xml:space="preserve">P</w:t>
            </w:r>
          </w:p>
        </w:tc>
        <w:tc>
          <w:tcPr>
            <w:tcW w:w="900" w:type="dxa"/>
          </w:tcPr>
          <w:p w14:paraId="1A2B3E43" w14:textId="77777777" w:rsidR="00A1B2C3" w:rsidRDefault="00A1B2C3">
            <w:r w:rsidRPr="00C4D5E6">
              <w:rPr>
                <w:rFonts w:ascii="Times New Roman" w:hAnsi="Times New Roman" w:eastAsia="宋体"/>
                <w:sz w:val="24"/>
                <w:szCs w:val="24"/>
              </w:rPr>
              <w:t xml:space="preserve">HR (95% CI)</w:t>
            </w:r>
          </w:p>
        </w:tc>
        <w:tc>
          <w:tcPr>
            <w:tcW w:w="900" w:type="dxa"/>
          </w:tcPr>
          <w:p w14:paraId="1A2B3E44" w14:textId="77777777" w:rsidR="00A1B2C3" w:rsidRDefault="00A1B2C3">
            <w:r w:rsidRPr="00C4D5E6">
              <w:rPr>
                <w:i/>
                <w:rFonts w:ascii="Times New Roman" w:hAnsi="Times New Roman" w:eastAsia="宋体"/>
                <w:sz w:val="24"/>
                <w:szCs w:val="24"/>
              </w:rPr>
              <w:t xml:space="preserve">P</w:t>
            </w:r>
          </w:p>
        </w:tc>
        <w:tc>
          <w:tcPr>
            <w:tcW w:w="900" w:type="dxa"/>
          </w:tcPr>
          <w:p w14:paraId="1A2B3E45" w14:textId="77777777" w:rsidR="00A1B2C3" w:rsidRDefault="00A1B2C3">
            <w:r w:rsidRPr="00C4D5E6">
              <w:rPr>
                <w:rFonts w:ascii="Times New Roman" w:hAnsi="Times New Roman" w:eastAsia="宋体"/>
                <w:sz w:val="24"/>
                <w:szCs w:val="24"/>
              </w:rPr>
              <w:t xml:space="preserve">HR (95% CI)</w:t>
            </w:r>
          </w:p>
        </w:tc>
      </w:tr>
      <w:tr>
        <w:tc>
          <w:tcPr>
            <w:tcW w:w="900" w:type="dxa"/>
          </w:tcPr>
          <w:p w14:paraId="1A2B3E46" w14:textId="77777777" w:rsidR="00A1B2C3" w:rsidRDefault="00A1B2C3">
            <w:r w:rsidRPr="00C4D5E6">
              <w:rPr>
                <w:rFonts w:ascii="Times New Roman" w:hAnsi="Times New Roman" w:eastAsia="宋体"/>
                <w:sz w:val="24"/>
                <w:szCs w:val="24"/>
              </w:rPr>
              <w:t xml:space="preserve">Treatment</w:t>
            </w:r>
          </w:p>
        </w:tc>
        <w:tc>
          <w:tcPr>
            <w:tcW w:w="900" w:type="dxa"/>
          </w:tcPr>
          <w:p w14:paraId="1A2B3E47" w14:textId="77777777" w:rsidR="00A1B2C3" w:rsidRDefault="00A1B2C3">
            <w:r w:rsidRPr="00C4D5E6">
              <w:rPr>
                <w:rFonts w:ascii="Times New Roman" w:hAnsi="Times New Roman" w:eastAsia="宋体"/>
                <w:sz w:val="24"/>
                <w:szCs w:val="24"/>
              </w:rPr>
              <w:t xml:space="preserve">CRT-S</w:t>
            </w:r>
          </w:p>
        </w:tc>
        <w:tc>
          <w:tcPr>
            <w:tcW w:w="900" w:type="dxa"/>
          </w:tcPr>
          <w:p w14:paraId="1A2B3E48" w14:textId="77777777" w:rsidR="00A1B2C3" w:rsidRDefault="00A1B2C3">
            <w:r w:rsidRPr="00C4D5E6">
              <w:rPr>
                <w:rFonts w:ascii="Times New Roman" w:hAnsi="Times New Roman" w:eastAsia="宋体"/>
                <w:sz w:val="24"/>
                <w:szCs w:val="24"/>
              </w:rPr>
              <w:t xml:space="preserve">0.008</w:t>
            </w:r>
          </w:p>
        </w:tc>
        <w:tc>
          <w:tcPr>
            <w:tcW w:w="900" w:type="dxa"/>
          </w:tcPr>
          <w:p w14:paraId="1A2B3E49" w14:textId="77777777" w:rsidR="00A1B2C3" w:rsidRDefault="00A1B2C3">
            <w:r w:rsidRPr="00C4D5E6">
              <w:rPr>
                <w:rFonts w:ascii="Times New Roman" w:hAnsi="Times New Roman" w:eastAsia="宋体"/>
                <w:sz w:val="24"/>
                <w:szCs w:val="24"/>
              </w:rPr>
              <w:t xml:space="preserve">0.463</w:t>
            </w:r>
          </w:p>
        </w:tc>
        <w:tc>
          <w:tcPr>
            <w:tcW w:w="900" w:type="dxa"/>
          </w:tcPr>
          <w:p w14:paraId="1A2B3E4A" w14:textId="77777777" w:rsidR="00A1B2C3" w:rsidRDefault="00A1B2C3">
            <w:r w:rsidRPr="00C4D5E6">
              <w:rPr>
                <w:rFonts w:ascii="Times New Roman" w:hAnsi="Times New Roman" w:eastAsia="宋体"/>
                <w:sz w:val="24"/>
                <w:szCs w:val="24"/>
              </w:rPr>
              <w:t xml:space="preserve">0.017</w:t>
            </w:r>
          </w:p>
        </w:tc>
        <w:tc>
          <w:tcPr>
            <w:tcW w:w="900" w:type="dxa"/>
          </w:tcPr>
          <w:p w14:paraId="1A2B3E4B" w14:textId="77777777" w:rsidR="00A1B2C3" w:rsidRDefault="00A1B2C3">
            <w:r w:rsidRPr="00C4D5E6">
              <w:rPr>
                <w:rFonts w:ascii="Times New Roman" w:hAnsi="Times New Roman" w:eastAsia="宋体"/>
                <w:sz w:val="24"/>
                <w:szCs w:val="24"/>
              </w:rPr>
              <w:t xml:space="preserve">0.459</w:t>
            </w:r>
          </w:p>
        </w:tc>
        <w:tc>
          <w:tcPr>
            <w:tcW w:w="900" w:type="dxa"/>
          </w:tcPr>
          <w:p w14:paraId="1A2B3E4C" w14:textId="77777777" w:rsidR="00A1B2C3" w:rsidRDefault="00A1B2C3">
            <w:r w:rsidRPr="00C4D5E6">
              <w:rPr>
                <w:rFonts w:ascii="Times New Roman" w:hAnsi="Times New Roman" w:eastAsia="宋体"/>
                <w:sz w:val="24"/>
                <w:szCs w:val="24"/>
              </w:rPr>
              <w:t xml:space="preserve">0.026</w:t>
            </w:r>
          </w:p>
        </w:tc>
        <w:tc>
          <w:tcPr>
            <w:tcW w:w="900" w:type="dxa"/>
          </w:tcPr>
          <w:p w14:paraId="1A2B3E4D" w14:textId="77777777" w:rsidR="00A1B2C3" w:rsidRDefault="00A1B2C3">
            <w:r w:rsidRPr="00C4D5E6">
              <w:rPr>
                <w:rFonts w:ascii="Times New Roman" w:hAnsi="Times New Roman" w:eastAsia="宋体"/>
                <w:sz w:val="24"/>
                <w:szCs w:val="24"/>
              </w:rPr>
              <w:t xml:space="preserve">0.463</w:t>
            </w:r>
          </w:p>
        </w:tc>
        <w:tc>
          <w:tcPr>
            <w:tcW w:w="900" w:type="dxa"/>
          </w:tcPr>
          <w:p w14:paraId="1A2B3E4E" w14:textId="77777777" w:rsidR="00A1B2C3" w:rsidRDefault="00A1B2C3">
            <w:r w:rsidRPr="00C4D5E6">
              <w:rPr>
                <w:rFonts w:ascii="Times New Roman" w:hAnsi="Times New Roman" w:eastAsia="宋体"/>
                <w:sz w:val="24"/>
                <w:szCs w:val="24"/>
              </w:rPr>
              <w:t xml:space="preserve">0.049</w:t>
            </w:r>
          </w:p>
        </w:tc>
        <w:tc>
          <w:tcPr>
            <w:tcW w:w="900" w:type="dxa"/>
          </w:tcPr>
          <w:p w14:paraId="1A2B3E4F" w14:textId="77777777" w:rsidR="00A1B2C3" w:rsidRDefault="00A1B2C3">
            <w:r w:rsidRPr="00C4D5E6">
              <w:rPr>
                <w:rFonts w:ascii="Times New Roman" w:hAnsi="Times New Roman" w:eastAsia="宋体"/>
                <w:sz w:val="24"/>
                <w:szCs w:val="24"/>
              </w:rPr>
              <w:t xml:space="preserve">0.488</w:t>
            </w:r>
          </w:p>
        </w:tc>
      </w:tr>
      <w:tr>
        <w:tc>
          <w:tcPr>
            <w:tcW w:w="900" w:type="dxa"/>
          </w:tcPr>
          <w:p w14:paraId="1A2B3E50" w14:textId="77777777" w:rsidR="00A1B2C3" w:rsidRDefault="00A1B2C3"/>
        </w:tc>
        <w:tc>
          <w:tcPr>
            <w:tcW w:w="900" w:type="dxa"/>
          </w:tcPr>
          <w:p w14:paraId="1A2B3E51" w14:textId="77777777" w:rsidR="00A1B2C3" w:rsidRDefault="00A1B2C3">
            <w:r w:rsidRPr="00C4D5E6">
              <w:rPr>
                <w:rFonts w:ascii="Times New Roman" w:hAnsi="Times New Roman" w:eastAsia="宋体"/>
                <w:sz w:val="24"/>
                <w:szCs w:val="24"/>
              </w:rPr>
              <w:t xml:space="preserve">D-CRT</w:t>
            </w:r>
          </w:p>
        </w:tc>
        <w:tc>
          <w:tcPr>
            <w:tcW w:w="900" w:type="dxa"/>
          </w:tcPr>
          <w:p w14:paraId="1A2B3E52" w14:textId="77777777" w:rsidR="00A1B2C3" w:rsidRDefault="00A1B2C3"/>
        </w:tc>
        <w:tc>
          <w:tcPr>
            <w:tcW w:w="900" w:type="dxa"/>
          </w:tcPr>
          <w:p w14:paraId="1A2B3E53" w14:textId="77777777" w:rsidR="00A1B2C3" w:rsidRDefault="00A1B2C3">
            <w:r w:rsidRPr="00C4D5E6">
              <w:rPr>
                <w:rFonts w:ascii="Times New Roman" w:hAnsi="Times New Roman" w:eastAsia="宋体"/>
                <w:sz w:val="24"/>
                <w:szCs w:val="24"/>
              </w:rPr>
              <w:t xml:space="preserve">0.258–0.831</w:t>
            </w:r>
          </w:p>
        </w:tc>
        <w:tc>
          <w:tcPr>
            <w:tcW w:w="900" w:type="dxa"/>
          </w:tcPr>
          <w:p w14:paraId="1A2B3E54" w14:textId="77777777" w:rsidR="00A1B2C3" w:rsidRDefault="00A1B2C3"/>
        </w:tc>
        <w:tc>
          <w:tcPr>
            <w:tcW w:w="900" w:type="dxa"/>
          </w:tcPr>
          <w:p w14:paraId="1A2B3E55" w14:textId="77777777" w:rsidR="00A1B2C3" w:rsidRDefault="00A1B2C3">
            <w:r w:rsidRPr="00C4D5E6">
              <w:rPr>
                <w:rFonts w:ascii="Times New Roman" w:hAnsi="Times New Roman" w:eastAsia="宋体"/>
                <w:sz w:val="24"/>
                <w:szCs w:val="24"/>
              </w:rPr>
              <w:t xml:space="preserve">0.242–0.869</w:t>
            </w:r>
          </w:p>
        </w:tc>
        <w:tc>
          <w:tcPr>
            <w:tcW w:w="900" w:type="dxa"/>
          </w:tcPr>
          <w:p w14:paraId="1A2B3E56" w14:textId="77777777" w:rsidR="00A1B2C3" w:rsidRDefault="00A1B2C3"/>
        </w:tc>
        <w:tc>
          <w:tcPr>
            <w:tcW w:w="900" w:type="dxa"/>
          </w:tcPr>
          <w:p w14:paraId="1A2B3E57" w14:textId="77777777" w:rsidR="00A1B2C3" w:rsidRDefault="00A1B2C3">
            <w:r w:rsidRPr="00C4D5E6">
              <w:rPr>
                <w:rFonts w:ascii="Times New Roman" w:hAnsi="Times New Roman" w:eastAsia="宋体"/>
                <w:sz w:val="24"/>
                <w:szCs w:val="24"/>
              </w:rPr>
              <w:t xml:space="preserve">0.231–0.929</w:t>
            </w:r>
          </w:p>
        </w:tc>
        <w:tc>
          <w:tcPr>
            <w:tcW w:w="900" w:type="dxa"/>
          </w:tcPr>
          <w:p w14:paraId="1A2B3E58" w14:textId="77777777" w:rsidR="00A1B2C3" w:rsidRDefault="00A1B2C3"/>
        </w:tc>
        <w:tc>
          <w:tcPr>
            <w:tcW w:w="900" w:type="dxa"/>
          </w:tcPr>
          <w:p w14:paraId="1A2B3E59" w14:textId="77777777" w:rsidR="00A1B2C3" w:rsidRDefault="00A1B2C3">
            <w:r w:rsidRPr="00C4D5E6">
              <w:rPr>
                <w:rFonts w:ascii="Times New Roman" w:hAnsi="Times New Roman" w:eastAsia="宋体"/>
                <w:sz w:val="24"/>
                <w:szCs w:val="24"/>
              </w:rPr>
              <w:t xml:space="preserve">0.238–0.997</w:t>
            </w:r>
          </w:p>
        </w:tc>
      </w:tr>
      <w:tr>
        <w:tc>
          <w:tcPr>
            <w:tcW w:w="900" w:type="dxa"/>
          </w:tcPr>
          <w:p w14:paraId="1A2B3E5A" w14:textId="77777777" w:rsidR="00A1B2C3" w:rsidRDefault="00A1B2C3">
            <w:r w:rsidRPr="00C4D5E6">
              <w:rPr>
                <w:rFonts w:ascii="Times New Roman" w:hAnsi="Times New Roman" w:eastAsia="宋体"/>
                <w:sz w:val="24"/>
                <w:szCs w:val="24"/>
              </w:rPr>
              <w:t xml:space="preserve">Age, years</w:t>
            </w:r>
          </w:p>
        </w:tc>
        <w:tc>
          <w:tcPr>
            <w:tcW w:w="900" w:type="dxa"/>
          </w:tcPr>
          <w:p w14:paraId="1A2B3E5B" w14:textId="77777777" w:rsidR="00A1B2C3" w:rsidRDefault="00A1B2C3">
            <w:r w:rsidRPr="00C4D5E6">
              <w:rPr>
                <w:rFonts w:ascii="Times New Roman" w:hAnsi="Times New Roman" w:eastAsia="宋体"/>
                <w:sz w:val="24"/>
                <w:szCs w:val="24"/>
              </w:rPr>
              <w:t xml:space="preserve">≤ 60</w:t>
            </w:r>
          </w:p>
        </w:tc>
        <w:tc>
          <w:tcPr>
            <w:tcW w:w="900" w:type="dxa"/>
          </w:tcPr>
          <w:p w14:paraId="1A2B3E5C" w14:textId="77777777" w:rsidR="00A1B2C3" w:rsidRDefault="00A1B2C3">
            <w:r w:rsidRPr="00C4D5E6">
              <w:rPr>
                <w:rFonts w:ascii="Times New Roman" w:hAnsi="Times New Roman" w:eastAsia="宋体"/>
                <w:sz w:val="24"/>
                <w:szCs w:val="24"/>
              </w:rPr>
              <w:t xml:space="preserve">0.020</w:t>
            </w:r>
          </w:p>
        </w:tc>
        <w:tc>
          <w:tcPr>
            <w:tcW w:w="900" w:type="dxa"/>
          </w:tcPr>
          <w:p w14:paraId="1A2B3E5D" w14:textId="77777777" w:rsidR="00A1B2C3" w:rsidRDefault="00A1B2C3">
            <w:r w:rsidRPr="00C4D5E6">
              <w:rPr>
                <w:rFonts w:ascii="Times New Roman" w:hAnsi="Times New Roman" w:eastAsia="宋体"/>
                <w:sz w:val="24"/>
                <w:szCs w:val="24"/>
              </w:rPr>
              <w:t xml:space="preserve">0.570</w:t>
            </w:r>
          </w:p>
        </w:tc>
        <w:tc>
          <w:tcPr>
            <w:tcW w:w="900" w:type="dxa"/>
          </w:tcPr>
          <w:p w14:paraId="1A2B3E5E" w14:textId="77777777" w:rsidR="00A1B2C3" w:rsidRDefault="00A1B2C3">
            <w:r w:rsidRPr="00C4D5E6">
              <w:rPr>
                <w:rFonts w:ascii="Times New Roman" w:hAnsi="Times New Roman" w:eastAsia="宋体"/>
                <w:sz w:val="24"/>
                <w:szCs w:val="24"/>
              </w:rPr>
              <w:t xml:space="preserve">0.119</w:t>
            </w:r>
          </w:p>
        </w:tc>
        <w:tc>
          <w:tcPr>
            <w:tcW w:w="900" w:type="dxa"/>
          </w:tcPr>
          <w:p w14:paraId="1A2B3E5F" w14:textId="77777777" w:rsidR="00A1B2C3" w:rsidRDefault="00A1B2C3">
            <w:r w:rsidRPr="00C4D5E6">
              <w:rPr>
                <w:rFonts w:ascii="Times New Roman" w:hAnsi="Times New Roman" w:eastAsia="宋体"/>
                <w:sz w:val="24"/>
                <w:szCs w:val="24"/>
              </w:rPr>
              <w:t xml:space="preserve">0.671</w:t>
            </w:r>
          </w:p>
        </w:tc>
        <w:tc>
          <w:tcPr>
            <w:tcW w:w="900" w:type="dxa"/>
          </w:tcPr>
          <w:p w14:paraId="1A2B3E60" w14:textId="77777777" w:rsidR="00A1B2C3" w:rsidRDefault="00A1B2C3">
            <w:r w:rsidRPr="00C4D5E6">
              <w:rPr>
                <w:rFonts w:ascii="Times New Roman" w:hAnsi="Times New Roman" w:eastAsia="宋体"/>
                <w:sz w:val="24"/>
                <w:szCs w:val="24"/>
              </w:rPr>
              <w:t xml:space="preserve">0.001</w:t>
            </w:r>
          </w:p>
        </w:tc>
        <w:tc>
          <w:tcPr>
            <w:tcW w:w="900" w:type="dxa"/>
          </w:tcPr>
          <w:p w14:paraId="1A2B3E61" w14:textId="77777777" w:rsidR="00A1B2C3" w:rsidRDefault="00A1B2C3">
            <w:r w:rsidRPr="00C4D5E6">
              <w:rPr>
                <w:rFonts w:ascii="Times New Roman" w:hAnsi="Times New Roman" w:eastAsia="宋体"/>
                <w:sz w:val="24"/>
                <w:szCs w:val="24"/>
              </w:rPr>
              <w:t xml:space="preserve">0.312</w:t>
            </w:r>
          </w:p>
        </w:tc>
        <w:tc>
          <w:tcPr>
            <w:tcW w:w="900" w:type="dxa"/>
          </w:tcPr>
          <w:p w14:paraId="1A2B3E62" w14:textId="77777777" w:rsidR="00A1B2C3" w:rsidRDefault="00A1B2C3">
            <w:r w:rsidRPr="00C4D5E6">
              <w:rPr>
                <w:rFonts w:ascii="Times New Roman" w:hAnsi="Times New Roman" w:eastAsia="宋体"/>
                <w:sz w:val="24"/>
                <w:szCs w:val="24"/>
              </w:rPr>
              <w:t xml:space="preserve">0.009</w:t>
            </w:r>
          </w:p>
        </w:tc>
        <w:tc>
          <w:tcPr>
            <w:tcW w:w="900" w:type="dxa"/>
          </w:tcPr>
          <w:p w14:paraId="1A2B3E63" w14:textId="77777777" w:rsidR="00A1B2C3" w:rsidRDefault="00A1B2C3">
            <w:r w:rsidRPr="00C4D5E6">
              <w:rPr>
                <w:rFonts w:ascii="Times New Roman" w:hAnsi="Times New Roman" w:eastAsia="宋体"/>
                <w:sz w:val="24"/>
                <w:szCs w:val="24"/>
              </w:rPr>
              <w:t xml:space="preserve">0.372</w:t>
            </w:r>
          </w:p>
        </w:tc>
      </w:tr>
      <w:tr>
        <w:tc>
          <w:tcPr>
            <w:tcW w:w="900" w:type="dxa"/>
          </w:tcPr>
          <w:p w14:paraId="1A2B3E64" w14:textId="77777777" w:rsidR="00A1B2C3" w:rsidRDefault="00A1B2C3"/>
        </w:tc>
        <w:tc>
          <w:tcPr>
            <w:tcW w:w="900" w:type="dxa"/>
          </w:tcPr>
          <w:p w14:paraId="1A2B3E65" w14:textId="77777777" w:rsidR="00A1B2C3" w:rsidRDefault="00A1B2C3">
            <w:r w:rsidRPr="00C4D5E6">
              <w:rPr>
                <w:rFonts w:ascii="Times New Roman" w:hAnsi="Times New Roman" w:eastAsia="宋体"/>
                <w:sz w:val="24"/>
                <w:szCs w:val="24"/>
              </w:rPr>
              <w:t xml:space="preserve">&gt; 60</w:t>
            </w:r>
          </w:p>
        </w:tc>
        <w:tc>
          <w:tcPr>
            <w:tcW w:w="900" w:type="dxa"/>
          </w:tcPr>
          <w:p w14:paraId="1A2B3E66" w14:textId="77777777" w:rsidR="00A1B2C3" w:rsidRDefault="00A1B2C3"/>
        </w:tc>
        <w:tc>
          <w:tcPr>
            <w:tcW w:w="900" w:type="dxa"/>
          </w:tcPr>
          <w:p w14:paraId="1A2B3E67" w14:textId="77777777" w:rsidR="00A1B2C3" w:rsidRDefault="00A1B2C3">
            <w:r w:rsidRPr="00C4D5E6">
              <w:rPr>
                <w:rFonts w:ascii="Times New Roman" w:hAnsi="Times New Roman" w:eastAsia="宋体"/>
                <w:sz w:val="24"/>
                <w:szCs w:val="24"/>
              </w:rPr>
              <w:t xml:space="preserve">0.354–0.920</w:t>
            </w:r>
          </w:p>
        </w:tc>
        <w:tc>
          <w:tcPr>
            <w:tcW w:w="900" w:type="dxa"/>
          </w:tcPr>
          <w:p w14:paraId="1A2B3E68" w14:textId="77777777" w:rsidR="00A1B2C3" w:rsidRDefault="00A1B2C3"/>
        </w:tc>
        <w:tc>
          <w:tcPr>
            <w:tcW w:w="900" w:type="dxa"/>
          </w:tcPr>
          <w:p w14:paraId="1A2B3E69" w14:textId="77777777" w:rsidR="00A1B2C3" w:rsidRDefault="00A1B2C3">
            <w:r w:rsidRPr="00C4D5E6">
              <w:rPr>
                <w:rFonts w:ascii="Times New Roman" w:hAnsi="Times New Roman" w:eastAsia="宋体"/>
                <w:sz w:val="24"/>
                <w:szCs w:val="24"/>
              </w:rPr>
              <w:t xml:space="preserve">0.406–1.108</w:t>
            </w:r>
          </w:p>
        </w:tc>
        <w:tc>
          <w:tcPr>
            <w:tcW w:w="900" w:type="dxa"/>
          </w:tcPr>
          <w:p w14:paraId="1A2B3E6A" w14:textId="77777777" w:rsidR="00A1B2C3" w:rsidRDefault="00A1B2C3"/>
        </w:tc>
        <w:tc>
          <w:tcPr>
            <w:tcW w:w="900" w:type="dxa"/>
          </w:tcPr>
          <w:p w14:paraId="1A2B3E6B" w14:textId="77777777" w:rsidR="00A1B2C3" w:rsidRDefault="00A1B2C3">
            <w:r w:rsidRPr="00C4D5E6">
              <w:rPr>
                <w:rFonts w:ascii="Times New Roman" w:hAnsi="Times New Roman" w:eastAsia="宋体"/>
                <w:sz w:val="24"/>
                <w:szCs w:val="24"/>
              </w:rPr>
              <w:t xml:space="preserve">0.151–0.642</w:t>
            </w:r>
          </w:p>
        </w:tc>
        <w:tc>
          <w:tcPr>
            <w:tcW w:w="900" w:type="dxa"/>
          </w:tcPr>
          <w:p w14:paraId="1A2B3E6C" w14:textId="77777777" w:rsidR="00A1B2C3" w:rsidRDefault="00A1B2C3"/>
        </w:tc>
        <w:tc>
          <w:tcPr>
            <w:tcW w:w="900" w:type="dxa"/>
          </w:tcPr>
          <w:p w14:paraId="1A2B3E6D" w14:textId="77777777" w:rsidR="00A1B2C3" w:rsidRDefault="00A1B2C3">
            <w:r w:rsidRPr="00C4D5E6">
              <w:rPr>
                <w:rFonts w:ascii="Times New Roman" w:hAnsi="Times New Roman" w:eastAsia="宋体"/>
                <w:sz w:val="24"/>
                <w:szCs w:val="24"/>
              </w:rPr>
              <w:t xml:space="preserve">0.176–0.785</w:t>
            </w:r>
          </w:p>
        </w:tc>
      </w:tr>
      <w:tr>
        <w:tc>
          <w:tcPr>
            <w:tcW w:w="900" w:type="dxa"/>
          </w:tcPr>
          <w:p w14:paraId="1A2B3E6E" w14:textId="77777777" w:rsidR="00A1B2C3" w:rsidRDefault="00A1B2C3">
            <w:r w:rsidRPr="00C4D5E6">
              <w:rPr>
                <w:rFonts w:ascii="Times New Roman" w:hAnsi="Times New Roman" w:eastAsia="宋体"/>
                <w:sz w:val="24"/>
                <w:szCs w:val="24"/>
              </w:rPr>
              <w:t xml:space="preserve">Sex</w:t>
            </w:r>
          </w:p>
        </w:tc>
        <w:tc>
          <w:tcPr>
            <w:tcW w:w="900" w:type="dxa"/>
          </w:tcPr>
          <w:p w14:paraId="1A2B3E6F" w14:textId="77777777" w:rsidR="00A1B2C3" w:rsidRDefault="00A1B2C3">
            <w:r w:rsidRPr="00C4D5E6">
              <w:rPr>
                <w:rFonts w:ascii="Times New Roman" w:hAnsi="Times New Roman" w:eastAsia="宋体"/>
                <w:sz w:val="24"/>
                <w:szCs w:val="24"/>
              </w:rPr>
              <w:t xml:space="preserve">Male</w:t>
            </w:r>
          </w:p>
        </w:tc>
        <w:tc>
          <w:tcPr>
            <w:tcW w:w="900" w:type="dxa"/>
          </w:tcPr>
          <w:p w14:paraId="1A2B3E70" w14:textId="77777777" w:rsidR="00A1B2C3" w:rsidRDefault="00A1B2C3">
            <w:r w:rsidRPr="00C4D5E6">
              <w:rPr>
                <w:rFonts w:ascii="Times New Roman" w:hAnsi="Times New Roman" w:eastAsia="宋体"/>
                <w:sz w:val="24"/>
                <w:szCs w:val="24"/>
              </w:rPr>
              <w:t xml:space="preserve">0.142</w:t>
            </w:r>
          </w:p>
        </w:tc>
        <w:tc>
          <w:tcPr>
            <w:tcW w:w="900" w:type="dxa"/>
          </w:tcPr>
          <w:p w14:paraId="1A2B3E71" w14:textId="77777777" w:rsidR="00A1B2C3" w:rsidRDefault="00A1B2C3">
            <w:r w:rsidRPr="00C4D5E6">
              <w:rPr>
                <w:rFonts w:ascii="Times New Roman" w:hAnsi="Times New Roman" w:eastAsia="宋体"/>
                <w:sz w:val="24"/>
                <w:szCs w:val="24"/>
              </w:rPr>
              <w:t xml:space="preserve">0.561</w:t>
            </w:r>
          </w:p>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r w:rsidRPr="00C4D5E6">
              <w:rPr>
                <w:rFonts w:ascii="Times New Roman" w:hAnsi="Times New Roman" w:eastAsia="宋体"/>
                <w:sz w:val="24"/>
                <w:szCs w:val="24"/>
              </w:rPr>
              <w:t xml:space="preserve">0.121</w:t>
            </w:r>
          </w:p>
        </w:tc>
        <w:tc>
          <w:tcPr>
            <w:tcW w:w="900" w:type="dxa"/>
          </w:tcPr>
          <w:p w14:paraId="1A2B3E75" w14:textId="77777777" w:rsidR="00A1B2C3" w:rsidRDefault="00A1B2C3">
            <w:r w:rsidRPr="00C4D5E6">
              <w:rPr>
                <w:rFonts w:ascii="Times New Roman" w:hAnsi="Times New Roman" w:eastAsia="宋体"/>
                <w:sz w:val="24"/>
                <w:szCs w:val="24"/>
              </w:rPr>
              <w:t xml:space="preserve">0.236</w:t>
            </w:r>
          </w:p>
        </w:tc>
        <w:tc>
          <w:tcPr>
            <w:tcW w:w="900" w:type="dxa"/>
          </w:tcPr>
          <w:p w14:paraId="1A2B3E76" w14:textId="77777777" w:rsidR="00A1B2C3" w:rsidRDefault="00A1B2C3"/>
        </w:tc>
        <w:tc>
          <w:tcPr>
            <w:tcW w:w="900" w:type="dxa"/>
          </w:tcPr>
          <w:p w14:paraId="1A2B3E77" w14:textId="77777777" w:rsidR="00A1B2C3" w:rsidRDefault="00A1B2C3"/>
        </w:tc>
      </w:tr>
      <w:tr>
        <w:tc>
          <w:tcPr>
            <w:tcW w:w="900" w:type="dxa"/>
          </w:tcPr>
          <w:p w14:paraId="1A2B3E78" w14:textId="77777777" w:rsidR="00A1B2C3" w:rsidRDefault="00A1B2C3"/>
        </w:tc>
        <w:tc>
          <w:tcPr>
            <w:tcW w:w="900" w:type="dxa"/>
          </w:tcPr>
          <w:p w14:paraId="1A2B3E79" w14:textId="77777777" w:rsidR="00A1B2C3" w:rsidRDefault="00A1B2C3">
            <w:r w:rsidRPr="00C4D5E6">
              <w:rPr>
                <w:rFonts w:ascii="Times New Roman" w:hAnsi="Times New Roman" w:eastAsia="宋体"/>
                <w:sz w:val="24"/>
                <w:szCs w:val="24"/>
              </w:rPr>
              <w:t xml:space="preserve">Famale</w:t>
            </w:r>
          </w:p>
        </w:tc>
        <w:tc>
          <w:tcPr>
            <w:tcW w:w="900" w:type="dxa"/>
          </w:tcPr>
          <w:p w14:paraId="1A2B3E7A" w14:textId="77777777" w:rsidR="00A1B2C3" w:rsidRDefault="00A1B2C3"/>
        </w:tc>
        <w:tc>
          <w:tcPr>
            <w:tcW w:w="900" w:type="dxa"/>
          </w:tcPr>
          <w:p w14:paraId="1A2B3E7B" w14:textId="77777777" w:rsidR="00A1B2C3" w:rsidRDefault="00A1B2C3">
            <w:r w:rsidRPr="00C4D5E6">
              <w:rPr>
                <w:rFonts w:ascii="Times New Roman" w:hAnsi="Times New Roman" w:eastAsia="宋体"/>
                <w:sz w:val="24"/>
                <w:szCs w:val="24"/>
              </w:rPr>
              <w:t xml:space="preserve">0.257–1.227</w:t>
            </w:r>
          </w:p>
        </w:tc>
        <w:tc>
          <w:tcPr>
            <w:tcW w:w="900" w:type="dxa"/>
          </w:tcPr>
          <w:p w14:paraId="1A2B3E7C" w14:textId="77777777" w:rsidR="00A1B2C3" w:rsidRDefault="00A1B2C3"/>
        </w:tc>
        <w:tc>
          <w:tcPr>
            <w:tcW w:w="900" w:type="dxa"/>
          </w:tcPr>
          <w:p w14:paraId="1A2B3E7D" w14:textId="77777777" w:rsidR="00A1B2C3" w:rsidRDefault="00A1B2C3"/>
        </w:tc>
        <w:tc>
          <w:tcPr>
            <w:tcW w:w="900" w:type="dxa"/>
          </w:tcPr>
          <w:p w14:paraId="1A2B3E7E" w14:textId="77777777" w:rsidR="00A1B2C3" w:rsidRDefault="00A1B2C3"/>
        </w:tc>
        <w:tc>
          <w:tcPr>
            <w:tcW w:w="900" w:type="dxa"/>
          </w:tcPr>
          <w:p w14:paraId="1A2B3E7F" w14:textId="77777777" w:rsidR="00A1B2C3" w:rsidRDefault="00A1B2C3">
            <w:r w:rsidRPr="00C4D5E6">
              <w:rPr>
                <w:rFonts w:ascii="Times New Roman" w:hAnsi="Times New Roman" w:eastAsia="宋体"/>
                <w:sz w:val="24"/>
                <w:szCs w:val="24"/>
              </w:rPr>
              <w:t xml:space="preserve">0.032–1.727</w:t>
            </w:r>
          </w:p>
        </w:tc>
        <w:tc>
          <w:tcPr>
            <w:tcW w:w="900" w:type="dxa"/>
          </w:tcPr>
          <w:p w14:paraId="1A2B3E80" w14:textId="77777777" w:rsidR="00A1B2C3" w:rsidRDefault="00A1B2C3"/>
        </w:tc>
        <w:tc>
          <w:tcPr>
            <w:tcW w:w="900" w:type="dxa"/>
          </w:tcPr>
          <w:p w14:paraId="1A2B3E81" w14:textId="77777777" w:rsidR="00A1B2C3" w:rsidRDefault="00A1B2C3"/>
        </w:tc>
      </w:tr>
      <w:tr>
        <w:tc>
          <w:tcPr>
            <w:tcW w:w="900" w:type="dxa"/>
          </w:tcPr>
          <w:p w14:paraId="1A2B3E82" w14:textId="77777777" w:rsidR="00A1B2C3" w:rsidRDefault="00A1B2C3">
            <w:r w:rsidRPr="00C4D5E6">
              <w:rPr>
                <w:rFonts w:ascii="Times New Roman" w:hAnsi="Times New Roman" w:eastAsia="宋体"/>
                <w:sz w:val="24"/>
                <w:szCs w:val="24"/>
              </w:rPr>
              <w:t xml:space="preserve">KPS score</w:t>
            </w:r>
          </w:p>
        </w:tc>
        <w:tc>
          <w:tcPr>
            <w:tcW w:w="900" w:type="dxa"/>
          </w:tcPr>
          <w:p w14:paraId="1A2B3E83" w14:textId="77777777" w:rsidR="00A1B2C3" w:rsidRDefault="00A1B2C3">
            <w:r w:rsidRPr="00C4D5E6">
              <w:rPr>
                <w:rFonts w:ascii="Times New Roman" w:hAnsi="Times New Roman" w:eastAsia="宋体"/>
                <w:sz w:val="24"/>
                <w:szCs w:val="24"/>
              </w:rPr>
              <w:t xml:space="preserve">&gt; 80</w:t>
            </w:r>
          </w:p>
        </w:tc>
        <w:tc>
          <w:tcPr>
            <w:tcW w:w="900" w:type="dxa"/>
          </w:tcPr>
          <w:p w14:paraId="1A2B3E84" w14:textId="77777777" w:rsidR="00A1B2C3" w:rsidRDefault="00A1B2C3">
            <w:r w:rsidRPr="00C4D5E6">
              <w:rPr>
                <w:rFonts w:ascii="Times New Roman" w:hAnsi="Times New Roman" w:eastAsia="宋体"/>
                <w:sz w:val="24"/>
                <w:szCs w:val="24"/>
              </w:rPr>
              <w:t xml:space="preserve">0.149</w:t>
            </w:r>
          </w:p>
        </w:tc>
        <w:tc>
          <w:tcPr>
            <w:tcW w:w="900" w:type="dxa"/>
          </w:tcPr>
          <w:p w14:paraId="1A2B3E85" w14:textId="77777777" w:rsidR="00A1B2C3" w:rsidRDefault="00A1B2C3">
            <w:r w:rsidRPr="00C4D5E6">
              <w:rPr>
                <w:rFonts w:ascii="Times New Roman" w:hAnsi="Times New Roman" w:eastAsia="宋体"/>
                <w:sz w:val="24"/>
                <w:szCs w:val="24"/>
              </w:rPr>
              <w:t xml:space="preserve">0.647</w:t>
            </w:r>
          </w:p>
        </w:tc>
        <w:tc>
          <w:tcPr>
            <w:tcW w:w="900" w:type="dxa"/>
          </w:tcPr>
          <w:p w14:paraId="1A2B3E86" w14:textId="77777777" w:rsidR="00A1B2C3" w:rsidRDefault="00A1B2C3"/>
        </w:tc>
        <w:tc>
          <w:tcPr>
            <w:tcW w:w="900" w:type="dxa"/>
          </w:tcPr>
          <w:p w14:paraId="1A2B3E87" w14:textId="77777777" w:rsidR="00A1B2C3" w:rsidRDefault="00A1B2C3"/>
        </w:tc>
        <w:tc>
          <w:tcPr>
            <w:tcW w:w="900" w:type="dxa"/>
          </w:tcPr>
          <w:p w14:paraId="1A2B3E88" w14:textId="77777777" w:rsidR="00A1B2C3" w:rsidRDefault="00A1B2C3">
            <w:r w:rsidRPr="00C4D5E6">
              <w:rPr>
                <w:rFonts w:ascii="Times New Roman" w:hAnsi="Times New Roman" w:eastAsia="宋体"/>
                <w:sz w:val="24"/>
                <w:szCs w:val="24"/>
              </w:rPr>
              <w:t xml:space="preserve">0.056</w:t>
            </w:r>
          </w:p>
        </w:tc>
        <w:tc>
          <w:tcPr>
            <w:tcW w:w="900" w:type="dxa"/>
          </w:tcPr>
          <w:p w14:paraId="1A2B3E89" w14:textId="77777777" w:rsidR="00A1B2C3" w:rsidRDefault="00A1B2C3">
            <w:r w:rsidRPr="00C4D5E6">
              <w:rPr>
                <w:rFonts w:ascii="Times New Roman" w:hAnsi="Times New Roman" w:eastAsia="宋体"/>
                <w:sz w:val="24"/>
                <w:szCs w:val="24"/>
              </w:rPr>
              <w:t xml:space="preserve">0.422</w:t>
            </w:r>
          </w:p>
        </w:tc>
        <w:tc>
          <w:tcPr>
            <w:tcW w:w="900" w:type="dxa"/>
          </w:tcPr>
          <w:p w14:paraId="1A2B3E8A" w14:textId="77777777" w:rsidR="00A1B2C3" w:rsidRDefault="00A1B2C3"/>
        </w:tc>
        <w:tc>
          <w:tcPr>
            <w:tcW w:w="900" w:type="dxa"/>
          </w:tcPr>
          <w:p w14:paraId="1A2B3E8B" w14:textId="77777777" w:rsidR="00A1B2C3" w:rsidRDefault="00A1B2C3"/>
        </w:tc>
      </w:tr>
      <w:tr>
        <w:tc>
          <w:tcPr>
            <w:tcW w:w="900" w:type="dxa"/>
          </w:tcPr>
          <w:p w14:paraId="1A2B3E8C" w14:textId="77777777" w:rsidR="00A1B2C3" w:rsidRDefault="00A1B2C3"/>
        </w:tc>
        <w:tc>
          <w:tcPr>
            <w:tcW w:w="900" w:type="dxa"/>
          </w:tcPr>
          <w:p w14:paraId="1A2B3E8D" w14:textId="77777777" w:rsidR="00A1B2C3" w:rsidRDefault="00A1B2C3">
            <w:r w:rsidRPr="00C4D5E6">
              <w:rPr>
                <w:rFonts w:ascii="Times New Roman" w:hAnsi="Times New Roman" w:eastAsia="宋体"/>
                <w:sz w:val="24"/>
                <w:szCs w:val="24"/>
              </w:rPr>
              <w:t xml:space="preserve">≤ 80</w:t>
            </w:r>
          </w:p>
        </w:tc>
        <w:tc>
          <w:tcPr>
            <w:tcW w:w="900" w:type="dxa"/>
          </w:tcPr>
          <w:p w14:paraId="1A2B3E8E" w14:textId="77777777" w:rsidR="00A1B2C3" w:rsidRDefault="00A1B2C3"/>
        </w:tc>
        <w:tc>
          <w:tcPr>
            <w:tcW w:w="900" w:type="dxa"/>
          </w:tcPr>
          <w:p w14:paraId="1A2B3E8F" w14:textId="77777777" w:rsidR="00A1B2C3" w:rsidRDefault="00A1B2C3">
            <w:r w:rsidRPr="00C4D5E6">
              <w:rPr>
                <w:rFonts w:ascii="Times New Roman" w:hAnsi="Times New Roman" w:eastAsia="宋体"/>
                <w:sz w:val="24"/>
                <w:szCs w:val="24"/>
              </w:rPr>
              <w:t xml:space="preserve">0.357–1.174</w:t>
            </w:r>
          </w:p>
        </w:tc>
        <w:tc>
          <w:tcPr>
            <w:tcW w:w="900" w:type="dxa"/>
          </w:tcPr>
          <w:p w14:paraId="1A2B3E90" w14:textId="77777777" w:rsidR="00A1B2C3" w:rsidRDefault="00A1B2C3"/>
        </w:tc>
        <w:tc>
          <w:tcPr>
            <w:tcW w:w="900" w:type="dxa"/>
          </w:tcPr>
          <w:p w14:paraId="1A2B3E91" w14:textId="77777777" w:rsidR="00A1B2C3" w:rsidRDefault="00A1B2C3"/>
        </w:tc>
        <w:tc>
          <w:tcPr>
            <w:tcW w:w="900" w:type="dxa"/>
          </w:tcPr>
          <w:p w14:paraId="1A2B3E92" w14:textId="77777777" w:rsidR="00A1B2C3" w:rsidRDefault="00A1B2C3"/>
        </w:tc>
        <w:tc>
          <w:tcPr>
            <w:tcW w:w="900" w:type="dxa"/>
          </w:tcPr>
          <w:p w14:paraId="1A2B3E93" w14:textId="77777777" w:rsidR="00A1B2C3" w:rsidRDefault="00A1B2C3">
            <w:r w:rsidRPr="00C4D5E6">
              <w:rPr>
                <w:rFonts w:ascii="Times New Roman" w:hAnsi="Times New Roman" w:eastAsia="宋体"/>
                <w:sz w:val="24"/>
                <w:szCs w:val="24"/>
              </w:rPr>
              <w:t xml:space="preserve">0.170–1.050</w:t>
            </w:r>
          </w:p>
        </w:tc>
        <w:tc>
          <w:tcPr>
            <w:tcW w:w="900" w:type="dxa"/>
          </w:tcPr>
          <w:p w14:paraId="1A2B3E94" w14:textId="77777777" w:rsidR="00A1B2C3" w:rsidRDefault="00A1B2C3"/>
        </w:tc>
        <w:tc>
          <w:tcPr>
            <w:tcW w:w="900" w:type="dxa"/>
          </w:tcPr>
          <w:p w14:paraId="1A2B3E95" w14:textId="77777777" w:rsidR="00A1B2C3" w:rsidRDefault="00A1B2C3"/>
        </w:tc>
      </w:tr>
      <w:tr>
        <w:tc>
          <w:tcPr>
            <w:tcW w:w="900" w:type="dxa"/>
          </w:tcPr>
          <w:p w14:paraId="1A2B3E96" w14:textId="77777777" w:rsidR="00A1B2C3" w:rsidRDefault="00A1B2C3">
            <w:r w:rsidRPr="00C4D5E6">
              <w:rPr>
                <w:rFonts w:ascii="Times New Roman" w:hAnsi="Times New Roman" w:eastAsia="宋体"/>
                <w:sz w:val="24"/>
                <w:szCs w:val="24"/>
              </w:rPr>
              <w:t xml:space="preserve">Smoking status</w:t>
            </w:r>
          </w:p>
        </w:tc>
        <w:tc>
          <w:tcPr>
            <w:tcW w:w="900" w:type="dxa"/>
          </w:tcPr>
          <w:p w14:paraId="1A2B3E97" w14:textId="77777777" w:rsidR="00A1B2C3" w:rsidRDefault="00A1B2C3">
            <w:r w:rsidRPr="00C4D5E6">
              <w:rPr>
                <w:rFonts w:ascii="Times New Roman" w:hAnsi="Times New Roman" w:eastAsia="宋体"/>
                <w:sz w:val="24"/>
                <w:szCs w:val="24"/>
              </w:rPr>
              <w:t xml:space="preserve">Ever</w:t>
            </w:r>
          </w:p>
        </w:tc>
        <w:tc>
          <w:tcPr>
            <w:tcW w:w="900" w:type="dxa"/>
          </w:tcPr>
          <w:p w14:paraId="1A2B3E98" w14:textId="77777777" w:rsidR="00A1B2C3" w:rsidRDefault="00A1B2C3">
            <w:r w:rsidRPr="00C4D5E6">
              <w:rPr>
                <w:rFonts w:ascii="Times New Roman" w:hAnsi="Times New Roman" w:eastAsia="宋体"/>
                <w:sz w:val="24"/>
                <w:szCs w:val="24"/>
              </w:rPr>
              <w:t xml:space="preserve">0.088</w:t>
            </w:r>
          </w:p>
        </w:tc>
        <w:tc>
          <w:tcPr>
            <w:tcW w:w="900" w:type="dxa"/>
          </w:tcPr>
          <w:p w14:paraId="1A2B3E99" w14:textId="77777777" w:rsidR="00A1B2C3" w:rsidRDefault="00A1B2C3">
            <w:r w:rsidRPr="00C4D5E6">
              <w:rPr>
                <w:rFonts w:ascii="Times New Roman" w:hAnsi="Times New Roman" w:eastAsia="宋体"/>
                <w:sz w:val="24"/>
                <w:szCs w:val="24"/>
              </w:rPr>
              <w:t xml:space="preserve">1.603</w:t>
            </w:r>
          </w:p>
        </w:tc>
        <w:tc>
          <w:tcPr>
            <w:tcW w:w="900" w:type="dxa"/>
          </w:tcPr>
          <w:p w14:paraId="1A2B3E9A" w14:textId="77777777" w:rsidR="00A1B2C3" w:rsidRDefault="00A1B2C3"/>
        </w:tc>
        <w:tc>
          <w:tcPr>
            <w:tcW w:w="900" w:type="dxa"/>
          </w:tcPr>
          <w:p w14:paraId="1A2B3E9B" w14:textId="77777777" w:rsidR="00A1B2C3" w:rsidRDefault="00A1B2C3"/>
        </w:tc>
        <w:tc>
          <w:tcPr>
            <w:tcW w:w="900" w:type="dxa"/>
          </w:tcPr>
          <w:p w14:paraId="1A2B3E9C" w14:textId="77777777" w:rsidR="00A1B2C3" w:rsidRDefault="00A1B2C3">
            <w:r w:rsidRPr="00C4D5E6">
              <w:rPr>
                <w:rFonts w:ascii="Times New Roman" w:hAnsi="Times New Roman" w:eastAsia="宋体"/>
                <w:sz w:val="24"/>
                <w:szCs w:val="24"/>
              </w:rPr>
              <w:t xml:space="preserve">0.036</w:t>
            </w:r>
          </w:p>
        </w:tc>
        <w:tc>
          <w:tcPr>
            <w:tcW w:w="900" w:type="dxa"/>
          </w:tcPr>
          <w:p w14:paraId="1A2B3E9D" w14:textId="77777777" w:rsidR="00A1B2C3" w:rsidRDefault="00A1B2C3">
            <w:r w:rsidRPr="00C4D5E6">
              <w:rPr>
                <w:rFonts w:ascii="Times New Roman" w:hAnsi="Times New Roman" w:eastAsia="宋体"/>
                <w:sz w:val="24"/>
                <w:szCs w:val="24"/>
              </w:rPr>
              <w:t xml:space="preserve">2.664</w:t>
            </w:r>
          </w:p>
        </w:tc>
        <w:tc>
          <w:tcPr>
            <w:tcW w:w="900" w:type="dxa"/>
          </w:tcPr>
          <w:p w14:paraId="1A2B3E9E" w14:textId="77777777" w:rsidR="00A1B2C3" w:rsidRDefault="00A1B2C3">
            <w:r w:rsidRPr="00C4D5E6">
              <w:rPr>
                <w:rFonts w:ascii="Times New Roman" w:hAnsi="Times New Roman" w:eastAsia="宋体"/>
                <w:sz w:val="24"/>
                <w:szCs w:val="24"/>
              </w:rPr>
              <w:t xml:space="preserve">0.034</w:t>
            </w:r>
          </w:p>
        </w:tc>
        <w:tc>
          <w:tcPr>
            <w:tcW w:w="900" w:type="dxa"/>
          </w:tcPr>
          <w:p w14:paraId="1A2B3E9F" w14:textId="77777777" w:rsidR="00A1B2C3" w:rsidRDefault="00A1B2C3">
            <w:r w:rsidRPr="00C4D5E6">
              <w:rPr>
                <w:rFonts w:ascii="Times New Roman" w:hAnsi="Times New Roman" w:eastAsia="宋体"/>
                <w:sz w:val="24"/>
                <w:szCs w:val="24"/>
              </w:rPr>
              <w:t xml:space="preserve">2.864</w:t>
            </w:r>
          </w:p>
        </w:tc>
      </w:tr>
      <w:tr>
        <w:tc>
          <w:tcPr>
            <w:tcW w:w="900" w:type="dxa"/>
          </w:tcPr>
          <w:p w14:paraId="1A2B3EA0" w14:textId="77777777" w:rsidR="00A1B2C3" w:rsidRDefault="00A1B2C3"/>
        </w:tc>
        <w:tc>
          <w:tcPr>
            <w:tcW w:w="900" w:type="dxa"/>
          </w:tcPr>
          <w:p w14:paraId="1A2B3EA1" w14:textId="77777777" w:rsidR="00A1B2C3" w:rsidRDefault="00A1B2C3">
            <w:r w:rsidRPr="00C4D5E6">
              <w:rPr>
                <w:rFonts w:ascii="Times New Roman" w:hAnsi="Times New Roman" w:eastAsia="宋体"/>
                <w:sz w:val="24"/>
                <w:szCs w:val="24"/>
              </w:rPr>
              <w:t xml:space="preserve">Never</w:t>
            </w:r>
          </w:p>
        </w:tc>
        <w:tc>
          <w:tcPr>
            <w:tcW w:w="900" w:type="dxa"/>
          </w:tcPr>
          <w:p w14:paraId="1A2B3EA2" w14:textId="77777777" w:rsidR="00A1B2C3" w:rsidRDefault="00A1B2C3"/>
        </w:tc>
        <w:tc>
          <w:tcPr>
            <w:tcW w:w="900" w:type="dxa"/>
          </w:tcPr>
          <w:p w14:paraId="1A2B3EA3" w14:textId="77777777" w:rsidR="00A1B2C3" w:rsidRDefault="00A1B2C3">
            <w:r w:rsidRPr="00C4D5E6">
              <w:rPr>
                <w:rFonts w:ascii="Times New Roman" w:hAnsi="Times New Roman" w:eastAsia="宋体"/>
                <w:sz w:val="24"/>
                <w:szCs w:val="24"/>
              </w:rPr>
              <w:t xml:space="preserve">0.927–2.771</w:t>
            </w:r>
          </w:p>
        </w:tc>
        <w:tc>
          <w:tcPr>
            <w:tcW w:w="900" w:type="dxa"/>
          </w:tcPr>
          <w:p w14:paraId="1A2B3EA4" w14:textId="77777777" w:rsidR="00A1B2C3" w:rsidRDefault="00A1B2C3"/>
        </w:tc>
        <w:tc>
          <w:tcPr>
            <w:tcW w:w="900" w:type="dxa"/>
          </w:tcPr>
          <w:p w14:paraId="1A2B3EA5" w14:textId="77777777" w:rsidR="00A1B2C3" w:rsidRDefault="00A1B2C3"/>
        </w:tc>
        <w:tc>
          <w:tcPr>
            <w:tcW w:w="900" w:type="dxa"/>
          </w:tcPr>
          <w:p w14:paraId="1A2B3EA6" w14:textId="77777777" w:rsidR="00A1B2C3" w:rsidRDefault="00A1B2C3"/>
        </w:tc>
        <w:tc>
          <w:tcPr>
            <w:tcW w:w="900" w:type="dxa"/>
          </w:tcPr>
          <w:p w14:paraId="1A2B3EA7" w14:textId="77777777" w:rsidR="00A1B2C3" w:rsidRDefault="00A1B2C3">
            <w:r w:rsidRPr="00C4D5E6">
              <w:rPr>
                <w:rFonts w:ascii="Times New Roman" w:hAnsi="Times New Roman" w:eastAsia="宋体"/>
                <w:sz w:val="24"/>
                <w:szCs w:val="24"/>
              </w:rPr>
              <w:t xml:space="preserve">1.027–6.914</w:t>
            </w:r>
          </w:p>
        </w:tc>
        <w:tc>
          <w:tcPr>
            <w:tcW w:w="900" w:type="dxa"/>
          </w:tcPr>
          <w:p w14:paraId="1A2B3EA8" w14:textId="77777777" w:rsidR="00A1B2C3" w:rsidRDefault="00A1B2C3"/>
        </w:tc>
        <w:tc>
          <w:tcPr>
            <w:tcW w:w="900" w:type="dxa"/>
          </w:tcPr>
          <w:p w14:paraId="1A2B3EA9" w14:textId="77777777" w:rsidR="00A1B2C3" w:rsidRDefault="00A1B2C3">
            <w:r w:rsidRPr="00C4D5E6">
              <w:rPr>
                <w:rFonts w:ascii="Times New Roman" w:hAnsi="Times New Roman" w:eastAsia="宋体"/>
                <w:sz w:val="24"/>
                <w:szCs w:val="24"/>
              </w:rPr>
              <w:t xml:space="preserve">1.081–7.589</w:t>
            </w:r>
          </w:p>
        </w:tc>
      </w:tr>
      <w:tr>
        <w:tc>
          <w:tcPr>
            <w:tcW w:w="900" w:type="dxa"/>
          </w:tcPr>
          <w:p w14:paraId="1A2B3EAA" w14:textId="77777777" w:rsidR="00A1B2C3" w:rsidRDefault="00A1B2C3">
            <w:r w:rsidRPr="00C4D5E6">
              <w:rPr>
                <w:rFonts w:ascii="Times New Roman" w:hAnsi="Times New Roman" w:eastAsia="宋体"/>
                <w:sz w:val="24"/>
                <w:szCs w:val="24"/>
              </w:rPr>
              <w:t xml:space="preserve">Smoking index</w:t>
            </w:r>
          </w:p>
        </w:tc>
        <w:tc>
          <w:tcPr>
            <w:tcW w:w="900" w:type="dxa"/>
          </w:tcPr>
          <w:p w14:paraId="1A2B3EAB" w14:textId="77777777" w:rsidR="00A1B2C3" w:rsidRDefault="00A1B2C3">
            <w:r w:rsidRPr="00C4D5E6">
              <w:rPr>
                <w:rFonts w:ascii="Times New Roman" w:hAnsi="Times New Roman" w:eastAsia="宋体"/>
                <w:sz w:val="24"/>
                <w:szCs w:val="24"/>
              </w:rPr>
              <w:t xml:space="preserve">&lt; 850</w:t>
            </w:r>
          </w:p>
        </w:tc>
        <w:tc>
          <w:tcPr>
            <w:tcW w:w="900" w:type="dxa"/>
          </w:tcPr>
          <w:p w14:paraId="1A2B3EAC" w14:textId="77777777" w:rsidR="00A1B2C3" w:rsidRDefault="00A1B2C3">
            <w:r w:rsidRPr="00C4D5E6">
              <w:rPr>
                <w:rFonts w:ascii="Times New Roman" w:hAnsi="Times New Roman" w:eastAsia="宋体"/>
                <w:sz w:val="24"/>
                <w:szCs w:val="24"/>
              </w:rPr>
              <w:t xml:space="preserve">0.056</w:t>
            </w:r>
          </w:p>
        </w:tc>
        <w:tc>
          <w:tcPr>
            <w:tcW w:w="900" w:type="dxa"/>
          </w:tcPr>
          <w:p w14:paraId="1A2B3EAD" w14:textId="77777777" w:rsidR="00A1B2C3" w:rsidRDefault="00A1B2C3">
            <w:r w:rsidRPr="00C4D5E6">
              <w:rPr>
                <w:rFonts w:ascii="Times New Roman" w:hAnsi="Times New Roman" w:eastAsia="宋体"/>
                <w:sz w:val="24"/>
                <w:szCs w:val="24"/>
              </w:rPr>
              <w:t xml:space="preserve">1.956</w:t>
            </w:r>
          </w:p>
        </w:tc>
        <w:tc>
          <w:tcPr>
            <w:tcW w:w="900" w:type="dxa"/>
          </w:tcPr>
          <w:p w14:paraId="1A2B3EAE" w14:textId="77777777" w:rsidR="00A1B2C3" w:rsidRDefault="00A1B2C3"/>
        </w:tc>
        <w:tc>
          <w:tcPr>
            <w:tcW w:w="900" w:type="dxa"/>
          </w:tcPr>
          <w:p w14:paraId="1A2B3EAF" w14:textId="77777777" w:rsidR="00A1B2C3" w:rsidRDefault="00A1B2C3"/>
        </w:tc>
        <w:tc>
          <w:tcPr>
            <w:tcW w:w="900" w:type="dxa"/>
          </w:tcPr>
          <w:p w14:paraId="1A2B3EB0" w14:textId="77777777" w:rsidR="00A1B2C3" w:rsidRDefault="00A1B2C3">
            <w:r w:rsidRPr="00C4D5E6">
              <w:rPr>
                <w:rFonts w:ascii="Times New Roman" w:hAnsi="Times New Roman" w:eastAsia="宋体"/>
                <w:sz w:val="24"/>
                <w:szCs w:val="24"/>
              </w:rPr>
              <w:t xml:space="preserve">0.016</w:t>
            </w:r>
          </w:p>
        </w:tc>
        <w:tc>
          <w:tcPr>
            <w:tcW w:w="900" w:type="dxa"/>
          </w:tcPr>
          <w:p w14:paraId="1A2B3EB1" w14:textId="77777777" w:rsidR="00A1B2C3" w:rsidRDefault="00A1B2C3">
            <w:r w:rsidRPr="00C4D5E6">
              <w:rPr>
                <w:rFonts w:ascii="Times New Roman" w:hAnsi="Times New Roman" w:eastAsia="宋体"/>
                <w:sz w:val="24"/>
                <w:szCs w:val="24"/>
              </w:rPr>
              <w:t xml:space="preserve">4.079</w:t>
            </w:r>
          </w:p>
        </w:tc>
        <w:tc>
          <w:tcPr>
            <w:tcW w:w="900" w:type="dxa"/>
          </w:tcPr>
          <w:p w14:paraId="1A2B3EB2" w14:textId="77777777" w:rsidR="00A1B2C3" w:rsidRDefault="00A1B2C3">
            <w:r w:rsidRPr="00C4D5E6">
              <w:rPr>
                <w:rFonts w:ascii="Times New Roman" w:hAnsi="Times New Roman" w:eastAsia="宋体"/>
                <w:sz w:val="24"/>
                <w:szCs w:val="24"/>
              </w:rPr>
              <w:t xml:space="preserve">0.224</w:t>
            </w:r>
          </w:p>
        </w:tc>
        <w:tc>
          <w:tcPr>
            <w:tcW w:w="900" w:type="dxa"/>
          </w:tcPr>
          <w:p w14:paraId="1A2B3EB3" w14:textId="77777777" w:rsidR="00A1B2C3" w:rsidRDefault="00A1B2C3">
            <w:r w:rsidRPr="00C4D5E6">
              <w:rPr>
                <w:rFonts w:ascii="Times New Roman" w:hAnsi="Times New Roman" w:eastAsia="宋体"/>
                <w:sz w:val="24"/>
                <w:szCs w:val="24"/>
              </w:rPr>
              <w:t xml:space="preserve">2.203</w:t>
            </w:r>
          </w:p>
        </w:tc>
      </w:tr>
      <w:tr>
        <w:tc>
          <w:tcPr>
            <w:tcW w:w="900" w:type="dxa"/>
          </w:tcPr>
          <w:p w14:paraId="1A2B3EB4" w14:textId="77777777" w:rsidR="00A1B2C3" w:rsidRDefault="00A1B2C3"/>
        </w:tc>
        <w:tc>
          <w:tcPr>
            <w:tcW w:w="900" w:type="dxa"/>
          </w:tcPr>
          <w:p w14:paraId="1A2B3EB5" w14:textId="77777777" w:rsidR="00A1B2C3" w:rsidRDefault="00A1B2C3">
            <w:r w:rsidRPr="00C4D5E6">
              <w:rPr>
                <w:rFonts w:ascii="Times New Roman" w:hAnsi="Times New Roman" w:eastAsia="宋体"/>
                <w:sz w:val="24"/>
                <w:szCs w:val="24"/>
              </w:rPr>
              <w:t xml:space="preserve">≥ 850</w:t>
            </w:r>
          </w:p>
        </w:tc>
        <w:tc>
          <w:tcPr>
            <w:tcW w:w="900" w:type="dxa"/>
          </w:tcPr>
          <w:p w14:paraId="1A2B3EB6" w14:textId="77777777" w:rsidR="00A1B2C3" w:rsidRDefault="00A1B2C3"/>
        </w:tc>
        <w:tc>
          <w:tcPr>
            <w:tcW w:w="900" w:type="dxa"/>
          </w:tcPr>
          <w:p w14:paraId="1A2B3EB7" w14:textId="77777777" w:rsidR="00A1B2C3" w:rsidRDefault="00A1B2C3">
            <w:r w:rsidRPr="00C4D5E6">
              <w:rPr>
                <w:rFonts w:ascii="Times New Roman" w:hAnsi="Times New Roman" w:eastAsia="宋体"/>
                <w:sz w:val="24"/>
                <w:szCs w:val="24"/>
              </w:rPr>
              <w:t xml:space="preserve">0.969–3.948</w:t>
            </w:r>
          </w:p>
        </w:tc>
        <w:tc>
          <w:tcPr>
            <w:tcW w:w="900" w:type="dxa"/>
          </w:tcPr>
          <w:p w14:paraId="1A2B3EB8" w14:textId="77777777" w:rsidR="00A1B2C3" w:rsidRDefault="00A1B2C3"/>
        </w:tc>
        <w:tc>
          <w:tcPr>
            <w:tcW w:w="900" w:type="dxa"/>
          </w:tcPr>
          <w:p w14:paraId="1A2B3EB9" w14:textId="77777777" w:rsidR="00A1B2C3" w:rsidRDefault="00A1B2C3"/>
        </w:tc>
        <w:tc>
          <w:tcPr>
            <w:tcW w:w="900" w:type="dxa"/>
          </w:tcPr>
          <w:p w14:paraId="1A2B3EBA" w14:textId="77777777" w:rsidR="00A1B2C3" w:rsidRDefault="00A1B2C3"/>
        </w:tc>
        <w:tc>
          <w:tcPr>
            <w:tcW w:w="900" w:type="dxa"/>
          </w:tcPr>
          <w:p w14:paraId="1A2B3EBB" w14:textId="77777777" w:rsidR="00A1B2C3" w:rsidRDefault="00A1B2C3">
            <w:r w:rsidRPr="00C4D5E6">
              <w:rPr>
                <w:rFonts w:ascii="Times New Roman" w:hAnsi="Times New Roman" w:eastAsia="宋体"/>
                <w:sz w:val="24"/>
                <w:szCs w:val="24"/>
              </w:rPr>
              <w:t xml:space="preserve">1.174–14.169</w:t>
            </w:r>
          </w:p>
        </w:tc>
        <w:tc>
          <w:tcPr>
            <w:tcW w:w="900" w:type="dxa"/>
          </w:tcPr>
          <w:p w14:paraId="1A2B3EBC" w14:textId="77777777" w:rsidR="00A1B2C3" w:rsidRDefault="00A1B2C3"/>
        </w:tc>
        <w:tc>
          <w:tcPr>
            <w:tcW w:w="900" w:type="dxa"/>
          </w:tcPr>
          <w:p w14:paraId="1A2B3EBD" w14:textId="77777777" w:rsidR="00A1B2C3" w:rsidRDefault="00A1B2C3">
            <w:r w:rsidRPr="00C4D5E6">
              <w:rPr>
                <w:rFonts w:ascii="Times New Roman" w:hAnsi="Times New Roman" w:eastAsia="宋体"/>
                <w:sz w:val="24"/>
                <w:szCs w:val="24"/>
              </w:rPr>
              <w:t xml:space="preserve">0.616–7.881</w:t>
            </w:r>
          </w:p>
        </w:tc>
      </w:tr>
      <w:tr>
        <w:tc>
          <w:tcPr>
            <w:tcW w:w="900" w:type="dxa"/>
          </w:tcPr>
          <w:p w14:paraId="1A2B3EBE" w14:textId="77777777" w:rsidR="00A1B2C3" w:rsidRDefault="00A1B2C3">
            <w:r w:rsidRPr="00C4D5E6">
              <w:rPr>
                <w:rFonts w:ascii="Times New Roman" w:hAnsi="Times New Roman" w:eastAsia="宋体"/>
                <w:sz w:val="24"/>
                <w:szCs w:val="24"/>
              </w:rPr>
              <w:t xml:space="preserve">Drinking index</w:t>
            </w:r>
          </w:p>
        </w:tc>
        <w:tc>
          <w:tcPr>
            <w:tcW w:w="900" w:type="dxa"/>
          </w:tcPr>
          <w:p w14:paraId="1A2B3EBF" w14:textId="77777777" w:rsidR="00A1B2C3" w:rsidRDefault="00A1B2C3">
            <w:r w:rsidRPr="00C4D5E6">
              <w:rPr>
                <w:rFonts w:ascii="Times New Roman" w:hAnsi="Times New Roman" w:eastAsia="宋体"/>
                <w:sz w:val="24"/>
                <w:szCs w:val="24"/>
              </w:rPr>
              <w:t xml:space="preserve">&gt; 4500</w:t>
            </w:r>
          </w:p>
        </w:tc>
        <w:tc>
          <w:tcPr>
            <w:tcW w:w="900" w:type="dxa"/>
          </w:tcPr>
          <w:p w14:paraId="1A2B3EC0" w14:textId="77777777" w:rsidR="00A1B2C3" w:rsidRDefault="00A1B2C3">
            <w:r w:rsidRPr="00C4D5E6">
              <w:rPr>
                <w:rFonts w:ascii="Times New Roman" w:hAnsi="Times New Roman" w:eastAsia="宋体"/>
                <w:sz w:val="24"/>
                <w:szCs w:val="24"/>
              </w:rPr>
              <w:t xml:space="preserve">0.025</w:t>
            </w:r>
          </w:p>
        </w:tc>
        <w:tc>
          <w:tcPr>
            <w:tcW w:w="900" w:type="dxa"/>
          </w:tcPr>
          <w:p w14:paraId="1A2B3EC1" w14:textId="77777777" w:rsidR="00A1B2C3" w:rsidRDefault="00A1B2C3">
            <w:r w:rsidRPr="00C4D5E6">
              <w:rPr>
                <w:rFonts w:ascii="Times New Roman" w:hAnsi="Times New Roman" w:eastAsia="宋体"/>
                <w:sz w:val="24"/>
                <w:szCs w:val="24"/>
              </w:rPr>
              <w:t xml:space="preserve">0.579</w:t>
            </w:r>
          </w:p>
        </w:tc>
        <w:tc>
          <w:tcPr>
            <w:tcW w:w="900" w:type="dxa"/>
          </w:tcPr>
          <w:p w14:paraId="1A2B3EC2" w14:textId="77777777" w:rsidR="00A1B2C3" w:rsidRDefault="00A1B2C3">
            <w:r w:rsidRPr="00C4D5E6">
              <w:rPr>
                <w:rFonts w:ascii="Times New Roman" w:hAnsi="Times New Roman" w:eastAsia="宋体"/>
                <w:sz w:val="24"/>
                <w:szCs w:val="24"/>
              </w:rPr>
              <w:t xml:space="preserve">0.022</w:t>
            </w:r>
          </w:p>
        </w:tc>
        <w:tc>
          <w:tcPr>
            <w:tcW w:w="900" w:type="dxa"/>
          </w:tcPr>
          <w:p w14:paraId="1A2B3EC3" w14:textId="77777777" w:rsidR="00A1B2C3" w:rsidRDefault="00A1B2C3">
            <w:r w:rsidRPr="00C4D5E6">
              <w:rPr>
                <w:rFonts w:ascii="Times New Roman" w:hAnsi="Times New Roman" w:eastAsia="宋体"/>
                <w:sz w:val="24"/>
                <w:szCs w:val="24"/>
              </w:rPr>
              <w:t xml:space="preserve">0.569</w:t>
            </w:r>
          </w:p>
        </w:tc>
        <w:tc>
          <w:tcPr>
            <w:tcW w:w="900" w:type="dxa"/>
          </w:tcPr>
          <w:p w14:paraId="1A2B3EC4" w14:textId="77777777" w:rsidR="00A1B2C3" w:rsidRDefault="00A1B2C3">
            <w:r w:rsidRPr="00C4D5E6">
              <w:rPr>
                <w:rFonts w:ascii="Times New Roman" w:hAnsi="Times New Roman" w:eastAsia="宋体"/>
                <w:sz w:val="24"/>
                <w:szCs w:val="24"/>
              </w:rPr>
              <w:t xml:space="preserve">0.113</w:t>
            </w:r>
          </w:p>
        </w:tc>
        <w:tc>
          <w:tcPr>
            <w:tcW w:w="900" w:type="dxa"/>
          </w:tcPr>
          <w:p w14:paraId="1A2B3EC5" w14:textId="77777777" w:rsidR="00A1B2C3" w:rsidRDefault="00A1B2C3">
            <w:r w:rsidRPr="00C4D5E6">
              <w:rPr>
                <w:rFonts w:ascii="Times New Roman" w:hAnsi="Times New Roman" w:eastAsia="宋体"/>
                <w:sz w:val="24"/>
                <w:szCs w:val="24"/>
              </w:rPr>
              <w:t xml:space="preserve">0.565</w:t>
            </w:r>
          </w:p>
        </w:tc>
        <w:tc>
          <w:tcPr>
            <w:tcW w:w="900" w:type="dxa"/>
          </w:tcPr>
          <w:p w14:paraId="1A2B3EC6" w14:textId="77777777" w:rsidR="00A1B2C3" w:rsidRDefault="00A1B2C3"/>
        </w:tc>
        <w:tc>
          <w:tcPr>
            <w:tcW w:w="900" w:type="dxa"/>
          </w:tcPr>
          <w:p w14:paraId="1A2B3EC7" w14:textId="77777777" w:rsidR="00A1B2C3" w:rsidRDefault="00A1B2C3"/>
        </w:tc>
      </w:tr>
      <w:tr>
        <w:tc>
          <w:tcPr>
            <w:tcW w:w="900" w:type="dxa"/>
          </w:tcPr>
          <w:p w14:paraId="1A2B3EC8" w14:textId="77777777" w:rsidR="00A1B2C3" w:rsidRDefault="00A1B2C3"/>
        </w:tc>
        <w:tc>
          <w:tcPr>
            <w:tcW w:w="900" w:type="dxa"/>
          </w:tcPr>
          <w:p w14:paraId="1A2B3EC9" w14:textId="77777777" w:rsidR="00A1B2C3" w:rsidRDefault="00A1B2C3">
            <w:r w:rsidRPr="00C4D5E6">
              <w:rPr>
                <w:rFonts w:ascii="Times New Roman" w:hAnsi="Times New Roman" w:eastAsia="宋体"/>
                <w:sz w:val="24"/>
                <w:szCs w:val="24"/>
              </w:rPr>
              <w:t xml:space="preserve">≤ 4500</w:t>
            </w:r>
          </w:p>
        </w:tc>
        <w:tc>
          <w:tcPr>
            <w:tcW w:w="900" w:type="dxa"/>
          </w:tcPr>
          <w:p w14:paraId="1A2B3ECA" w14:textId="77777777" w:rsidR="00A1B2C3" w:rsidRDefault="00A1B2C3"/>
        </w:tc>
        <w:tc>
          <w:tcPr>
            <w:tcW w:w="900" w:type="dxa"/>
          </w:tcPr>
          <w:p w14:paraId="1A2B3ECB" w14:textId="77777777" w:rsidR="00A1B2C3" w:rsidRDefault="00A1B2C3">
            <w:r w:rsidRPr="00C4D5E6">
              <w:rPr>
                <w:rFonts w:ascii="Times New Roman" w:hAnsi="Times New Roman" w:eastAsia="宋体"/>
                <w:sz w:val="24"/>
                <w:szCs w:val="24"/>
              </w:rPr>
              <w:t xml:space="preserve">0.357–0.938</w:t>
            </w:r>
          </w:p>
        </w:tc>
        <w:tc>
          <w:tcPr>
            <w:tcW w:w="900" w:type="dxa"/>
          </w:tcPr>
          <w:p w14:paraId="1A2B3ECC" w14:textId="77777777" w:rsidR="00A1B2C3" w:rsidRDefault="00A1B2C3"/>
        </w:tc>
        <w:tc>
          <w:tcPr>
            <w:tcW w:w="900" w:type="dxa"/>
          </w:tcPr>
          <w:p w14:paraId="1A2B3ECD" w14:textId="77777777" w:rsidR="00A1B2C3" w:rsidRDefault="00A1B2C3">
            <w:r w:rsidRPr="00C4D5E6">
              <w:rPr>
                <w:rFonts w:ascii="Times New Roman" w:hAnsi="Times New Roman" w:eastAsia="宋体"/>
                <w:sz w:val="24"/>
                <w:szCs w:val="24"/>
              </w:rPr>
              <w:t xml:space="preserve">0.351–0.924</w:t>
            </w:r>
          </w:p>
        </w:tc>
        <w:tc>
          <w:tcPr>
            <w:tcW w:w="900" w:type="dxa"/>
          </w:tcPr>
          <w:p w14:paraId="1A2B3ECE" w14:textId="77777777" w:rsidR="00A1B2C3" w:rsidRDefault="00A1B2C3"/>
        </w:tc>
        <w:tc>
          <w:tcPr>
            <w:tcW w:w="900" w:type="dxa"/>
          </w:tcPr>
          <w:p w14:paraId="1A2B3ECF" w14:textId="77777777" w:rsidR="00A1B2C3" w:rsidRDefault="00A1B2C3">
            <w:r w:rsidRPr="00C4D5E6">
              <w:rPr>
                <w:rFonts w:ascii="Times New Roman" w:hAnsi="Times New Roman" w:eastAsia="宋体"/>
                <w:sz w:val="24"/>
                <w:szCs w:val="24"/>
              </w:rPr>
              <w:t xml:space="preserve">0.276–1.157</w:t>
            </w:r>
          </w:p>
        </w:tc>
        <w:tc>
          <w:tcPr>
            <w:tcW w:w="900" w:type="dxa"/>
          </w:tcPr>
          <w:p w14:paraId="1A2B3ED0" w14:textId="77777777" w:rsidR="00A1B2C3" w:rsidRDefault="00A1B2C3"/>
        </w:tc>
        <w:tc>
          <w:tcPr>
            <w:tcW w:w="900" w:type="dxa"/>
          </w:tcPr>
          <w:p w14:paraId="1A2B3ED1" w14:textId="77777777" w:rsidR="00A1B2C3" w:rsidRDefault="00A1B2C3"/>
        </w:tc>
      </w:tr>
      <w:tr>
        <w:tc>
          <w:tcPr>
            <w:tcW w:w="900" w:type="dxa"/>
          </w:tcPr>
          <w:p w14:paraId="1A2B3ED2" w14:textId="77777777" w:rsidR="00A1B2C3" w:rsidRDefault="00A1B2C3">
            <w:r w:rsidRPr="00C4D5E6">
              <w:rPr>
                <w:rFonts w:ascii="Times New Roman" w:hAnsi="Times New Roman" w:eastAsia="宋体"/>
                <w:sz w:val="24"/>
                <w:szCs w:val="24"/>
              </w:rPr>
              <w:t xml:space="preserve">T stage</w:t>
            </w:r>
          </w:p>
        </w:tc>
        <w:tc>
          <w:tcPr>
            <w:tcW w:w="900" w:type="dxa"/>
          </w:tcPr>
          <w:p w14:paraId="1A2B3ED3" w14:textId="77777777" w:rsidR="00A1B2C3" w:rsidRDefault="00A1B2C3">
            <w:r w:rsidRPr="00C4D5E6">
              <w:rPr>
                <w:rFonts w:ascii="Times New Roman" w:hAnsi="Times New Roman" w:eastAsia="宋体"/>
                <w:sz w:val="24"/>
                <w:szCs w:val="24"/>
              </w:rPr>
              <w:t xml:space="preserve">T4a</w:t>
            </w:r>
          </w:p>
        </w:tc>
        <w:tc>
          <w:tcPr>
            <w:tcW w:w="900" w:type="dxa"/>
          </w:tcPr>
          <w:p w14:paraId="1A2B3ED4" w14:textId="77777777" w:rsidR="00A1B2C3" w:rsidRDefault="00A1B2C3">
            <w:r w:rsidRPr="00C4D5E6">
              <w:rPr>
                <w:rFonts w:ascii="Times New Roman" w:hAnsi="Times New Roman" w:eastAsia="宋体"/>
                <w:sz w:val="24"/>
                <w:szCs w:val="24"/>
              </w:rPr>
              <w:t xml:space="preserve">0.169</w:t>
            </w:r>
          </w:p>
        </w:tc>
        <w:tc>
          <w:tcPr>
            <w:tcW w:w="900" w:type="dxa"/>
          </w:tcPr>
          <w:p w14:paraId="1A2B3ED5" w14:textId="77777777" w:rsidR="00A1B2C3" w:rsidRDefault="00A1B2C3">
            <w:r w:rsidRPr="00C4D5E6">
              <w:rPr>
                <w:rFonts w:ascii="Times New Roman" w:hAnsi="Times New Roman" w:eastAsia="宋体"/>
                <w:sz w:val="24"/>
                <w:szCs w:val="24"/>
              </w:rPr>
              <w:t xml:space="preserve">1.386</w:t>
            </w:r>
          </w:p>
        </w:tc>
        <w:tc>
          <w:tcPr>
            <w:tcW w:w="900" w:type="dxa"/>
          </w:tcPr>
          <w:p w14:paraId="1A2B3ED6" w14:textId="77777777" w:rsidR="00A1B2C3" w:rsidRDefault="00A1B2C3"/>
        </w:tc>
        <w:tc>
          <w:tcPr>
            <w:tcW w:w="900" w:type="dxa"/>
          </w:tcPr>
          <w:p w14:paraId="1A2B3ED7" w14:textId="77777777" w:rsidR="00A1B2C3" w:rsidRDefault="00A1B2C3"/>
        </w:tc>
        <w:tc>
          <w:tcPr>
            <w:tcW w:w="900" w:type="dxa"/>
          </w:tcPr>
          <w:p w14:paraId="1A2B3ED8" w14:textId="77777777" w:rsidR="00A1B2C3" w:rsidRDefault="00A1B2C3">
            <w:r w:rsidRPr="00C4D5E6">
              <w:rPr>
                <w:rFonts w:ascii="Times New Roman" w:hAnsi="Times New Roman" w:eastAsia="宋体"/>
                <w:sz w:val="24"/>
                <w:szCs w:val="24"/>
              </w:rPr>
              <w:t xml:space="preserve">0.117</w:t>
            </w:r>
          </w:p>
        </w:tc>
        <w:tc>
          <w:tcPr>
            <w:tcW w:w="900" w:type="dxa"/>
          </w:tcPr>
          <w:p w14:paraId="1A2B3ED9" w14:textId="77777777" w:rsidR="00A1B2C3" w:rsidRDefault="00A1B2C3">
            <w:r w:rsidRPr="00C4D5E6">
              <w:rPr>
                <w:rFonts w:ascii="Times New Roman" w:hAnsi="Times New Roman" w:eastAsia="宋体"/>
                <w:sz w:val="24"/>
                <w:szCs w:val="24"/>
              </w:rPr>
              <w:t xml:space="preserve">1.172</w:t>
            </w:r>
          </w:p>
        </w:tc>
        <w:tc>
          <w:tcPr>
            <w:tcW w:w="900" w:type="dxa"/>
          </w:tcPr>
          <w:p w14:paraId="1A2B3EDA" w14:textId="77777777" w:rsidR="00A1B2C3" w:rsidRDefault="00A1B2C3"/>
        </w:tc>
        <w:tc>
          <w:tcPr>
            <w:tcW w:w="900" w:type="dxa"/>
          </w:tcPr>
          <w:p w14:paraId="1A2B3EDB" w14:textId="77777777" w:rsidR="00A1B2C3" w:rsidRDefault="00A1B2C3"/>
        </w:tc>
      </w:tr>
      <w:tr>
        <w:tc>
          <w:tcPr>
            <w:tcW w:w="900" w:type="dxa"/>
          </w:tcPr>
          <w:p w14:paraId="1A2B3EDC" w14:textId="77777777" w:rsidR="00A1B2C3" w:rsidRDefault="00A1B2C3"/>
        </w:tc>
        <w:tc>
          <w:tcPr>
            <w:tcW w:w="900" w:type="dxa"/>
          </w:tcPr>
          <w:p w14:paraId="1A2B3EDD" w14:textId="77777777" w:rsidR="00A1B2C3" w:rsidRDefault="00A1B2C3">
            <w:r w:rsidRPr="00C4D5E6">
              <w:rPr>
                <w:rFonts w:ascii="Times New Roman" w:hAnsi="Times New Roman" w:eastAsia="宋体"/>
                <w:sz w:val="24"/>
                <w:szCs w:val="24"/>
              </w:rPr>
              <w:t xml:space="preserve">T4b</w:t>
            </w:r>
          </w:p>
        </w:tc>
        <w:tc>
          <w:tcPr>
            <w:tcW w:w="900" w:type="dxa"/>
          </w:tcPr>
          <w:p w14:paraId="1A2B3EDE" w14:textId="77777777" w:rsidR="00A1B2C3" w:rsidRDefault="00A1B2C3"/>
        </w:tc>
        <w:tc>
          <w:tcPr>
            <w:tcW w:w="900" w:type="dxa"/>
          </w:tcPr>
          <w:p w14:paraId="1A2B3EDF" w14:textId="77777777" w:rsidR="00A1B2C3" w:rsidRDefault="00A1B2C3">
            <w:r w:rsidRPr="00C4D5E6">
              <w:rPr>
                <w:rFonts w:ascii="Times New Roman" w:hAnsi="Times New Roman" w:eastAsia="宋体"/>
                <w:sz w:val="24"/>
                <w:szCs w:val="24"/>
              </w:rPr>
              <w:t xml:space="preserve">0.868–2.215</w:t>
            </w:r>
          </w:p>
        </w:tc>
        <w:tc>
          <w:tcPr>
            <w:tcW w:w="900" w:type="dxa"/>
          </w:tcPr>
          <w:p w14:paraId="1A2B3EE0" w14:textId="77777777" w:rsidR="00A1B2C3" w:rsidRDefault="00A1B2C3"/>
        </w:tc>
        <w:tc>
          <w:tcPr>
            <w:tcW w:w="900" w:type="dxa"/>
          </w:tcPr>
          <w:p w14:paraId="1A2B3EE1" w14:textId="77777777" w:rsidR="00A1B2C3" w:rsidRDefault="00A1B2C3"/>
        </w:tc>
        <w:tc>
          <w:tcPr>
            <w:tcW w:w="900" w:type="dxa"/>
          </w:tcPr>
          <w:p w14:paraId="1A2B3EE2" w14:textId="77777777" w:rsidR="00A1B2C3" w:rsidRDefault="00A1B2C3"/>
        </w:tc>
        <w:tc>
          <w:tcPr>
            <w:tcW w:w="900" w:type="dxa"/>
          </w:tcPr>
          <w:p w14:paraId="1A2B3EE3" w14:textId="77777777" w:rsidR="00A1B2C3" w:rsidRDefault="00A1B2C3">
            <w:r w:rsidRPr="00C4D5E6">
              <w:rPr>
                <w:rFonts w:ascii="Times New Roman" w:hAnsi="Times New Roman" w:eastAsia="宋体"/>
                <w:sz w:val="24"/>
                <w:szCs w:val="24"/>
              </w:rPr>
              <w:t xml:space="preserve">0.866–3.385</w:t>
            </w:r>
          </w:p>
        </w:tc>
        <w:tc>
          <w:tcPr>
            <w:tcW w:w="900" w:type="dxa"/>
          </w:tcPr>
          <w:p w14:paraId="1A2B3EE4" w14:textId="77777777" w:rsidR="00A1B2C3" w:rsidRDefault="00A1B2C3"/>
        </w:tc>
        <w:tc>
          <w:tcPr>
            <w:tcW w:w="900" w:type="dxa"/>
          </w:tcPr>
          <w:p w14:paraId="1A2B3EE5" w14:textId="77777777" w:rsidR="00A1B2C3" w:rsidRDefault="00A1B2C3"/>
        </w:tc>
      </w:tr>
      <w:tr>
        <w:tc>
          <w:tcPr>
            <w:tcW w:w="900" w:type="dxa"/>
          </w:tcPr>
          <w:p w14:paraId="1A2B3EE6" w14:textId="77777777" w:rsidR="00A1B2C3" w:rsidRDefault="00A1B2C3">
            <w:r w:rsidRPr="00C4D5E6">
              <w:rPr>
                <w:rFonts w:ascii="Times New Roman" w:hAnsi="Times New Roman" w:eastAsia="宋体"/>
                <w:sz w:val="24"/>
                <w:szCs w:val="24"/>
              </w:rPr>
              <w:t xml:space="preserve">N stage</w:t>
            </w:r>
          </w:p>
        </w:tc>
        <w:tc>
          <w:tcPr>
            <w:tcW w:w="900" w:type="dxa"/>
          </w:tcPr>
          <w:p w14:paraId="1A2B3EE7" w14:textId="77777777" w:rsidR="00A1B2C3" w:rsidRDefault="00A1B2C3">
            <w:r w:rsidRPr="00C4D5E6">
              <w:rPr>
                <w:rFonts w:ascii="Times New Roman" w:hAnsi="Times New Roman" w:eastAsia="宋体"/>
                <w:sz w:val="24"/>
                <w:szCs w:val="24"/>
              </w:rPr>
              <w:t xml:space="preserve">N0N1N2N3</w:t>
            </w:r>
          </w:p>
        </w:tc>
        <w:tc>
          <w:tcPr>
            <w:tcW w:w="900" w:type="dxa"/>
          </w:tcPr>
          <w:p w14:paraId="1A2B3EE8" w14:textId="77777777" w:rsidR="00A1B2C3" w:rsidRDefault="00A1B2C3">
            <w:r w:rsidRPr="00C4D5E6">
              <w:rPr>
                <w:rFonts w:ascii="Times New Roman" w:hAnsi="Times New Roman" w:eastAsia="宋体"/>
                <w:sz w:val="24"/>
                <w:szCs w:val="24"/>
              </w:rPr>
              <w:t xml:space="preserve">0.224</w:t>
            </w:r>
          </w:p>
        </w:tc>
        <w:tc>
          <w:tcPr>
            <w:tcW w:w="900" w:type="dxa"/>
          </w:tcPr>
          <w:p w14:paraId="1A2B3EE9" w14:textId="77777777" w:rsidR="00A1B2C3" w:rsidRDefault="00A1B2C3">
            <w:r w:rsidRPr="00C4D5E6">
              <w:rPr>
                <w:rFonts w:ascii="Times New Roman" w:hAnsi="Times New Roman" w:eastAsia="宋体"/>
                <w:sz w:val="24"/>
                <w:szCs w:val="24"/>
              </w:rPr>
              <w:t xml:space="preserve">1.1970.913–1.568</w:t>
            </w:r>
          </w:p>
        </w:tc>
        <w:tc>
          <w:tcPr>
            <w:tcW w:w="900" w:type="dxa"/>
          </w:tcPr>
          <w:p w14:paraId="1A2B3EEA" w14:textId="77777777" w:rsidR="00A1B2C3" w:rsidRDefault="00A1B2C3"/>
        </w:tc>
        <w:tc>
          <w:tcPr>
            <w:tcW w:w="900" w:type="dxa"/>
          </w:tcPr>
          <w:p w14:paraId="1A2B3EEB" w14:textId="77777777" w:rsidR="00A1B2C3" w:rsidRDefault="00A1B2C3"/>
        </w:tc>
        <w:tc>
          <w:tcPr>
            <w:tcW w:w="900" w:type="dxa"/>
          </w:tcPr>
          <w:p w14:paraId="1A2B3EEC" w14:textId="77777777" w:rsidR="00A1B2C3" w:rsidRDefault="00A1B2C3">
            <w:r w:rsidRPr="00C4D5E6">
              <w:rPr>
                <w:rFonts w:ascii="Times New Roman" w:hAnsi="Times New Roman" w:eastAsia="宋体"/>
                <w:sz w:val="24"/>
                <w:szCs w:val="24"/>
              </w:rPr>
              <w:t xml:space="preserve">0.323</w:t>
            </w:r>
          </w:p>
        </w:tc>
        <w:tc>
          <w:tcPr>
            <w:tcW w:w="900" w:type="dxa"/>
          </w:tcPr>
          <w:p w14:paraId="1A2B3EED" w14:textId="77777777" w:rsidR="00A1B2C3" w:rsidRDefault="00A1B2C3">
            <w:r w:rsidRPr="00C4D5E6">
              <w:rPr>
                <w:rFonts w:ascii="Times New Roman" w:hAnsi="Times New Roman" w:eastAsia="宋体"/>
                <w:sz w:val="24"/>
                <w:szCs w:val="24"/>
              </w:rPr>
              <w:t xml:space="preserve">1.0140.644–1.594</w:t>
            </w:r>
          </w:p>
        </w:tc>
        <w:tc>
          <w:tcPr>
            <w:tcW w:w="900" w:type="dxa"/>
          </w:tcPr>
          <w:p w14:paraId="1A2B3EEE" w14:textId="77777777" w:rsidR="00A1B2C3" w:rsidRDefault="00A1B2C3"/>
        </w:tc>
        <w:tc>
          <w:tcPr>
            <w:tcW w:w="900" w:type="dxa"/>
          </w:tcPr>
          <w:p w14:paraId="1A2B3EEF" w14:textId="77777777" w:rsidR="00A1B2C3" w:rsidRDefault="00A1B2C3"/>
        </w:tc>
      </w:tr>
      <w:tr>
        <w:tc>
          <w:tcPr>
            <w:tcW w:w="900" w:type="dxa"/>
          </w:tcPr>
          <w:p w14:paraId="1A2B3EF0" w14:textId="77777777" w:rsidR="00A1B2C3" w:rsidRDefault="00A1B2C3">
            <w:r w:rsidRPr="00C4D5E6">
              <w:rPr>
                <w:rFonts w:ascii="Times New Roman" w:hAnsi="Times New Roman" w:eastAsia="宋体"/>
                <w:sz w:val="24"/>
                <w:szCs w:val="24"/>
              </w:rPr>
              <w:t xml:space="preserve">Segment</w:t>
            </w:r>
          </w:p>
        </w:tc>
        <w:tc>
          <w:tcPr>
            <w:tcW w:w="900" w:type="dxa"/>
          </w:tcPr>
          <w:p w14:paraId="1A2B3EF1" w14:textId="77777777" w:rsidR="00A1B2C3" w:rsidRDefault="00A1B2C3">
            <w:r w:rsidRPr="00C4D5E6">
              <w:rPr>
                <w:rFonts w:ascii="Times New Roman" w:hAnsi="Times New Roman" w:eastAsia="宋体"/>
                <w:sz w:val="24"/>
                <w:szCs w:val="24"/>
              </w:rPr>
              <w:t xml:space="preserve">CervicalUpperMiddleLower</w:t>
            </w:r>
          </w:p>
        </w:tc>
        <w:tc>
          <w:tcPr>
            <w:tcW w:w="900" w:type="dxa"/>
          </w:tcPr>
          <w:p w14:paraId="1A2B3EF2" w14:textId="77777777" w:rsidR="00A1B2C3" w:rsidRDefault="00A1B2C3">
            <w:r w:rsidRPr="00C4D5E6">
              <w:rPr>
                <w:rFonts w:ascii="Times New Roman" w:hAnsi="Times New Roman" w:eastAsia="宋体"/>
                <w:sz w:val="24"/>
                <w:szCs w:val="24"/>
              </w:rPr>
              <w:t xml:space="preserve">0.815</w:t>
            </w:r>
          </w:p>
        </w:tc>
        <w:tc>
          <w:tcPr>
            <w:tcW w:w="900" w:type="dxa"/>
          </w:tcPr>
          <w:p w14:paraId="1A2B3EF3" w14:textId="77777777" w:rsidR="00A1B2C3" w:rsidRDefault="00A1B2C3">
            <w:r w:rsidRPr="00C4D5E6">
              <w:rPr>
                <w:rFonts w:ascii="Times New Roman" w:hAnsi="Times New Roman" w:eastAsia="宋体"/>
                <w:sz w:val="24"/>
                <w:szCs w:val="24"/>
              </w:rPr>
              <w:t xml:space="preserve">0.8850.672–1.164</w:t>
            </w:r>
          </w:p>
        </w:tc>
        <w:tc>
          <w:tcPr>
            <w:tcW w:w="900" w:type="dxa"/>
          </w:tcPr>
          <w:p w14:paraId="1A2B3EF4" w14:textId="77777777" w:rsidR="00A1B2C3" w:rsidRDefault="00A1B2C3"/>
        </w:tc>
        <w:tc>
          <w:tcPr>
            <w:tcW w:w="900" w:type="dxa"/>
          </w:tcPr>
          <w:p w14:paraId="1A2B3EF5" w14:textId="77777777" w:rsidR="00A1B2C3" w:rsidRDefault="00A1B2C3"/>
        </w:tc>
        <w:tc>
          <w:tcPr>
            <w:tcW w:w="900" w:type="dxa"/>
          </w:tcPr>
          <w:p w14:paraId="1A2B3EF6" w14:textId="77777777" w:rsidR="00A1B2C3" w:rsidRDefault="00A1B2C3">
            <w:r w:rsidRPr="00C4D5E6">
              <w:rPr>
                <w:rFonts w:ascii="Times New Roman" w:hAnsi="Times New Roman" w:eastAsia="宋体"/>
                <w:sz w:val="24"/>
                <w:szCs w:val="24"/>
              </w:rPr>
              <w:t xml:space="preserve">0.427</w:t>
            </w:r>
          </w:p>
        </w:tc>
        <w:tc>
          <w:tcPr>
            <w:tcW w:w="900" w:type="dxa"/>
          </w:tcPr>
          <w:p w14:paraId="1A2B3EF7" w14:textId="77777777" w:rsidR="00A1B2C3" w:rsidRDefault="00A1B2C3">
            <w:r w:rsidRPr="00C4D5E6">
              <w:rPr>
                <w:rFonts w:ascii="Times New Roman" w:hAnsi="Times New Roman" w:eastAsia="宋体"/>
                <w:sz w:val="24"/>
                <w:szCs w:val="24"/>
              </w:rPr>
              <w:t xml:space="preserve">1.0220.581–1.798</w:t>
            </w:r>
          </w:p>
        </w:tc>
        <w:tc>
          <w:tcPr>
            <w:tcW w:w="900" w:type="dxa"/>
          </w:tcPr>
          <w:p w14:paraId="1A2B3EF8" w14:textId="77777777" w:rsidR="00A1B2C3" w:rsidRDefault="00A1B2C3"/>
        </w:tc>
        <w:tc>
          <w:tcPr>
            <w:tcW w:w="900" w:type="dxa"/>
          </w:tcPr>
          <w:p w14:paraId="1A2B3EF9" w14:textId="77777777" w:rsidR="00A1B2C3" w:rsidRDefault="00A1B2C3"/>
        </w:tc>
      </w:tr>
      <w:tr>
        <w:tc>
          <w:tcPr>
            <w:tcW w:w="900" w:type="dxa"/>
          </w:tcPr>
          <w:p w14:paraId="1A2B3EFA" w14:textId="77777777" w:rsidR="00A1B2C3" w:rsidRDefault="00A1B2C3">
            <w:r w:rsidRPr="00C4D5E6">
              <w:rPr>
                <w:rFonts w:ascii="Times New Roman" w:hAnsi="Times New Roman" w:eastAsia="宋体"/>
                <w:sz w:val="24"/>
                <w:szCs w:val="24"/>
              </w:rPr>
              <w:t xml:space="preserve">Weight loss</w:t>
            </w:r>
          </w:p>
        </w:tc>
        <w:tc>
          <w:tcPr>
            <w:tcW w:w="900" w:type="dxa"/>
          </w:tcPr>
          <w:p w14:paraId="1A2B3EFB" w14:textId="77777777" w:rsidR="00A1B2C3" w:rsidRDefault="00A1B2C3">
            <w:r w:rsidRPr="00C4D5E6">
              <w:rPr>
                <w:rFonts w:ascii="Times New Roman" w:hAnsi="Times New Roman" w:eastAsia="宋体"/>
                <w:sz w:val="24"/>
                <w:szCs w:val="24"/>
              </w:rPr>
              <w:t xml:space="preserve">Yes</w:t>
            </w:r>
          </w:p>
        </w:tc>
        <w:tc>
          <w:tcPr>
            <w:tcW w:w="900" w:type="dxa"/>
          </w:tcPr>
          <w:p w14:paraId="1A2B3EFC" w14:textId="77777777" w:rsidR="00A1B2C3" w:rsidRDefault="00A1B2C3">
            <w:r w:rsidRPr="00C4D5E6">
              <w:rPr>
                <w:rFonts w:ascii="Times New Roman" w:hAnsi="Times New Roman" w:eastAsia="宋体"/>
                <w:sz w:val="24"/>
                <w:szCs w:val="24"/>
              </w:rPr>
              <w:t xml:space="preserve">0.757</w:t>
            </w:r>
          </w:p>
        </w:tc>
        <w:tc>
          <w:tcPr>
            <w:tcW w:w="900" w:type="dxa"/>
          </w:tcPr>
          <w:p w14:paraId="1A2B3EFD" w14:textId="77777777" w:rsidR="00A1B2C3" w:rsidRDefault="00A1B2C3">
            <w:r w:rsidRPr="00C4D5E6">
              <w:rPr>
                <w:rFonts w:ascii="Times New Roman" w:hAnsi="Times New Roman" w:eastAsia="宋体"/>
                <w:sz w:val="24"/>
                <w:szCs w:val="24"/>
              </w:rPr>
              <w:t xml:space="preserve">0.927</w:t>
            </w:r>
          </w:p>
        </w:tc>
        <w:tc>
          <w:tcPr>
            <w:tcW w:w="900" w:type="dxa"/>
          </w:tcPr>
          <w:p w14:paraId="1A2B3EFE" w14:textId="77777777" w:rsidR="00A1B2C3" w:rsidRDefault="00A1B2C3"/>
        </w:tc>
        <w:tc>
          <w:tcPr>
            <w:tcW w:w="900" w:type="dxa"/>
          </w:tcPr>
          <w:p w14:paraId="1A2B3EFF" w14:textId="77777777" w:rsidR="00A1B2C3" w:rsidRDefault="00A1B2C3"/>
        </w:tc>
        <w:tc>
          <w:tcPr>
            <w:tcW w:w="900" w:type="dxa"/>
          </w:tcPr>
          <w:p w14:paraId="1A2B3F00" w14:textId="77777777" w:rsidR="00A1B2C3" w:rsidRDefault="00A1B2C3">
            <w:r w:rsidRPr="00C4D5E6">
              <w:rPr>
                <w:rFonts w:ascii="Times New Roman" w:hAnsi="Times New Roman" w:eastAsia="宋体"/>
                <w:sz w:val="24"/>
                <w:szCs w:val="24"/>
              </w:rPr>
              <w:t xml:space="preserve">0.800</w:t>
            </w:r>
          </w:p>
        </w:tc>
        <w:tc>
          <w:tcPr>
            <w:tcW w:w="900" w:type="dxa"/>
          </w:tcPr>
          <w:p w14:paraId="1A2B3F01" w14:textId="77777777" w:rsidR="00A1B2C3" w:rsidRDefault="00A1B2C3">
            <w:r w:rsidRPr="00C4D5E6">
              <w:rPr>
                <w:rFonts w:ascii="Times New Roman" w:hAnsi="Times New Roman" w:eastAsia="宋体"/>
                <w:sz w:val="24"/>
                <w:szCs w:val="24"/>
              </w:rPr>
              <w:t xml:space="preserve">0.913</w:t>
            </w:r>
          </w:p>
        </w:tc>
        <w:tc>
          <w:tcPr>
            <w:tcW w:w="900" w:type="dxa"/>
          </w:tcPr>
          <w:p w14:paraId="1A2B3F02" w14:textId="77777777" w:rsidR="00A1B2C3" w:rsidRDefault="00A1B2C3"/>
        </w:tc>
        <w:tc>
          <w:tcPr>
            <w:tcW w:w="900" w:type="dxa"/>
          </w:tcPr>
          <w:p w14:paraId="1A2B3F03" w14:textId="77777777" w:rsidR="00A1B2C3" w:rsidRDefault="00A1B2C3"/>
        </w:tc>
      </w:tr>
      <w:tr>
        <w:tc>
          <w:tcPr>
            <w:tcW w:w="900" w:type="dxa"/>
          </w:tcPr>
          <w:p w14:paraId="1A2B3F04" w14:textId="77777777" w:rsidR="00A1B2C3" w:rsidRDefault="00A1B2C3"/>
        </w:tc>
        <w:tc>
          <w:tcPr>
            <w:tcW w:w="900" w:type="dxa"/>
          </w:tcPr>
          <w:p w14:paraId="1A2B3F05" w14:textId="77777777" w:rsidR="00A1B2C3" w:rsidRDefault="00A1B2C3">
            <w:r w:rsidRPr="00C4D5E6">
              <w:rPr>
                <w:rFonts w:ascii="Times New Roman" w:hAnsi="Times New Roman" w:eastAsia="宋体"/>
                <w:sz w:val="24"/>
                <w:szCs w:val="24"/>
              </w:rPr>
              <w:t xml:space="preserve">No</w:t>
            </w:r>
          </w:p>
        </w:tc>
        <w:tc>
          <w:tcPr>
            <w:tcW w:w="900" w:type="dxa"/>
          </w:tcPr>
          <w:p w14:paraId="1A2B3F06" w14:textId="77777777" w:rsidR="00A1B2C3" w:rsidRDefault="00A1B2C3"/>
        </w:tc>
        <w:tc>
          <w:tcPr>
            <w:tcW w:w="900" w:type="dxa"/>
          </w:tcPr>
          <w:p w14:paraId="1A2B3F07" w14:textId="77777777" w:rsidR="00A1B2C3" w:rsidRDefault="00A1B2C3">
            <w:r w:rsidRPr="00C4D5E6">
              <w:rPr>
                <w:rFonts w:ascii="Times New Roman" w:hAnsi="Times New Roman" w:eastAsia="宋体"/>
                <w:sz w:val="24"/>
                <w:szCs w:val="24"/>
              </w:rPr>
              <w:t xml:space="preserve">0.575–1.495</w:t>
            </w:r>
          </w:p>
        </w:tc>
        <w:tc>
          <w:tcPr>
            <w:tcW w:w="900" w:type="dxa"/>
          </w:tcPr>
          <w:p w14:paraId="1A2B3F08" w14:textId="77777777" w:rsidR="00A1B2C3" w:rsidRDefault="00A1B2C3"/>
        </w:tc>
        <w:tc>
          <w:tcPr>
            <w:tcW w:w="900" w:type="dxa"/>
          </w:tcPr>
          <w:p w14:paraId="1A2B3F09" w14:textId="77777777" w:rsidR="00A1B2C3" w:rsidRDefault="00A1B2C3"/>
        </w:tc>
        <w:tc>
          <w:tcPr>
            <w:tcW w:w="900" w:type="dxa"/>
          </w:tcPr>
          <w:p w14:paraId="1A2B3F0A" w14:textId="77777777" w:rsidR="00A1B2C3" w:rsidRDefault="00A1B2C3"/>
        </w:tc>
        <w:tc>
          <w:tcPr>
            <w:tcW w:w="900" w:type="dxa"/>
          </w:tcPr>
          <w:p w14:paraId="1A2B3F0B" w14:textId="77777777" w:rsidR="00A1B2C3" w:rsidRDefault="00A1B2C3">
            <w:r w:rsidRPr="00C4D5E6">
              <w:rPr>
                <w:rFonts w:ascii="Times New Roman" w:hAnsi="Times New Roman" w:eastAsia="宋体"/>
                <w:sz w:val="24"/>
                <w:szCs w:val="24"/>
              </w:rPr>
              <w:t xml:space="preserve">0.450–1.852</w:t>
            </w:r>
          </w:p>
        </w:tc>
        <w:tc>
          <w:tcPr>
            <w:tcW w:w="900" w:type="dxa"/>
          </w:tcPr>
          <w:p w14:paraId="1A2B3F0C" w14:textId="77777777" w:rsidR="00A1B2C3" w:rsidRDefault="00A1B2C3"/>
        </w:tc>
        <w:tc>
          <w:tcPr>
            <w:tcW w:w="900" w:type="dxa"/>
          </w:tcPr>
          <w:p w14:paraId="1A2B3F0D" w14:textId="77777777" w:rsidR="00A1B2C3" w:rsidRDefault="00A1B2C3"/>
        </w:tc>
      </w:tr>
    </w:tbl>
    <w:p w14:paraId="1A2B3F0E" w14:textId="77777777" w:rsidR="00A1B2C3" w:rsidRDefault="00A1B2C3">
      <w:pPr>
        <w:spacing w:line="480" w:lineRule="auto"/>
        <w:ind w:firstLine="480"/>
        <w:jc w:val="both"/>
      </w:pPr>
      <w:r w:rsidRPr="00C4D5E6">
        <w:rPr>
          <w:i/>
          <w:rFonts w:ascii="Times New Roman" w:hAnsi="Times New Roman" w:eastAsia="宋体"/>
          <w:sz w:val="24"/>
          <w:szCs w:val="24"/>
        </w:rPr>
        <w:t xml:space="preserve">PSM propensity score matching; CRT-S chemoradiotherapy followed by surgery; D-CRT definitive chemoradiotherapy; KPS Karnofsky Performance Status.HR hazard radio; CI confidence interval</w:t>
      </w:r>
    </w:p>
    <w:p w14:paraId="1A2B3F0F" w14:textId="77777777" w:rsidR="00A1B2C3" w:rsidRDefault="00A1B2C3">
      <w:pPr>
        <w:spacing w:line="480" w:lineRule="auto"/>
        <w:ind w:firstLine="480"/>
        <w:jc w:val="both"/>
      </w:pPr>
      <w:r w:rsidRPr="00C4D5E6">
        <w:rPr>
          <w:rFonts w:ascii="Times New Roman" w:hAnsi="Times New Roman" w:eastAsia="宋体"/>
          <w:sz w:val="24"/>
          <w:szCs w:val="24"/>
        </w:rPr>
        <w:t xml:space="preserve">After propensity score matching (PSM), 50 patients (CRT-S = 25; D-CRT = 25) were matched, and Table 1 shows the patients’ characteristics. No significant differences between the CRT-S and D-CRT groups were observed in terms of either T stage or segment. Among these 50 patients,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0.025, Fig. 4A),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4B), KPS score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4C) and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Fig. 4D) were significantly associated with OS; treatment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0.026, Fig. 5A), 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0.001, Fig. 5B), smoking index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0.016, Fig. 5C) and smoking status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0.036, Fig. 5D) were significantly correlated with worse progression-free survival (PFS). In multivariate analysis incorporating treatment, age, KPS score, and smoking index, the KPS score (hazard ratio = 0.310, 95% confidence interval: 0.100–0.960,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0.042) was an independent predictor for OS. In multivariate analysis incorporating treatment, age, smoking status and smoking index, treatment (hazard ratio = 0.488, 95% confidence interval: 0.238–0.997,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0.049), age (hazard ratio = 0.372, 95% confidence interval: 0.176–0.785,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0.009) and smoking status (hazard ratio = 2.864, 95% confidence interval: 1.081–7.589,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0.034) were independent predictors for PFS (Tables 2 and 3).</w:t>
      </w:r>
    </w:p>
    <w:p w14:paraId="1A2B3F10" w14:textId="77777777" w:rsidR="00A1B2C3" w:rsidRDefault="00A1B2C3">
      <w:pPr>
        <w:spacing w:line="480" w:lineRule="auto"/>
        <w:ind w:firstLine="480"/>
        <w:jc w:val="both"/>
      </w:pPr>
      <w:r w:rsidRPr="00C4D5E6">
        <w:rPr>
          <w:rFonts w:ascii="Times New Roman" w:hAnsi="Times New Roman" w:eastAsia="宋体"/>
          <w:sz w:val="24"/>
          <w:szCs w:val="24"/>
        </w:rPr>
        <w:t xml:space="preserve">For the D-CRT group, the complete response (CR) rate was 20.3% (15/74) and partial response rate (PR) rate was 79.7% (59/74). No additional treatment was given in the non-CR group until progression. For the CRT-S group, the CR rate was 12.5% (4/32), PR rate was 87.5% (28/32). The R0 resection rate was 93.75% (30/32) and R1 resection rate was 6.25% (2/32). The PCR rate was 37.5% (12/32) and non-PCR rate was 62.5% (20/32). No additional treatment was given in the non-R0 resected group after surgery until progression.</w:t>
      </w:r>
    </w:p>
    <w:p w14:paraId="1A2B3F11" w14:textId="77777777" w:rsidR="00A1B2C3" w:rsidRDefault="00A1B2C3">
      <w:pPr>
        <w:spacing w:line="480" w:lineRule="auto"/>
        <w:ind w:firstLine="480"/>
        <w:jc w:val="both"/>
      </w:pPr>
      <w:r w:rsidRPr="00C4D5E6">
        <w:rPr>
          <w:rFonts w:ascii="Times New Roman" w:hAnsi="Times New Roman" w:eastAsia="宋体"/>
          <w:sz w:val="24"/>
          <w:szCs w:val="24"/>
        </w:rPr>
        <w:t xml:space="preserve">In the CRT-S group, most cases occurred with distant metastasis (8/32, 25.0%), and only one case occurred with local progression (1/32, 3.1%). In the D-CRT group, most cases had local progression (27/74, 36.5%), and the distant metastasis rate was 16.2% (12/74,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Table 4). In the CRT-S group, leukocytopenia incidence was 28.1%, neutrophilic granulopenia incidence was 18.8% and thrombocytopenia incidence was 12.5%. Three cases (9.4%) experienced anastomotic leakage, two cases occurred post thoracotomy pulmonary infection, and one of them died of complications after the operation. In the D-CRT group, leukocytopenia incidence was 41.4%, neutrophilic granulopenia incidence was 24.5%, and thrombocytopenia incidence was 28.7%. Six cases (6.4%) had esophageal fistula, and two cases (2.1%) had massive hemorrhage (Table 5).</w:t>
      </w:r>
    </w:p>
    <w:p w14:paraId="1A2B3F1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Type of first progression in CRT-S and D-CRT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0"/>
        <w:gridCol w:w="2250"/>
        <w:gridCol w:w="2250"/>
        <w:gridCol w:w="2250"/>
      </w:tblGrid>
      <w:tr>
        <w:trPr>
          <w:tblHeader/>
        </w:trPr>
        <w:tc>
          <w:tcPr>
            <w:tcW w:w="2250" w:type="dxa"/>
          </w:tcPr>
          <w:p w14:paraId="1A2B3F13" w14:textId="77777777" w:rsidR="00A1B2C3" w:rsidRDefault="00A1B2C3">
            <w:r w:rsidRPr="00C4D5E6">
              <w:rPr>
                <w:rFonts w:ascii="Times New Roman" w:hAnsi="Times New Roman" w:eastAsia="宋体"/>
                <w:sz w:val="24"/>
                <w:szCs w:val="24"/>
              </w:rPr>
              <w:t xml:space="preserve">Type of first progression</w:t>
            </w:r>
          </w:p>
        </w:tc>
        <w:tc>
          <w:tcPr>
            <w:tcW w:w="2250" w:type="dxa"/>
          </w:tcPr>
          <w:p w14:paraId="1A2B3F14" w14:textId="77777777" w:rsidR="00A1B2C3" w:rsidRDefault="00A1B2C3">
            <w:r w:rsidRPr="00C4D5E6">
              <w:rPr>
                <w:rFonts w:ascii="Times New Roman" w:hAnsi="Times New Roman" w:eastAsia="宋体"/>
                <w:sz w:val="24"/>
                <w:szCs w:val="24"/>
              </w:rPr>
              <w:t xml:space="preserve">CRT-S (n = 32)</w:t>
            </w:r>
          </w:p>
        </w:tc>
        <w:tc>
          <w:tcPr>
            <w:tcW w:w="2250" w:type="dxa"/>
          </w:tcPr>
          <w:p w14:paraId="1A2B3F15" w14:textId="77777777" w:rsidR="00A1B2C3" w:rsidRDefault="00A1B2C3">
            <w:r w:rsidRPr="00C4D5E6">
              <w:rPr>
                <w:rFonts w:ascii="Times New Roman" w:hAnsi="Times New Roman" w:eastAsia="宋体"/>
                <w:sz w:val="24"/>
                <w:szCs w:val="24"/>
              </w:rPr>
              <w:t xml:space="preserve">D-CRT (n = 74)</w:t>
            </w:r>
          </w:p>
        </w:tc>
        <w:tc>
          <w:tcPr>
            <w:tcW w:w="2250" w:type="dxa"/>
          </w:tcPr>
          <w:p w14:paraId="1A2B3F16" w14:textId="77777777" w:rsidR="00A1B2C3" w:rsidRDefault="00A1B2C3">
            <w:r w:rsidRPr="00C4D5E6">
              <w:rPr>
                <w:i/>
                <w:rFonts w:ascii="Times New Roman" w:hAnsi="Times New Roman" w:eastAsia="宋体"/>
                <w:sz w:val="24"/>
                <w:szCs w:val="24"/>
              </w:rPr>
              <w:t xml:space="preserve">P</w:t>
            </w:r>
          </w:p>
        </w:tc>
      </w:tr>
      <w:tr>
        <w:tc>
          <w:tcPr>
            <w:tcW w:w="2250" w:type="dxa"/>
          </w:tcPr>
          <w:p w14:paraId="1A2B3F17" w14:textId="77777777" w:rsidR="00A1B2C3" w:rsidRDefault="00A1B2C3">
            <w:r w:rsidRPr="00C4D5E6">
              <w:rPr>
                <w:rFonts w:ascii="Times New Roman" w:hAnsi="Times New Roman" w:eastAsia="宋体"/>
                <w:sz w:val="24"/>
                <w:szCs w:val="24"/>
              </w:rPr>
              <w:t xml:space="preserve">Local recurrence</w:t>
            </w:r>
          </w:p>
        </w:tc>
        <w:tc>
          <w:tcPr>
            <w:tcW w:w="2250" w:type="dxa"/>
          </w:tcPr>
          <w:p w14:paraId="1A2B3F18" w14:textId="77777777" w:rsidR="00A1B2C3" w:rsidRDefault="00A1B2C3">
            <w:r w:rsidRPr="00C4D5E6">
              <w:rPr>
                <w:rFonts w:ascii="Times New Roman" w:hAnsi="Times New Roman" w:eastAsia="宋体"/>
                <w:sz w:val="24"/>
                <w:szCs w:val="24"/>
              </w:rPr>
              <w:t xml:space="preserve">1</w:t>
            </w:r>
          </w:p>
        </w:tc>
        <w:tc>
          <w:tcPr>
            <w:tcW w:w="2250" w:type="dxa"/>
          </w:tcPr>
          <w:p w14:paraId="1A2B3F19" w14:textId="77777777" w:rsidR="00A1B2C3" w:rsidRDefault="00A1B2C3">
            <w:r w:rsidRPr="00C4D5E6">
              <w:rPr>
                <w:rFonts w:ascii="Times New Roman" w:hAnsi="Times New Roman" w:eastAsia="宋体"/>
                <w:sz w:val="24"/>
                <w:szCs w:val="24"/>
              </w:rPr>
              <w:t xml:space="preserve">27</w:t>
            </w:r>
          </w:p>
        </w:tc>
        <w:tc>
          <w:tcPr>
            <w:tcW w:w="2250" w:type="dxa"/>
          </w:tcPr>
          <w:p w14:paraId="1A2B3F1A" w14:textId="77777777" w:rsidR="00A1B2C3" w:rsidRDefault="00A1B2C3">
            <w:r w:rsidRPr="00C4D5E6">
              <w:rPr>
                <w:rFonts w:ascii="Times New Roman" w:hAnsi="Times New Roman" w:eastAsia="宋体"/>
                <w:sz w:val="24"/>
                <w:szCs w:val="24"/>
              </w:rPr>
              <w:t xml:space="preserve">&lt; 0.001</w:t>
            </w:r>
          </w:p>
        </w:tc>
      </w:tr>
      <w:tr>
        <w:tc>
          <w:tcPr>
            <w:tcW w:w="2250" w:type="dxa"/>
          </w:tcPr>
          <w:p w14:paraId="1A2B3F1B" w14:textId="77777777" w:rsidR="00A1B2C3" w:rsidRDefault="00A1B2C3">
            <w:r w:rsidRPr="00C4D5E6">
              <w:rPr>
                <w:rFonts w:ascii="Times New Roman" w:hAnsi="Times New Roman" w:eastAsia="宋体"/>
                <w:sz w:val="24"/>
                <w:szCs w:val="24"/>
              </w:rPr>
              <w:t xml:space="preserve">Regional lymph node metastasis</w:t>
            </w:r>
          </w:p>
        </w:tc>
        <w:tc>
          <w:tcPr>
            <w:tcW w:w="2250" w:type="dxa"/>
          </w:tcPr>
          <w:p w14:paraId="1A2B3F1C" w14:textId="77777777" w:rsidR="00A1B2C3" w:rsidRDefault="00A1B2C3">
            <w:r w:rsidRPr="00C4D5E6">
              <w:rPr>
                <w:rFonts w:ascii="Times New Roman" w:hAnsi="Times New Roman" w:eastAsia="宋体"/>
                <w:sz w:val="24"/>
                <w:szCs w:val="24"/>
              </w:rPr>
              <w:t xml:space="preserve">6</w:t>
            </w:r>
          </w:p>
        </w:tc>
        <w:tc>
          <w:tcPr>
            <w:tcW w:w="2250" w:type="dxa"/>
          </w:tcPr>
          <w:p w14:paraId="1A2B3F1D" w14:textId="77777777" w:rsidR="00A1B2C3" w:rsidRDefault="00A1B2C3">
            <w:r w:rsidRPr="00C4D5E6">
              <w:rPr>
                <w:rFonts w:ascii="Times New Roman" w:hAnsi="Times New Roman" w:eastAsia="宋体"/>
                <w:sz w:val="24"/>
                <w:szCs w:val="24"/>
              </w:rPr>
              <w:t xml:space="preserve">19</w:t>
            </w:r>
          </w:p>
        </w:tc>
        <w:tc>
          <w:tcPr>
            <w:tcW w:w="2250" w:type="dxa"/>
          </w:tcPr>
          <w:p w14:paraId="1A2B3F1E" w14:textId="77777777" w:rsidR="00A1B2C3" w:rsidRDefault="00A1B2C3"/>
        </w:tc>
      </w:tr>
      <w:tr>
        <w:tc>
          <w:tcPr>
            <w:tcW w:w="2250" w:type="dxa"/>
          </w:tcPr>
          <w:p w14:paraId="1A2B3F1F" w14:textId="77777777" w:rsidR="00A1B2C3" w:rsidRDefault="00A1B2C3">
            <w:r w:rsidRPr="00C4D5E6">
              <w:rPr>
                <w:rFonts w:ascii="Times New Roman" w:hAnsi="Times New Roman" w:eastAsia="宋体"/>
                <w:sz w:val="24"/>
                <w:szCs w:val="24"/>
              </w:rPr>
              <w:t xml:space="preserve">Distant metastasis</w:t>
            </w:r>
          </w:p>
        </w:tc>
        <w:tc>
          <w:tcPr>
            <w:tcW w:w="2250" w:type="dxa"/>
          </w:tcPr>
          <w:p w14:paraId="1A2B3F20" w14:textId="77777777" w:rsidR="00A1B2C3" w:rsidRDefault="00A1B2C3">
            <w:r w:rsidRPr="00C4D5E6">
              <w:rPr>
                <w:rFonts w:ascii="Times New Roman" w:hAnsi="Times New Roman" w:eastAsia="宋体"/>
                <w:sz w:val="24"/>
                <w:szCs w:val="24"/>
              </w:rPr>
              <w:t xml:space="preserve">8</w:t>
            </w:r>
          </w:p>
        </w:tc>
        <w:tc>
          <w:tcPr>
            <w:tcW w:w="2250" w:type="dxa"/>
          </w:tcPr>
          <w:p w14:paraId="1A2B3F21" w14:textId="77777777" w:rsidR="00A1B2C3" w:rsidRDefault="00A1B2C3">
            <w:r w:rsidRPr="00C4D5E6">
              <w:rPr>
                <w:rFonts w:ascii="Times New Roman" w:hAnsi="Times New Roman" w:eastAsia="宋体"/>
                <w:sz w:val="24"/>
                <w:szCs w:val="24"/>
              </w:rPr>
              <w:t xml:space="preserve">12</w:t>
            </w:r>
          </w:p>
        </w:tc>
        <w:tc>
          <w:tcPr>
            <w:tcW w:w="2250" w:type="dxa"/>
          </w:tcPr>
          <w:p w14:paraId="1A2B3F22" w14:textId="77777777" w:rsidR="00A1B2C3" w:rsidRDefault="00A1B2C3"/>
        </w:tc>
      </w:tr>
      <w:tr>
        <w:tc>
          <w:tcPr>
            <w:tcW w:w="2250" w:type="dxa"/>
          </w:tcPr>
          <w:p w14:paraId="1A2B3F23" w14:textId="77777777" w:rsidR="00A1B2C3" w:rsidRDefault="00A1B2C3">
            <w:r w:rsidRPr="00C4D5E6">
              <w:rPr>
                <w:rFonts w:ascii="Times New Roman" w:hAnsi="Times New Roman" w:eastAsia="宋体"/>
                <w:sz w:val="24"/>
                <w:szCs w:val="24"/>
              </w:rPr>
              <w:t xml:space="preserve">Stable</w:t>
            </w:r>
          </w:p>
        </w:tc>
        <w:tc>
          <w:tcPr>
            <w:tcW w:w="2250" w:type="dxa"/>
          </w:tcPr>
          <w:p w14:paraId="1A2B3F24" w14:textId="77777777" w:rsidR="00A1B2C3" w:rsidRDefault="00A1B2C3">
            <w:r w:rsidRPr="00C4D5E6">
              <w:rPr>
                <w:rFonts w:ascii="Times New Roman" w:hAnsi="Times New Roman" w:eastAsia="宋体"/>
                <w:sz w:val="24"/>
                <w:szCs w:val="24"/>
              </w:rPr>
              <w:t xml:space="preserve">17</w:t>
            </w:r>
          </w:p>
        </w:tc>
        <w:tc>
          <w:tcPr>
            <w:tcW w:w="2250" w:type="dxa"/>
          </w:tcPr>
          <w:p w14:paraId="1A2B3F25" w14:textId="77777777" w:rsidR="00A1B2C3" w:rsidRDefault="00A1B2C3">
            <w:r w:rsidRPr="00C4D5E6">
              <w:rPr>
                <w:rFonts w:ascii="Times New Roman" w:hAnsi="Times New Roman" w:eastAsia="宋体"/>
                <w:sz w:val="24"/>
                <w:szCs w:val="24"/>
              </w:rPr>
              <w:t xml:space="preserve">16</w:t>
            </w:r>
          </w:p>
        </w:tc>
        <w:tc>
          <w:tcPr>
            <w:tcW w:w="2250" w:type="dxa"/>
          </w:tcPr>
          <w:p w14:paraId="1A2B3F26" w14:textId="77777777" w:rsidR="00A1B2C3" w:rsidRDefault="00A1B2C3"/>
        </w:tc>
      </w:tr>
    </w:tbl>
    <w:p w14:paraId="1A2B3F27"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2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Treatment-related adverse events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F29" w14:textId="77777777" w:rsidR="00A1B2C3" w:rsidRDefault="00A1B2C3">
            <w:r w:rsidRPr="00C4D5E6">
              <w:rPr>
                <w:rFonts w:ascii="Times New Roman" w:hAnsi="Times New Roman" w:eastAsia="宋体"/>
                <w:sz w:val="24"/>
                <w:szCs w:val="24"/>
              </w:rPr>
              <w:t xml:space="preserve">Adverse events</w:t>
            </w:r>
          </w:p>
        </w:tc>
        <w:tc>
          <w:tcPr>
            <w:tcW w:w="1800" w:type="dxa"/>
          </w:tcPr>
          <w:p w14:paraId="1A2B3F2A" w14:textId="77777777" w:rsidR="00A1B2C3" w:rsidRDefault="00A1B2C3"/>
        </w:tc>
        <w:tc>
          <w:tcPr>
            <w:tcW w:w="1800" w:type="dxa"/>
          </w:tcPr>
          <w:p w14:paraId="1A2B3F2B" w14:textId="77777777" w:rsidR="00A1B2C3" w:rsidRDefault="00A1B2C3">
            <w:r w:rsidRPr="00C4D5E6">
              <w:rPr>
                <w:rFonts w:ascii="Times New Roman" w:hAnsi="Times New Roman" w:eastAsia="宋体"/>
                <w:sz w:val="24"/>
                <w:szCs w:val="24"/>
              </w:rPr>
              <w:t xml:space="preserve">CRT-S, n (%)</w:t>
            </w:r>
          </w:p>
        </w:tc>
        <w:tc>
          <w:tcPr>
            <w:tcW w:w="1800" w:type="dxa"/>
          </w:tcPr>
          <w:p w14:paraId="1A2B3F2C" w14:textId="77777777" w:rsidR="00A1B2C3" w:rsidRDefault="00A1B2C3">
            <w:r w:rsidRPr="00C4D5E6">
              <w:rPr>
                <w:rFonts w:ascii="Times New Roman" w:hAnsi="Times New Roman" w:eastAsia="宋体"/>
                <w:sz w:val="24"/>
                <w:szCs w:val="24"/>
              </w:rPr>
              <w:t xml:space="preserve">D-CRT, n (%)</w:t>
            </w:r>
          </w:p>
        </w:tc>
        <w:tc>
          <w:tcPr>
            <w:tcW w:w="1800" w:type="dxa"/>
          </w:tcPr>
          <w:p w14:paraId="1A2B3F2D" w14:textId="77777777" w:rsidR="00A1B2C3" w:rsidRDefault="00A1B2C3">
            <w:r w:rsidRPr="00C4D5E6">
              <w:rPr>
                <w:i/>
                <w:rFonts w:ascii="Times New Roman" w:hAnsi="Times New Roman" w:eastAsia="宋体"/>
                <w:sz w:val="24"/>
                <w:szCs w:val="24"/>
              </w:rPr>
              <w:t xml:space="preserve">P</w:t>
            </w:r>
          </w:p>
        </w:tc>
      </w:tr>
      <w:tr>
        <w:tc>
          <w:tcPr>
            <w:tcW w:w="1800" w:type="dxa"/>
          </w:tcPr>
          <w:p w14:paraId="1A2B3F2E" w14:textId="77777777" w:rsidR="00A1B2C3" w:rsidRDefault="00A1B2C3">
            <w:r w:rsidRPr="00C4D5E6">
              <w:rPr>
                <w:rFonts w:ascii="Times New Roman" w:hAnsi="Times New Roman" w:eastAsia="宋体"/>
                <w:sz w:val="24"/>
                <w:szCs w:val="24"/>
              </w:rPr>
              <w:t xml:space="preserve">Anastomotic leakage</w:t>
            </w:r>
          </w:p>
        </w:tc>
        <w:tc>
          <w:tcPr>
            <w:tcW w:w="1800" w:type="dxa"/>
          </w:tcPr>
          <w:p w14:paraId="1A2B3F2F" w14:textId="77777777" w:rsidR="00A1B2C3" w:rsidRDefault="00A1B2C3"/>
        </w:tc>
        <w:tc>
          <w:tcPr>
            <w:tcW w:w="1800" w:type="dxa"/>
          </w:tcPr>
          <w:p w14:paraId="1A2B3F30" w14:textId="77777777" w:rsidR="00A1B2C3" w:rsidRDefault="00A1B2C3">
            <w:r w:rsidRPr="00C4D5E6">
              <w:rPr>
                <w:rFonts w:ascii="Times New Roman" w:hAnsi="Times New Roman" w:eastAsia="宋体"/>
                <w:sz w:val="24"/>
                <w:szCs w:val="24"/>
              </w:rPr>
              <w:t xml:space="preserve">3 (9.4)</w:t>
            </w:r>
          </w:p>
        </w:tc>
        <w:tc>
          <w:tcPr>
            <w:tcW w:w="1800" w:type="dxa"/>
          </w:tcPr>
          <w:p w14:paraId="1A2B3F31" w14:textId="77777777" w:rsidR="00A1B2C3" w:rsidRDefault="00A1B2C3">
            <w:r w:rsidRPr="00C4D5E6">
              <w:rPr>
                <w:rFonts w:ascii="Times New Roman" w:hAnsi="Times New Roman" w:eastAsia="宋体"/>
                <w:sz w:val="24"/>
                <w:szCs w:val="24"/>
              </w:rPr>
              <w:t xml:space="preserve">/</w:t>
            </w:r>
          </w:p>
        </w:tc>
        <w:tc>
          <w:tcPr>
            <w:tcW w:w="1800" w:type="dxa"/>
          </w:tcPr>
          <w:p w14:paraId="1A2B3F32" w14:textId="77777777" w:rsidR="00A1B2C3" w:rsidRDefault="00A1B2C3">
            <w:r w:rsidRPr="00C4D5E6">
              <w:rPr>
                <w:rFonts w:ascii="Times New Roman" w:hAnsi="Times New Roman" w:eastAsia="宋体"/>
                <w:sz w:val="24"/>
                <w:szCs w:val="24"/>
              </w:rPr>
              <w:t xml:space="preserve">/</w:t>
            </w:r>
          </w:p>
        </w:tc>
      </w:tr>
      <w:tr>
        <w:tc>
          <w:tcPr>
            <w:tcW w:w="1800" w:type="dxa"/>
          </w:tcPr>
          <w:p w14:paraId="1A2B3F33" w14:textId="77777777" w:rsidR="00A1B2C3" w:rsidRDefault="00A1B2C3">
            <w:r w:rsidRPr="00C4D5E6">
              <w:rPr>
                <w:rFonts w:ascii="Times New Roman" w:hAnsi="Times New Roman" w:eastAsia="宋体"/>
                <w:sz w:val="24"/>
                <w:szCs w:val="24"/>
              </w:rPr>
              <w:t xml:space="preserve">Post thoracotomy pulmonary infection</w:t>
            </w:r>
          </w:p>
        </w:tc>
        <w:tc>
          <w:tcPr>
            <w:tcW w:w="1800" w:type="dxa"/>
          </w:tcPr>
          <w:p w14:paraId="1A2B3F34" w14:textId="77777777" w:rsidR="00A1B2C3" w:rsidRDefault="00A1B2C3"/>
        </w:tc>
        <w:tc>
          <w:tcPr>
            <w:tcW w:w="1800" w:type="dxa"/>
          </w:tcPr>
          <w:p w14:paraId="1A2B3F35" w14:textId="77777777" w:rsidR="00A1B2C3" w:rsidRDefault="00A1B2C3">
            <w:r w:rsidRPr="00C4D5E6">
              <w:rPr>
                <w:rFonts w:ascii="Times New Roman" w:hAnsi="Times New Roman" w:eastAsia="宋体"/>
                <w:sz w:val="24"/>
                <w:szCs w:val="24"/>
              </w:rPr>
              <w:t xml:space="preserve">2 (6.3)</w:t>
            </w:r>
          </w:p>
        </w:tc>
        <w:tc>
          <w:tcPr>
            <w:tcW w:w="1800" w:type="dxa"/>
          </w:tcPr>
          <w:p w14:paraId="1A2B3F36" w14:textId="77777777" w:rsidR="00A1B2C3" w:rsidRDefault="00A1B2C3">
            <w:r w:rsidRPr="00C4D5E6">
              <w:rPr>
                <w:rFonts w:ascii="Times New Roman" w:hAnsi="Times New Roman" w:eastAsia="宋体"/>
                <w:sz w:val="24"/>
                <w:szCs w:val="24"/>
              </w:rPr>
              <w:t xml:space="preserve">/</w:t>
            </w:r>
          </w:p>
        </w:tc>
        <w:tc>
          <w:tcPr>
            <w:tcW w:w="1800" w:type="dxa"/>
          </w:tcPr>
          <w:p w14:paraId="1A2B3F37" w14:textId="77777777" w:rsidR="00A1B2C3" w:rsidRDefault="00A1B2C3">
            <w:r w:rsidRPr="00C4D5E6">
              <w:rPr>
                <w:rFonts w:ascii="Times New Roman" w:hAnsi="Times New Roman" w:eastAsia="宋体"/>
                <w:sz w:val="24"/>
                <w:szCs w:val="24"/>
              </w:rPr>
              <w:t xml:space="preserve">/</w:t>
            </w:r>
          </w:p>
        </w:tc>
      </w:tr>
      <w:tr>
        <w:tc>
          <w:tcPr>
            <w:tcW w:w="1800" w:type="dxa"/>
          </w:tcPr>
          <w:p w14:paraId="1A2B3F38" w14:textId="77777777" w:rsidR="00A1B2C3" w:rsidRDefault="00A1B2C3">
            <w:r w:rsidRPr="00C4D5E6">
              <w:rPr>
                <w:rFonts w:ascii="Times New Roman" w:hAnsi="Times New Roman" w:eastAsia="宋体"/>
                <w:sz w:val="24"/>
                <w:szCs w:val="24"/>
              </w:rPr>
              <w:t xml:space="preserve">Operative mortality</w:t>
            </w:r>
          </w:p>
        </w:tc>
        <w:tc>
          <w:tcPr>
            <w:tcW w:w="1800" w:type="dxa"/>
          </w:tcPr>
          <w:p w14:paraId="1A2B3F39" w14:textId="77777777" w:rsidR="00A1B2C3" w:rsidRDefault="00A1B2C3"/>
        </w:tc>
        <w:tc>
          <w:tcPr>
            <w:tcW w:w="1800" w:type="dxa"/>
          </w:tcPr>
          <w:p w14:paraId="1A2B3F3A" w14:textId="77777777" w:rsidR="00A1B2C3" w:rsidRDefault="00A1B2C3">
            <w:r w:rsidRPr="00C4D5E6">
              <w:rPr>
                <w:rFonts w:ascii="Times New Roman" w:hAnsi="Times New Roman" w:eastAsia="宋体"/>
                <w:sz w:val="24"/>
                <w:szCs w:val="24"/>
              </w:rPr>
              <w:t xml:space="preserve">1 (3.1)</w:t>
            </w:r>
          </w:p>
        </w:tc>
        <w:tc>
          <w:tcPr>
            <w:tcW w:w="1800" w:type="dxa"/>
          </w:tcPr>
          <w:p w14:paraId="1A2B3F3B" w14:textId="77777777" w:rsidR="00A1B2C3" w:rsidRDefault="00A1B2C3">
            <w:r w:rsidRPr="00C4D5E6">
              <w:rPr>
                <w:rFonts w:ascii="Times New Roman" w:hAnsi="Times New Roman" w:eastAsia="宋体"/>
                <w:sz w:val="24"/>
                <w:szCs w:val="24"/>
              </w:rPr>
              <w:t xml:space="preserve">/</w:t>
            </w:r>
          </w:p>
        </w:tc>
        <w:tc>
          <w:tcPr>
            <w:tcW w:w="1800" w:type="dxa"/>
          </w:tcPr>
          <w:p w14:paraId="1A2B3F3C" w14:textId="77777777" w:rsidR="00A1B2C3" w:rsidRDefault="00A1B2C3">
            <w:r w:rsidRPr="00C4D5E6">
              <w:rPr>
                <w:rFonts w:ascii="Times New Roman" w:hAnsi="Times New Roman" w:eastAsia="宋体"/>
                <w:sz w:val="24"/>
                <w:szCs w:val="24"/>
              </w:rPr>
              <w:t xml:space="preserve">/</w:t>
            </w:r>
          </w:p>
        </w:tc>
      </w:tr>
      <w:tr>
        <w:tc>
          <w:tcPr>
            <w:tcW w:w="1800" w:type="dxa"/>
          </w:tcPr>
          <w:p w14:paraId="1A2B3F3D" w14:textId="77777777" w:rsidR="00A1B2C3" w:rsidRDefault="00A1B2C3">
            <w:r w:rsidRPr="00C4D5E6">
              <w:rPr>
                <w:rFonts w:ascii="Times New Roman" w:hAnsi="Times New Roman" w:eastAsia="宋体"/>
                <w:sz w:val="24"/>
                <w:szCs w:val="24"/>
              </w:rPr>
              <w:t xml:space="preserve">Esophageal fistula</w:t>
            </w:r>
          </w:p>
        </w:tc>
        <w:tc>
          <w:tcPr>
            <w:tcW w:w="1800" w:type="dxa"/>
          </w:tcPr>
          <w:p w14:paraId="1A2B3F3E" w14:textId="77777777" w:rsidR="00A1B2C3" w:rsidRDefault="00A1B2C3"/>
        </w:tc>
        <w:tc>
          <w:tcPr>
            <w:tcW w:w="1800" w:type="dxa"/>
          </w:tcPr>
          <w:p w14:paraId="1A2B3F3F" w14:textId="77777777" w:rsidR="00A1B2C3" w:rsidRDefault="00A1B2C3">
            <w:r w:rsidRPr="00C4D5E6">
              <w:rPr>
                <w:rFonts w:ascii="Times New Roman" w:hAnsi="Times New Roman" w:eastAsia="宋体"/>
                <w:sz w:val="24"/>
                <w:szCs w:val="24"/>
              </w:rPr>
              <w:t xml:space="preserve">0 (0)</w:t>
            </w:r>
          </w:p>
        </w:tc>
        <w:tc>
          <w:tcPr>
            <w:tcW w:w="1800" w:type="dxa"/>
          </w:tcPr>
          <w:p w14:paraId="1A2B3F40" w14:textId="77777777" w:rsidR="00A1B2C3" w:rsidRDefault="00A1B2C3">
            <w:r w:rsidRPr="00C4D5E6">
              <w:rPr>
                <w:rFonts w:ascii="Times New Roman" w:hAnsi="Times New Roman" w:eastAsia="宋体"/>
                <w:sz w:val="24"/>
                <w:szCs w:val="24"/>
              </w:rPr>
              <w:t xml:space="preserve">6 (6.4)</w:t>
            </w:r>
          </w:p>
        </w:tc>
        <w:tc>
          <w:tcPr>
            <w:tcW w:w="1800" w:type="dxa"/>
          </w:tcPr>
          <w:p w14:paraId="1A2B3F41" w14:textId="77777777" w:rsidR="00A1B2C3" w:rsidRDefault="00A1B2C3">
            <w:r w:rsidRPr="00C4D5E6">
              <w:rPr>
                <w:rFonts w:ascii="Times New Roman" w:hAnsi="Times New Roman" w:eastAsia="宋体"/>
                <w:sz w:val="24"/>
                <w:szCs w:val="24"/>
              </w:rPr>
              <w:t xml:space="preserve">0.097</w:t>
            </w:r>
          </w:p>
        </w:tc>
      </w:tr>
      <w:tr>
        <w:tc>
          <w:tcPr>
            <w:tcW w:w="1800" w:type="dxa"/>
          </w:tcPr>
          <w:p w14:paraId="1A2B3F42" w14:textId="77777777" w:rsidR="00A1B2C3" w:rsidRDefault="00A1B2C3">
            <w:r w:rsidRPr="00C4D5E6">
              <w:rPr>
                <w:rFonts w:ascii="Times New Roman" w:hAnsi="Times New Roman" w:eastAsia="宋体"/>
                <w:sz w:val="24"/>
                <w:szCs w:val="24"/>
              </w:rPr>
              <w:t xml:space="preserve">Massive hemorrhage</w:t>
            </w:r>
          </w:p>
        </w:tc>
        <w:tc>
          <w:tcPr>
            <w:tcW w:w="1800" w:type="dxa"/>
          </w:tcPr>
          <w:p w14:paraId="1A2B3F43" w14:textId="77777777" w:rsidR="00A1B2C3" w:rsidRDefault="00A1B2C3"/>
        </w:tc>
        <w:tc>
          <w:tcPr>
            <w:tcW w:w="1800" w:type="dxa"/>
          </w:tcPr>
          <w:p w14:paraId="1A2B3F44" w14:textId="77777777" w:rsidR="00A1B2C3" w:rsidRDefault="00A1B2C3">
            <w:r w:rsidRPr="00C4D5E6">
              <w:rPr>
                <w:rFonts w:ascii="Times New Roman" w:hAnsi="Times New Roman" w:eastAsia="宋体"/>
                <w:sz w:val="24"/>
                <w:szCs w:val="24"/>
              </w:rPr>
              <w:t xml:space="preserve">0 (0)</w:t>
            </w:r>
          </w:p>
        </w:tc>
        <w:tc>
          <w:tcPr>
            <w:tcW w:w="1800" w:type="dxa"/>
          </w:tcPr>
          <w:p w14:paraId="1A2B3F45" w14:textId="77777777" w:rsidR="00A1B2C3" w:rsidRDefault="00A1B2C3">
            <w:r w:rsidRPr="00C4D5E6">
              <w:rPr>
                <w:rFonts w:ascii="Times New Roman" w:hAnsi="Times New Roman" w:eastAsia="宋体"/>
                <w:sz w:val="24"/>
                <w:szCs w:val="24"/>
              </w:rPr>
              <w:t xml:space="preserve">2 (2.1)</w:t>
            </w:r>
          </w:p>
        </w:tc>
        <w:tc>
          <w:tcPr>
            <w:tcW w:w="1800" w:type="dxa"/>
          </w:tcPr>
          <w:p w14:paraId="1A2B3F46" w14:textId="77777777" w:rsidR="00A1B2C3" w:rsidRDefault="00A1B2C3">
            <w:r w:rsidRPr="00C4D5E6">
              <w:rPr>
                <w:rFonts w:ascii="Times New Roman" w:hAnsi="Times New Roman" w:eastAsia="宋体"/>
                <w:sz w:val="24"/>
                <w:szCs w:val="24"/>
              </w:rPr>
              <w:t xml:space="preserve">0.348</w:t>
            </w:r>
          </w:p>
        </w:tc>
      </w:tr>
      <w:tr>
        <w:tc>
          <w:tcPr>
            <w:tcW w:w="1800" w:type="dxa"/>
          </w:tcPr>
          <w:p w14:paraId="1A2B3F47" w14:textId="77777777" w:rsidR="00A1B2C3" w:rsidRDefault="00A1B2C3">
            <w:r w:rsidRPr="00C4D5E6">
              <w:rPr>
                <w:rFonts w:ascii="Times New Roman" w:hAnsi="Times New Roman" w:eastAsia="宋体"/>
                <w:sz w:val="24"/>
                <w:szCs w:val="24"/>
              </w:rPr>
              <w:t xml:space="preserve">Radiation esophagitis</w:t>
            </w:r>
          </w:p>
        </w:tc>
        <w:tc>
          <w:tcPr>
            <w:tcW w:w="1800" w:type="dxa"/>
          </w:tcPr>
          <w:p w14:paraId="1A2B3F48" w14:textId="77777777" w:rsidR="00A1B2C3" w:rsidRDefault="00A1B2C3">
            <w:r w:rsidRPr="00C4D5E6">
              <w:rPr>
                <w:rFonts w:ascii="Times New Roman" w:hAnsi="Times New Roman" w:eastAsia="宋体"/>
                <w:sz w:val="24"/>
                <w:szCs w:val="24"/>
              </w:rPr>
              <w:t xml:space="preserve">Grade 1</w:t>
            </w:r>
          </w:p>
        </w:tc>
        <w:tc>
          <w:tcPr>
            <w:tcW w:w="1800" w:type="dxa"/>
          </w:tcPr>
          <w:p w14:paraId="1A2B3F49" w14:textId="77777777" w:rsidR="00A1B2C3" w:rsidRDefault="00A1B2C3">
            <w:r w:rsidRPr="00C4D5E6">
              <w:rPr>
                <w:rFonts w:ascii="Times New Roman" w:hAnsi="Times New Roman" w:eastAsia="宋体"/>
                <w:sz w:val="24"/>
                <w:szCs w:val="24"/>
              </w:rPr>
              <w:t xml:space="preserve">10 (31.3)</w:t>
            </w:r>
          </w:p>
        </w:tc>
        <w:tc>
          <w:tcPr>
            <w:tcW w:w="1800" w:type="dxa"/>
          </w:tcPr>
          <w:p w14:paraId="1A2B3F4A" w14:textId="77777777" w:rsidR="00A1B2C3" w:rsidRDefault="00A1B2C3">
            <w:r w:rsidRPr="00C4D5E6">
              <w:rPr>
                <w:rFonts w:ascii="Times New Roman" w:hAnsi="Times New Roman" w:eastAsia="宋体"/>
                <w:sz w:val="24"/>
                <w:szCs w:val="24"/>
              </w:rPr>
              <w:t xml:space="preserve">14 (14.9)</w:t>
            </w:r>
          </w:p>
        </w:tc>
        <w:tc>
          <w:tcPr>
            <w:tcW w:w="1800" w:type="dxa"/>
          </w:tcPr>
          <w:p w14:paraId="1A2B3F4B" w14:textId="77777777" w:rsidR="00A1B2C3" w:rsidRDefault="00A1B2C3">
            <w:r w:rsidRPr="00C4D5E6">
              <w:rPr>
                <w:rFonts w:ascii="Times New Roman" w:hAnsi="Times New Roman" w:eastAsia="宋体"/>
                <w:sz w:val="24"/>
                <w:szCs w:val="24"/>
              </w:rPr>
              <w:t xml:space="preserve">0.080</w:t>
            </w:r>
          </w:p>
        </w:tc>
      </w:tr>
      <w:tr>
        <w:tc>
          <w:tcPr>
            <w:tcW w:w="1800" w:type="dxa"/>
          </w:tcPr>
          <w:p w14:paraId="1A2B3F4C" w14:textId="77777777" w:rsidR="00A1B2C3" w:rsidRDefault="00A1B2C3"/>
        </w:tc>
        <w:tc>
          <w:tcPr>
            <w:tcW w:w="1800" w:type="dxa"/>
          </w:tcPr>
          <w:p w14:paraId="1A2B3F4D" w14:textId="77777777" w:rsidR="00A1B2C3" w:rsidRDefault="00A1B2C3">
            <w:r w:rsidRPr="00C4D5E6">
              <w:rPr>
                <w:rFonts w:ascii="Times New Roman" w:hAnsi="Times New Roman" w:eastAsia="宋体"/>
                <w:sz w:val="24"/>
                <w:szCs w:val="24"/>
              </w:rPr>
              <w:t xml:space="preserve">Grade 2</w:t>
            </w:r>
          </w:p>
        </w:tc>
        <w:tc>
          <w:tcPr>
            <w:tcW w:w="1800" w:type="dxa"/>
          </w:tcPr>
          <w:p w14:paraId="1A2B3F4E" w14:textId="77777777" w:rsidR="00A1B2C3" w:rsidRDefault="00A1B2C3">
            <w:r w:rsidRPr="00C4D5E6">
              <w:rPr>
                <w:rFonts w:ascii="Times New Roman" w:hAnsi="Times New Roman" w:eastAsia="宋体"/>
                <w:sz w:val="24"/>
                <w:szCs w:val="24"/>
              </w:rPr>
              <w:t xml:space="preserve">10 (31.3)</w:t>
            </w:r>
          </w:p>
        </w:tc>
        <w:tc>
          <w:tcPr>
            <w:tcW w:w="1800" w:type="dxa"/>
          </w:tcPr>
          <w:p w14:paraId="1A2B3F4F" w14:textId="77777777" w:rsidR="00A1B2C3" w:rsidRDefault="00A1B2C3">
            <w:r w:rsidRPr="00C4D5E6">
              <w:rPr>
                <w:rFonts w:ascii="Times New Roman" w:hAnsi="Times New Roman" w:eastAsia="宋体"/>
                <w:sz w:val="24"/>
                <w:szCs w:val="24"/>
              </w:rPr>
              <w:t xml:space="preserve">13 (13.8)</w:t>
            </w:r>
          </w:p>
        </w:tc>
        <w:tc>
          <w:tcPr>
            <w:tcW w:w="1800" w:type="dxa"/>
          </w:tcPr>
          <w:p w14:paraId="1A2B3F50" w14:textId="77777777" w:rsidR="00A1B2C3" w:rsidRDefault="00A1B2C3"/>
        </w:tc>
      </w:tr>
      <w:tr>
        <w:tc>
          <w:tcPr>
            <w:tcW w:w="1800" w:type="dxa"/>
          </w:tcPr>
          <w:p w14:paraId="1A2B3F51" w14:textId="77777777" w:rsidR="00A1B2C3" w:rsidRDefault="00A1B2C3"/>
        </w:tc>
        <w:tc>
          <w:tcPr>
            <w:tcW w:w="1800" w:type="dxa"/>
          </w:tcPr>
          <w:p w14:paraId="1A2B3F52" w14:textId="77777777" w:rsidR="00A1B2C3" w:rsidRDefault="00A1B2C3">
            <w:r w:rsidRPr="00C4D5E6">
              <w:rPr>
                <w:rFonts w:ascii="Times New Roman" w:hAnsi="Times New Roman" w:eastAsia="宋体"/>
                <w:sz w:val="24"/>
                <w:szCs w:val="24"/>
              </w:rPr>
              <w:t xml:space="preserve">Grade 3</w:t>
            </w:r>
          </w:p>
        </w:tc>
        <w:tc>
          <w:tcPr>
            <w:tcW w:w="1800" w:type="dxa"/>
          </w:tcPr>
          <w:p w14:paraId="1A2B3F53" w14:textId="77777777" w:rsidR="00A1B2C3" w:rsidRDefault="00A1B2C3">
            <w:r w:rsidRPr="00C4D5E6">
              <w:rPr>
                <w:rFonts w:ascii="Times New Roman" w:hAnsi="Times New Roman" w:eastAsia="宋体"/>
                <w:sz w:val="24"/>
                <w:szCs w:val="24"/>
              </w:rPr>
              <w:t xml:space="preserve">0 (0)</w:t>
            </w:r>
          </w:p>
        </w:tc>
        <w:tc>
          <w:tcPr>
            <w:tcW w:w="1800" w:type="dxa"/>
          </w:tcPr>
          <w:p w14:paraId="1A2B3F54" w14:textId="77777777" w:rsidR="00A1B2C3" w:rsidRDefault="00A1B2C3">
            <w:r w:rsidRPr="00C4D5E6">
              <w:rPr>
                <w:rFonts w:ascii="Times New Roman" w:hAnsi="Times New Roman" w:eastAsia="宋体"/>
                <w:sz w:val="24"/>
                <w:szCs w:val="24"/>
              </w:rPr>
              <w:t xml:space="preserve">5 (5.3)</w:t>
            </w:r>
          </w:p>
        </w:tc>
        <w:tc>
          <w:tcPr>
            <w:tcW w:w="1800" w:type="dxa"/>
          </w:tcPr>
          <w:p w14:paraId="1A2B3F55" w14:textId="77777777" w:rsidR="00A1B2C3" w:rsidRDefault="00A1B2C3"/>
        </w:tc>
      </w:tr>
      <w:tr>
        <w:tc>
          <w:tcPr>
            <w:tcW w:w="1800" w:type="dxa"/>
          </w:tcPr>
          <w:p w14:paraId="1A2B3F56" w14:textId="77777777" w:rsidR="00A1B2C3" w:rsidRDefault="00A1B2C3"/>
        </w:tc>
        <w:tc>
          <w:tcPr>
            <w:tcW w:w="1800" w:type="dxa"/>
          </w:tcPr>
          <w:p w14:paraId="1A2B3F57" w14:textId="77777777" w:rsidR="00A1B2C3" w:rsidRDefault="00A1B2C3">
            <w:r w:rsidRPr="00C4D5E6">
              <w:rPr>
                <w:rFonts w:ascii="Times New Roman" w:hAnsi="Times New Roman" w:eastAsia="宋体"/>
                <w:sz w:val="24"/>
                <w:szCs w:val="24"/>
              </w:rPr>
              <w:t xml:space="preserve">Grade 4</w:t>
            </w:r>
          </w:p>
        </w:tc>
        <w:tc>
          <w:tcPr>
            <w:tcW w:w="1800" w:type="dxa"/>
          </w:tcPr>
          <w:p w14:paraId="1A2B3F58" w14:textId="77777777" w:rsidR="00A1B2C3" w:rsidRDefault="00A1B2C3">
            <w:r w:rsidRPr="00C4D5E6">
              <w:rPr>
                <w:rFonts w:ascii="Times New Roman" w:hAnsi="Times New Roman" w:eastAsia="宋体"/>
                <w:sz w:val="24"/>
                <w:szCs w:val="24"/>
              </w:rPr>
              <w:t xml:space="preserve">0 (0)</w:t>
            </w:r>
          </w:p>
        </w:tc>
        <w:tc>
          <w:tcPr>
            <w:tcW w:w="1800" w:type="dxa"/>
          </w:tcPr>
          <w:p w14:paraId="1A2B3F59" w14:textId="77777777" w:rsidR="00A1B2C3" w:rsidRDefault="00A1B2C3">
            <w:r w:rsidRPr="00C4D5E6">
              <w:rPr>
                <w:rFonts w:ascii="Times New Roman" w:hAnsi="Times New Roman" w:eastAsia="宋体"/>
                <w:sz w:val="24"/>
                <w:szCs w:val="24"/>
              </w:rPr>
              <w:t xml:space="preserve">0 (0)</w:t>
            </w:r>
          </w:p>
        </w:tc>
        <w:tc>
          <w:tcPr>
            <w:tcW w:w="1800" w:type="dxa"/>
          </w:tcPr>
          <w:p w14:paraId="1A2B3F5A" w14:textId="77777777" w:rsidR="00A1B2C3" w:rsidRDefault="00A1B2C3"/>
        </w:tc>
      </w:tr>
      <w:tr>
        <w:tc>
          <w:tcPr>
            <w:tcW w:w="1800" w:type="dxa"/>
          </w:tcPr>
          <w:p w14:paraId="1A2B3F5B" w14:textId="77777777" w:rsidR="00A1B2C3" w:rsidRDefault="00A1B2C3"/>
        </w:tc>
        <w:tc>
          <w:tcPr>
            <w:tcW w:w="1800" w:type="dxa"/>
          </w:tcPr>
          <w:p w14:paraId="1A2B3F5C" w14:textId="77777777" w:rsidR="00A1B2C3" w:rsidRDefault="00A1B2C3">
            <w:r w:rsidRPr="00C4D5E6">
              <w:rPr>
                <w:rFonts w:ascii="Times New Roman" w:hAnsi="Times New Roman" w:eastAsia="宋体"/>
                <w:sz w:val="24"/>
                <w:szCs w:val="24"/>
              </w:rPr>
              <w:t xml:space="preserve">Total</w:t>
            </w:r>
          </w:p>
        </w:tc>
        <w:tc>
          <w:tcPr>
            <w:tcW w:w="1800" w:type="dxa"/>
          </w:tcPr>
          <w:p w14:paraId="1A2B3F5D" w14:textId="77777777" w:rsidR="00A1B2C3" w:rsidRDefault="00A1B2C3">
            <w:r w:rsidRPr="00C4D5E6">
              <w:rPr>
                <w:rFonts w:ascii="Times New Roman" w:hAnsi="Times New Roman" w:eastAsia="宋体"/>
                <w:sz w:val="24"/>
                <w:szCs w:val="24"/>
              </w:rPr>
              <w:t xml:space="preserve">20 (62.5)</w:t>
            </w:r>
          </w:p>
        </w:tc>
        <w:tc>
          <w:tcPr>
            <w:tcW w:w="1800" w:type="dxa"/>
          </w:tcPr>
          <w:p w14:paraId="1A2B3F5E" w14:textId="77777777" w:rsidR="00A1B2C3" w:rsidRDefault="00A1B2C3">
            <w:r w:rsidRPr="00C4D5E6">
              <w:rPr>
                <w:rFonts w:ascii="Times New Roman" w:hAnsi="Times New Roman" w:eastAsia="宋体"/>
                <w:sz w:val="24"/>
                <w:szCs w:val="24"/>
              </w:rPr>
              <w:t xml:space="preserve">32 (34.0)</w:t>
            </w:r>
          </w:p>
        </w:tc>
        <w:tc>
          <w:tcPr>
            <w:tcW w:w="1800" w:type="dxa"/>
          </w:tcPr>
          <w:p w14:paraId="1A2B3F5F" w14:textId="77777777" w:rsidR="00A1B2C3" w:rsidRDefault="00A1B2C3"/>
        </w:tc>
      </w:tr>
      <w:tr>
        <w:tc>
          <w:tcPr>
            <w:tcW w:w="1800" w:type="dxa"/>
          </w:tcPr>
          <w:p w14:paraId="1A2B3F60" w14:textId="77777777" w:rsidR="00A1B2C3" w:rsidRDefault="00A1B2C3">
            <w:r w:rsidRPr="00C4D5E6">
              <w:rPr>
                <w:rFonts w:ascii="Times New Roman" w:hAnsi="Times New Roman" w:eastAsia="宋体"/>
                <w:sz w:val="24"/>
                <w:szCs w:val="24"/>
              </w:rPr>
              <w:t xml:space="preserve">Leukocytopenia</w:t>
            </w:r>
          </w:p>
        </w:tc>
        <w:tc>
          <w:tcPr>
            <w:tcW w:w="1800" w:type="dxa"/>
          </w:tcPr>
          <w:p w14:paraId="1A2B3F61" w14:textId="77777777" w:rsidR="00A1B2C3" w:rsidRDefault="00A1B2C3">
            <w:r w:rsidRPr="00C4D5E6">
              <w:rPr>
                <w:rFonts w:ascii="Times New Roman" w:hAnsi="Times New Roman" w:eastAsia="宋体"/>
                <w:sz w:val="24"/>
                <w:szCs w:val="24"/>
              </w:rPr>
              <w:t xml:space="preserve">Grade 1</w:t>
            </w:r>
          </w:p>
        </w:tc>
        <w:tc>
          <w:tcPr>
            <w:tcW w:w="1800" w:type="dxa"/>
          </w:tcPr>
          <w:p w14:paraId="1A2B3F62" w14:textId="77777777" w:rsidR="00A1B2C3" w:rsidRDefault="00A1B2C3">
            <w:r w:rsidRPr="00C4D5E6">
              <w:rPr>
                <w:rFonts w:ascii="Times New Roman" w:hAnsi="Times New Roman" w:eastAsia="宋体"/>
                <w:sz w:val="24"/>
                <w:szCs w:val="24"/>
              </w:rPr>
              <w:t xml:space="preserve">0 (0)</w:t>
            </w:r>
          </w:p>
        </w:tc>
        <w:tc>
          <w:tcPr>
            <w:tcW w:w="1800" w:type="dxa"/>
          </w:tcPr>
          <w:p w14:paraId="1A2B3F63" w14:textId="77777777" w:rsidR="00A1B2C3" w:rsidRDefault="00A1B2C3">
            <w:r w:rsidRPr="00C4D5E6">
              <w:rPr>
                <w:rFonts w:ascii="Times New Roman" w:hAnsi="Times New Roman" w:eastAsia="宋体"/>
                <w:sz w:val="24"/>
                <w:szCs w:val="24"/>
              </w:rPr>
              <w:t xml:space="preserve">3 (3.2)</w:t>
            </w:r>
          </w:p>
        </w:tc>
        <w:tc>
          <w:tcPr>
            <w:tcW w:w="1800" w:type="dxa"/>
          </w:tcPr>
          <w:p w14:paraId="1A2B3F64" w14:textId="77777777" w:rsidR="00A1B2C3" w:rsidRDefault="00A1B2C3">
            <w:r w:rsidRPr="00C4D5E6">
              <w:rPr>
                <w:rFonts w:ascii="Times New Roman" w:hAnsi="Times New Roman" w:eastAsia="宋体"/>
                <w:sz w:val="24"/>
                <w:szCs w:val="24"/>
              </w:rPr>
              <w:t xml:space="preserve">0.038</w:t>
            </w:r>
          </w:p>
        </w:tc>
      </w:tr>
      <w:tr>
        <w:tc>
          <w:tcPr>
            <w:tcW w:w="1800" w:type="dxa"/>
          </w:tcPr>
          <w:p w14:paraId="1A2B3F65" w14:textId="77777777" w:rsidR="00A1B2C3" w:rsidRDefault="00A1B2C3"/>
        </w:tc>
        <w:tc>
          <w:tcPr>
            <w:tcW w:w="1800" w:type="dxa"/>
          </w:tcPr>
          <w:p w14:paraId="1A2B3F66" w14:textId="77777777" w:rsidR="00A1B2C3" w:rsidRDefault="00A1B2C3">
            <w:r w:rsidRPr="00C4D5E6">
              <w:rPr>
                <w:rFonts w:ascii="Times New Roman" w:hAnsi="Times New Roman" w:eastAsia="宋体"/>
                <w:sz w:val="24"/>
                <w:szCs w:val="24"/>
              </w:rPr>
              <w:t xml:space="preserve">Grade 2</w:t>
            </w:r>
          </w:p>
        </w:tc>
        <w:tc>
          <w:tcPr>
            <w:tcW w:w="1800" w:type="dxa"/>
          </w:tcPr>
          <w:p w14:paraId="1A2B3F67" w14:textId="77777777" w:rsidR="00A1B2C3" w:rsidRDefault="00A1B2C3">
            <w:r w:rsidRPr="00C4D5E6">
              <w:rPr>
                <w:rFonts w:ascii="Times New Roman" w:hAnsi="Times New Roman" w:eastAsia="宋体"/>
                <w:sz w:val="24"/>
                <w:szCs w:val="24"/>
              </w:rPr>
              <w:t xml:space="preserve">9 (28.1)</w:t>
            </w:r>
          </w:p>
        </w:tc>
        <w:tc>
          <w:tcPr>
            <w:tcW w:w="1800" w:type="dxa"/>
          </w:tcPr>
          <w:p w14:paraId="1A2B3F68" w14:textId="77777777" w:rsidR="00A1B2C3" w:rsidRDefault="00A1B2C3">
            <w:r w:rsidRPr="00C4D5E6">
              <w:rPr>
                <w:rFonts w:ascii="Times New Roman" w:hAnsi="Times New Roman" w:eastAsia="宋体"/>
                <w:sz w:val="24"/>
                <w:szCs w:val="24"/>
              </w:rPr>
              <w:t xml:space="preserve">26 (27.7)</w:t>
            </w:r>
          </w:p>
        </w:tc>
        <w:tc>
          <w:tcPr>
            <w:tcW w:w="1800" w:type="dxa"/>
          </w:tcPr>
          <w:p w14:paraId="1A2B3F69" w14:textId="77777777" w:rsidR="00A1B2C3" w:rsidRDefault="00A1B2C3"/>
        </w:tc>
      </w:tr>
      <w:tr>
        <w:tc>
          <w:tcPr>
            <w:tcW w:w="1800" w:type="dxa"/>
          </w:tcPr>
          <w:p w14:paraId="1A2B3F6A" w14:textId="77777777" w:rsidR="00A1B2C3" w:rsidRDefault="00A1B2C3"/>
        </w:tc>
        <w:tc>
          <w:tcPr>
            <w:tcW w:w="1800" w:type="dxa"/>
          </w:tcPr>
          <w:p w14:paraId="1A2B3F6B" w14:textId="77777777" w:rsidR="00A1B2C3" w:rsidRDefault="00A1B2C3">
            <w:r w:rsidRPr="00C4D5E6">
              <w:rPr>
                <w:rFonts w:ascii="Times New Roman" w:hAnsi="Times New Roman" w:eastAsia="宋体"/>
                <w:sz w:val="24"/>
                <w:szCs w:val="24"/>
              </w:rPr>
              <w:t xml:space="preserve">Grade 3</w:t>
            </w:r>
          </w:p>
        </w:tc>
        <w:tc>
          <w:tcPr>
            <w:tcW w:w="1800" w:type="dxa"/>
          </w:tcPr>
          <w:p w14:paraId="1A2B3F6C" w14:textId="77777777" w:rsidR="00A1B2C3" w:rsidRDefault="00A1B2C3">
            <w:r w:rsidRPr="00C4D5E6">
              <w:rPr>
                <w:rFonts w:ascii="Times New Roman" w:hAnsi="Times New Roman" w:eastAsia="宋体"/>
                <w:sz w:val="24"/>
                <w:szCs w:val="24"/>
              </w:rPr>
              <w:t xml:space="preserve">0 (0)</w:t>
            </w:r>
          </w:p>
        </w:tc>
        <w:tc>
          <w:tcPr>
            <w:tcW w:w="1800" w:type="dxa"/>
          </w:tcPr>
          <w:p w14:paraId="1A2B3F6D" w14:textId="77777777" w:rsidR="00A1B2C3" w:rsidRDefault="00A1B2C3">
            <w:r w:rsidRPr="00C4D5E6">
              <w:rPr>
                <w:rFonts w:ascii="Times New Roman" w:hAnsi="Times New Roman" w:eastAsia="宋体"/>
                <w:sz w:val="24"/>
                <w:szCs w:val="24"/>
              </w:rPr>
              <w:t xml:space="preserve">10 (10.6)</w:t>
            </w:r>
          </w:p>
        </w:tc>
        <w:tc>
          <w:tcPr>
            <w:tcW w:w="1800" w:type="dxa"/>
          </w:tcPr>
          <w:p w14:paraId="1A2B3F6E" w14:textId="77777777" w:rsidR="00A1B2C3" w:rsidRDefault="00A1B2C3"/>
        </w:tc>
      </w:tr>
      <w:tr>
        <w:tc>
          <w:tcPr>
            <w:tcW w:w="1800" w:type="dxa"/>
          </w:tcPr>
          <w:p w14:paraId="1A2B3F6F" w14:textId="77777777" w:rsidR="00A1B2C3" w:rsidRDefault="00A1B2C3"/>
        </w:tc>
        <w:tc>
          <w:tcPr>
            <w:tcW w:w="1800" w:type="dxa"/>
          </w:tcPr>
          <w:p w14:paraId="1A2B3F70" w14:textId="77777777" w:rsidR="00A1B2C3" w:rsidRDefault="00A1B2C3">
            <w:r w:rsidRPr="00C4D5E6">
              <w:rPr>
                <w:rFonts w:ascii="Times New Roman" w:hAnsi="Times New Roman" w:eastAsia="宋体"/>
                <w:sz w:val="24"/>
                <w:szCs w:val="24"/>
              </w:rPr>
              <w:t xml:space="preserve">Grade 4</w:t>
            </w:r>
          </w:p>
        </w:tc>
        <w:tc>
          <w:tcPr>
            <w:tcW w:w="1800" w:type="dxa"/>
          </w:tcPr>
          <w:p w14:paraId="1A2B3F71" w14:textId="77777777" w:rsidR="00A1B2C3" w:rsidRDefault="00A1B2C3">
            <w:r w:rsidRPr="00C4D5E6">
              <w:rPr>
                <w:rFonts w:ascii="Times New Roman" w:hAnsi="Times New Roman" w:eastAsia="宋体"/>
                <w:sz w:val="24"/>
                <w:szCs w:val="24"/>
              </w:rPr>
              <w:t xml:space="preserve">0 (0)</w:t>
            </w:r>
          </w:p>
        </w:tc>
        <w:tc>
          <w:tcPr>
            <w:tcW w:w="1800" w:type="dxa"/>
          </w:tcPr>
          <w:p w14:paraId="1A2B3F72" w14:textId="77777777" w:rsidR="00A1B2C3" w:rsidRDefault="00A1B2C3">
            <w:r w:rsidRPr="00C4D5E6">
              <w:rPr>
                <w:rFonts w:ascii="Times New Roman" w:hAnsi="Times New Roman" w:eastAsia="宋体"/>
                <w:sz w:val="24"/>
                <w:szCs w:val="24"/>
              </w:rPr>
              <w:t xml:space="preserve">0 (0)</w:t>
            </w:r>
          </w:p>
        </w:tc>
        <w:tc>
          <w:tcPr>
            <w:tcW w:w="1800" w:type="dxa"/>
          </w:tcPr>
          <w:p w14:paraId="1A2B3F73" w14:textId="77777777" w:rsidR="00A1B2C3" w:rsidRDefault="00A1B2C3"/>
        </w:tc>
      </w:tr>
      <w:tr>
        <w:tc>
          <w:tcPr>
            <w:tcW w:w="1800" w:type="dxa"/>
          </w:tcPr>
          <w:p w14:paraId="1A2B3F74" w14:textId="77777777" w:rsidR="00A1B2C3" w:rsidRDefault="00A1B2C3"/>
        </w:tc>
        <w:tc>
          <w:tcPr>
            <w:tcW w:w="1800" w:type="dxa"/>
          </w:tcPr>
          <w:p w14:paraId="1A2B3F75" w14:textId="77777777" w:rsidR="00A1B2C3" w:rsidRDefault="00A1B2C3">
            <w:r w:rsidRPr="00C4D5E6">
              <w:rPr>
                <w:rFonts w:ascii="Times New Roman" w:hAnsi="Times New Roman" w:eastAsia="宋体"/>
                <w:sz w:val="24"/>
                <w:szCs w:val="24"/>
              </w:rPr>
              <w:t xml:space="preserve">Total</w:t>
            </w:r>
          </w:p>
        </w:tc>
        <w:tc>
          <w:tcPr>
            <w:tcW w:w="1800" w:type="dxa"/>
          </w:tcPr>
          <w:p w14:paraId="1A2B3F76" w14:textId="77777777" w:rsidR="00A1B2C3" w:rsidRDefault="00A1B2C3">
            <w:r w:rsidRPr="00C4D5E6">
              <w:rPr>
                <w:rFonts w:ascii="Times New Roman" w:hAnsi="Times New Roman" w:eastAsia="宋体"/>
                <w:sz w:val="24"/>
                <w:szCs w:val="24"/>
              </w:rPr>
              <w:t xml:space="preserve">9 (28.1)</w:t>
            </w:r>
          </w:p>
        </w:tc>
        <w:tc>
          <w:tcPr>
            <w:tcW w:w="1800" w:type="dxa"/>
          </w:tcPr>
          <w:p w14:paraId="1A2B3F77" w14:textId="77777777" w:rsidR="00A1B2C3" w:rsidRDefault="00A1B2C3">
            <w:r w:rsidRPr="00C4D5E6">
              <w:rPr>
                <w:rFonts w:ascii="Times New Roman" w:hAnsi="Times New Roman" w:eastAsia="宋体"/>
                <w:sz w:val="24"/>
                <w:szCs w:val="24"/>
              </w:rPr>
              <w:t xml:space="preserve">39 (41.4)</w:t>
            </w:r>
          </w:p>
        </w:tc>
        <w:tc>
          <w:tcPr>
            <w:tcW w:w="1800" w:type="dxa"/>
          </w:tcPr>
          <w:p w14:paraId="1A2B3F78" w14:textId="77777777" w:rsidR="00A1B2C3" w:rsidRDefault="00A1B2C3"/>
        </w:tc>
      </w:tr>
      <w:tr>
        <w:tc>
          <w:tcPr>
            <w:tcW w:w="1800" w:type="dxa"/>
          </w:tcPr>
          <w:p w14:paraId="1A2B3F79" w14:textId="77777777" w:rsidR="00A1B2C3" w:rsidRDefault="00A1B2C3">
            <w:r w:rsidRPr="00C4D5E6">
              <w:rPr>
                <w:rFonts w:ascii="Times New Roman" w:hAnsi="Times New Roman" w:eastAsia="宋体"/>
                <w:sz w:val="24"/>
                <w:szCs w:val="24"/>
              </w:rPr>
              <w:t xml:space="preserve">Neutrophilic granulopenia</w:t>
            </w:r>
          </w:p>
        </w:tc>
        <w:tc>
          <w:tcPr>
            <w:tcW w:w="1800" w:type="dxa"/>
          </w:tcPr>
          <w:p w14:paraId="1A2B3F7A" w14:textId="77777777" w:rsidR="00A1B2C3" w:rsidRDefault="00A1B2C3">
            <w:r w:rsidRPr="00C4D5E6">
              <w:rPr>
                <w:rFonts w:ascii="Times New Roman" w:hAnsi="Times New Roman" w:eastAsia="宋体"/>
                <w:sz w:val="24"/>
                <w:szCs w:val="24"/>
              </w:rPr>
              <w:t xml:space="preserve">Grade 1</w:t>
            </w:r>
          </w:p>
        </w:tc>
        <w:tc>
          <w:tcPr>
            <w:tcW w:w="1800" w:type="dxa"/>
          </w:tcPr>
          <w:p w14:paraId="1A2B3F7B" w14:textId="77777777" w:rsidR="00A1B2C3" w:rsidRDefault="00A1B2C3">
            <w:r w:rsidRPr="00C4D5E6">
              <w:rPr>
                <w:rFonts w:ascii="Times New Roman" w:hAnsi="Times New Roman" w:eastAsia="宋体"/>
                <w:sz w:val="24"/>
                <w:szCs w:val="24"/>
              </w:rPr>
              <w:t xml:space="preserve">2 (6.3)</w:t>
            </w:r>
          </w:p>
        </w:tc>
        <w:tc>
          <w:tcPr>
            <w:tcW w:w="1800" w:type="dxa"/>
          </w:tcPr>
          <w:p w14:paraId="1A2B3F7C" w14:textId="77777777" w:rsidR="00A1B2C3" w:rsidRDefault="00A1B2C3">
            <w:r w:rsidRPr="00C4D5E6">
              <w:rPr>
                <w:rFonts w:ascii="Times New Roman" w:hAnsi="Times New Roman" w:eastAsia="宋体"/>
                <w:sz w:val="24"/>
                <w:szCs w:val="24"/>
              </w:rPr>
              <w:t xml:space="preserve">12 (12.8)</w:t>
            </w:r>
          </w:p>
        </w:tc>
        <w:tc>
          <w:tcPr>
            <w:tcW w:w="1800" w:type="dxa"/>
          </w:tcPr>
          <w:p w14:paraId="1A2B3F7D" w14:textId="77777777" w:rsidR="00A1B2C3" w:rsidRDefault="00A1B2C3">
            <w:r w:rsidRPr="00C4D5E6">
              <w:rPr>
                <w:rFonts w:ascii="Times New Roman" w:hAnsi="Times New Roman" w:eastAsia="宋体"/>
                <w:sz w:val="24"/>
                <w:szCs w:val="24"/>
              </w:rPr>
              <w:t xml:space="preserve">0.580</w:t>
            </w:r>
          </w:p>
        </w:tc>
      </w:tr>
      <w:tr>
        <w:tc>
          <w:tcPr>
            <w:tcW w:w="1800" w:type="dxa"/>
          </w:tcPr>
          <w:p w14:paraId="1A2B3F7E" w14:textId="77777777" w:rsidR="00A1B2C3" w:rsidRDefault="00A1B2C3"/>
        </w:tc>
        <w:tc>
          <w:tcPr>
            <w:tcW w:w="1800" w:type="dxa"/>
          </w:tcPr>
          <w:p w14:paraId="1A2B3F7F" w14:textId="77777777" w:rsidR="00A1B2C3" w:rsidRDefault="00A1B2C3">
            <w:r w:rsidRPr="00C4D5E6">
              <w:rPr>
                <w:rFonts w:ascii="Times New Roman" w:hAnsi="Times New Roman" w:eastAsia="宋体"/>
                <w:sz w:val="24"/>
                <w:szCs w:val="24"/>
              </w:rPr>
              <w:t xml:space="preserve">Grade 2</w:t>
            </w:r>
          </w:p>
        </w:tc>
        <w:tc>
          <w:tcPr>
            <w:tcW w:w="1800" w:type="dxa"/>
          </w:tcPr>
          <w:p w14:paraId="1A2B3F80" w14:textId="77777777" w:rsidR="00A1B2C3" w:rsidRDefault="00A1B2C3">
            <w:r w:rsidRPr="00C4D5E6">
              <w:rPr>
                <w:rFonts w:ascii="Times New Roman" w:hAnsi="Times New Roman" w:eastAsia="宋体"/>
                <w:sz w:val="24"/>
                <w:szCs w:val="24"/>
              </w:rPr>
              <w:t xml:space="preserve">3 (9.4)</w:t>
            </w:r>
          </w:p>
        </w:tc>
        <w:tc>
          <w:tcPr>
            <w:tcW w:w="1800" w:type="dxa"/>
          </w:tcPr>
          <w:p w14:paraId="1A2B3F81" w14:textId="77777777" w:rsidR="00A1B2C3" w:rsidRDefault="00A1B2C3">
            <w:r w:rsidRPr="00C4D5E6">
              <w:rPr>
                <w:rFonts w:ascii="Times New Roman" w:hAnsi="Times New Roman" w:eastAsia="宋体"/>
                <w:sz w:val="24"/>
                <w:szCs w:val="24"/>
              </w:rPr>
              <w:t xml:space="preserve">6 (6.4)</w:t>
            </w:r>
          </w:p>
        </w:tc>
        <w:tc>
          <w:tcPr>
            <w:tcW w:w="1800" w:type="dxa"/>
          </w:tcPr>
          <w:p w14:paraId="1A2B3F82" w14:textId="77777777" w:rsidR="00A1B2C3" w:rsidRDefault="00A1B2C3"/>
        </w:tc>
      </w:tr>
      <w:tr>
        <w:tc>
          <w:tcPr>
            <w:tcW w:w="1800" w:type="dxa"/>
          </w:tcPr>
          <w:p w14:paraId="1A2B3F83" w14:textId="77777777" w:rsidR="00A1B2C3" w:rsidRDefault="00A1B2C3"/>
        </w:tc>
        <w:tc>
          <w:tcPr>
            <w:tcW w:w="1800" w:type="dxa"/>
          </w:tcPr>
          <w:p w14:paraId="1A2B3F84" w14:textId="77777777" w:rsidR="00A1B2C3" w:rsidRDefault="00A1B2C3">
            <w:r w:rsidRPr="00C4D5E6">
              <w:rPr>
                <w:rFonts w:ascii="Times New Roman" w:hAnsi="Times New Roman" w:eastAsia="宋体"/>
                <w:sz w:val="24"/>
                <w:szCs w:val="24"/>
              </w:rPr>
              <w:t xml:space="preserve">Grade 3</w:t>
            </w:r>
          </w:p>
        </w:tc>
        <w:tc>
          <w:tcPr>
            <w:tcW w:w="1800" w:type="dxa"/>
          </w:tcPr>
          <w:p w14:paraId="1A2B3F85" w14:textId="77777777" w:rsidR="00A1B2C3" w:rsidRDefault="00A1B2C3">
            <w:r w:rsidRPr="00C4D5E6">
              <w:rPr>
                <w:rFonts w:ascii="Times New Roman" w:hAnsi="Times New Roman" w:eastAsia="宋体"/>
                <w:sz w:val="24"/>
                <w:szCs w:val="24"/>
              </w:rPr>
              <w:t xml:space="preserve">1 (3.1)</w:t>
            </w:r>
          </w:p>
        </w:tc>
        <w:tc>
          <w:tcPr>
            <w:tcW w:w="1800" w:type="dxa"/>
          </w:tcPr>
          <w:p w14:paraId="1A2B3F86" w14:textId="77777777" w:rsidR="00A1B2C3" w:rsidRDefault="00A1B2C3">
            <w:r w:rsidRPr="00C4D5E6">
              <w:rPr>
                <w:rFonts w:ascii="Times New Roman" w:hAnsi="Times New Roman" w:eastAsia="宋体"/>
                <w:sz w:val="24"/>
                <w:szCs w:val="24"/>
              </w:rPr>
              <w:t xml:space="preserve">4 (4.3)</w:t>
            </w:r>
          </w:p>
        </w:tc>
        <w:tc>
          <w:tcPr>
            <w:tcW w:w="1800" w:type="dxa"/>
          </w:tcPr>
          <w:p w14:paraId="1A2B3F87" w14:textId="77777777" w:rsidR="00A1B2C3" w:rsidRDefault="00A1B2C3"/>
        </w:tc>
      </w:tr>
      <w:tr>
        <w:tc>
          <w:tcPr>
            <w:tcW w:w="1800" w:type="dxa"/>
          </w:tcPr>
          <w:p w14:paraId="1A2B3F88" w14:textId="77777777" w:rsidR="00A1B2C3" w:rsidRDefault="00A1B2C3"/>
        </w:tc>
        <w:tc>
          <w:tcPr>
            <w:tcW w:w="1800" w:type="dxa"/>
          </w:tcPr>
          <w:p w14:paraId="1A2B3F89" w14:textId="77777777" w:rsidR="00A1B2C3" w:rsidRDefault="00A1B2C3">
            <w:r w:rsidRPr="00C4D5E6">
              <w:rPr>
                <w:rFonts w:ascii="Times New Roman" w:hAnsi="Times New Roman" w:eastAsia="宋体"/>
                <w:sz w:val="24"/>
                <w:szCs w:val="24"/>
              </w:rPr>
              <w:t xml:space="preserve">Grade 4</w:t>
            </w:r>
          </w:p>
        </w:tc>
        <w:tc>
          <w:tcPr>
            <w:tcW w:w="1800" w:type="dxa"/>
          </w:tcPr>
          <w:p w14:paraId="1A2B3F8A" w14:textId="77777777" w:rsidR="00A1B2C3" w:rsidRDefault="00A1B2C3">
            <w:r w:rsidRPr="00C4D5E6">
              <w:rPr>
                <w:rFonts w:ascii="Times New Roman" w:hAnsi="Times New Roman" w:eastAsia="宋体"/>
                <w:sz w:val="24"/>
                <w:szCs w:val="24"/>
              </w:rPr>
              <w:t xml:space="preserve">0 (0)</w:t>
            </w:r>
          </w:p>
        </w:tc>
        <w:tc>
          <w:tcPr>
            <w:tcW w:w="1800" w:type="dxa"/>
          </w:tcPr>
          <w:p w14:paraId="1A2B3F8B" w14:textId="77777777" w:rsidR="00A1B2C3" w:rsidRDefault="00A1B2C3">
            <w:r w:rsidRPr="00C4D5E6">
              <w:rPr>
                <w:rFonts w:ascii="Times New Roman" w:hAnsi="Times New Roman" w:eastAsia="宋体"/>
                <w:sz w:val="24"/>
                <w:szCs w:val="24"/>
              </w:rPr>
              <w:t xml:space="preserve">1 (1.1)</w:t>
            </w:r>
          </w:p>
        </w:tc>
        <w:tc>
          <w:tcPr>
            <w:tcW w:w="1800" w:type="dxa"/>
          </w:tcPr>
          <w:p w14:paraId="1A2B3F8C" w14:textId="77777777" w:rsidR="00A1B2C3" w:rsidRDefault="00A1B2C3"/>
        </w:tc>
      </w:tr>
      <w:tr>
        <w:tc>
          <w:tcPr>
            <w:tcW w:w="1800" w:type="dxa"/>
          </w:tcPr>
          <w:p w14:paraId="1A2B3F8D" w14:textId="77777777" w:rsidR="00A1B2C3" w:rsidRDefault="00A1B2C3"/>
        </w:tc>
        <w:tc>
          <w:tcPr>
            <w:tcW w:w="1800" w:type="dxa"/>
          </w:tcPr>
          <w:p w14:paraId="1A2B3F8E" w14:textId="77777777" w:rsidR="00A1B2C3" w:rsidRDefault="00A1B2C3">
            <w:r w:rsidRPr="00C4D5E6">
              <w:rPr>
                <w:rFonts w:ascii="Times New Roman" w:hAnsi="Times New Roman" w:eastAsia="宋体"/>
                <w:sz w:val="24"/>
                <w:szCs w:val="24"/>
              </w:rPr>
              <w:t xml:space="preserve">Total</w:t>
            </w:r>
          </w:p>
        </w:tc>
        <w:tc>
          <w:tcPr>
            <w:tcW w:w="1800" w:type="dxa"/>
          </w:tcPr>
          <w:p w14:paraId="1A2B3F8F" w14:textId="77777777" w:rsidR="00A1B2C3" w:rsidRDefault="00A1B2C3">
            <w:r w:rsidRPr="00C4D5E6">
              <w:rPr>
                <w:rFonts w:ascii="Times New Roman" w:hAnsi="Times New Roman" w:eastAsia="宋体"/>
                <w:sz w:val="24"/>
                <w:szCs w:val="24"/>
              </w:rPr>
              <w:t xml:space="preserve">6 (18.8)</w:t>
            </w:r>
          </w:p>
        </w:tc>
        <w:tc>
          <w:tcPr>
            <w:tcW w:w="1800" w:type="dxa"/>
          </w:tcPr>
          <w:p w14:paraId="1A2B3F90" w14:textId="77777777" w:rsidR="00A1B2C3" w:rsidRDefault="00A1B2C3">
            <w:r w:rsidRPr="00C4D5E6">
              <w:rPr>
                <w:rFonts w:ascii="Times New Roman" w:hAnsi="Times New Roman" w:eastAsia="宋体"/>
                <w:sz w:val="24"/>
                <w:szCs w:val="24"/>
              </w:rPr>
              <w:t xml:space="preserve">23 (24.5)</w:t>
            </w:r>
          </w:p>
        </w:tc>
        <w:tc>
          <w:tcPr>
            <w:tcW w:w="1800" w:type="dxa"/>
          </w:tcPr>
          <w:p w14:paraId="1A2B3F91" w14:textId="77777777" w:rsidR="00A1B2C3" w:rsidRDefault="00A1B2C3"/>
        </w:tc>
      </w:tr>
      <w:tr>
        <w:tc>
          <w:tcPr>
            <w:tcW w:w="1800" w:type="dxa"/>
          </w:tcPr>
          <w:p w14:paraId="1A2B3F92" w14:textId="77777777" w:rsidR="00A1B2C3" w:rsidRDefault="00A1B2C3">
            <w:r w:rsidRPr="00C4D5E6">
              <w:rPr>
                <w:rFonts w:ascii="Times New Roman" w:hAnsi="Times New Roman" w:eastAsia="宋体"/>
                <w:sz w:val="24"/>
                <w:szCs w:val="24"/>
              </w:rPr>
              <w:t xml:space="preserve">Anemia</w:t>
            </w:r>
          </w:p>
        </w:tc>
        <w:tc>
          <w:tcPr>
            <w:tcW w:w="1800" w:type="dxa"/>
          </w:tcPr>
          <w:p w14:paraId="1A2B3F93" w14:textId="77777777" w:rsidR="00A1B2C3" w:rsidRDefault="00A1B2C3">
            <w:r w:rsidRPr="00C4D5E6">
              <w:rPr>
                <w:rFonts w:ascii="Times New Roman" w:hAnsi="Times New Roman" w:eastAsia="宋体"/>
                <w:sz w:val="24"/>
                <w:szCs w:val="24"/>
              </w:rPr>
              <w:t xml:space="preserve">Grade 1</w:t>
            </w:r>
          </w:p>
        </w:tc>
        <w:tc>
          <w:tcPr>
            <w:tcW w:w="1800" w:type="dxa"/>
          </w:tcPr>
          <w:p w14:paraId="1A2B3F94" w14:textId="77777777" w:rsidR="00A1B2C3" w:rsidRDefault="00A1B2C3">
            <w:r w:rsidRPr="00C4D5E6">
              <w:rPr>
                <w:rFonts w:ascii="Times New Roman" w:hAnsi="Times New Roman" w:eastAsia="宋体"/>
                <w:sz w:val="24"/>
                <w:szCs w:val="24"/>
              </w:rPr>
              <w:t xml:space="preserve">18 (56.3)</w:t>
            </w:r>
          </w:p>
        </w:tc>
        <w:tc>
          <w:tcPr>
            <w:tcW w:w="1800" w:type="dxa"/>
          </w:tcPr>
          <w:p w14:paraId="1A2B3F95" w14:textId="77777777" w:rsidR="00A1B2C3" w:rsidRDefault="00A1B2C3">
            <w:r w:rsidRPr="00C4D5E6">
              <w:rPr>
                <w:rFonts w:ascii="Times New Roman" w:hAnsi="Times New Roman" w:eastAsia="宋体"/>
                <w:sz w:val="24"/>
                <w:szCs w:val="24"/>
              </w:rPr>
              <w:t xml:space="preserve">35 (34.0)</w:t>
            </w:r>
          </w:p>
        </w:tc>
        <w:tc>
          <w:tcPr>
            <w:tcW w:w="1800" w:type="dxa"/>
          </w:tcPr>
          <w:p w14:paraId="1A2B3F96" w14:textId="77777777" w:rsidR="00A1B2C3" w:rsidRDefault="00A1B2C3">
            <w:r w:rsidRPr="00C4D5E6">
              <w:rPr>
                <w:rFonts w:ascii="Times New Roman" w:hAnsi="Times New Roman" w:eastAsia="宋体"/>
                <w:sz w:val="24"/>
                <w:szCs w:val="24"/>
              </w:rPr>
              <w:t xml:space="preserve">0.759</w:t>
            </w:r>
          </w:p>
        </w:tc>
      </w:tr>
      <w:tr>
        <w:tc>
          <w:tcPr>
            <w:tcW w:w="1800" w:type="dxa"/>
          </w:tcPr>
          <w:p w14:paraId="1A2B3F97" w14:textId="77777777" w:rsidR="00A1B2C3" w:rsidRDefault="00A1B2C3"/>
        </w:tc>
        <w:tc>
          <w:tcPr>
            <w:tcW w:w="1800" w:type="dxa"/>
          </w:tcPr>
          <w:p w14:paraId="1A2B3F98" w14:textId="77777777" w:rsidR="00A1B2C3" w:rsidRDefault="00A1B2C3">
            <w:r w:rsidRPr="00C4D5E6">
              <w:rPr>
                <w:rFonts w:ascii="Times New Roman" w:hAnsi="Times New Roman" w:eastAsia="宋体"/>
                <w:sz w:val="24"/>
                <w:szCs w:val="24"/>
              </w:rPr>
              <w:t xml:space="preserve">Grade 2</w:t>
            </w:r>
          </w:p>
        </w:tc>
        <w:tc>
          <w:tcPr>
            <w:tcW w:w="1800" w:type="dxa"/>
          </w:tcPr>
          <w:p w14:paraId="1A2B3F99" w14:textId="77777777" w:rsidR="00A1B2C3" w:rsidRDefault="00A1B2C3">
            <w:r w:rsidRPr="00C4D5E6">
              <w:rPr>
                <w:rFonts w:ascii="Times New Roman" w:hAnsi="Times New Roman" w:eastAsia="宋体"/>
                <w:sz w:val="24"/>
                <w:szCs w:val="24"/>
              </w:rPr>
              <w:t xml:space="preserve">3 (9.4)</w:t>
            </w:r>
          </w:p>
        </w:tc>
        <w:tc>
          <w:tcPr>
            <w:tcW w:w="1800" w:type="dxa"/>
          </w:tcPr>
          <w:p w14:paraId="1A2B3F9A" w14:textId="77777777" w:rsidR="00A1B2C3" w:rsidRDefault="00A1B2C3">
            <w:r w:rsidRPr="00C4D5E6">
              <w:rPr>
                <w:rFonts w:ascii="Times New Roman" w:hAnsi="Times New Roman" w:eastAsia="宋体"/>
                <w:sz w:val="24"/>
                <w:szCs w:val="24"/>
              </w:rPr>
              <w:t xml:space="preserve">10 (10.6)</w:t>
            </w:r>
          </w:p>
        </w:tc>
        <w:tc>
          <w:tcPr>
            <w:tcW w:w="1800" w:type="dxa"/>
          </w:tcPr>
          <w:p w14:paraId="1A2B3F9B" w14:textId="77777777" w:rsidR="00A1B2C3" w:rsidRDefault="00A1B2C3"/>
        </w:tc>
      </w:tr>
      <w:tr>
        <w:tc>
          <w:tcPr>
            <w:tcW w:w="1800" w:type="dxa"/>
          </w:tcPr>
          <w:p w14:paraId="1A2B3F9C" w14:textId="77777777" w:rsidR="00A1B2C3" w:rsidRDefault="00A1B2C3"/>
        </w:tc>
        <w:tc>
          <w:tcPr>
            <w:tcW w:w="1800" w:type="dxa"/>
          </w:tcPr>
          <w:p w14:paraId="1A2B3F9D" w14:textId="77777777" w:rsidR="00A1B2C3" w:rsidRDefault="00A1B2C3">
            <w:r w:rsidRPr="00C4D5E6">
              <w:rPr>
                <w:rFonts w:ascii="Times New Roman" w:hAnsi="Times New Roman" w:eastAsia="宋体"/>
                <w:sz w:val="24"/>
                <w:szCs w:val="24"/>
              </w:rPr>
              <w:t xml:space="preserve">Grade 3</w:t>
            </w:r>
          </w:p>
        </w:tc>
        <w:tc>
          <w:tcPr>
            <w:tcW w:w="1800" w:type="dxa"/>
          </w:tcPr>
          <w:p w14:paraId="1A2B3F9E" w14:textId="77777777" w:rsidR="00A1B2C3" w:rsidRDefault="00A1B2C3">
            <w:r w:rsidRPr="00C4D5E6">
              <w:rPr>
                <w:rFonts w:ascii="Times New Roman" w:hAnsi="Times New Roman" w:eastAsia="宋体"/>
                <w:sz w:val="24"/>
                <w:szCs w:val="24"/>
              </w:rPr>
              <w:t xml:space="preserve">0 (0)</w:t>
            </w:r>
          </w:p>
        </w:tc>
        <w:tc>
          <w:tcPr>
            <w:tcW w:w="1800" w:type="dxa"/>
          </w:tcPr>
          <w:p w14:paraId="1A2B3F9F" w14:textId="77777777" w:rsidR="00A1B2C3" w:rsidRDefault="00A1B2C3">
            <w:r w:rsidRPr="00C4D5E6">
              <w:rPr>
                <w:rFonts w:ascii="Times New Roman" w:hAnsi="Times New Roman" w:eastAsia="宋体"/>
                <w:sz w:val="24"/>
                <w:szCs w:val="24"/>
              </w:rPr>
              <w:t xml:space="preserve">1 (1.1)</w:t>
            </w:r>
          </w:p>
        </w:tc>
        <w:tc>
          <w:tcPr>
            <w:tcW w:w="1800" w:type="dxa"/>
          </w:tcPr>
          <w:p w14:paraId="1A2B3FA0" w14:textId="77777777" w:rsidR="00A1B2C3" w:rsidRDefault="00A1B2C3"/>
        </w:tc>
      </w:tr>
      <w:tr>
        <w:tc>
          <w:tcPr>
            <w:tcW w:w="1800" w:type="dxa"/>
          </w:tcPr>
          <w:p w14:paraId="1A2B3FA1" w14:textId="77777777" w:rsidR="00A1B2C3" w:rsidRDefault="00A1B2C3"/>
        </w:tc>
        <w:tc>
          <w:tcPr>
            <w:tcW w:w="1800" w:type="dxa"/>
          </w:tcPr>
          <w:p w14:paraId="1A2B3FA2" w14:textId="77777777" w:rsidR="00A1B2C3" w:rsidRDefault="00A1B2C3">
            <w:r w:rsidRPr="00C4D5E6">
              <w:rPr>
                <w:rFonts w:ascii="Times New Roman" w:hAnsi="Times New Roman" w:eastAsia="宋体"/>
                <w:sz w:val="24"/>
                <w:szCs w:val="24"/>
              </w:rPr>
              <w:t xml:space="preserve">Grade 4</w:t>
            </w:r>
          </w:p>
        </w:tc>
        <w:tc>
          <w:tcPr>
            <w:tcW w:w="1800" w:type="dxa"/>
          </w:tcPr>
          <w:p w14:paraId="1A2B3FA3" w14:textId="77777777" w:rsidR="00A1B2C3" w:rsidRDefault="00A1B2C3">
            <w:r w:rsidRPr="00C4D5E6">
              <w:rPr>
                <w:rFonts w:ascii="Times New Roman" w:hAnsi="Times New Roman" w:eastAsia="宋体"/>
                <w:sz w:val="24"/>
                <w:szCs w:val="24"/>
              </w:rPr>
              <w:t xml:space="preserve">0 (0)</w:t>
            </w:r>
          </w:p>
        </w:tc>
        <w:tc>
          <w:tcPr>
            <w:tcW w:w="1800" w:type="dxa"/>
          </w:tcPr>
          <w:p w14:paraId="1A2B3FA4" w14:textId="77777777" w:rsidR="00A1B2C3" w:rsidRDefault="00A1B2C3">
            <w:r w:rsidRPr="00C4D5E6">
              <w:rPr>
                <w:rFonts w:ascii="Times New Roman" w:hAnsi="Times New Roman" w:eastAsia="宋体"/>
                <w:sz w:val="24"/>
                <w:szCs w:val="24"/>
              </w:rPr>
              <w:t xml:space="preserve">0 (0)</w:t>
            </w:r>
          </w:p>
        </w:tc>
        <w:tc>
          <w:tcPr>
            <w:tcW w:w="1800" w:type="dxa"/>
          </w:tcPr>
          <w:p w14:paraId="1A2B3FA5" w14:textId="77777777" w:rsidR="00A1B2C3" w:rsidRDefault="00A1B2C3"/>
        </w:tc>
      </w:tr>
      <w:tr>
        <w:tc>
          <w:tcPr>
            <w:tcW w:w="1800" w:type="dxa"/>
          </w:tcPr>
          <w:p w14:paraId="1A2B3FA6" w14:textId="77777777" w:rsidR="00A1B2C3" w:rsidRDefault="00A1B2C3"/>
        </w:tc>
        <w:tc>
          <w:tcPr>
            <w:tcW w:w="1800" w:type="dxa"/>
          </w:tcPr>
          <w:p w14:paraId="1A2B3FA7" w14:textId="77777777" w:rsidR="00A1B2C3" w:rsidRDefault="00A1B2C3">
            <w:r w:rsidRPr="00C4D5E6">
              <w:rPr>
                <w:rFonts w:ascii="Times New Roman" w:hAnsi="Times New Roman" w:eastAsia="宋体"/>
                <w:sz w:val="24"/>
                <w:szCs w:val="24"/>
              </w:rPr>
              <w:t xml:space="preserve">Total</w:t>
            </w:r>
          </w:p>
        </w:tc>
        <w:tc>
          <w:tcPr>
            <w:tcW w:w="1800" w:type="dxa"/>
          </w:tcPr>
          <w:p w14:paraId="1A2B3FA8" w14:textId="77777777" w:rsidR="00A1B2C3" w:rsidRDefault="00A1B2C3">
            <w:r w:rsidRPr="00C4D5E6">
              <w:rPr>
                <w:rFonts w:ascii="Times New Roman" w:hAnsi="Times New Roman" w:eastAsia="宋体"/>
                <w:sz w:val="24"/>
                <w:szCs w:val="24"/>
              </w:rPr>
              <w:t xml:space="preserve">21 (65.6)</w:t>
            </w:r>
          </w:p>
        </w:tc>
        <w:tc>
          <w:tcPr>
            <w:tcW w:w="1800" w:type="dxa"/>
          </w:tcPr>
          <w:p w14:paraId="1A2B3FA9" w14:textId="77777777" w:rsidR="00A1B2C3" w:rsidRDefault="00A1B2C3">
            <w:r w:rsidRPr="00C4D5E6">
              <w:rPr>
                <w:rFonts w:ascii="Times New Roman" w:hAnsi="Times New Roman" w:eastAsia="宋体"/>
                <w:sz w:val="24"/>
                <w:szCs w:val="24"/>
              </w:rPr>
              <w:t xml:space="preserve">46 (48.9)</w:t>
            </w:r>
          </w:p>
        </w:tc>
        <w:tc>
          <w:tcPr>
            <w:tcW w:w="1800" w:type="dxa"/>
          </w:tcPr>
          <w:p w14:paraId="1A2B3FAA" w14:textId="77777777" w:rsidR="00A1B2C3" w:rsidRDefault="00A1B2C3"/>
        </w:tc>
      </w:tr>
      <w:tr>
        <w:tc>
          <w:tcPr>
            <w:tcW w:w="1800" w:type="dxa"/>
          </w:tcPr>
          <w:p w14:paraId="1A2B3FAB" w14:textId="77777777" w:rsidR="00A1B2C3" w:rsidRDefault="00A1B2C3">
            <w:r w:rsidRPr="00C4D5E6">
              <w:rPr>
                <w:rFonts w:ascii="Times New Roman" w:hAnsi="Times New Roman" w:eastAsia="宋体"/>
                <w:sz w:val="24"/>
                <w:szCs w:val="24"/>
              </w:rPr>
              <w:t xml:space="preserve">Thrombocytopenia</w:t>
            </w:r>
          </w:p>
        </w:tc>
        <w:tc>
          <w:tcPr>
            <w:tcW w:w="1800" w:type="dxa"/>
          </w:tcPr>
          <w:p w14:paraId="1A2B3FAC" w14:textId="77777777" w:rsidR="00A1B2C3" w:rsidRDefault="00A1B2C3">
            <w:r w:rsidRPr="00C4D5E6">
              <w:rPr>
                <w:rFonts w:ascii="Times New Roman" w:hAnsi="Times New Roman" w:eastAsia="宋体"/>
                <w:sz w:val="24"/>
                <w:szCs w:val="24"/>
              </w:rPr>
              <w:t xml:space="preserve">Grade 1</w:t>
            </w:r>
          </w:p>
        </w:tc>
        <w:tc>
          <w:tcPr>
            <w:tcW w:w="1800" w:type="dxa"/>
          </w:tcPr>
          <w:p w14:paraId="1A2B3FAD" w14:textId="77777777" w:rsidR="00A1B2C3" w:rsidRDefault="00A1B2C3">
            <w:r w:rsidRPr="00C4D5E6">
              <w:rPr>
                <w:rFonts w:ascii="Times New Roman" w:hAnsi="Times New Roman" w:eastAsia="宋体"/>
                <w:sz w:val="24"/>
                <w:szCs w:val="24"/>
              </w:rPr>
              <w:t xml:space="preserve">3 (9.4)</w:t>
            </w:r>
          </w:p>
        </w:tc>
        <w:tc>
          <w:tcPr>
            <w:tcW w:w="1800" w:type="dxa"/>
          </w:tcPr>
          <w:p w14:paraId="1A2B3FAE" w14:textId="77777777" w:rsidR="00A1B2C3" w:rsidRDefault="00A1B2C3">
            <w:r w:rsidRPr="00C4D5E6">
              <w:rPr>
                <w:rFonts w:ascii="Times New Roman" w:hAnsi="Times New Roman" w:eastAsia="宋体"/>
                <w:sz w:val="24"/>
                <w:szCs w:val="24"/>
              </w:rPr>
              <w:t xml:space="preserve">20 (21.3)</w:t>
            </w:r>
          </w:p>
        </w:tc>
        <w:tc>
          <w:tcPr>
            <w:tcW w:w="1800" w:type="dxa"/>
          </w:tcPr>
          <w:p w14:paraId="1A2B3FAF" w14:textId="77777777" w:rsidR="00A1B2C3" w:rsidRDefault="00A1B2C3">
            <w:r w:rsidRPr="00C4D5E6">
              <w:rPr>
                <w:rFonts w:ascii="Times New Roman" w:hAnsi="Times New Roman" w:eastAsia="宋体"/>
                <w:sz w:val="24"/>
                <w:szCs w:val="24"/>
              </w:rPr>
              <w:t xml:space="preserve">0.087</w:t>
            </w:r>
          </w:p>
        </w:tc>
      </w:tr>
      <w:tr>
        <w:tc>
          <w:tcPr>
            <w:tcW w:w="1800" w:type="dxa"/>
          </w:tcPr>
          <w:p w14:paraId="1A2B3FB0" w14:textId="77777777" w:rsidR="00A1B2C3" w:rsidRDefault="00A1B2C3"/>
        </w:tc>
        <w:tc>
          <w:tcPr>
            <w:tcW w:w="1800" w:type="dxa"/>
          </w:tcPr>
          <w:p w14:paraId="1A2B3FB1" w14:textId="77777777" w:rsidR="00A1B2C3" w:rsidRDefault="00A1B2C3">
            <w:r w:rsidRPr="00C4D5E6">
              <w:rPr>
                <w:rFonts w:ascii="Times New Roman" w:hAnsi="Times New Roman" w:eastAsia="宋体"/>
                <w:sz w:val="24"/>
                <w:szCs w:val="24"/>
              </w:rPr>
              <w:t xml:space="preserve">Grade 2</w:t>
            </w:r>
          </w:p>
        </w:tc>
        <w:tc>
          <w:tcPr>
            <w:tcW w:w="1800" w:type="dxa"/>
          </w:tcPr>
          <w:p w14:paraId="1A2B3FB2" w14:textId="77777777" w:rsidR="00A1B2C3" w:rsidRDefault="00A1B2C3">
            <w:r w:rsidRPr="00C4D5E6">
              <w:rPr>
                <w:rFonts w:ascii="Times New Roman" w:hAnsi="Times New Roman" w:eastAsia="宋体"/>
                <w:sz w:val="24"/>
                <w:szCs w:val="24"/>
              </w:rPr>
              <w:t xml:space="preserve">0 (0)</w:t>
            </w:r>
          </w:p>
        </w:tc>
        <w:tc>
          <w:tcPr>
            <w:tcW w:w="1800" w:type="dxa"/>
          </w:tcPr>
          <w:p w14:paraId="1A2B3FB3" w14:textId="77777777" w:rsidR="00A1B2C3" w:rsidRDefault="00A1B2C3">
            <w:r w:rsidRPr="00C4D5E6">
              <w:rPr>
                <w:rFonts w:ascii="Times New Roman" w:hAnsi="Times New Roman" w:eastAsia="宋体"/>
                <w:sz w:val="24"/>
                <w:szCs w:val="24"/>
              </w:rPr>
              <w:t xml:space="preserve">3 (3.2)</w:t>
            </w:r>
          </w:p>
        </w:tc>
        <w:tc>
          <w:tcPr>
            <w:tcW w:w="1800" w:type="dxa"/>
          </w:tcPr>
          <w:p w14:paraId="1A2B3FB4" w14:textId="77777777" w:rsidR="00A1B2C3" w:rsidRDefault="00A1B2C3"/>
        </w:tc>
      </w:tr>
      <w:tr>
        <w:tc>
          <w:tcPr>
            <w:tcW w:w="1800" w:type="dxa"/>
          </w:tcPr>
          <w:p w14:paraId="1A2B3FB5" w14:textId="77777777" w:rsidR="00A1B2C3" w:rsidRDefault="00A1B2C3"/>
        </w:tc>
        <w:tc>
          <w:tcPr>
            <w:tcW w:w="1800" w:type="dxa"/>
          </w:tcPr>
          <w:p w14:paraId="1A2B3FB6" w14:textId="77777777" w:rsidR="00A1B2C3" w:rsidRDefault="00A1B2C3">
            <w:r w:rsidRPr="00C4D5E6">
              <w:rPr>
                <w:rFonts w:ascii="Times New Roman" w:hAnsi="Times New Roman" w:eastAsia="宋体"/>
                <w:sz w:val="24"/>
                <w:szCs w:val="24"/>
              </w:rPr>
              <w:t xml:space="preserve">Grade 3</w:t>
            </w:r>
          </w:p>
        </w:tc>
        <w:tc>
          <w:tcPr>
            <w:tcW w:w="1800" w:type="dxa"/>
          </w:tcPr>
          <w:p w14:paraId="1A2B3FB7" w14:textId="77777777" w:rsidR="00A1B2C3" w:rsidRDefault="00A1B2C3">
            <w:r w:rsidRPr="00C4D5E6">
              <w:rPr>
                <w:rFonts w:ascii="Times New Roman" w:hAnsi="Times New Roman" w:eastAsia="宋体"/>
                <w:sz w:val="24"/>
                <w:szCs w:val="24"/>
              </w:rPr>
              <w:t xml:space="preserve">1 (3.1)</w:t>
            </w:r>
          </w:p>
        </w:tc>
        <w:tc>
          <w:tcPr>
            <w:tcW w:w="1800" w:type="dxa"/>
          </w:tcPr>
          <w:p w14:paraId="1A2B3FB8" w14:textId="77777777" w:rsidR="00A1B2C3" w:rsidRDefault="00A1B2C3">
            <w:r w:rsidRPr="00C4D5E6">
              <w:rPr>
                <w:rFonts w:ascii="Times New Roman" w:hAnsi="Times New Roman" w:eastAsia="宋体"/>
                <w:sz w:val="24"/>
                <w:szCs w:val="24"/>
              </w:rPr>
              <w:t xml:space="preserve">4 (4.3)</w:t>
            </w:r>
          </w:p>
        </w:tc>
        <w:tc>
          <w:tcPr>
            <w:tcW w:w="1800" w:type="dxa"/>
          </w:tcPr>
          <w:p w14:paraId="1A2B3FB9" w14:textId="77777777" w:rsidR="00A1B2C3" w:rsidRDefault="00A1B2C3"/>
        </w:tc>
      </w:tr>
      <w:tr>
        <w:tc>
          <w:tcPr>
            <w:tcW w:w="1800" w:type="dxa"/>
          </w:tcPr>
          <w:p w14:paraId="1A2B3FBA" w14:textId="77777777" w:rsidR="00A1B2C3" w:rsidRDefault="00A1B2C3"/>
        </w:tc>
        <w:tc>
          <w:tcPr>
            <w:tcW w:w="1800" w:type="dxa"/>
          </w:tcPr>
          <w:p w14:paraId="1A2B3FBB" w14:textId="77777777" w:rsidR="00A1B2C3" w:rsidRDefault="00A1B2C3">
            <w:r w:rsidRPr="00C4D5E6">
              <w:rPr>
                <w:rFonts w:ascii="Times New Roman" w:hAnsi="Times New Roman" w:eastAsia="宋体"/>
                <w:sz w:val="24"/>
                <w:szCs w:val="24"/>
              </w:rPr>
              <w:t xml:space="preserve">Grade 4</w:t>
            </w:r>
          </w:p>
        </w:tc>
        <w:tc>
          <w:tcPr>
            <w:tcW w:w="1800" w:type="dxa"/>
          </w:tcPr>
          <w:p w14:paraId="1A2B3FBC" w14:textId="77777777" w:rsidR="00A1B2C3" w:rsidRDefault="00A1B2C3">
            <w:r w:rsidRPr="00C4D5E6">
              <w:rPr>
                <w:rFonts w:ascii="Times New Roman" w:hAnsi="Times New Roman" w:eastAsia="宋体"/>
                <w:sz w:val="24"/>
                <w:szCs w:val="24"/>
              </w:rPr>
              <w:t xml:space="preserve">0 (0)</w:t>
            </w:r>
          </w:p>
        </w:tc>
        <w:tc>
          <w:tcPr>
            <w:tcW w:w="1800" w:type="dxa"/>
          </w:tcPr>
          <w:p w14:paraId="1A2B3FBD" w14:textId="77777777" w:rsidR="00A1B2C3" w:rsidRDefault="00A1B2C3">
            <w:r w:rsidRPr="00C4D5E6">
              <w:rPr>
                <w:rFonts w:ascii="Times New Roman" w:hAnsi="Times New Roman" w:eastAsia="宋体"/>
                <w:sz w:val="24"/>
                <w:szCs w:val="24"/>
              </w:rPr>
              <w:t xml:space="preserve">0 (0)</w:t>
            </w:r>
          </w:p>
        </w:tc>
        <w:tc>
          <w:tcPr>
            <w:tcW w:w="1800" w:type="dxa"/>
          </w:tcPr>
          <w:p w14:paraId="1A2B3FBE" w14:textId="77777777" w:rsidR="00A1B2C3" w:rsidRDefault="00A1B2C3"/>
        </w:tc>
      </w:tr>
      <w:tr>
        <w:tc>
          <w:tcPr>
            <w:tcW w:w="1800" w:type="dxa"/>
          </w:tcPr>
          <w:p w14:paraId="1A2B3FBF" w14:textId="77777777" w:rsidR="00A1B2C3" w:rsidRDefault="00A1B2C3"/>
        </w:tc>
        <w:tc>
          <w:tcPr>
            <w:tcW w:w="1800" w:type="dxa"/>
          </w:tcPr>
          <w:p w14:paraId="1A2B3FC0" w14:textId="77777777" w:rsidR="00A1B2C3" w:rsidRDefault="00A1B2C3">
            <w:r w:rsidRPr="00C4D5E6">
              <w:rPr>
                <w:rFonts w:ascii="Times New Roman" w:hAnsi="Times New Roman" w:eastAsia="宋体"/>
                <w:sz w:val="24"/>
                <w:szCs w:val="24"/>
              </w:rPr>
              <w:t xml:space="preserve">Total</w:t>
            </w:r>
          </w:p>
        </w:tc>
        <w:tc>
          <w:tcPr>
            <w:tcW w:w="1800" w:type="dxa"/>
          </w:tcPr>
          <w:p w14:paraId="1A2B3FC1" w14:textId="77777777" w:rsidR="00A1B2C3" w:rsidRDefault="00A1B2C3">
            <w:r w:rsidRPr="00C4D5E6">
              <w:rPr>
                <w:rFonts w:ascii="Times New Roman" w:hAnsi="Times New Roman" w:eastAsia="宋体"/>
                <w:sz w:val="24"/>
                <w:szCs w:val="24"/>
              </w:rPr>
              <w:t xml:space="preserve">4 (12.5)</w:t>
            </w:r>
          </w:p>
        </w:tc>
        <w:tc>
          <w:tcPr>
            <w:tcW w:w="1800" w:type="dxa"/>
          </w:tcPr>
          <w:p w14:paraId="1A2B3FC2" w14:textId="77777777" w:rsidR="00A1B2C3" w:rsidRDefault="00A1B2C3">
            <w:r w:rsidRPr="00C4D5E6">
              <w:rPr>
                <w:rFonts w:ascii="Times New Roman" w:hAnsi="Times New Roman" w:eastAsia="宋体"/>
                <w:sz w:val="24"/>
                <w:szCs w:val="24"/>
              </w:rPr>
              <w:t xml:space="preserve">27 (28.7)</w:t>
            </w:r>
          </w:p>
        </w:tc>
        <w:tc>
          <w:tcPr>
            <w:tcW w:w="1800" w:type="dxa"/>
          </w:tcPr>
          <w:p w14:paraId="1A2B3FC3" w14:textId="77777777" w:rsidR="00A1B2C3" w:rsidRDefault="00A1B2C3"/>
        </w:tc>
      </w:tr>
      <w:tr>
        <w:tc>
          <w:tcPr>
            <w:tcW w:w="1800" w:type="dxa"/>
          </w:tcPr>
          <w:p w14:paraId="1A2B3FC4" w14:textId="77777777" w:rsidR="00A1B2C3" w:rsidRDefault="00A1B2C3">
            <w:r w:rsidRPr="00C4D5E6">
              <w:rPr>
                <w:rFonts w:ascii="Times New Roman" w:hAnsi="Times New Roman" w:eastAsia="宋体"/>
                <w:sz w:val="24"/>
                <w:szCs w:val="24"/>
              </w:rPr>
              <w:t xml:space="preserve">Hypoalbuminema</w:t>
            </w:r>
          </w:p>
        </w:tc>
        <w:tc>
          <w:tcPr>
            <w:tcW w:w="1800" w:type="dxa"/>
          </w:tcPr>
          <w:p w14:paraId="1A2B3FC5" w14:textId="77777777" w:rsidR="00A1B2C3" w:rsidRDefault="00A1B2C3">
            <w:r w:rsidRPr="00C4D5E6">
              <w:rPr>
                <w:rFonts w:ascii="Times New Roman" w:hAnsi="Times New Roman" w:eastAsia="宋体"/>
                <w:sz w:val="24"/>
                <w:szCs w:val="24"/>
              </w:rPr>
              <w:t xml:space="preserve">Grade 1</w:t>
            </w:r>
          </w:p>
        </w:tc>
        <w:tc>
          <w:tcPr>
            <w:tcW w:w="1800" w:type="dxa"/>
          </w:tcPr>
          <w:p w14:paraId="1A2B3FC6" w14:textId="77777777" w:rsidR="00A1B2C3" w:rsidRDefault="00A1B2C3">
            <w:r w:rsidRPr="00C4D5E6">
              <w:rPr>
                <w:rFonts w:ascii="Times New Roman" w:hAnsi="Times New Roman" w:eastAsia="宋体"/>
                <w:sz w:val="24"/>
                <w:szCs w:val="24"/>
              </w:rPr>
              <w:t xml:space="preserve">12 (37.5)</w:t>
            </w:r>
          </w:p>
        </w:tc>
        <w:tc>
          <w:tcPr>
            <w:tcW w:w="1800" w:type="dxa"/>
          </w:tcPr>
          <w:p w14:paraId="1A2B3FC7" w14:textId="77777777" w:rsidR="00A1B2C3" w:rsidRDefault="00A1B2C3">
            <w:r w:rsidRPr="00C4D5E6">
              <w:rPr>
                <w:rFonts w:ascii="Times New Roman" w:hAnsi="Times New Roman" w:eastAsia="宋体"/>
                <w:sz w:val="24"/>
                <w:szCs w:val="24"/>
              </w:rPr>
              <w:t xml:space="preserve">14 (14.9)</w:t>
            </w:r>
          </w:p>
        </w:tc>
        <w:tc>
          <w:tcPr>
            <w:tcW w:w="1800" w:type="dxa"/>
          </w:tcPr>
          <w:p w14:paraId="1A2B3FC8" w14:textId="77777777" w:rsidR="00A1B2C3" w:rsidRDefault="00A1B2C3">
            <w:r w:rsidRPr="00C4D5E6">
              <w:rPr>
                <w:rFonts w:ascii="Times New Roman" w:hAnsi="Times New Roman" w:eastAsia="宋体"/>
                <w:sz w:val="24"/>
                <w:szCs w:val="24"/>
              </w:rPr>
              <w:t xml:space="preserve">0.382</w:t>
            </w:r>
          </w:p>
        </w:tc>
      </w:tr>
      <w:tr>
        <w:tc>
          <w:tcPr>
            <w:tcW w:w="1800" w:type="dxa"/>
          </w:tcPr>
          <w:p w14:paraId="1A2B3FC9" w14:textId="77777777" w:rsidR="00A1B2C3" w:rsidRDefault="00A1B2C3"/>
        </w:tc>
        <w:tc>
          <w:tcPr>
            <w:tcW w:w="1800" w:type="dxa"/>
          </w:tcPr>
          <w:p w14:paraId="1A2B3FCA" w14:textId="77777777" w:rsidR="00A1B2C3" w:rsidRDefault="00A1B2C3">
            <w:r w:rsidRPr="00C4D5E6">
              <w:rPr>
                <w:rFonts w:ascii="Times New Roman" w:hAnsi="Times New Roman" w:eastAsia="宋体"/>
                <w:sz w:val="24"/>
                <w:szCs w:val="24"/>
              </w:rPr>
              <w:t xml:space="preserve">Grade 2</w:t>
            </w:r>
          </w:p>
        </w:tc>
        <w:tc>
          <w:tcPr>
            <w:tcW w:w="1800" w:type="dxa"/>
          </w:tcPr>
          <w:p w14:paraId="1A2B3FCB" w14:textId="77777777" w:rsidR="00A1B2C3" w:rsidRDefault="00A1B2C3">
            <w:r w:rsidRPr="00C4D5E6">
              <w:rPr>
                <w:rFonts w:ascii="Times New Roman" w:hAnsi="Times New Roman" w:eastAsia="宋体"/>
                <w:sz w:val="24"/>
                <w:szCs w:val="24"/>
              </w:rPr>
              <w:t xml:space="preserve">0 (0)</w:t>
            </w:r>
          </w:p>
        </w:tc>
        <w:tc>
          <w:tcPr>
            <w:tcW w:w="1800" w:type="dxa"/>
          </w:tcPr>
          <w:p w14:paraId="1A2B3FCC" w14:textId="77777777" w:rsidR="00A1B2C3" w:rsidRDefault="00A1B2C3">
            <w:r w:rsidRPr="00C4D5E6">
              <w:rPr>
                <w:rFonts w:ascii="Times New Roman" w:hAnsi="Times New Roman" w:eastAsia="宋体"/>
                <w:sz w:val="24"/>
                <w:szCs w:val="24"/>
              </w:rPr>
              <w:t xml:space="preserve">2 (2.1)</w:t>
            </w:r>
          </w:p>
        </w:tc>
        <w:tc>
          <w:tcPr>
            <w:tcW w:w="1800" w:type="dxa"/>
          </w:tcPr>
          <w:p w14:paraId="1A2B3FCD" w14:textId="77777777" w:rsidR="00A1B2C3" w:rsidRDefault="00A1B2C3"/>
        </w:tc>
      </w:tr>
      <w:tr>
        <w:tc>
          <w:tcPr>
            <w:tcW w:w="1800" w:type="dxa"/>
          </w:tcPr>
          <w:p w14:paraId="1A2B3FCE" w14:textId="77777777" w:rsidR="00A1B2C3" w:rsidRDefault="00A1B2C3"/>
        </w:tc>
        <w:tc>
          <w:tcPr>
            <w:tcW w:w="1800" w:type="dxa"/>
          </w:tcPr>
          <w:p w14:paraId="1A2B3FCF" w14:textId="77777777" w:rsidR="00A1B2C3" w:rsidRDefault="00A1B2C3">
            <w:r w:rsidRPr="00C4D5E6">
              <w:rPr>
                <w:rFonts w:ascii="Times New Roman" w:hAnsi="Times New Roman" w:eastAsia="宋体"/>
                <w:sz w:val="24"/>
                <w:szCs w:val="24"/>
              </w:rPr>
              <w:t xml:space="preserve">Grade 3</w:t>
            </w:r>
          </w:p>
        </w:tc>
        <w:tc>
          <w:tcPr>
            <w:tcW w:w="1800" w:type="dxa"/>
          </w:tcPr>
          <w:p w14:paraId="1A2B3FD0" w14:textId="77777777" w:rsidR="00A1B2C3" w:rsidRDefault="00A1B2C3">
            <w:r w:rsidRPr="00C4D5E6">
              <w:rPr>
                <w:rFonts w:ascii="Times New Roman" w:hAnsi="Times New Roman" w:eastAsia="宋体"/>
                <w:sz w:val="24"/>
                <w:szCs w:val="24"/>
              </w:rPr>
              <w:t xml:space="preserve">0 (0)</w:t>
            </w:r>
          </w:p>
        </w:tc>
        <w:tc>
          <w:tcPr>
            <w:tcW w:w="1800" w:type="dxa"/>
          </w:tcPr>
          <w:p w14:paraId="1A2B3FD1" w14:textId="77777777" w:rsidR="00A1B2C3" w:rsidRDefault="00A1B2C3">
            <w:r w:rsidRPr="00C4D5E6">
              <w:rPr>
                <w:rFonts w:ascii="Times New Roman" w:hAnsi="Times New Roman" w:eastAsia="宋体"/>
                <w:sz w:val="24"/>
                <w:szCs w:val="24"/>
              </w:rPr>
              <w:t xml:space="preserve">0 (0)</w:t>
            </w:r>
          </w:p>
        </w:tc>
        <w:tc>
          <w:tcPr>
            <w:tcW w:w="1800" w:type="dxa"/>
          </w:tcPr>
          <w:p w14:paraId="1A2B3FD2" w14:textId="77777777" w:rsidR="00A1B2C3" w:rsidRDefault="00A1B2C3"/>
        </w:tc>
      </w:tr>
      <w:tr>
        <w:tc>
          <w:tcPr>
            <w:tcW w:w="1800" w:type="dxa"/>
          </w:tcPr>
          <w:p w14:paraId="1A2B3FD3" w14:textId="77777777" w:rsidR="00A1B2C3" w:rsidRDefault="00A1B2C3"/>
        </w:tc>
        <w:tc>
          <w:tcPr>
            <w:tcW w:w="1800" w:type="dxa"/>
          </w:tcPr>
          <w:p w14:paraId="1A2B3FD4" w14:textId="77777777" w:rsidR="00A1B2C3" w:rsidRDefault="00A1B2C3">
            <w:r w:rsidRPr="00C4D5E6">
              <w:rPr>
                <w:rFonts w:ascii="Times New Roman" w:hAnsi="Times New Roman" w:eastAsia="宋体"/>
                <w:sz w:val="24"/>
                <w:szCs w:val="24"/>
              </w:rPr>
              <w:t xml:space="preserve">Grade 4</w:t>
            </w:r>
          </w:p>
        </w:tc>
        <w:tc>
          <w:tcPr>
            <w:tcW w:w="1800" w:type="dxa"/>
          </w:tcPr>
          <w:p w14:paraId="1A2B3FD5" w14:textId="77777777" w:rsidR="00A1B2C3" w:rsidRDefault="00A1B2C3">
            <w:r w:rsidRPr="00C4D5E6">
              <w:rPr>
                <w:rFonts w:ascii="Times New Roman" w:hAnsi="Times New Roman" w:eastAsia="宋体"/>
                <w:sz w:val="24"/>
                <w:szCs w:val="24"/>
              </w:rPr>
              <w:t xml:space="preserve">0 (0)</w:t>
            </w:r>
          </w:p>
        </w:tc>
        <w:tc>
          <w:tcPr>
            <w:tcW w:w="1800" w:type="dxa"/>
          </w:tcPr>
          <w:p w14:paraId="1A2B3FD6" w14:textId="77777777" w:rsidR="00A1B2C3" w:rsidRDefault="00A1B2C3">
            <w:r w:rsidRPr="00C4D5E6">
              <w:rPr>
                <w:rFonts w:ascii="Times New Roman" w:hAnsi="Times New Roman" w:eastAsia="宋体"/>
                <w:sz w:val="24"/>
                <w:szCs w:val="24"/>
              </w:rPr>
              <w:t xml:space="preserve">0 (0)</w:t>
            </w:r>
          </w:p>
        </w:tc>
        <w:tc>
          <w:tcPr>
            <w:tcW w:w="1800" w:type="dxa"/>
          </w:tcPr>
          <w:p w14:paraId="1A2B3FD7" w14:textId="77777777" w:rsidR="00A1B2C3" w:rsidRDefault="00A1B2C3"/>
        </w:tc>
      </w:tr>
      <w:tr>
        <w:tc>
          <w:tcPr>
            <w:tcW w:w="1800" w:type="dxa"/>
          </w:tcPr>
          <w:p w14:paraId="1A2B3FD8" w14:textId="77777777" w:rsidR="00A1B2C3" w:rsidRDefault="00A1B2C3"/>
        </w:tc>
        <w:tc>
          <w:tcPr>
            <w:tcW w:w="1800" w:type="dxa"/>
          </w:tcPr>
          <w:p w14:paraId="1A2B3FD9" w14:textId="77777777" w:rsidR="00A1B2C3" w:rsidRDefault="00A1B2C3">
            <w:r w:rsidRPr="00C4D5E6">
              <w:rPr>
                <w:rFonts w:ascii="Times New Roman" w:hAnsi="Times New Roman" w:eastAsia="宋体"/>
                <w:sz w:val="24"/>
                <w:szCs w:val="24"/>
              </w:rPr>
              <w:t xml:space="preserve">Total</w:t>
            </w:r>
          </w:p>
        </w:tc>
        <w:tc>
          <w:tcPr>
            <w:tcW w:w="1800" w:type="dxa"/>
          </w:tcPr>
          <w:p w14:paraId="1A2B3FDA" w14:textId="77777777" w:rsidR="00A1B2C3" w:rsidRDefault="00A1B2C3">
            <w:r w:rsidRPr="00C4D5E6">
              <w:rPr>
                <w:rFonts w:ascii="Times New Roman" w:hAnsi="Times New Roman" w:eastAsia="宋体"/>
                <w:sz w:val="24"/>
                <w:szCs w:val="24"/>
              </w:rPr>
              <w:t xml:space="preserve">12 (37.5)</w:t>
            </w:r>
          </w:p>
        </w:tc>
        <w:tc>
          <w:tcPr>
            <w:tcW w:w="1800" w:type="dxa"/>
          </w:tcPr>
          <w:p w14:paraId="1A2B3FDB" w14:textId="77777777" w:rsidR="00A1B2C3" w:rsidRDefault="00A1B2C3">
            <w:r w:rsidRPr="00C4D5E6">
              <w:rPr>
                <w:rFonts w:ascii="Times New Roman" w:hAnsi="Times New Roman" w:eastAsia="宋体"/>
                <w:sz w:val="24"/>
                <w:szCs w:val="24"/>
              </w:rPr>
              <w:t xml:space="preserve">16 (17.0)</w:t>
            </w:r>
          </w:p>
        </w:tc>
        <w:tc>
          <w:tcPr>
            <w:tcW w:w="1800" w:type="dxa"/>
          </w:tcPr>
          <w:p w14:paraId="1A2B3FDC" w14:textId="77777777" w:rsidR="00A1B2C3" w:rsidRDefault="00A1B2C3"/>
        </w:tc>
      </w:tr>
    </w:tbl>
    <w:p w14:paraId="1A2B3FDD" w14:textId="77777777" w:rsidR="00A1B2C3" w:rsidRDefault="00A1B2C3">
      <w:pPr>
        <w:spacing w:line="480" w:lineRule="auto"/>
        <w:ind w:firstLine="480"/>
        <w:jc w:val="both"/>
      </w:pPr>
      <w:r w:rsidRPr="00C4D5E6">
        <w:rPr>
          <w:i/>
          <w:rFonts w:ascii="Times New Roman" w:hAnsi="Times New Roman" w:eastAsia="宋体"/>
          <w:sz w:val="24"/>
          <w:szCs w:val="24"/>
        </w:rPr>
        <w:t xml:space="preserve">CRT-S chemoradiotherapy followed by surgery; D-CRT definitive chemoradiotherapy</w:t>
      </w:r>
    </w:p>
    <w:p w14:paraId="1A2B3FDE" w14:textId="77777777" w:rsidR="00A1B2C3" w:rsidRDefault="00A1B2C3">
      <w:pPr>
        <w:pStyle w:val="Heading2"/>
      </w:pPr>
      <w:r w:rsidRPr="00C4D5E6">
        <w:rPr>
          <w:rFonts w:ascii="Times New Roman" w:hAnsi="Times New Roman" w:eastAsia="宋体"/>
          <w:sz w:val="24"/>
          <w:szCs w:val="24"/>
        </w:rPr>
        <w:t xml:space="preserve">Discussion</w:t>
      </w:r>
    </w:p>
    <w:p w14:paraId="1A2B3FDF" w14:textId="77777777" w:rsidR="00A1B2C3" w:rsidRDefault="00A1B2C3">
      <w:pPr>
        <w:spacing w:line="480" w:lineRule="auto"/>
        <w:ind w:firstLine="480"/>
        <w:jc w:val="both"/>
      </w:pPr>
      <w:r w:rsidRPr="00C4D5E6">
        <w:rPr>
          <w:rFonts w:ascii="Times New Roman" w:hAnsi="Times New Roman" w:eastAsia="宋体"/>
          <w:sz w:val="24"/>
          <w:szCs w:val="24"/>
        </w:rPr>
        <w:t xml:space="preserve">In the present study, we retrospectively investigated the clinical characteristics and prognosis of patients with T4 stage ESCC who were downstaged after neo-CRT. We found that patients in the CRT-S group had longer overall survival (OS, not available vs. 20.37 months) and progression-free survival (PFS, 21.0 vs. 8.6 months) than those in the D-CRT group. In addition, treatment option was an independent predictor for PFS. In the present report, the median OS of the CRT-S group was not available at the data cutoff (37.6 months median follow-up time). However, our findings showed that the 24-month OS rate was 69.4%.</w:t>
      </w:r>
    </w:p>
    <w:p w14:paraId="1A2B3FE0" w14:textId="77777777" w:rsidR="00A1B2C3" w:rsidRDefault="00A1B2C3">
      <w:pPr>
        <w:spacing w:line="480" w:lineRule="auto"/>
        <w:ind w:firstLine="480"/>
        <w:jc w:val="both"/>
      </w:pPr>
      <w:r w:rsidRPr="00C4D5E6">
        <w:rPr>
          <w:rFonts w:ascii="Times New Roman" w:hAnsi="Times New Roman" w:eastAsia="宋体"/>
          <w:sz w:val="24"/>
          <w:szCs w:val="24"/>
        </w:rPr>
        <w:t xml:space="preserve">The therapeutic strategy for locally advanced inoperable ESCC is controversial because the outcome differs among institutions [[3], [6], [9]–[12]]. For locally advanced inoperable ESCC, although concurrent chemoradiotherapy (CCRT) is recommended [[13]–[15]], neo-CRT is usually performed [[10], [16]]. Real-world data reported neoadjuvant chemoradiotherapy (44.9%) and definitive chemoradiotherapy (36.0%); however, 27.9% of patients undergoing neoadjuvant chemoradiotherapy did not receive planned esophagectomy [[17]]. In retrospective studies of T4b EC, patients who underwent surgical-based therapy had the longest median OS. However, the grouping was not random. Well-selected responders to chemotherapy (CMT) and/or radiotherapy (RT) may be able to undergo resection and numerically prolong survival, but patient selection remains paramount [[18], [19]]. The median OS in the CMT, RT and surgery-based therapy groups was 6.0, 12.7, and 43.9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0.001), respectively. Nonsurgical treatment was associated with poorer OS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&lt; 0.05). A similar problem also existed in a study from Japan. A small sample study from Japan reported that the OS of T4b EC patients who underwent DCF-RT was 50% at 3 years compared to 37.5% for all T4b patients [[18]]. The mean interval was 17 months compared to 14.3 months for all included T4b patients. The 5-year survival rate was 19% in the D-CRT group [[20], [21]].</w:t>
      </w:r>
    </w:p>
    <w:p w14:paraId="1A2B3FE1" w14:textId="77777777" w:rsidR="00A1B2C3" w:rsidRDefault="00A1B2C3">
      <w:pPr>
        <w:spacing w:line="480" w:lineRule="auto"/>
        <w:ind w:firstLine="480"/>
        <w:jc w:val="both"/>
      </w:pPr>
      <w:r w:rsidRPr="00C4D5E6">
        <w:rPr>
          <w:rFonts w:ascii="Times New Roman" w:hAnsi="Times New Roman" w:eastAsia="宋体"/>
          <w:sz w:val="24"/>
          <w:szCs w:val="24"/>
        </w:rPr>
        <w:t xml:space="preserve">However, some studies showed negative results. A study from Japan enrolled 71 patients with T4 EC with tracheobronchial invasion (TBI); 58 underwent dCRT, and 13 underwent iCRT-S. There was no significant difference between the dCRT and iCRT-S groups. Clinical LN negativity and later treatment period were significantly good prognostic factors for T4 EC with TBI [[10]]. The median survival times (MSTs) of patients with locally advanced esophageal cancer with adjacent organ invasion after definitive CRT, bypass surgery plus CRT and CRT followed by esophagectomy were 10.4, 11.0 and 16.4 months, respectively; MST did not differ significantly between patients [[22]]. To our knowledge, our study is the first to compare CRT-S and D-CRT in locally advanced inoperable ESCC patients who were downstaged after neo-CRT. The choice of the 8 patients from a single-arm, single-center, investigator-initiated, exploratory, phase II clinical study (ClinicalTrials.gov NCT04137679) was randomly made according to the random system. For the rest of the 98 cases, doctors provided the two possibilities of treatment ways equally and patients and doctors made the final decision together. It is a basic principle to respect the patients right of consent. After propensity score matching (PSM), no significant differences between the CRT-S and D-CRT groups were observed in the patient characteristics. Although we acknowledge the limitations of retrospective studies, surgery after neo-CRT may probably improve survival and decrease recurrence compared with D-CRT for locally advanced inoperable ESCC patients who are downstaged after neo-CRT.</w:t>
      </w:r>
    </w:p>
    <w:p w14:paraId="1A2B3FE2" w14:textId="77777777" w:rsidR="00A1B2C3" w:rsidRDefault="00A1B2C3">
      <w:pPr>
        <w:spacing w:line="480" w:lineRule="auto"/>
        <w:ind w:firstLine="480"/>
        <w:jc w:val="both"/>
      </w:pPr>
      <w:r w:rsidRPr="00C4D5E6">
        <w:rPr>
          <w:rFonts w:ascii="Times New Roman" w:hAnsi="Times New Roman" w:eastAsia="宋体"/>
          <w:sz w:val="24"/>
          <w:szCs w:val="24"/>
        </w:rPr>
        <w:t xml:space="preserve">The first failure sites were categorized as local, regional nodal, or distant. In previous studies of locally advanced esophageal cancer patients who underwent chemoradiation followed by esophagectomy, the rates were 4.5–67% local, 10–57.9% regional nodal, and 21–32% distant failures [[23]–[26]]. Local failure was correlated with fewer lymph nodes (LNs) assessed and close/positive margins. Regional nodal failure was correlated with fewer LNs assessed and larger pretreatment tumor size. Distant recurrence was correlated with higher pathologic nodal stage, ulceration, perineural invasion, residual disease, and higher posttreatment PET SUV max. Patients with a pathologic complete response were less likely to experience distant recurrence [[24]]. In our study, all cases were evaluated as down staged to operable by CT, endoscopy and upper gastrointestinal contrast. Most cases in the CRT-S group had distant metastasis (8/32, 25.0%), and the local progression rate was 3.1% (1/32). The low local progression rate may be partially related to a high pathological complete response (pCR) rate (37.5%, 12/32), fewer lymph nodes (N0, 23/32; N1, 3/32; N2, 4/32; N3, 0/32), high negative margin rate (32/32, 100%) and high R0 resection rate (30/32, 93.75%) [[24]]. In the D-CRT group, the distant metastasis rate was only 16.2% (12/74). Most patients in the D-CRT group had local progression (27/74, 36.5%), 6 of whom were complicated with esophageal fistula, and 2 of whom had massive hemorrhage (Table 5). Our data indicated that CRT-S reduced the local recurrence rate and the incidence of esophageal fistula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0.097) and massive hemorrhage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0.348), which was partially consistent with previous studies [[3], [27]].</w:t>
      </w:r>
    </w:p>
    <w:p w14:paraId="1A2B3FE3" w14:textId="77777777" w:rsidR="00A1B2C3" w:rsidRDefault="00A1B2C3">
      <w:pPr>
        <w:spacing w:line="480" w:lineRule="auto"/>
        <w:ind w:firstLine="480"/>
        <w:jc w:val="both"/>
      </w:pPr>
      <w:r w:rsidRPr="00C4D5E6">
        <w:rPr>
          <w:rFonts w:ascii="Times New Roman" w:hAnsi="Times New Roman" w:eastAsia="宋体"/>
          <w:sz w:val="24"/>
          <w:szCs w:val="24"/>
        </w:rPr>
        <w:t xml:space="preserve">In a randomized study comparing D-CRT and CRT-S for patients with locally advanced operable esophageal carcinoma, preoperative chemoradiotherapy improved survival among patients with potentially curable esophageal or esophagogastric junction cancer. The regimen was associated with acceptable adverse event rates [[28]–[30]]. Some studies discussed the therapeutic options of T4b EC; although CRT-S improved the survival rate, perioperative complications were also increased. Anastomotic leakage after surgery was 25%, the recurrent laryngeal nerve paralysis rate was approximately 50% [[21]], the reoperation rate was approximately 7.7% [[23]], and the operative mortality was 5–23.4% [[25]]. In the present study, all adverse events were no more than grade 3 and manageable. Leukocytopenia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0.038) in the CRT-S group was lower than those in the D-CRT group. Although there were no differences of statistics in neutrophilic granulopenia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0.58), thrombocytopenia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0.087) and radiation esophagitis incidence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0.080) in the CRT-S and D-CRT group, grade 3 radiation esophagitis incidence was lower in the CRT-S group than the D-CRT group. In the CRT-S group, anastomotic leakage, post thoracotomy pulmonary infection and operative mortality were lower than those in previous reports in patients with advanced ESCC (Table 5) [[20], [21], [23], [25]].</w:t>
      </w:r>
    </w:p>
    <w:p w14:paraId="1A2B3FE4" w14:textId="77777777" w:rsidR="00A1B2C3" w:rsidRDefault="00A1B2C3">
      <w:pPr>
        <w:pStyle w:val="Heading2"/>
      </w:pPr>
      <w:r w:rsidRPr="00C4D5E6">
        <w:rPr>
          <w:rFonts w:ascii="Times New Roman" w:hAnsi="Times New Roman" w:eastAsia="宋体"/>
          <w:sz w:val="24"/>
          <w:szCs w:val="24"/>
        </w:rPr>
        <w:t xml:space="preserve">Conclusions</w:t>
      </w:r>
    </w:p>
    <w:p w14:paraId="1A2B3FE5"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present study has demonstrated that CRT-S was superior to D-CRT for T4 ESCC patients who were downstaged by neo-CRT with respect to longer OS and PFS. However, the present study did have several limitations. First, this was a retrospective study from a single institution. Second, half of the patients included in the study were staged as T4 by CT imaging and not by endoscopy. Furthermore, the number of patients included in the study was small. Randomized controlled trials involving large population samples are needed to define the standard treatment for T4 esophageal cancer.</w:t>
      </w:r>
    </w:p>
    <w:p w14:paraId="1A2B3FE6" w14:textId="77777777" w:rsidR="00A1B2C3" w:rsidRDefault="00A1B2C3">
      <w:pPr>
        <w:pStyle w:val="Heading2"/>
      </w:pPr>
      <w:r w:rsidRPr="00C4D5E6">
        <w:rPr>
          <w:rFonts w:ascii="Times New Roman" w:hAnsi="Times New Roman" w:eastAsia="宋体"/>
          <w:sz w:val="24"/>
          <w:szCs w:val="24"/>
        </w:rPr>
        <w:t xml:space="preserve">References</w:t>
      </w:r>
    </w:p>
    <w:p w14:paraId="1A2B3FE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Siegel RL, Miller KD, Jemal A. Cancer statistics, 2019. CA Cancer J Clin. 2019;69(1):7-34. doi:10.3322/caac.21551</w:t>
      </w:r>
    </w:p>
    <w:p w14:paraId="1A2B3FE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Liang H, Fan JH, Qiao YL. Epidemiology, etiology, and prevention of esophageal squamous cell carcinoma in China. Cancer Biol Med. 2017;14(1):33-41. doi:10.20892/j.issn.2095-3941.2016.0093</w:t>
      </w:r>
    </w:p>
    <w:p w14:paraId="1A2B3FE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Doki Y. Treatment of T4 esophageal cancer: Definitive chemo-radiotherapy vs chemo-radiotherapy followed by surgery. Ann Thorac Cardiovasc Surg. 2011;17(3):221. doi:10.5761/atcs.ra.11.01676</w:t>
      </w:r>
    </w:p>
    <w:p w14:paraId="1A2B3FE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Akutsu Y, Matsubara H. Chemoradiotherapy and surgery for T4 esophageal cancer in Japan. Surg Today. 2015;45(11):1360-1365. doi:10.1007/s00595-015-1116-4</w:t>
      </w:r>
    </w:p>
    <w:p w14:paraId="1A2B3FE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Zhong H. T4 esophageal cancer treated with radical resection. Panminerva Med. 2019;61(4):509-511. doi:10.23736/s0031-0808.19.03622-x</w:t>
      </w:r>
    </w:p>
    <w:p w14:paraId="1A2B3FE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Makino T. Treatment and clinical outcome of clinical T4 esophageal cancer: a systematic review. Ann Gastroenterol Surg. 2019;3(2):169-180. doi:10.1002/ags3.12222</w:t>
      </w:r>
    </w:p>
    <w:p w14:paraId="1A2B3FE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Ajani JA. Esophageal and esophagogastric junction cancers, version 2.2019, NCCN clinical practice guidelines in oncology. J Natl Compr Canc Netw. 2019;17(7):855-883. doi:10.6004/jnccn.2019.0033</w:t>
      </w:r>
    </w:p>
    <w:p w14:paraId="1A2B3FE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Qian D. Tumor remission and tumor-infiltrating lymphocytes during chemoradiation therapy: predictive and prognostic markers in locally advanced esophageal squamous cell carcinoma. Int J Radiat Oncol Biol Phys. 2019;105(2):319-328. doi:10.1016/j.ijrobp.2019.06.079</w:t>
      </w:r>
    </w:p>
    <w:p w14:paraId="1A2B3FE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Stahl M. Chemoradiation with and without surgery in patients with locally advanced squamous cell carcinoma of the esophagus. J Clin Oncol. 2005;23(10):2310-2317. doi:10.1200/JCO.2005.00.034</w:t>
      </w:r>
    </w:p>
    <w:p w14:paraId="1A2B3FF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Yamaguchi S. Long-Term outcome of definitive chemoradiotherapy and induction chemoradiotherapy followed by surgery for T4 esophageal cancer with tracheobronchial Invasion. Ann Surg Oncol. 2018;25(11):3280-3287. doi:10.1245/s10434-018-6656-6</w:t>
      </w:r>
    </w:p>
    <w:p w14:paraId="1A2B3FF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Prospective non-randomized trial comparing esophagectomy-followed-by-chemoradiotherapy versus chemoradiotherapy-followed-by-esophagectomy for T4 esophageal cancers. J Surg Oncol. 2005. doi:10.1002/jso.20259</w:t>
      </w:r>
    </w:p>
    <w:p w14:paraId="1A2B3FF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Fujita H. Esophagectomy: is it necessary after chemoradiotherapy for a locally advanced T4 esophageal cancer? Prospective nonrandomized trial comparing chemoradiotherapy with surgery versus without surgery. World J Surg. 2005;29(1):25-30. doi:10.1007/s00268-004-7590-2</w:t>
      </w:r>
    </w:p>
    <w:p w14:paraId="1A2B3FF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Outcomes of concurrent chemoradiotherapy versus chemotherapy alone for stage IV esophageal squamous cell carcinoma: a retrospective controlled study. Radiat Oncol. 2018;13(1):233. doi:10.1186/s13014-018-1183-y</w:t>
      </w:r>
    </w:p>
    <w:p w14:paraId="1A2B3FF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Ohkura Y. Prognostic factors and appropriate lymph node dissection in salvage esophagectomy for locally advanced T4 esophageal Cancer. Ann Surg Oncol. 2019;26(1):209-216. doi:10.1245/s10434-018-7074-5</w:t>
      </w:r>
    </w:p>
    <w:p w14:paraId="1A2B3FF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Matsuda S. Definitive chemoradiotherapy with simultaneous integrated boost of radiotherapy dose for T4 esophageal cancer-will it stand for a standard treatment?. J Thorac Dis. 2019;11(12):5682-5684. doi:10.21037/jtd.2019.12.59</w:t>
      </w:r>
    </w:p>
    <w:p w14:paraId="1A2B3FF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Akiyama Y. Safety of thoracoscopic esophagectomy after induction chemotherapy for locally advanced unresectable esophageal squamous cell carcinoma. Asian J Endosc Surg. 2020;13(2):152-159. doi:10.1111/ases.12731</w:t>
      </w:r>
    </w:p>
    <w:p w14:paraId="1A2B3FF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Hsu PK. Treatment patterns and outcomes in patients with esophageal cancer: an analysis of a multidisciplinary tumor board database. Ann Surg Oncol. 2021. doi:10.1245/s10434-021-10568-z</w:t>
      </w:r>
    </w:p>
    <w:p w14:paraId="1A2B3FF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Cushman TR. Management of unresectable t4b esophageal cancer: practice patterns and outcomes from the national cancer data Base. Am J Clin Oncol. 2019;42(2):154-159. doi:10.1097/coc.0000000000000499</w:t>
      </w:r>
    </w:p>
    <w:p w14:paraId="1A2B3FF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Nakamura T. Chemoradiotherapy with and without esophagectomy for advanced esophageal cancer. Hepatogastroenterology. 2006;53(71):705-709.</w:t>
      </w:r>
    </w:p>
    <w:p w14:paraId="1A2B3FF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Anderegg MCJ. Feasibility of extended chemoradiotherapy plus surgery for patients with cT4b esophageal carcinoma. Eur J Surg Oncol. 2020;46(4Pt A):626-631. doi:10.1016/j.ejso.2019.10.023</w:t>
      </w:r>
    </w:p>
    <w:p w14:paraId="1A2B3FF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Hashimoto M. Induction chemoradiotherapy including docetaxel, cisplatin, and 5-fluorouracil for locally advanced esophageal cancer. Esophagus. 2020;17(2):127-134. doi:10.1007/s10388-019-00709-5</w:t>
      </w:r>
    </w:p>
    <w:p w14:paraId="1A2B3FF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Hamai Y. Treatment outcomes and prognostic factors for thoracic esophageal cancer with clinical evidence of adjacent organ invasion. Anticancer Res. 2013;33(8):3495-3502.</w:t>
      </w:r>
    </w:p>
    <w:p w14:paraId="1A2B3FF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Morita M. Clinical significance of chemoradiotherapy and surgical resection for cT4 esophageal cancer. Anticancer Res. 2012;32(8):3275-3282.</w:t>
      </w:r>
    </w:p>
    <w:p w14:paraId="1A2B3FF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Shaikh T. Patterns and predictors of failure following tri-modality therapy for locally advanced esophageal cancer. Acta Oncol. 2016;55(3):303-308. doi:10.3109/0284186x.2015.1110252</w:t>
      </w:r>
    </w:p>
    <w:p w14:paraId="1A2B3FF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Garg PK. Preoperative therapy in locally advanced esophageal cancer. World J Gastroenterol. 2016;22(39):8750-8759. doi:10.3748/wjg.v22.i39.8750</w:t>
      </w:r>
    </w:p>
    <w:p w14:paraId="1A2B400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Sugimura K. Long-term results of a randomized controlled trial comparing neoadjuvant Adriamycin, cisplatin, and 5-fluorouracil vs docetaxel, cisplatin, and 5-fluorouracil followed by surgery for esophageal cancer (OGSG1003). Ann Gastroenterol Surg. 2021;5(1):75-82. doi:10.1002/ags3.12388</w:t>
      </w:r>
    </w:p>
    <w:p w14:paraId="1A2B40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Mori K. Esophageal cancer patients' survival after complete response to definitive chemoradiotherapy: a retrospective analysis. Esophagus. 2021;18(3):629-637. doi:10.1007/s10388-021-00817-1</w:t>
      </w:r>
    </w:p>
    <w:p w14:paraId="1A2B40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Hagen P. Preoperative chemoradiotherapy for esophageal or junctional cancer. N Engl J Med. 2012;366(22):2074-2084. doi:10.1056/NEJMoa1112088</w:t>
      </w:r>
    </w:p>
    <w:p w14:paraId="1A2B40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JH. Preoperative hyperfractionated radiotherapy with concurrent chemotherapy in resectable esophageal cancer. Int J Radiat Oncol Biol Phys. 2001;50(1):1-12. doi:10.1016/s0360-3016(01)01459-6</w:t>
      </w:r>
    </w:p>
    <w:p w14:paraId="1A2B40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ZX. Randomized clinical trial on the combination of preoperative irradiation and surgery in the treatment of adenocarcinoma of gastric cardia (AGC)–report on 370 patients. Int J Radiat Oncol Biol Phys. 1998;42(5):929-934. doi:10.1016/s0360-3016(98)00280-6</w:t>
      </w:r>
    </w:p>
    <w:sectPr>
      <w:pgSz w:w="11906" w:h="16838"/>
      <w:pgMar w:top="1440" w:right="1440" w:bottom="1440" w:left="1440" w:header="851" w:footer="992" w:gutter="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comment w:id="0" w:author="Heurion" w:initials="H" w:date="2026-10-19T14:19:47Z">
    <w:p>
      <w:r>
        <w:t xml:space="preserve">用户：请补充具体的入组 / 检索标准细节</w:t>
      </w:r>
    </w:p>
    <w:p>
      <w:r>
        <w:t xml:space="preserve">Heurion：已按 STROBE 条目 5（研究对象）补充了检索与入组细节，全部在这一段内改写：①病例来源——本院食管癌数据库登记的全部接受放化疗的食管癌患者，逐一复核病历、内镜报告与治疗前影像；②筛选方式——由放疗科与食管外科组成的 MDT 判定入组资格；③把原「(1)~(5)」条目写具体（组织学确诊鳞癌、治疗前 MDT 判定为不可切除 T4a/T4b、新辅助放化疗后复查 CT 与内镜降期至 T3 及以下、无远处器官转移 M0、ECOG PS ≤ 1）；④明确排除情形（非鳞癌、初诊即有远处转移、未降期）；⑤补上筛选流程与例数（125 例 T4 患者中 19 例未降期被排除，106 例构成研究队列，其中 8 例来自 NCT04137679 Ⅱ期研究）。</w:t>
      </w:r>
    </w:p>
  </w:comment>
  <w:comment w:id="1" w:author="Heurion" w:initials="H" w:date="2026-10-19T14:19:47Z">
    <w:p>
      <w:r>
        <w:t xml:space="preserve">用户：此处描述请与研究方案核对</w:t>
      </w:r>
    </w:p>
    <w:p>
      <w:r>
        <w:t xml:space="preserve">Heurion：这句话已改写为可核查的表述：明确为第 8 版 AJCC 分期手册（2017 年出版），并交代研究期间（2010-01 至 2020-12）跨版本的问题——初次检查早于该版出版的患者，其 T、N 分期依据原始影像与内镜资料重新归入第 8 版后再分析。需要说明：平台上目前没有检索到本研究的研究方案文件（研究项目列表与资料库均为空），因此这句是按「回顾性统一重分期」写的，无法逐条比对方案原文。若方案实际规定 2018 年之前入组者沿用第 7 版、或未做重新分期，请告知，我改成与方案一致的写法（例如明确写第 7 版并说明两版并存的处理方式）。</w:t>
      </w:r>
    </w:p>
  </w:comment>
</w:comme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 Id="rId1002" Type="http://schemas.openxmlformats.org/officeDocument/2006/relationships/comments" Target="comments.xml"/></Relationships>
</file>