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插件开发平台通道简介"/>
      <w:r>
        <w:t xml:space="preserve">12.2 插件开发：平台通道简介</w:t>
      </w:r>
      <w:bookmarkEnd w:id="20"/>
    </w:p>
    <w:p>
      <w:pPr>
        <w:pStyle w:val="FirstParagraph"/>
      </w:pPr>
      <w:r>
        <w:t xml:space="preserve">“</w:t>
      </w:r>
      <w:r>
        <w:t xml:space="preserve">平台特定</w:t>
      </w:r>
      <w:r>
        <w:t xml:space="preserve">”</w:t>
      </w:r>
      <w:r>
        <w:t xml:space="preserve">或</w:t>
      </w:r>
      <w:r>
        <w:t xml:space="preserve">“</w:t>
      </w:r>
      <w:r>
        <w:t xml:space="preserve">特定平台</w:t>
      </w:r>
      <w:r>
        <w:t xml:space="preserve">”</w:t>
      </w:r>
      <w:r>
        <w:t xml:space="preserve">中的平台指的就是Flutter应用程序运行的平台，如Android或IOS。我们知道一个完整的Flutter应用程序实际上包括原生代码和Flutter代码两部分。由于Flutter本身只是一个UI系统，它本身是无法提供一些系统能力，比如使用蓝牙、相机、GPS等，因此要在Flutter APP中调用这些能力就必须和原生平台进行通信。为此，Flutter中提供了一个平台通道（platform channel），用于Flutter和原生平台的通信。平台通道正是Flutter和原生之间通信的桥梁，它也是Flutter插件的底层基础设施。</w:t>
      </w:r>
    </w:p>
    <w:p>
      <w:pPr>
        <w:pStyle w:val="BodyText"/>
      </w:pPr>
      <w:r>
        <w:t xml:space="preserve">Flutter使用了一个灵活的系统，允许您调用特定平台的API，无论在Android上的Java或Kotlin代码中，还是iOS上的ObjectiveC或Swift代码中均可用。</w:t>
      </w:r>
    </w:p>
    <w:p>
      <w:pPr>
        <w:pStyle w:val="BodyText"/>
      </w:pPr>
      <w:r>
        <w:t xml:space="preserve">Flutter与原生之间的通信依赖灵活的消息传递方式：</w:t>
      </w:r>
    </w:p>
    <w:p>
      <w:pPr>
        <w:pStyle w:val="Compact"/>
        <w:numPr>
          <w:numId w:val="1001"/>
          <w:ilvl w:val="0"/>
        </w:numPr>
      </w:pPr>
      <w:r>
        <w:t xml:space="preserve">应用的Flutter部分通过平台通道（platform channel）将消息发送到其应用程序的所在的宿主（iOS或Android）应用（原生应用）。</w:t>
      </w:r>
    </w:p>
    <w:p>
      <w:pPr>
        <w:pStyle w:val="Compact"/>
        <w:numPr>
          <w:numId w:val="1001"/>
          <w:ilvl w:val="0"/>
        </w:numPr>
      </w:pPr>
      <w:r>
        <w:t xml:space="preserve">宿主监听平台通道，并接收该消息。然后它会调用该平台的API，并将响应发送回客户端，即应用程序的Flutter部分。</w:t>
      </w:r>
    </w:p>
    <w:p>
      <w:pPr>
        <w:pStyle w:val="Heading3"/>
      </w:pPr>
      <w:bookmarkStart w:id="21" w:name="平台通道"/>
      <w:r>
        <w:t xml:space="preserve">平台通道</w:t>
      </w:r>
      <w:bookmarkEnd w:id="21"/>
    </w:p>
    <w:p>
      <w:pPr>
        <w:pStyle w:val="FirstParagraph"/>
      </w:pPr>
      <w:r>
        <w:t xml:space="preserve">使用平台通道在Flutter(client)和原生(host)之间传递消息，如下图所示：</w:t>
      </w:r>
    </w:p>
    <w:p>
      <w:pPr>
        <w:pStyle w:val="BodyText"/>
      </w:pPr>
      <w:r>
        <w:t xml:space="preserve">平台通道</w:t>
      </w:r>
    </w:p>
    <w:p>
      <w:pPr>
        <w:pStyle w:val="BodyText"/>
      </w:pPr>
      <w:r>
        <w:t xml:space="preserve">当在Flutter中调用原生方法时，调用信息通过平台通道传递到原生，原生收到调用信息后方可执行指定的操作，如需返回数据，则原生会将数据再通过平台通道传递给Flutter。值得注意的是消息传递是异步的，这确保了用户界面在消息传递时不会被挂起。</w:t>
      </w:r>
    </w:p>
    <w:p>
      <w:pPr>
        <w:pStyle w:val="BodyText"/>
      </w:pPr>
      <w:r>
        <w:t xml:space="preserve">在客户端，</w:t>
      </w:r>
      <w:hyperlink r:id="rId22">
        <w:r>
          <w:rPr>
            <w:rStyle w:val="Hyperlink"/>
          </w:rPr>
          <w:t xml:space="preserve">MethodChannel API</w:t>
        </w:r>
      </w:hyperlink>
      <w:r>
        <w:t xml:space="preserve"> </w:t>
      </w:r>
      <w:r>
        <w:t xml:space="preserve">可以发送与方法调用相对应的消息。 在宿主平台上，</w:t>
      </w:r>
      <w:r>
        <w:rPr>
          <w:rStyle w:val="VerbatimChar"/>
        </w:rPr>
        <w:t xml:space="preserve">MethodChannel</w:t>
      </w:r>
      <w:r>
        <w:t xml:space="preserve"> </w:t>
      </w:r>
      <w:r>
        <w:t xml:space="preserve">在</w:t>
      </w:r>
      <w:hyperlink r:id="rId23">
        <w:r>
          <w:rPr>
            <w:rStyle w:val="Hyperlink"/>
          </w:rPr>
          <w:t xml:space="preserve">Android API</w:t>
        </w:r>
      </w:hyperlink>
      <w:r>
        <w:t xml:space="preserve"> </w:t>
      </w:r>
      <w:r>
        <w:t xml:space="preserve">和</w:t>
      </w:r>
      <w:r>
        <w:t xml:space="preserve"> </w:t>
      </w:r>
      <w:hyperlink r:id="rId24">
        <w:r>
          <w:rPr>
            <w:rStyle w:val="Hyperlink"/>
          </w:rPr>
          <w:t xml:space="preserve">FlutterMethodChannel iOS API</w:t>
        </w:r>
      </w:hyperlink>
      <w:r>
        <w:t xml:space="preserve">可以接收方法调用并返回结果。这些类可以帮助我们用很少的代码就能开发平台插件。</w:t>
      </w:r>
    </w:p>
    <w:p>
      <w:pPr>
        <w:pStyle w:val="BlockText"/>
      </w:pPr>
      <w:r>
        <w:rPr>
          <w:b/>
        </w:rPr>
        <w:t xml:space="preserve">注意</w:t>
      </w:r>
      <w:r>
        <w:t xml:space="preserve">: 如果需要，方法调用(消息传递)可以是反向的，即宿主作为客户端调用Dart中实现的API。</w:t>
      </w:r>
      <w:r>
        <w:t xml:space="preserve"> </w:t>
      </w:r>
      <w:hyperlink r:id="rId25">
        <w:r>
          <w:rPr>
            <w:rStyle w:val="VerbatimChar"/>
            <w:rStyle w:val="Hyperlink"/>
          </w:rPr>
          <w:t xml:space="preserve">quick_actions</w:t>
        </w:r>
      </w:hyperlink>
      <w:r>
        <w:t xml:space="preserve">插件就是一个具体的例子。</w:t>
      </w:r>
    </w:p>
    <w:p>
      <w:pPr>
        <w:pStyle w:val="Heading3"/>
      </w:pPr>
      <w:bookmarkStart w:id="26" w:name="平台通道数据类型支持"/>
      <w:r>
        <w:t xml:space="preserve">平台通道数据类型支持</w:t>
      </w:r>
      <w:bookmarkEnd w:id="26"/>
    </w:p>
    <w:p>
      <w:pPr>
        <w:pStyle w:val="FirstParagraph"/>
      </w:pPr>
      <w:r>
        <w:t xml:space="preserve">平台通道使用标准消息编/解码器对消息进行编解码，它可以高效的对消息进行二进制序列化与反序列化。由于Dart与原生平台之间数据类型有所差异，下面我们列出数据类型之间的映射关系。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Android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p>
            <w:pPr>
              <w:pStyle w:val="Compact"/>
              <w:jc w:val="left"/>
            </w:pPr>
            <w:r>
              <w:t xml:space="preserve">nil (NSNull when nested)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bool</w:t>
            </w:r>
          </w:p>
        </w:tc>
        <w:tc>
          <w:p>
            <w:pPr>
              <w:pStyle w:val="Compact"/>
              <w:jc w:val="left"/>
            </w:pPr>
            <w:r>
              <w:t xml:space="preserve">java.lang.Boolean</w:t>
            </w:r>
          </w:p>
        </w:tc>
        <w:tc>
          <w:p>
            <w:pPr>
              <w:pStyle w:val="Compact"/>
              <w:jc w:val="left"/>
            </w:pPr>
            <w:r>
              <w:t xml:space="preserve">NSNumber numberWithBool: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java.lang.Integer</w:t>
            </w:r>
          </w:p>
        </w:tc>
        <w:tc>
          <w:p>
            <w:pPr>
              <w:pStyle w:val="Compact"/>
              <w:jc w:val="left"/>
            </w:pPr>
            <w:r>
              <w:t xml:space="preserve">NSNumber numberWithInt: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int, 如果不足32位</w:t>
            </w:r>
          </w:p>
        </w:tc>
        <w:tc>
          <w:p>
            <w:pPr>
              <w:pStyle w:val="Compact"/>
              <w:jc w:val="left"/>
            </w:pPr>
            <w:r>
              <w:t xml:space="preserve">java.lang.Long</w:t>
            </w:r>
          </w:p>
        </w:tc>
        <w:tc>
          <w:p>
            <w:pPr>
              <w:pStyle w:val="Compact"/>
              <w:jc w:val="left"/>
            </w:pPr>
            <w:r>
              <w:t xml:space="preserve">NSNumber numberWithLong: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int, 如果不足64位</w:t>
            </w:r>
          </w:p>
        </w:tc>
        <w:tc>
          <w:p>
            <w:pPr>
              <w:pStyle w:val="Compact"/>
              <w:jc w:val="left"/>
            </w:pPr>
            <w:r>
              <w:t xml:space="preserve">java.math.BigInteger</w:t>
            </w:r>
          </w:p>
        </w:tc>
        <w:tc>
          <w:p>
            <w:pPr>
              <w:pStyle w:val="Compact"/>
              <w:jc w:val="left"/>
            </w:pPr>
            <w:r>
              <w:t xml:space="preserve">FlutterStandardBigInteger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java.lang.Double</w:t>
            </w:r>
          </w:p>
        </w:tc>
        <w:tc>
          <w:p>
            <w:pPr>
              <w:pStyle w:val="Compact"/>
              <w:jc w:val="left"/>
            </w:pPr>
            <w:r>
              <w:t xml:space="preserve">NSNumber numberWithDouble: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java.lang.String</w:t>
            </w:r>
          </w:p>
        </w:tc>
        <w:tc>
          <w:p>
            <w:pPr>
              <w:pStyle w:val="Compact"/>
              <w:jc w:val="left"/>
            </w:pPr>
            <w:r>
              <w:t xml:space="preserve">NSString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Uint8List</w:t>
            </w:r>
          </w:p>
        </w:tc>
        <w:tc>
          <w:p>
            <w:pPr>
              <w:pStyle w:val="Compact"/>
              <w:jc w:val="left"/>
            </w:pPr>
            <w:r>
              <w:t xml:space="preserve">byte[]</w:t>
            </w:r>
          </w:p>
        </w:tc>
        <w:tc>
          <w:p>
            <w:pPr>
              <w:pStyle w:val="Compact"/>
              <w:jc w:val="left"/>
            </w:pPr>
            <w:r>
              <w:t xml:space="preserve">FlutterStandardTypedData typedDataWithBytes: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Int32List</w:t>
            </w:r>
          </w:p>
        </w:tc>
        <w:tc>
          <w:p>
            <w:pPr>
              <w:pStyle w:val="Compact"/>
              <w:jc w:val="left"/>
            </w:pPr>
            <w:r>
              <w:t xml:space="preserve">int[]</w:t>
            </w:r>
          </w:p>
        </w:tc>
        <w:tc>
          <w:p>
            <w:pPr>
              <w:pStyle w:val="Compact"/>
              <w:jc w:val="left"/>
            </w:pPr>
            <w:r>
              <w:t xml:space="preserve">FlutterStandardTypedData typedDataWithInt32: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Int64List</w:t>
            </w:r>
          </w:p>
        </w:tc>
        <w:tc>
          <w:p>
            <w:pPr>
              <w:pStyle w:val="Compact"/>
              <w:jc w:val="left"/>
            </w:pPr>
            <w:r>
              <w:t xml:space="preserve">long[]</w:t>
            </w:r>
          </w:p>
        </w:tc>
        <w:tc>
          <w:p>
            <w:pPr>
              <w:pStyle w:val="Compact"/>
              <w:jc w:val="left"/>
            </w:pPr>
            <w:r>
              <w:t xml:space="preserve">FlutterStandardTypedData typedDataWithInt64: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Float64List</w:t>
            </w:r>
          </w:p>
        </w:tc>
        <w:tc>
          <w:p>
            <w:pPr>
              <w:pStyle w:val="Compact"/>
              <w:jc w:val="left"/>
            </w:pPr>
            <w:r>
              <w:t xml:space="preserve">double[]</w:t>
            </w:r>
          </w:p>
        </w:tc>
        <w:tc>
          <w:p>
            <w:pPr>
              <w:pStyle w:val="Compact"/>
              <w:jc w:val="left"/>
            </w:pPr>
            <w:r>
              <w:t xml:space="preserve">FlutterStandardTypedData typedDataWithFloat64: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p>
            <w:pPr>
              <w:pStyle w:val="Compact"/>
              <w:jc w:val="left"/>
            </w:pPr>
            <w:r>
              <w:t xml:space="preserve">java.util.ArrayList</w:t>
            </w:r>
          </w:p>
        </w:tc>
        <w:tc>
          <w:p>
            <w:pPr>
              <w:pStyle w:val="Compact"/>
              <w:jc w:val="left"/>
            </w:pPr>
            <w:r>
              <w:t xml:space="preserve">NSArray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java.util.HashMap</w:t>
            </w:r>
          </w:p>
        </w:tc>
        <w:tc>
          <w:p>
            <w:pPr>
              <w:pStyle w:val="Compact"/>
              <w:jc w:val="left"/>
            </w:pPr>
            <w:r>
              <w:t xml:space="preserve">NSDictionary</w:t>
            </w:r>
          </w:p>
        </w:tc>
      </w:tr>
    </w:tbl>
    <w:p>
      <w:pPr>
        <w:pStyle w:val="BodyText"/>
      </w:pPr>
      <w:r>
        <w:t xml:space="preserve">当在发送和接收值时，这些值在消息中的序列化和反序列化会自动进行。</w:t>
      </w:r>
    </w:p>
    <w:p>
      <w:pPr>
        <w:pStyle w:val="Heading3"/>
      </w:pPr>
      <w:bookmarkStart w:id="27" w:name="自定义编解码器"/>
      <w:r>
        <w:t xml:space="preserve">自定义编解码器</w:t>
      </w:r>
      <w:bookmarkEnd w:id="27"/>
    </w:p>
    <w:p>
      <w:pPr>
        <w:pStyle w:val="FirstParagraph"/>
      </w:pPr>
      <w:r>
        <w:t xml:space="preserve">除了上面提到的</w:t>
      </w:r>
      <w:r>
        <w:rPr>
          <w:rStyle w:val="VerbatimChar"/>
        </w:rPr>
        <w:t xml:space="preserve">MethodChannel</w:t>
      </w:r>
      <w:r>
        <w:t xml:space="preserve">，还可以使用</w:t>
      </w:r>
      <w:hyperlink r:id="rId28">
        <w:r>
          <w:rPr>
            <w:rStyle w:val="VerbatimChar"/>
            <w:rStyle w:val="Hyperlink"/>
          </w:rPr>
          <w:t xml:space="preserve">BasicMessageChannel</w:t>
        </w:r>
      </w:hyperlink>
      <w:r>
        <w:t xml:space="preserve">，它支持使用自定义消息编解码器进行基本的异步消息传递。 此外，可以使用专门的</w:t>
      </w:r>
      <w:hyperlink r:id="rId29">
        <w:r>
          <w:rPr>
            <w:rStyle w:val="VerbatimChar"/>
            <w:rStyle w:val="Hyperlink"/>
          </w:rPr>
          <w:t xml:space="preserve">BinaryCodec</w:t>
        </w:r>
      </w:hyperlink>
      <w:r>
        <w:t xml:space="preserve">、</w:t>
      </w:r>
      <w:hyperlink r:id="rId30">
        <w:r>
          <w:rPr>
            <w:rStyle w:val="VerbatimChar"/>
            <w:rStyle w:val="Hyperlink"/>
          </w:rPr>
          <w:t xml:space="preserve">StringCodec</w:t>
        </w:r>
      </w:hyperlink>
      <w:r>
        <w:t xml:space="preserve">和</w:t>
      </w:r>
      <w:r>
        <w:t xml:space="preserve"> </w:t>
      </w:r>
      <w:hyperlink r:id="rId31">
        <w:r>
          <w:rPr>
            <w:rStyle w:val="VerbatimChar"/>
            <w:rStyle w:val="Hyperlink"/>
          </w:rPr>
          <w:t xml:space="preserve">JSONMessageCodec</w:t>
        </w:r>
      </w:hyperlink>
      <w:r>
        <w:t xml:space="preserve">类，或创建自己的编解码器。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ocs.flutter.io/flutter/services/BasicMessageChannel-class.html" TargetMode="External" /><Relationship Type="http://schemas.openxmlformats.org/officeDocument/2006/relationships/hyperlink" Id="rId29" Target="https://docs.flutter.io/flutter/services/BinaryCodec-class.html" TargetMode="External" /><Relationship Type="http://schemas.openxmlformats.org/officeDocument/2006/relationships/hyperlink" Id="rId31" Target="https://docs.flutter.io/flutter/services/JSONMessageCodec-class.html" TargetMode="External" /><Relationship Type="http://schemas.openxmlformats.org/officeDocument/2006/relationships/hyperlink" Id="rId22" Target="https://docs.flutter.io/flutter/services/MethodChannel-class.html" TargetMode="External" /><Relationship Type="http://schemas.openxmlformats.org/officeDocument/2006/relationships/hyperlink" Id="rId30" Target="https://docs.flutter.io/flutter/services/StringCodec-class.html" TargetMode="External" /><Relationship Type="http://schemas.openxmlformats.org/officeDocument/2006/relationships/hyperlink" Id="rId23" Target="https://docs.flutter.io/javadoc/io/flutter/plugin/common/MethodChannel.html" TargetMode="External" /><Relationship Type="http://schemas.openxmlformats.org/officeDocument/2006/relationships/hyperlink" Id="rId24" Target="https://docs.flutter.io/objcdoc/Classes/FlutterMethodChannel.html" TargetMode="External" /><Relationship Type="http://schemas.openxmlformats.org/officeDocument/2006/relationships/hyperlink" Id="rId25" Target="https://pub.dartlang.org/packages/quick_ac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cs.flutter.io/flutter/services/BasicMessageChannel-class.html" TargetMode="External" /><Relationship Type="http://schemas.openxmlformats.org/officeDocument/2006/relationships/hyperlink" Id="rId29" Target="https://docs.flutter.io/flutter/services/BinaryCodec-class.html" TargetMode="External" /><Relationship Type="http://schemas.openxmlformats.org/officeDocument/2006/relationships/hyperlink" Id="rId31" Target="https://docs.flutter.io/flutter/services/JSONMessageCodec-class.html" TargetMode="External" /><Relationship Type="http://schemas.openxmlformats.org/officeDocument/2006/relationships/hyperlink" Id="rId22" Target="https://docs.flutter.io/flutter/services/MethodChannel-class.html" TargetMode="External" /><Relationship Type="http://schemas.openxmlformats.org/officeDocument/2006/relationships/hyperlink" Id="rId30" Target="https://docs.flutter.io/flutter/services/StringCodec-class.html" TargetMode="External" /><Relationship Type="http://schemas.openxmlformats.org/officeDocument/2006/relationships/hyperlink" Id="rId23" Target="https://docs.flutter.io/javadoc/io/flutter/plugin/common/MethodChannel.html" TargetMode="External" /><Relationship Type="http://schemas.openxmlformats.org/officeDocument/2006/relationships/hyperlink" Id="rId24" Target="https://docs.flutter.io/objcdoc/Classes/FlutterMethodChannel.html" TargetMode="External" /><Relationship Type="http://schemas.openxmlformats.org/officeDocument/2006/relationships/hyperlink" Id="rId25" Target="https://pub.dartlang.org/packages/quick_ac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2019-08-06T09:12:55Z</dcterms:created>
  <dcterms:modified xsi:type="dcterms:W3CDTF">2019-08-06T09:12:55Z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