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流式布局"/>
      <w:r>
        <w:t xml:space="preserve">4.4 流式布局</w:t>
      </w:r>
      <w:bookmarkEnd w:id="20"/>
    </w:p>
    <w:p>
      <w:pPr>
        <w:pStyle w:val="FirstParagraph"/>
      </w:pPr>
      <w:r>
        <w:t xml:space="preserve">在介绍Row和Colum时，如果子widget超出屏幕范围，则会报溢出错误，如：</w:t>
      </w:r>
    </w:p>
    <w:p>
      <w:pPr>
        <w:pStyle w:val="SourceCode"/>
      </w:pPr>
      <w:r>
        <w:rPr>
          <w:rStyle w:val="VerbatimChar"/>
        </w:rPr>
        <w:t xml:space="preserve">Row(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Text("xxx"*100)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运行效果如图4-6所示：</w:t>
      </w:r>
    </w:p>
    <w:p>
      <w:pPr>
        <w:pStyle w:val="BodyText"/>
      </w:pPr>
      <w:r>
        <w:t xml:space="preserve">图4-6</w:t>
      </w:r>
    </w:p>
    <w:p>
      <w:pPr>
        <w:pStyle w:val="BodyText"/>
      </w:pPr>
      <w:r>
        <w:t xml:space="preserve">可以看到，右边溢出部分报错。这是因为Row默认只有一行，如果超出屏幕不会折行。我们把超出屏幕显示范围会自动折行的布局称为流式布局。Flutter中通过</w:t>
      </w:r>
      <w:r>
        <w:rPr>
          <w:rStyle w:val="VerbatimChar"/>
        </w:rPr>
        <w:t xml:space="preserve">Wrap</w:t>
      </w:r>
      <w:r>
        <w:t xml:space="preserve">和</w:t>
      </w:r>
      <w:r>
        <w:rPr>
          <w:rStyle w:val="VerbatimChar"/>
        </w:rPr>
        <w:t xml:space="preserve">Flow</w:t>
      </w:r>
      <w:r>
        <w:t xml:space="preserve">来支持流式布局，将上例中的Row换成Wrap后溢出部分则会自动折行，下面我们分别介绍</w:t>
      </w:r>
      <w:r>
        <w:rPr>
          <w:rStyle w:val="VerbatimChar"/>
        </w:rPr>
        <w:t xml:space="preserve">Wrap</w:t>
      </w:r>
      <w:r>
        <w:t xml:space="preserve">和</w:t>
      </w:r>
      <w:r>
        <w:rPr>
          <w:rStyle w:val="VerbatimChar"/>
        </w:rPr>
        <w:t xml:space="preserve">Flow</w:t>
      </w:r>
      <w:r>
        <w:t xml:space="preserve">.</w:t>
      </w:r>
    </w:p>
    <w:p>
      <w:pPr>
        <w:pStyle w:val="Heading2"/>
      </w:pPr>
      <w:bookmarkStart w:id="21" w:name="wrap"/>
      <w:r>
        <w:t xml:space="preserve">4.4.1 Wrap</w:t>
      </w:r>
      <w:bookmarkEnd w:id="21"/>
    </w:p>
    <w:p>
      <w:pPr>
        <w:pStyle w:val="FirstParagraph"/>
      </w:pPr>
      <w:r>
        <w:t xml:space="preserve">下面是Wrap的定义:</w:t>
      </w:r>
    </w:p>
    <w:p>
      <w:pPr>
        <w:pStyle w:val="SourceCode"/>
      </w:pPr>
      <w:r>
        <w:rPr>
          <w:rStyle w:val="VerbatimChar"/>
        </w:rPr>
        <w:t xml:space="preserve">Wrap({</w:t>
      </w:r>
      <w:r>
        <w:br/>
      </w:r>
      <w:r>
        <w:rPr>
          <w:rStyle w:val="VerbatimChar"/>
        </w:rPr>
        <w:t xml:space="preserve">  ...</w:t>
      </w:r>
      <w:r>
        <w:br/>
      </w:r>
      <w:r>
        <w:rPr>
          <w:rStyle w:val="VerbatimChar"/>
        </w:rPr>
        <w:t xml:space="preserve">  this.direction = Axis.horizontal,</w:t>
      </w:r>
      <w:r>
        <w:br/>
      </w:r>
      <w:r>
        <w:rPr>
          <w:rStyle w:val="VerbatimChar"/>
        </w:rPr>
        <w:t xml:space="preserve">  this.alignment = WrapAlignment.start,</w:t>
      </w:r>
      <w:r>
        <w:br/>
      </w:r>
      <w:r>
        <w:rPr>
          <w:rStyle w:val="VerbatimChar"/>
        </w:rPr>
        <w:t xml:space="preserve">  this.spacing = 0.0,</w:t>
      </w:r>
      <w:r>
        <w:br/>
      </w:r>
      <w:r>
        <w:rPr>
          <w:rStyle w:val="VerbatimChar"/>
        </w:rPr>
        <w:t xml:space="preserve">  this.runAlignment = WrapAlignment.start,</w:t>
      </w:r>
      <w:r>
        <w:br/>
      </w:r>
      <w:r>
        <w:rPr>
          <w:rStyle w:val="VerbatimChar"/>
        </w:rPr>
        <w:t xml:space="preserve">  this.runSpacing = 0.0,</w:t>
      </w:r>
      <w:r>
        <w:br/>
      </w:r>
      <w:r>
        <w:rPr>
          <w:rStyle w:val="VerbatimChar"/>
        </w:rPr>
        <w:t xml:space="preserve">  this.crossAxisAlignment = WrapCrossAlignment.start,</w:t>
      </w:r>
      <w:r>
        <w:br/>
      </w:r>
      <w:r>
        <w:rPr>
          <w:rStyle w:val="VerbatimChar"/>
        </w:rPr>
        <w:t xml:space="preserve">  this.textDirection,</w:t>
      </w:r>
      <w:r>
        <w:br/>
      </w:r>
      <w:r>
        <w:rPr>
          <w:rStyle w:val="VerbatimChar"/>
        </w:rPr>
        <w:t xml:space="preserve">  this.verticalDirection = VerticalDirection.down,</w:t>
      </w:r>
      <w:r>
        <w:br/>
      </w:r>
      <w:r>
        <w:rPr>
          <w:rStyle w:val="VerbatimChar"/>
        </w:rPr>
        <w:t xml:space="preserve">  List&lt;Widget&gt; children = const &lt;Widget&gt;[],</w:t>
      </w:r>
      <w:r>
        <w:br/>
      </w:r>
      <w:r>
        <w:rPr>
          <w:rStyle w:val="VerbatimChar"/>
        </w:rPr>
        <w:t xml:space="preserve">})</w:t>
      </w:r>
    </w:p>
    <w:p>
      <w:pPr>
        <w:pStyle w:val="FirstParagraph"/>
      </w:pPr>
      <w:r>
        <w:t xml:space="preserve">我们可以看到Wrap的很多属性在</w:t>
      </w:r>
      <w:r>
        <w:rPr>
          <w:rStyle w:val="VerbatimChar"/>
        </w:rPr>
        <w:t xml:space="preserve">Row</w:t>
      </w:r>
      <w:r>
        <w:t xml:space="preserve">（包括</w:t>
      </w:r>
      <w:r>
        <w:rPr>
          <w:rStyle w:val="VerbatimChar"/>
        </w:rPr>
        <w:t xml:space="preserve">Flex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）中也有，如</w:t>
      </w:r>
      <w:r>
        <w:rPr>
          <w:rStyle w:val="VerbatimChar"/>
        </w:rPr>
        <w:t xml:space="preserve">direction</w:t>
      </w:r>
      <w:r>
        <w:t xml:space="preserve">、</w:t>
      </w:r>
      <w:r>
        <w:rPr>
          <w:rStyle w:val="VerbatimChar"/>
        </w:rPr>
        <w:t xml:space="preserve">crossAxisAlignment</w:t>
      </w:r>
      <w:r>
        <w:t xml:space="preserve">、</w:t>
      </w:r>
      <w:r>
        <w:rPr>
          <w:rStyle w:val="VerbatimChar"/>
        </w:rPr>
        <w:t xml:space="preserve">textDirection</w:t>
      </w:r>
      <w:r>
        <w:t xml:space="preserve">、</w:t>
      </w:r>
      <w:r>
        <w:rPr>
          <w:rStyle w:val="VerbatimChar"/>
        </w:rPr>
        <w:t xml:space="preserve">verticalDirection</w:t>
      </w:r>
      <w:r>
        <w:t xml:space="preserve">等，这些参数意义是相同的，我们不再重复介绍，读者可以查阅前面介绍</w:t>
      </w:r>
      <w:r>
        <w:rPr>
          <w:rStyle w:val="VerbatimChar"/>
        </w:rPr>
        <w:t xml:space="preserve">Row</w:t>
      </w:r>
      <w:r>
        <w:t xml:space="preserve">的部分。读者可以认为</w:t>
      </w:r>
      <w:r>
        <w:rPr>
          <w:rStyle w:val="VerbatimChar"/>
        </w:rPr>
        <w:t xml:space="preserve">Wrap</w:t>
      </w:r>
      <w:r>
        <w:t xml:space="preserve">和</w:t>
      </w:r>
      <w:r>
        <w:rPr>
          <w:rStyle w:val="VerbatimChar"/>
        </w:rPr>
        <w:t xml:space="preserve">Flex</w:t>
      </w:r>
      <w:r>
        <w:t xml:space="preserve">（包括</w:t>
      </w:r>
      <w:r>
        <w:rPr>
          <w:rStyle w:val="VerbatimChar"/>
        </w:rPr>
        <w:t xml:space="preserve">Row</w:t>
      </w:r>
      <w:r>
        <w:t xml:space="preserve">和</w:t>
      </w:r>
      <w:r>
        <w:rPr>
          <w:rStyle w:val="VerbatimChar"/>
        </w:rPr>
        <w:t xml:space="preserve">Column</w:t>
      </w:r>
      <w:r>
        <w:t xml:space="preserve">）除了超出显示范围后</w:t>
      </w:r>
      <w:r>
        <w:rPr>
          <w:rStyle w:val="VerbatimChar"/>
        </w:rPr>
        <w:t xml:space="preserve">Wrap</w:t>
      </w:r>
      <w:r>
        <w:t xml:space="preserve">会折行外，其它行为基本相同。下面我们看一下</w:t>
      </w:r>
      <w:r>
        <w:rPr>
          <w:rStyle w:val="VerbatimChar"/>
        </w:rPr>
        <w:t xml:space="preserve">Wrap</w:t>
      </w:r>
      <w:r>
        <w:t xml:space="preserve">特有的几个属性：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spacing</w:t>
      </w:r>
      <w:r>
        <w:t xml:space="preserve">：主轴方向子widget的间距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runSpacing</w:t>
      </w:r>
      <w:r>
        <w:t xml:space="preserve">：纵轴方向的间距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runAlignment</w:t>
      </w:r>
      <w:r>
        <w:t xml:space="preserve">：纵轴方向的对齐方式</w:t>
      </w:r>
    </w:p>
    <w:p>
      <w:pPr>
        <w:pStyle w:val="FirstParagraph"/>
      </w:pPr>
      <w:r>
        <w:t xml:space="preserve">下面看一个示例子：</w:t>
      </w:r>
    </w:p>
    <w:p>
      <w:pPr>
        <w:pStyle w:val="SourceCode"/>
      </w:pPr>
      <w:r>
        <w:rPr>
          <w:rStyle w:val="VerbatimChar"/>
        </w:rPr>
        <w:t xml:space="preserve">Wrap(</w:t>
      </w:r>
      <w:r>
        <w:br/>
      </w:r>
      <w:r>
        <w:rPr>
          <w:rStyle w:val="VerbatimChar"/>
        </w:rPr>
        <w:t xml:space="preserve">  spacing: 8.0, // 主轴(水平)方向间距</w:t>
      </w:r>
      <w:r>
        <w:br/>
      </w:r>
      <w:r>
        <w:rPr>
          <w:rStyle w:val="VerbatimChar"/>
        </w:rPr>
        <w:t xml:space="preserve">  runSpacing: 4.0, // 纵轴（垂直）方向间距</w:t>
      </w:r>
      <w:r>
        <w:br/>
      </w:r>
      <w:r>
        <w:rPr>
          <w:rStyle w:val="VerbatimChar"/>
        </w:rPr>
        <w:t xml:space="preserve">  alignment: WrapAlignment.center, //沿主轴方向居中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Text('A')),</w:t>
      </w:r>
      <w:r>
        <w:br/>
      </w:r>
      <w:r>
        <w:rPr>
          <w:rStyle w:val="VerbatimChar"/>
        </w:rPr>
        <w:t xml:space="preserve">      label: new Text('Hamilton'),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Text('M')),</w:t>
      </w:r>
      <w:r>
        <w:br/>
      </w:r>
      <w:r>
        <w:rPr>
          <w:rStyle w:val="VerbatimChar"/>
        </w:rPr>
        <w:t xml:space="preserve">      label: new Text('Lafayette'),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Text('H')),</w:t>
      </w:r>
      <w:r>
        <w:br/>
      </w:r>
      <w:r>
        <w:rPr>
          <w:rStyle w:val="VerbatimChar"/>
        </w:rPr>
        <w:t xml:space="preserve">      label: new Text('Mulligan'),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  new Chip(</w:t>
      </w:r>
      <w:r>
        <w:br/>
      </w:r>
      <w:r>
        <w:rPr>
          <w:rStyle w:val="VerbatimChar"/>
        </w:rPr>
        <w:t xml:space="preserve">      avatar: new CircleAvatar(backgroundColor: Colors.blue, child: Text('J')),</w:t>
      </w:r>
      <w:r>
        <w:br/>
      </w:r>
      <w:r>
        <w:rPr>
          <w:rStyle w:val="VerbatimChar"/>
        </w:rPr>
        <w:t xml:space="preserve">      label: new Text('Laurens'),</w:t>
      </w:r>
      <w:r>
        <w:br/>
      </w:r>
      <w:r>
        <w:rPr>
          <w:rStyle w:val="VerbatimChar"/>
        </w:rPr>
        <w:t xml:space="preserve">    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运行效果如图4-7所示：</w:t>
      </w:r>
    </w:p>
    <w:p>
      <w:pPr>
        <w:pStyle w:val="BodyText"/>
      </w:pPr>
      <w:r>
        <w:t xml:space="preserve">图4-7</w:t>
      </w:r>
    </w:p>
    <w:p>
      <w:pPr>
        <w:pStyle w:val="Heading2"/>
      </w:pPr>
      <w:bookmarkStart w:id="22" w:name="flow"/>
      <w:r>
        <w:t xml:space="preserve">4.4.2 Flow</w:t>
      </w:r>
      <w:bookmarkEnd w:id="22"/>
    </w:p>
    <w:p>
      <w:pPr>
        <w:pStyle w:val="FirstParagraph"/>
      </w:pPr>
      <w:r>
        <w:t xml:space="preserve">我们一般很少会使用</w:t>
      </w:r>
      <w:r>
        <w:rPr>
          <w:rStyle w:val="VerbatimChar"/>
        </w:rPr>
        <w:t xml:space="preserve">Flow</w:t>
      </w:r>
      <w:r>
        <w:t xml:space="preserve">，因为其过于复杂，需要自己实现子widget的位置转换，在很多场景下首先要考虑的是</w:t>
      </w:r>
      <w:r>
        <w:rPr>
          <w:rStyle w:val="VerbatimChar"/>
        </w:rPr>
        <w:t xml:space="preserve">Wrap</w:t>
      </w:r>
      <w:r>
        <w:t xml:space="preserve">是否满足需求。</w:t>
      </w:r>
      <w:r>
        <w:rPr>
          <w:rStyle w:val="VerbatimChar"/>
        </w:rPr>
        <w:t xml:space="preserve">Flow</w:t>
      </w:r>
      <w:r>
        <w:t xml:space="preserve">主要用于一些需要自定义布局策略或性能要求较高(如动画中)的场景。</w:t>
      </w:r>
      <w:r>
        <w:rPr>
          <w:rStyle w:val="VerbatimChar"/>
        </w:rPr>
        <w:t xml:space="preserve">Flow</w:t>
      </w:r>
      <w:r>
        <w:t xml:space="preserve">有如下优点：</w:t>
      </w:r>
    </w:p>
    <w:p>
      <w:pPr>
        <w:pStyle w:val="Compact"/>
        <w:numPr>
          <w:numId w:val="1002"/>
          <w:ilvl w:val="0"/>
        </w:numPr>
      </w:pPr>
      <w:r>
        <w:t xml:space="preserve">性能好；</w:t>
      </w:r>
      <w:r>
        <w:rPr>
          <w:rStyle w:val="VerbatimChar"/>
        </w:rPr>
        <w:t xml:space="preserve">Flow</w:t>
      </w:r>
      <w:r>
        <w:t xml:space="preserve">是一个对子组件尺寸以及位置调整非常高效的控件，</w:t>
      </w:r>
      <w:r>
        <w:rPr>
          <w:rStyle w:val="VerbatimChar"/>
        </w:rPr>
        <w:t xml:space="preserve">Flow</w:t>
      </w:r>
      <w:r>
        <w:t xml:space="preserve">用转换矩阵在对子组件进行位置调整的时候进行了优化：在</w:t>
      </w:r>
      <w:r>
        <w:rPr>
          <w:rStyle w:val="VerbatimChar"/>
        </w:rPr>
        <w:t xml:space="preserve">Flow</w:t>
      </w:r>
      <w:r>
        <w:t xml:space="preserve">定位过后，如果子组件的尺寸或者位置发生了变化，在</w:t>
      </w:r>
      <w:r>
        <w:rPr>
          <w:rStyle w:val="VerbatimChar"/>
        </w:rPr>
        <w:t xml:space="preserve">FlowDelegate</w:t>
      </w:r>
      <w:r>
        <w:t xml:space="preserve">中的</w:t>
      </w:r>
      <w:r>
        <w:rPr>
          <w:rStyle w:val="VerbatimChar"/>
        </w:rPr>
        <w:t xml:space="preserve">paintChildren()</w:t>
      </w:r>
      <w:r>
        <w:t xml:space="preserve">方法中调用</w:t>
      </w:r>
      <w:r>
        <w:rPr>
          <w:rStyle w:val="VerbatimChar"/>
        </w:rPr>
        <w:t xml:space="preserve">context.paintChild</w:t>
      </w:r>
      <w:r>
        <w:t xml:space="preserve"> </w:t>
      </w:r>
      <w:r>
        <w:t xml:space="preserve">进行重绘，而</w:t>
      </w:r>
      <w:r>
        <w:rPr>
          <w:rStyle w:val="VerbatimChar"/>
        </w:rPr>
        <w:t xml:space="preserve">context.paintChild</w:t>
      </w:r>
      <w:r>
        <w:t xml:space="preserve">在重绘时使用了转换矩阵，并没有实际调整组件位置。</w:t>
      </w:r>
    </w:p>
    <w:p>
      <w:pPr>
        <w:pStyle w:val="Compact"/>
        <w:numPr>
          <w:numId w:val="1002"/>
          <w:ilvl w:val="0"/>
        </w:numPr>
      </w:pPr>
      <w:r>
        <w:t xml:space="preserve">灵活；由于我们需要自己实现</w:t>
      </w:r>
      <w:r>
        <w:rPr>
          <w:rStyle w:val="VerbatimChar"/>
        </w:rPr>
        <w:t xml:space="preserve">FlowDelegate</w:t>
      </w:r>
      <w:r>
        <w:t xml:space="preserve">的</w:t>
      </w:r>
      <w:r>
        <w:rPr>
          <w:rStyle w:val="VerbatimChar"/>
        </w:rPr>
        <w:t xml:space="preserve">paintChildren()</w:t>
      </w:r>
      <w:r>
        <w:t xml:space="preserve">方法，所以我们需要自己计算每一个组件的位置，因此，可以自定义布局策略。</w:t>
      </w:r>
    </w:p>
    <w:p>
      <w:pPr>
        <w:pStyle w:val="FirstParagraph"/>
      </w:pPr>
      <w:r>
        <w:t xml:space="preserve">缺点：</w:t>
      </w:r>
    </w:p>
    <w:p>
      <w:pPr>
        <w:pStyle w:val="Compact"/>
        <w:numPr>
          <w:numId w:val="1003"/>
          <w:ilvl w:val="0"/>
        </w:numPr>
      </w:pPr>
      <w:r>
        <w:t xml:space="preserve">使用复杂。</w:t>
      </w:r>
    </w:p>
    <w:p>
      <w:pPr>
        <w:pStyle w:val="Compact"/>
        <w:numPr>
          <w:numId w:val="1003"/>
          <w:ilvl w:val="0"/>
        </w:numPr>
      </w:pPr>
      <w:r>
        <w:t xml:space="preserve">不能自适应子组件大小，必须通过指定父容器大小或实现</w:t>
      </w:r>
      <w:r>
        <w:rPr>
          <w:rStyle w:val="VerbatimChar"/>
        </w:rPr>
        <w:t xml:space="preserve">TestFlowDelegate</w:t>
      </w:r>
      <w:r>
        <w:t xml:space="preserve">的</w:t>
      </w:r>
      <w:r>
        <w:rPr>
          <w:rStyle w:val="VerbatimChar"/>
        </w:rPr>
        <w:t xml:space="preserve">getSize</w:t>
      </w:r>
      <w:r>
        <w:t xml:space="preserve">返回固定大小。</w:t>
      </w:r>
    </w:p>
    <w:p>
      <w:pPr>
        <w:pStyle w:val="FirstParagraph"/>
      </w:pPr>
      <w:r>
        <w:t xml:space="preserve">示例：</w:t>
      </w:r>
    </w:p>
    <w:p>
      <w:pPr>
        <w:pStyle w:val="BodyText"/>
      </w:pPr>
      <w:r>
        <w:t xml:space="preserve">我们对六个色块进行自定义流式布局：</w:t>
      </w:r>
    </w:p>
    <w:p>
      <w:pPr>
        <w:pStyle w:val="SourceCode"/>
      </w:pPr>
      <w:r>
        <w:rPr>
          <w:rStyle w:val="VerbatimChar"/>
        </w:rPr>
        <w:t xml:space="preserve">Flow(</w:t>
      </w:r>
      <w:r>
        <w:br/>
      </w:r>
      <w:r>
        <w:rPr>
          <w:rStyle w:val="VerbatimChar"/>
        </w:rPr>
        <w:t xml:space="preserve">  delegate: TestFlowDelegate(margin: EdgeInsets.all(10.0)),</w:t>
      </w:r>
      <w:r>
        <w:br/>
      </w:r>
      <w:r>
        <w:rPr>
          <w:rStyle w:val="VerbatimChar"/>
        </w:rPr>
        <w:t xml:space="preserve">  children: &lt;Widget&gt;[</w:t>
      </w:r>
      <w:r>
        <w:br/>
      </w:r>
      <w:r>
        <w:rPr>
          <w:rStyle w:val="VerbatimChar"/>
        </w:rPr>
        <w:t xml:space="preserve">    new Container(width: 80.0, height:80.0, color: Colors.red,),</w:t>
      </w:r>
      <w:r>
        <w:br/>
      </w:r>
      <w:r>
        <w:rPr>
          <w:rStyle w:val="VerbatimChar"/>
        </w:rPr>
        <w:t xml:space="preserve">    new Container(width: 80.0, height:80.0, color: Colors.green,),</w:t>
      </w:r>
      <w:r>
        <w:br/>
      </w:r>
      <w:r>
        <w:rPr>
          <w:rStyle w:val="VerbatimChar"/>
        </w:rPr>
        <w:t xml:space="preserve">    new Container(width: 80.0, height:80.0, color: Colors.blue,),</w:t>
      </w:r>
      <w:r>
        <w:br/>
      </w:r>
      <w:r>
        <w:rPr>
          <w:rStyle w:val="VerbatimChar"/>
        </w:rPr>
        <w:t xml:space="preserve">    new Container(width: 80.0, height:80.0,  color: Colors.yellow,),</w:t>
      </w:r>
      <w:r>
        <w:br/>
      </w:r>
      <w:r>
        <w:rPr>
          <w:rStyle w:val="VerbatimChar"/>
        </w:rPr>
        <w:t xml:space="preserve">    new Container(width: 80.0, height:80.0, color: Colors.brown,),</w:t>
      </w:r>
      <w:r>
        <w:br/>
      </w:r>
      <w:r>
        <w:rPr>
          <w:rStyle w:val="VerbatimChar"/>
        </w:rPr>
        <w:t xml:space="preserve">    new Container(width: 80.0, height:80.0,  color: Colors.purple,),</w:t>
      </w:r>
      <w:r>
        <w:br/>
      </w:r>
      <w:r>
        <w:rPr>
          <w:rStyle w:val="VerbatimChar"/>
        </w:rPr>
        <w:t xml:space="preserve">  ],</w:t>
      </w:r>
      <w:r>
        <w:br/>
      </w:r>
      <w:r>
        <w:rPr>
          <w:rStyle w:val="VerbatimChar"/>
        </w:rPr>
        <w:t xml:space="preserve">)</w:t>
      </w:r>
    </w:p>
    <w:p>
      <w:pPr>
        <w:pStyle w:val="FirstParagraph"/>
      </w:pPr>
      <w:r>
        <w:t xml:space="preserve">实现TestFlowDelegate:</w:t>
      </w:r>
    </w:p>
    <w:p>
      <w:pPr>
        <w:pStyle w:val="SourceCode"/>
      </w:pPr>
      <w:r>
        <w:rPr>
          <w:rStyle w:val="VerbatimChar"/>
        </w:rPr>
        <w:t xml:space="preserve">class TestFlowDelegate extends FlowDelegate {</w:t>
      </w:r>
      <w:r>
        <w:br/>
      </w:r>
      <w:r>
        <w:rPr>
          <w:rStyle w:val="VerbatimChar"/>
        </w:rPr>
        <w:t xml:space="preserve">  EdgeInsets margin = EdgeInsets.zero;</w:t>
      </w:r>
      <w:r>
        <w:br/>
      </w:r>
      <w:r>
        <w:rPr>
          <w:rStyle w:val="VerbatimChar"/>
        </w:rPr>
        <w:t xml:space="preserve">  TestFlowDelegate({this.margin});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paintChildren(FlowPaintingContext context) {</w:t>
      </w:r>
      <w:r>
        <w:br/>
      </w:r>
      <w:r>
        <w:rPr>
          <w:rStyle w:val="VerbatimChar"/>
        </w:rPr>
        <w:t xml:space="preserve">    var x = margin.left;</w:t>
      </w:r>
      <w:r>
        <w:br/>
      </w:r>
      <w:r>
        <w:rPr>
          <w:rStyle w:val="VerbatimChar"/>
        </w:rPr>
        <w:t xml:space="preserve">    var y = margin.top;</w:t>
      </w:r>
      <w:r>
        <w:br/>
      </w:r>
      <w:r>
        <w:rPr>
          <w:rStyle w:val="VerbatimChar"/>
        </w:rPr>
        <w:t xml:space="preserve">    //计算每一个子widget的位置  </w:t>
      </w:r>
      <w:r>
        <w:br/>
      </w:r>
      <w:r>
        <w:rPr>
          <w:rStyle w:val="VerbatimChar"/>
        </w:rPr>
        <w:t xml:space="preserve">    for (int i = 0; i &lt; context.childCount; i++) {</w:t>
      </w:r>
      <w:r>
        <w:br/>
      </w:r>
      <w:r>
        <w:rPr>
          <w:rStyle w:val="VerbatimChar"/>
        </w:rPr>
        <w:t xml:space="preserve">      var w = context.getChildSize(i).width + x + margin.right;</w:t>
      </w:r>
      <w:r>
        <w:br/>
      </w:r>
      <w:r>
        <w:rPr>
          <w:rStyle w:val="VerbatimChar"/>
        </w:rPr>
        <w:t xml:space="preserve">      if (w &lt; context.size.width) {</w:t>
      </w:r>
      <w:r>
        <w:br/>
      </w:r>
      <w:r>
        <w:rPr>
          <w:rStyle w:val="VerbatimChar"/>
        </w:rPr>
        <w:t xml:space="preserve">        context.paintChild(i,</w:t>
      </w:r>
      <w:r>
        <w:br/>
      </w:r>
      <w:r>
        <w:rPr>
          <w:rStyle w:val="VerbatimChar"/>
        </w:rPr>
        <w:t xml:space="preserve">            transform: new Matrix4.translationValues(</w:t>
      </w:r>
      <w:r>
        <w:br/>
      </w:r>
      <w:r>
        <w:rPr>
          <w:rStyle w:val="VerbatimChar"/>
        </w:rPr>
        <w:t xml:space="preserve">                x, y, 0.0));</w:t>
      </w:r>
      <w:r>
        <w:br/>
      </w:r>
      <w:r>
        <w:rPr>
          <w:rStyle w:val="VerbatimChar"/>
        </w:rPr>
        <w:t xml:space="preserve">        x = w + margin.left;</w:t>
      </w:r>
      <w:r>
        <w:br/>
      </w:r>
      <w:r>
        <w:rPr>
          <w:rStyle w:val="VerbatimChar"/>
        </w:rPr>
        <w:t xml:space="preserve">      } else {</w:t>
      </w:r>
      <w:r>
        <w:br/>
      </w:r>
      <w:r>
        <w:rPr>
          <w:rStyle w:val="VerbatimChar"/>
        </w:rPr>
        <w:t xml:space="preserve">        x = margin.left;</w:t>
      </w:r>
      <w:r>
        <w:br/>
      </w:r>
      <w:r>
        <w:rPr>
          <w:rStyle w:val="VerbatimChar"/>
        </w:rPr>
        <w:t xml:space="preserve">        y += context.getChildSize(i).height + margin.top + margin.bottom;</w:t>
      </w:r>
      <w:r>
        <w:br/>
      </w:r>
      <w:r>
        <w:rPr>
          <w:rStyle w:val="VerbatimChar"/>
        </w:rPr>
        <w:t xml:space="preserve">        //绘制子widget(有优化)  </w:t>
      </w:r>
      <w:r>
        <w:br/>
      </w:r>
      <w:r>
        <w:rPr>
          <w:rStyle w:val="VerbatimChar"/>
        </w:rPr>
        <w:t xml:space="preserve">        context.paintChild(i,</w:t>
      </w:r>
      <w:r>
        <w:br/>
      </w:r>
      <w:r>
        <w:rPr>
          <w:rStyle w:val="VerbatimChar"/>
        </w:rPr>
        <w:t xml:space="preserve">            transform: new Matrix4.translationValues(</w:t>
      </w:r>
      <w:r>
        <w:br/>
      </w:r>
      <w:r>
        <w:rPr>
          <w:rStyle w:val="VerbatimChar"/>
        </w:rPr>
        <w:t xml:space="preserve">                x, y, 0.0));</w:t>
      </w:r>
      <w:r>
        <w:br/>
      </w:r>
      <w:r>
        <w:rPr>
          <w:rStyle w:val="VerbatimChar"/>
        </w:rPr>
        <w:t xml:space="preserve">         x += context.getChildSize(i).width + margin.left + margin.right;</w:t>
      </w:r>
      <w:r>
        <w:br/>
      </w:r>
      <w:r>
        <w:rPr>
          <w:rStyle w:val="VerbatimChar"/>
        </w:rPr>
        <w:t xml:space="preserve">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getSize(BoxConstraints constraints){</w:t>
      </w:r>
      <w:r>
        <w:br/>
      </w:r>
      <w:r>
        <w:rPr>
          <w:rStyle w:val="VerbatimChar"/>
        </w:rPr>
        <w:t xml:space="preserve">    //指定Flow的大小  </w:t>
      </w:r>
      <w:r>
        <w:br/>
      </w:r>
      <w:r>
        <w:rPr>
          <w:rStyle w:val="VerbatimChar"/>
        </w:rPr>
        <w:t xml:space="preserve">    return Size(double.infinity,200.0);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shouldRepaint(FlowDelegate oldDelegate) {</w:t>
      </w:r>
      <w:r>
        <w:br/>
      </w:r>
      <w:r>
        <w:rPr>
          <w:rStyle w:val="VerbatimChar"/>
        </w:rPr>
        <w:t xml:space="preserve">    return oldDelegate != this;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运行效果见图4-8：</w:t>
      </w:r>
    </w:p>
    <w:p>
      <w:pPr>
        <w:pStyle w:val="BodyText"/>
      </w:pPr>
      <w:r>
        <w:t xml:space="preserve">图4-8</w:t>
      </w:r>
    </w:p>
    <w:p>
      <w:pPr>
        <w:pStyle w:val="BodyText"/>
      </w:pPr>
      <w:r>
        <w:t xml:space="preserve">可以看到我们主要的任务就是实现</w:t>
      </w:r>
      <w:r>
        <w:rPr>
          <w:rStyle w:val="VerbatimChar"/>
        </w:rPr>
        <w:t xml:space="preserve">paintChildren</w:t>
      </w:r>
      <w:r>
        <w:t xml:space="preserve">，它的主要任务是确定每个子widget位置。由于Flow不能自适应子widget的大小，我们通过在</w:t>
      </w:r>
      <w:r>
        <w:rPr>
          <w:rStyle w:val="VerbatimChar"/>
        </w:rPr>
        <w:t xml:space="preserve">getSize</w:t>
      </w:r>
      <w:r>
        <w:t xml:space="preserve">返回一个固定大小来指定Flow的大小。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2019-08-06T09:12:49Z</dcterms:created>
  <dcterms:modified xsi:type="dcterms:W3CDTF">2019-08-06T09:12:49Z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