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4CD278" w14:textId="16D7B5F2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C6BB1A5" w14:textId="6B46ECC8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Andrés Botero</w:t>
      </w:r>
    </w:p>
    <w:p w14:paraId="417D1874" w14:textId="7DDB8D22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1201310</w:t>
      </w:r>
      <w:bookmarkStart w:id="0" w:name="_GoBack"/>
      <w:bookmarkEnd w:id="0"/>
    </w:p>
    <w:p w14:paraId="3F64ED3B" w14:textId="1D67455D" w:rsidR="002D1286" w:rsidRDefault="002D1286" w:rsidP="002D1286">
      <w:pPr>
        <w:pStyle w:val="Heading1"/>
      </w:pPr>
      <w:r>
        <w:t>P</w:t>
      </w:r>
      <w:r w:rsidRPr="002D1286">
        <w:t>rincipios para el diseño de productos multimedia educativos</w:t>
      </w:r>
    </w:p>
    <w:p w14:paraId="62146381" w14:textId="77777777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33A3C41" w14:textId="70D8FFD8" w:rsidR="002D1286" w:rsidRDefault="002D1286" w:rsidP="002D1286">
      <w:pPr>
        <w:pStyle w:val="Heading2"/>
      </w:pPr>
      <w:r>
        <w:t xml:space="preserve">Principio </w:t>
      </w:r>
      <w:r>
        <w:t>multimedia</w:t>
      </w:r>
    </w:p>
    <w:p w14:paraId="2C267523" w14:textId="77777777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 este video, Ter aprovecha el poder de la narración, poniendo su rostro, combinando con dibujos, animaciones e imágenes para explicar un tema interesante de arquitectura:</w:t>
      </w:r>
    </w:p>
    <w:p w14:paraId="5A688C4A" w14:textId="77777777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4" w:history="1">
        <w:r>
          <w:rPr>
            <w:rStyle w:val="Hyperlink"/>
            <w:rFonts w:ascii="Calibri" w:hAnsi="Calibri" w:cs="Calibri"/>
            <w:sz w:val="22"/>
            <w:szCs w:val="22"/>
          </w:rPr>
          <w:t xml:space="preserve">¿Por qué no se cayó </w:t>
        </w:r>
        <w:proofErr w:type="spellStart"/>
        <w:r>
          <w:rPr>
            <w:rStyle w:val="Hyperlink"/>
            <w:rFonts w:ascii="Calibri" w:hAnsi="Calibri" w:cs="Calibri"/>
            <w:sz w:val="22"/>
            <w:szCs w:val="22"/>
          </w:rPr>
          <w:t>Notre</w:t>
        </w:r>
        <w:proofErr w:type="spellEnd"/>
        <w:r>
          <w:rPr>
            <w:rStyle w:val="Hyperlink"/>
            <w:rFonts w:ascii="Calibri" w:hAnsi="Calibri" w:cs="Calibri"/>
            <w:sz w:val="22"/>
            <w:szCs w:val="22"/>
          </w:rPr>
          <w:t>-Dame? Arquitecta lo EXPLICA</w:t>
        </w:r>
      </w:hyperlink>
    </w:p>
    <w:p w14:paraId="77DAE525" w14:textId="77777777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395BCB8" w14:textId="2A5BA823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1D0E8027" wp14:editId="68CAD19B">
            <wp:extent cx="3139880" cy="175895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323" cy="177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194E08CE" wp14:editId="3EB2F683">
            <wp:extent cx="3124200" cy="17546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740" cy="176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5B77C" w14:textId="77777777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23A8BC6" w14:textId="2081CE34" w:rsidR="002D1286" w:rsidRP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Este me gusta en particular, se ve como ter empieza haciendo </w:t>
      </w:r>
      <w:r>
        <w:rPr>
          <w:rFonts w:ascii="Calibri" w:hAnsi="Calibri" w:cs="Calibri"/>
          <w:sz w:val="22"/>
          <w:szCs w:val="22"/>
        </w:rPr>
        <w:t>narración</w:t>
      </w:r>
      <w:r>
        <w:rPr>
          <w:rFonts w:ascii="Calibri" w:hAnsi="Calibri" w:cs="Calibri"/>
          <w:sz w:val="22"/>
          <w:szCs w:val="22"/>
        </w:rPr>
        <w:t xml:space="preserve"> con video</w:t>
      </w:r>
    </w:p>
    <w:p w14:paraId="2B1108AB" w14:textId="77777777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864483" w14:textId="3FDC3EC0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Usa gráficos animados para explicar</w:t>
      </w:r>
      <w:r>
        <w:rPr>
          <w:rFonts w:ascii="Calibri" w:hAnsi="Calibri" w:cs="Calibri"/>
          <w:sz w:val="22"/>
          <w:szCs w:val="22"/>
        </w:rPr>
        <w:t xml:space="preserve"> (izquierda), y da ejemplos con fotografías:</w:t>
      </w:r>
    </w:p>
    <w:p w14:paraId="04FF3EDE" w14:textId="40E5EDEC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5E9D0E86" wp14:editId="4A430844">
            <wp:extent cx="2228850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4FE55BAA" wp14:editId="2CFA55EF">
            <wp:extent cx="2362200" cy="1651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C97AB" w14:textId="238106B5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1833C4F" w14:textId="29E9CEA0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Ter le da informalidad a la </w:t>
      </w:r>
      <w:r>
        <w:rPr>
          <w:rFonts w:ascii="Calibri" w:hAnsi="Calibri" w:cs="Calibri"/>
          <w:sz w:val="22"/>
          <w:szCs w:val="22"/>
        </w:rPr>
        <w:t>narración</w:t>
      </w:r>
      <w:r>
        <w:rPr>
          <w:rFonts w:ascii="Calibri" w:hAnsi="Calibri" w:cs="Calibri"/>
          <w:sz w:val="22"/>
          <w:szCs w:val="22"/>
        </w:rPr>
        <w:t>, empatiza con la audiencia</w:t>
      </w:r>
    </w:p>
    <w:p w14:paraId="32AD7D97" w14:textId="77777777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3F8AE456" wp14:editId="49055886">
            <wp:extent cx="3365500" cy="177983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611" cy="178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7C9FE" w14:textId="36C74237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EF69C43" w14:textId="77777777" w:rsidR="002D1286" w:rsidRDefault="002D1286" w:rsidP="002D1286">
      <w:pPr>
        <w:pStyle w:val="Heading2"/>
      </w:pPr>
      <w:r>
        <w:lastRenderedPageBreak/>
        <w:t>Principio de personalización</w:t>
      </w:r>
    </w:p>
    <w:p w14:paraId="05D59F3E" w14:textId="77777777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Con un formato medio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reality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medio documental, enseña cómo hacer una producción musical de manera casera, y lo vuelve informal de una manera recreativa. </w:t>
      </w:r>
    </w:p>
    <w:p w14:paraId="6F4ACC63" w14:textId="77777777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0" w:history="1">
        <w:r>
          <w:rPr>
            <w:rStyle w:val="Hyperlink"/>
            <w:rFonts w:ascii="Calibri" w:hAnsi="Calibri" w:cs="Calibri"/>
            <w:sz w:val="22"/>
            <w:szCs w:val="22"/>
          </w:rPr>
          <w:t>¿Quién es mejor músico? Reto del Supermercado (vs Jaime Altozano)</w:t>
        </w:r>
      </w:hyperlink>
    </w:p>
    <w:p w14:paraId="238FDB04" w14:textId="77777777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0D1F567" w14:textId="77777777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71C05F29" wp14:editId="7C0F9390">
            <wp:extent cx="2858918" cy="1600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165" cy="160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40EC0" w14:textId="77777777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9CD01B2" w14:textId="77777777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8C6DD23" w14:textId="25486905" w:rsidR="002D1286" w:rsidRDefault="002D1286" w:rsidP="002D1286">
      <w:pPr>
        <w:pStyle w:val="Heading2"/>
      </w:pPr>
      <w:r>
        <w:t xml:space="preserve">Principio de </w:t>
      </w:r>
      <w:r w:rsidRPr="002D1286">
        <w:rPr>
          <w:rStyle w:val="Heading2Char"/>
        </w:rPr>
        <w:t>segmentación</w:t>
      </w:r>
    </w:p>
    <w:p w14:paraId="701E4886" w14:textId="01271E84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Jaime altozano tiene una serie de 4 videos donde explica los principios de la </w:t>
      </w:r>
      <w:r>
        <w:rPr>
          <w:rFonts w:ascii="Calibri" w:hAnsi="Calibri" w:cs="Calibri"/>
          <w:sz w:val="22"/>
          <w:szCs w:val="22"/>
        </w:rPr>
        <w:t>música</w:t>
      </w:r>
      <w:r>
        <w:rPr>
          <w:rFonts w:ascii="Calibri" w:hAnsi="Calibri" w:cs="Calibri"/>
          <w:sz w:val="22"/>
          <w:szCs w:val="22"/>
        </w:rPr>
        <w:t>, los ordena</w:t>
      </w:r>
    </w:p>
    <w:p w14:paraId="54D14174" w14:textId="77777777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2" w:history="1">
        <w:r>
          <w:rPr>
            <w:rStyle w:val="Hyperlink"/>
            <w:rFonts w:ascii="Calibri" w:hAnsi="Calibri" w:cs="Calibri"/>
            <w:sz w:val="22"/>
            <w:szCs w:val="22"/>
          </w:rPr>
          <w:t>Qué es una ESCALA MUSICAL. La Explicación Definitiva. | Jaime Altozano</w:t>
        </w:r>
      </w:hyperlink>
    </w:p>
    <w:p w14:paraId="7AC8D3E2" w14:textId="77777777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756FA7" w14:textId="77777777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5017E174" wp14:editId="2507E41E">
            <wp:extent cx="3845927" cy="2152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862" cy="217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91889" w14:textId="77777777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03F0274" w14:textId="77777777" w:rsidR="002D1286" w:rsidRDefault="002D1286" w:rsidP="002D1286">
      <w:pPr>
        <w:pStyle w:val="Heading2"/>
      </w:pPr>
      <w:r>
        <w:t>Principio de redundancia</w:t>
      </w:r>
    </w:p>
    <w:p w14:paraId="6C4E0F4E" w14:textId="2F6C8C4A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Los videos de </w:t>
      </w:r>
      <w:proofErr w:type="spellStart"/>
      <w:r>
        <w:rPr>
          <w:rFonts w:ascii="Calibri" w:hAnsi="Calibri" w:cs="Calibri"/>
          <w:sz w:val="22"/>
          <w:szCs w:val="22"/>
        </w:rPr>
        <w:t>N</w:t>
      </w:r>
      <w:r>
        <w:rPr>
          <w:rFonts w:ascii="Calibri" w:hAnsi="Calibri" w:cs="Calibri"/>
          <w:sz w:val="22"/>
          <w:szCs w:val="22"/>
        </w:rPr>
        <w:t>umberphile</w:t>
      </w:r>
      <w:proofErr w:type="spellEnd"/>
      <w:r>
        <w:rPr>
          <w:rFonts w:ascii="Calibri" w:hAnsi="Calibri" w:cs="Calibri"/>
          <w:sz w:val="22"/>
          <w:szCs w:val="22"/>
        </w:rPr>
        <w:t xml:space="preserve"> tienen redundancia, ya que acompañan la presentación en dibujos con narración, y en ocasiones usa animación digital para reforzar la idea.</w:t>
      </w:r>
    </w:p>
    <w:p w14:paraId="09AE0426" w14:textId="77777777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" w:history="1">
        <w:r>
          <w:rPr>
            <w:rStyle w:val="Hyperlink"/>
            <w:rFonts w:ascii="Calibri" w:hAnsi="Calibri" w:cs="Calibri"/>
            <w:sz w:val="22"/>
            <w:szCs w:val="22"/>
          </w:rPr>
          <w:t xml:space="preserve">Planar </w:t>
        </w:r>
        <w:proofErr w:type="spellStart"/>
        <w:r>
          <w:rPr>
            <w:rStyle w:val="Hyperlink"/>
            <w:rFonts w:ascii="Calibri" w:hAnsi="Calibri" w:cs="Calibri"/>
            <w:sz w:val="22"/>
            <w:szCs w:val="22"/>
          </w:rPr>
          <w:t>Graphs</w:t>
        </w:r>
        <w:proofErr w:type="spellEnd"/>
        <w:r>
          <w:rPr>
            <w:rStyle w:val="Hyperlink"/>
            <w:rFonts w:ascii="Calibri" w:hAnsi="Calibri" w:cs="Calibri"/>
            <w:sz w:val="22"/>
            <w:szCs w:val="22"/>
          </w:rPr>
          <w:t xml:space="preserve"> - </w:t>
        </w:r>
        <w:proofErr w:type="spellStart"/>
        <w:r>
          <w:rPr>
            <w:rStyle w:val="Hyperlink"/>
            <w:rFonts w:ascii="Calibri" w:hAnsi="Calibri" w:cs="Calibri"/>
            <w:sz w:val="22"/>
            <w:szCs w:val="22"/>
          </w:rPr>
          <w:t>Nu</w:t>
        </w:r>
        <w:r>
          <w:rPr>
            <w:rStyle w:val="Hyperlink"/>
            <w:rFonts w:ascii="Calibri" w:hAnsi="Calibri" w:cs="Calibri"/>
            <w:sz w:val="22"/>
            <w:szCs w:val="22"/>
          </w:rPr>
          <w:t>m</w:t>
        </w:r>
        <w:r>
          <w:rPr>
            <w:rStyle w:val="Hyperlink"/>
            <w:rFonts w:ascii="Calibri" w:hAnsi="Calibri" w:cs="Calibri"/>
            <w:sz w:val="22"/>
            <w:szCs w:val="22"/>
          </w:rPr>
          <w:t>berphile</w:t>
        </w:r>
        <w:proofErr w:type="spellEnd"/>
      </w:hyperlink>
    </w:p>
    <w:p w14:paraId="73E1CCFD" w14:textId="77777777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882060A" w14:textId="77777777" w:rsidR="002D1286" w:rsidRDefault="002D1286" w:rsidP="002D12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58645D78" wp14:editId="4868F714">
            <wp:extent cx="3092450" cy="1730913"/>
            <wp:effectExtent l="0" t="0" r="0" b="3175"/>
            <wp:docPr id="1" name="Picture 1" descr="Numberphi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umberphile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43" cy="173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E787C" w14:textId="77777777" w:rsidR="002D1286" w:rsidRDefault="002D1286"/>
    <w:sectPr w:rsidR="002D1286" w:rsidSect="002D128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286"/>
    <w:rsid w:val="002D1286"/>
    <w:rsid w:val="00B55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407AF"/>
  <w15:chartTrackingRefBased/>
  <w15:docId w15:val="{2A3ABF62-2C40-4C9C-894F-6023ED091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12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12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D12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yperlink">
    <w:name w:val="Hyperlink"/>
    <w:basedOn w:val="DefaultParagraphFont"/>
    <w:uiPriority w:val="99"/>
    <w:semiHidden/>
    <w:unhideWhenUsed/>
    <w:rsid w:val="002D128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1286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D12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12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D12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D12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307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OdYIS8KXdFI&amp;list=PLrNRWzkImhnyDJYrUe2h0KgpuPu4ovQKp&amp;index=15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www.youtube.com/watch?v=moxd8_aO4qI" TargetMode="External"/><Relationship Id="rId4" Type="http://schemas.openxmlformats.org/officeDocument/2006/relationships/hyperlink" Target="https://www.youtube.com/watch?v=bloOQd5YUQg" TargetMode="External"/><Relationship Id="rId9" Type="http://schemas.openxmlformats.org/officeDocument/2006/relationships/image" Target="media/image5.jpeg"/><Relationship Id="rId14" Type="http://schemas.openxmlformats.org/officeDocument/2006/relationships/hyperlink" Target="https://www.youtube.com/watch?v=xBkTIp6ajA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Botero</dc:creator>
  <cp:keywords/>
  <dc:description/>
  <cp:lastModifiedBy>Andrés Botero</cp:lastModifiedBy>
  <cp:revision>2</cp:revision>
  <cp:lastPrinted>2019-11-12T03:46:00Z</cp:lastPrinted>
  <dcterms:created xsi:type="dcterms:W3CDTF">2019-11-12T03:49:00Z</dcterms:created>
  <dcterms:modified xsi:type="dcterms:W3CDTF">2019-11-12T03:49:00Z</dcterms:modified>
</cp:coreProperties>
</file>