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c>
          <w:tcPr>
            <w:tcW w:w="9576" w:type="dxa"/>
          </w:tcPr>
          <w:p w:rsidR="00683A7F" w:rsidRPr="004862DD" w:rsidRDefault="00683A7F" w:rsidP="004862DD">
            <w:pPr>
              <w:pStyle w:val="HeaderFirstPage"/>
              <w:pBdr>
                <w:bottom w:val="none" w:sz="0" w:space="0" w:color="auto"/>
              </w:pBdr>
              <w:bidi/>
              <w:spacing w:after="0" w:line="240" w:lineRule="auto"/>
              <w:rPr>
                <w:rFonts w:ascii="IRAN" w:hAnsi="IRAN" w:cs="IRAN"/>
                <w:color w:val="9FB8CD" w:themeColor="accent2"/>
                <w:sz w:val="18"/>
                <w:szCs w:val="18"/>
              </w:rPr>
            </w:pPr>
          </w:p>
        </w:tc>
      </w:tr>
    </w:tbl>
    <w:sdt>
      <w:sdtPr>
        <w:rPr>
          <w:rFonts w:ascii="IRAN" w:hAnsi="IRAN" w:cs="IRAN"/>
          <w:sz w:val="18"/>
          <w:szCs w:val="18"/>
          <w:rtl/>
        </w:rPr>
        <w:alias w:val="Resume Name"/>
        <w:tag w:val="Resume Name"/>
        <w:id w:val="2142538285"/>
        <w:placeholder>
          <w:docPart w:val="4A2647466DBC4E1A8CACB44296E9BF37"/>
        </w:placeholder>
        <w:docPartList>
          <w:docPartGallery w:val="Quick Parts"/>
          <w:docPartCategory w:val=" Resume Name"/>
        </w:docPartList>
      </w:sdtPr>
      <w:sdtEndPr/>
      <w:sdtContent>
        <w:p w:rsidR="00683A7F" w:rsidRPr="004862DD" w:rsidRDefault="00683A7F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  <w:tbl>
          <w:tblPr>
            <w:tblW w:w="5000" w:type="pct"/>
            <w:jc w:val="right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01"/>
            <w:gridCol w:w="8722"/>
            <w:gridCol w:w="421"/>
          </w:tblGrid>
          <w:tr w:rsidR="00FE7C68" w:rsidRPr="004862DD" w:rsidTr="00FE7C68">
            <w:trPr>
              <w:cantSplit/>
              <w:trHeight w:val="1134"/>
              <w:jc w:val="right"/>
            </w:trPr>
            <w:tc>
              <w:tcPr>
                <w:tcW w:w="201" w:type="dxa"/>
                <w:shd w:val="clear" w:color="auto" w:fill="9FB8CD" w:themeFill="accent2"/>
              </w:tcPr>
              <w:p w:rsidR="00FE7C68" w:rsidRPr="004862DD" w:rsidRDefault="00FE7C68" w:rsidP="00FE7C68">
                <w:pPr>
                  <w:bidi/>
                  <w:spacing w:after="0" w:line="240" w:lineRule="auto"/>
                  <w:rPr>
                    <w:rFonts w:ascii="IRAN" w:hAnsi="IRAN" w:cs="IRAN"/>
                    <w:sz w:val="18"/>
                    <w:szCs w:val="18"/>
                  </w:rPr>
                </w:pPr>
              </w:p>
            </w:tc>
            <w:tc>
              <w:tcPr>
                <w:tcW w:w="8722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E7C68" w:rsidRPr="004862DD" w:rsidRDefault="00855D29" w:rsidP="002A2AE5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</w:rPr>
                </w:pPr>
                <w:sdt>
                  <w:sdtPr>
                    <w:rPr>
                      <w:rFonts w:ascii="Baskerville Old Face" w:hAnsi="Baskerville Old Face" w:cs="IRAN"/>
                      <w:sz w:val="36"/>
                      <w:szCs w:val="36"/>
                      <w:rtl/>
                    </w:rPr>
                    <w:id w:val="10979384"/>
                    <w:placeholder>
                      <w:docPart w:val="7A570D6A1F4D4B83B6B609CECBE588C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A2AE5">
                      <w:rPr>
                        <w:rFonts w:ascii="Baskerville Old Face" w:hAnsi="Baskerville Old Face" w:cs="IRAN" w:hint="cs"/>
                        <w:sz w:val="36"/>
                        <w:szCs w:val="36"/>
                        <w:rtl/>
                        <w:lang w:bidi="fa-IR"/>
                      </w:rPr>
                      <w:t>مقاومت گالوانومتر</w:t>
                    </w:r>
                  </w:sdtContent>
                </w:sdt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درس آزمایشگاه فیزیک (۲)</w:t>
                </w:r>
              </w:p>
              <w:p w:rsidR="00FE7C68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حسین ابراهیم پور </w:t>
                </w:r>
                <w:r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  <w:t>–</w:t>
                </w: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 ۹۴۰۱۲۲۶۹۰۰۸</w:t>
                </w:r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محمد دوستی لاخانی - ۹۴۰۱۲۲۶۹۰۲۱</w:t>
                </w:r>
              </w:p>
            </w:tc>
            <w:tc>
              <w:tcPr>
                <w:tcW w:w="421" w:type="dxa"/>
                <w:shd w:val="clear" w:color="auto" w:fill="9FB8CD" w:themeFill="accent2"/>
              </w:tcPr>
              <w:p w:rsidR="00FE7C68" w:rsidRDefault="00FE7C68" w:rsidP="00FE7C68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  <w:rtl/>
                  </w:rPr>
                </w:pPr>
              </w:p>
            </w:tc>
          </w:tr>
        </w:tbl>
        <w:p w:rsidR="00683A7F" w:rsidRPr="004862DD" w:rsidRDefault="00855D29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</w:sdtContent>
    </w:sdt>
    <w:p w:rsidR="00683A7F" w:rsidRPr="004862DD" w:rsidRDefault="00683A7F" w:rsidP="004862DD">
      <w:pPr>
        <w:pStyle w:val="NoSpacing"/>
        <w:bidi/>
        <w:rPr>
          <w:rFonts w:ascii="IRAN" w:hAnsi="IRAN" w:cs="IRAN"/>
          <w:sz w:val="18"/>
          <w:szCs w:val="1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9323"/>
      </w:tblGrid>
      <w:tr w:rsidR="00683A7F" w:rsidRPr="004862DD" w:rsidTr="001F383A">
        <w:trPr>
          <w:trHeight w:val="8045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هدف</w:t>
            </w:r>
          </w:p>
          <w:p w:rsidR="00683A7F" w:rsidRPr="00BF045F" w:rsidRDefault="002A2AE5" w:rsidP="004862DD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اندازه گیری مقاومت داخلی گالوانومتر</w:t>
            </w:r>
          </w:p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وسایل مورد نیاز</w:t>
            </w:r>
          </w:p>
          <w:p w:rsidR="00DF0297" w:rsidRPr="00DF0297" w:rsidRDefault="002A2AE5" w:rsidP="00DF0297">
            <w:pPr>
              <w:pStyle w:val="ListBullet"/>
              <w:numPr>
                <w:ilvl w:val="0"/>
                <w:numId w:val="1"/>
              </w:numPr>
              <w:bidi/>
              <w:spacing w:after="0" w:line="240" w:lineRule="auto"/>
              <w:rPr>
                <w:rFonts w:ascii="IRAN" w:hAnsi="IRAN" w:cs="IRAN"/>
                <w:sz w:val="24"/>
                <w:szCs w:val="24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</w:rPr>
              <w:t>گالوانومتر، منبع تغذیه، مقاومت، برد، جعبه مقاومت</w:t>
            </w:r>
          </w:p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  <w:p w:rsidR="00F52FB6" w:rsidRDefault="002A2AE5" w:rsidP="002A2AE5">
            <w:pPr>
              <w:pStyle w:val="Section"/>
              <w:bidi/>
              <w:rPr>
                <w:rFonts w:ascii="IRAN" w:hAnsi="IRAN" w:cs="IRAN"/>
                <w:sz w:val="40"/>
                <w:szCs w:val="32"/>
                <w:rtl/>
              </w:rPr>
            </w:pPr>
            <w:r>
              <w:rPr>
                <w:rFonts w:ascii="IRAN" w:hAnsi="IRAN" w:cs="IRAN" w:hint="cs"/>
                <w:sz w:val="40"/>
                <w:szCs w:val="32"/>
                <w:rtl/>
              </w:rPr>
              <w:t>روش انجام آزمایش</w:t>
            </w:r>
          </w:p>
          <w:p w:rsidR="002A2AE5" w:rsidRDefault="002A2AE5" w:rsidP="002A2AE5">
            <w:pPr>
              <w:bidi/>
              <w:rPr>
                <w:rFonts w:ascii="IRAN" w:hAnsi="IRAN" w:cs="IRAN"/>
                <w:sz w:val="24"/>
                <w:szCs w:val="24"/>
                <w:rtl/>
              </w:rPr>
            </w:pPr>
            <w:r w:rsidRPr="002A2AE5">
              <w:rPr>
                <w:rFonts w:ascii="IRAN" w:hAnsi="IRAN" w:cs="IRAN" w:hint="cs"/>
                <w:sz w:val="24"/>
                <w:szCs w:val="24"/>
                <w:rtl/>
              </w:rPr>
              <w:t>الف)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اندازه گیری</w:t>
            </w:r>
            <w:r w:rsidRPr="002A2AE5">
              <w:rPr>
                <w:rFonts w:ascii="IRAN" w:hAnsi="IRAN" w:cs="IRAN" w:hint="cs"/>
                <w:sz w:val="24"/>
                <w:szCs w:val="24"/>
                <w:rtl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>مقاومت داخلی گالوانومتر به روش شنت:</w:t>
            </w:r>
          </w:p>
          <w:p w:rsidR="001F383A" w:rsidRDefault="002A2AE5" w:rsidP="00F50C29">
            <w:pPr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در مدار الف شکل زیر توسط منبع تغذیه مقدار </w:t>
            </w:r>
            <w:r w:rsidR="00F50C29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۲۵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درجه انحراف در گالوانومتر ایجاد مینماییم. سپس با بستن مدار ب توسط جعبه مقاومت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R</w:t>
            </w:r>
            <w:r w:rsidRPr="002A2AE5">
              <w:rPr>
                <w:rFonts w:ascii="IRAN" w:hAnsi="IRAN" w:cs="IRAN"/>
                <w:sz w:val="24"/>
                <w:szCs w:val="24"/>
                <w:vertAlign w:val="subscript"/>
                <w:lang w:bidi="fa-IR"/>
              </w:rPr>
              <w:t>s</w:t>
            </w:r>
            <w:r w:rsidR="00F50C29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انحراف ۲۵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</w:t>
            </w:r>
            <w:r w:rsidR="001F383A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درجه در گالوانومتر ایجاد میکنیم </w:t>
            </w:r>
          </w:p>
          <w:p w:rsidR="00F52FB6" w:rsidRPr="009832F6" w:rsidRDefault="005303D0" w:rsidP="009832F6">
            <w:pPr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>
              <w:rPr>
                <w:noProof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-137.75pt;margin-top:0;width:180.6pt;height:163.9pt;z-index:251661312;mso-position-horizontal:right;mso-position-horizontal-relative:margin;mso-position-vertical:top;mso-position-vertical-relative:margin">
                  <v:imagedata r:id="rId9" o:title="1"/>
                  <w10:wrap type="square" anchorx="margin" anchory="margin"/>
                </v:shape>
              </w:pict>
            </w:r>
            <w:r w:rsidR="009832F6">
              <w:rPr>
                <w:noProof/>
              </w:rPr>
              <w:pict>
                <v:shape id="_x0000_s1028" type="#_x0000_t75" style="position:absolute;left:0;text-align:left;margin-left:0;margin-top:0;width:227.4pt;height:163.9pt;z-index:251659264;mso-position-horizontal:left;mso-position-horizontal-relative:margin;mso-position-vertical:top;mso-position-vertical-relative:margin">
                  <v:imagedata r:id="rId10" o:title="1"/>
                  <w10:wrap type="square" anchorx="margin" anchory="margin"/>
                </v:shape>
              </w:pict>
            </w:r>
            <w:r w:rsidR="001F383A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و با توجه به روابط زیر مقدار مقاومت داخلی گالوانومتر </w:t>
            </w:r>
            <w:r w:rsidR="001F383A">
              <w:rPr>
                <w:rFonts w:ascii="IRAN" w:hAnsi="IRAN" w:cs="IRAN"/>
                <w:sz w:val="24"/>
                <w:szCs w:val="24"/>
                <w:lang w:bidi="fa-IR"/>
              </w:rPr>
              <w:t>Rg</w:t>
            </w:r>
            <w:r w:rsidR="001F383A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همان مقاومت </w:t>
            </w:r>
            <w:r w:rsidR="001F383A">
              <w:rPr>
                <w:rFonts w:ascii="IRAN" w:hAnsi="IRAN" w:cs="IRAN"/>
                <w:sz w:val="24"/>
                <w:szCs w:val="24"/>
                <w:lang w:bidi="fa-IR"/>
              </w:rPr>
              <w:t>Rs</w:t>
            </w:r>
            <w:r w:rsidR="001F383A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خواهد بود.</w:t>
            </w:r>
          </w:p>
          <w:p w:rsidR="00960D8A" w:rsidRDefault="001F383A" w:rsidP="001F383A">
            <w:pPr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1F383A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از مدار الف نتیجه می شود:</w:t>
            </w:r>
          </w:p>
          <w:p w:rsidR="001F383A" w:rsidRPr="005303D0" w:rsidRDefault="001F383A" w:rsidP="001F383A">
            <w:pPr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</w:pP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E = 2R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1</w:t>
            </w: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R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g</w:t>
            </w: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 xml:space="preserve"> + </w:t>
            </w:r>
            <w:proofErr w:type="spellStart"/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R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g</w:t>
            </w: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I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</w:p>
          <w:p w:rsidR="001F383A" w:rsidRPr="001F383A" w:rsidRDefault="001F383A" w:rsidP="001F383A">
            <w:pPr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1F383A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از مدار ب نتیجه می شود:</w:t>
            </w:r>
          </w:p>
          <w:p w:rsidR="001F383A" w:rsidRPr="005303D0" w:rsidRDefault="001F383A" w:rsidP="001F383A">
            <w:pPr>
              <w:rPr>
                <w:rFonts w:ascii="Cambria Math" w:hAnsi="Cambria Math" w:cstheme="majorBidi"/>
                <w:sz w:val="28"/>
                <w:szCs w:val="28"/>
                <w:lang w:bidi="fa-IR"/>
              </w:rPr>
            </w:pP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E = R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1</w:t>
            </w: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I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1</w:t>
            </w: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 xml:space="preserve"> + </w:t>
            </w:r>
            <w:proofErr w:type="spellStart"/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I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g</w:t>
            </w: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R</w:t>
            </w:r>
            <w:r w:rsidRPr="005303D0">
              <w:rPr>
                <w:rFonts w:ascii="Cambria Math" w:hAnsi="Cambria Math" w:cstheme="majorBidi"/>
                <w:sz w:val="28"/>
                <w:szCs w:val="28"/>
                <w:vertAlign w:val="subscript"/>
                <w:lang w:bidi="fa-IR"/>
              </w:rPr>
              <w:t>g</w:t>
            </w:r>
            <w:proofErr w:type="spellEnd"/>
          </w:p>
          <w:p w:rsidR="001F383A" w:rsidRDefault="001F383A" w:rsidP="001F383A">
            <w:pPr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fa-IR"/>
              </w:rPr>
              <w:t>در نتیجه:</w:t>
            </w:r>
          </w:p>
          <w:p w:rsidR="001F383A" w:rsidRPr="005303D0" w:rsidRDefault="001F383A" w:rsidP="009832F6">
            <w:pPr>
              <w:rPr>
                <w:rFonts w:ascii="Cambria Math" w:hAnsi="Cambria Math" w:cstheme="majorBidi"/>
                <w:sz w:val="28"/>
                <w:szCs w:val="28"/>
                <w:lang w:bidi="fa-IR"/>
              </w:rPr>
            </w:pPr>
            <w:r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I1 = 2I</w:t>
            </w:r>
            <w:r w:rsidR="009832F6"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 xml:space="preserve">g </w:t>
            </w:r>
            <w:r w:rsidR="009832F6" w:rsidRPr="005303D0">
              <w:rPr>
                <mc:AlternateContent>
                  <mc:Choice Requires="w16se">
                    <w:rFonts w:ascii="Cambria Math" w:hAnsi="Cambria Math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bidi="fa-IR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9832F6"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 xml:space="preserve"> Is = Ig </w:t>
            </w:r>
            <w:r w:rsidR="009832F6" w:rsidRPr="005303D0">
              <w:rPr>
                <mc:AlternateContent>
                  <mc:Choice Requires="w16se">
                    <w:rFonts w:ascii="Cambria Math" w:hAnsi="Cambria Math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bidi="fa-IR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9832F6"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 xml:space="preserve"> </w:t>
            </w:r>
            <w:proofErr w:type="spellStart"/>
            <w:r w:rsidR="009832F6"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Rg</w:t>
            </w:r>
            <w:proofErr w:type="spellEnd"/>
            <w:r w:rsidR="009832F6"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 xml:space="preserve"> = </w:t>
            </w:r>
            <w:proofErr w:type="spellStart"/>
            <w:r w:rsidR="009832F6" w:rsidRPr="005303D0">
              <w:rPr>
                <w:rFonts w:ascii="Cambria Math" w:hAnsi="Cambria Math" w:cstheme="majorBidi"/>
                <w:sz w:val="28"/>
                <w:szCs w:val="28"/>
                <w:lang w:bidi="fa-IR"/>
              </w:rPr>
              <w:t>Rs</w:t>
            </w:r>
            <w:proofErr w:type="spellEnd"/>
          </w:p>
          <w:p w:rsidR="009832F6" w:rsidRDefault="009832F6" w:rsidP="009832F6">
            <w:pPr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9832F6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ب) حساسیت گالوانومتر</w:t>
            </w:r>
          </w:p>
          <w:p w:rsidR="009832F6" w:rsidRDefault="009832F6" w:rsidP="009832F6">
            <w:pPr>
              <w:bidi/>
              <w:rPr>
                <w:rFonts w:ascii="IRAN" w:hAnsi="IRAN" w:cs="IRAN" w:hint="cs"/>
                <w:sz w:val="24"/>
                <w:szCs w:val="24"/>
                <w:rtl/>
                <w:lang w:bidi="fa-IR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 مداری با استفاده از یک مقاومت بسیار کوچک و مقاومتی بسیار بزرگ میبندیم.</w:t>
            </w:r>
          </w:p>
          <w:p w:rsidR="009832F6" w:rsidRDefault="009832F6" w:rsidP="009832F6">
            <w:pPr>
              <w:bidi/>
              <w:jc w:val="center"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>
              <w:pict>
                <v:shape id="_x0000_i1027" type="#_x0000_t75" style="width:135pt;height:86.4pt;mso-position-horizontal:absolute;mso-position-horizontal-relative:text;mso-position-vertical:absolute;mso-position-vertical-relative:text;mso-width-relative:page;mso-height-relative:page">
                  <v:imagedata r:id="rId11" o:title="2.1"/>
                </v:shape>
              </w:pict>
            </w:r>
          </w:p>
          <w:p w:rsidR="009832F6" w:rsidRDefault="009832F6" w:rsidP="009832F6">
            <w:pPr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9832F6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lastRenderedPageBreak/>
              <w:t>گالوانومتری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با مقاومت داخلی </w:t>
            </w:r>
            <w:proofErr w:type="spellStart"/>
            <w:r>
              <w:rPr>
                <w:rFonts w:ascii="IRAN" w:hAnsi="IRAN" w:cs="IRAN"/>
                <w:sz w:val="24"/>
                <w:szCs w:val="24"/>
                <w:lang w:bidi="fa-IR"/>
              </w:rPr>
              <w:t>R</w:t>
            </w:r>
            <w:r>
              <w:rPr>
                <w:rFonts w:ascii="IRAN" w:hAnsi="IRAN" w:cs="IRAN"/>
                <w:sz w:val="24"/>
                <w:szCs w:val="24"/>
                <w:vertAlign w:val="subscript"/>
                <w:lang w:bidi="fa-IR"/>
              </w:rPr>
              <w:t>g</w:t>
            </w:r>
            <w:proofErr w:type="spellEnd"/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را به طور سری به جعبه مقاومت </w:t>
            </w:r>
            <w:proofErr w:type="spellStart"/>
            <w:r>
              <w:rPr>
                <w:rFonts w:ascii="IRAN" w:hAnsi="IRAN" w:cs="IRAN"/>
                <w:sz w:val="24"/>
                <w:szCs w:val="24"/>
                <w:lang w:bidi="fa-IR"/>
              </w:rPr>
              <w:t>R</w:t>
            </w:r>
            <w:r>
              <w:rPr>
                <w:rFonts w:ascii="IRAN" w:hAnsi="IRAN" w:cs="IRAN"/>
                <w:sz w:val="24"/>
                <w:szCs w:val="24"/>
                <w:vertAlign w:val="subscript"/>
                <w:lang w:bidi="fa-IR"/>
              </w:rPr>
              <w:t>s</w:t>
            </w:r>
            <w:proofErr w:type="spellEnd"/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متصل میکنیم و چون مقاومت </w:t>
            </w:r>
            <w:proofErr w:type="spellStart"/>
            <w:r>
              <w:rPr>
                <w:rFonts w:ascii="IRAN" w:hAnsi="IRAN" w:cs="IRAN"/>
                <w:sz w:val="24"/>
                <w:szCs w:val="24"/>
                <w:lang w:bidi="fa-IR"/>
              </w:rPr>
              <w:t>R</w:t>
            </w:r>
            <w:r>
              <w:rPr>
                <w:rFonts w:ascii="IRAN" w:hAnsi="IRAN" w:cs="IRAN"/>
                <w:sz w:val="24"/>
                <w:szCs w:val="24"/>
                <w:vertAlign w:val="subscript"/>
                <w:lang w:bidi="fa-IR"/>
              </w:rPr>
              <w:t>g</w:t>
            </w:r>
            <w:proofErr w:type="spellEnd"/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خیلی بزرگ تر از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P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است در نتیجه میتوان از شدت جریانی که از گالوانومتر عبور میکند نسبت به شدت جریان مقاومت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P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Q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صرف نظر کرد. به ازای مقادیر مختلف </w:t>
            </w:r>
            <w:proofErr w:type="spellStart"/>
            <w:r>
              <w:rPr>
                <w:rFonts w:ascii="IRAN" w:hAnsi="IRAN" w:cs="IRAN"/>
                <w:sz w:val="24"/>
                <w:szCs w:val="24"/>
                <w:lang w:bidi="fa-IR"/>
              </w:rPr>
              <w:t>R</w:t>
            </w:r>
            <w:r>
              <w:rPr>
                <w:rFonts w:ascii="IRAN" w:hAnsi="IRAN" w:cs="IRAN"/>
                <w:sz w:val="24"/>
                <w:szCs w:val="24"/>
                <w:vertAlign w:val="subscript"/>
                <w:lang w:bidi="fa-IR"/>
              </w:rPr>
              <w:t>s</w:t>
            </w:r>
            <w:proofErr w:type="spellEnd"/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مقدار تتا درجه انحراف عقربه را دسته بندی می کنیم.</w:t>
            </w:r>
          </w:p>
          <w:tbl>
            <w:tblPr>
              <w:tblStyle w:val="GridTable2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49"/>
              <w:gridCol w:w="2750"/>
              <w:gridCol w:w="2750"/>
            </w:tblGrid>
            <w:tr w:rsidR="009832F6" w:rsidTr="009832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9832F6" w:rsidRDefault="009832F6" w:rsidP="009832F6">
                  <w:pPr>
                    <w:bidi/>
                    <w:jc w:val="center"/>
                    <w:rPr>
                      <w:rFonts w:ascii="IRAN" w:hAnsi="IRAN" w:cs="IRAN" w:hint="cs"/>
                      <w:b w:val="0"/>
                      <w:bCs w:val="0"/>
                      <w:sz w:val="22"/>
                      <w:szCs w:val="22"/>
                      <w:rtl/>
                      <w:lang w:bidi="fa-IR"/>
                    </w:rPr>
                  </w:pPr>
                  <w:r w:rsidRPr="009832F6">
                    <w:rPr>
                      <w:rFonts w:ascii="IRAN" w:hAnsi="IRAN" w:cs="IRAN" w:hint="cs"/>
                      <w:b w:val="0"/>
                      <w:bCs w:val="0"/>
                      <w:sz w:val="22"/>
                      <w:szCs w:val="22"/>
                      <w:rtl/>
                      <w:lang w:bidi="fa-IR"/>
                    </w:rPr>
                    <w:t>درجه / 1</w:t>
                  </w:r>
                </w:p>
              </w:tc>
              <w:tc>
                <w:tcPr>
                  <w:tcW w:w="2750" w:type="dxa"/>
                </w:tcPr>
                <w:p w:rsidR="009832F6" w:rsidRPr="009832F6" w:rsidRDefault="009832F6" w:rsidP="009832F6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IRAN" w:hAnsi="IRAN" w:cs="IRAN"/>
                      <w:b w:val="0"/>
                      <w:bCs w:val="0"/>
                      <w:sz w:val="22"/>
                      <w:szCs w:val="22"/>
                      <w:lang w:bidi="fa-IR"/>
                    </w:rPr>
                  </w:pPr>
                  <w:r w:rsidRPr="009832F6">
                    <w:rPr>
                      <w:rFonts w:ascii="IRAN" w:hAnsi="IRAN" w:cs="IRAN" w:hint="cs"/>
                      <w:b w:val="0"/>
                      <w:bCs w:val="0"/>
                      <w:sz w:val="22"/>
                      <w:szCs w:val="22"/>
                      <w:rtl/>
                      <w:lang w:bidi="fa-IR"/>
                    </w:rPr>
                    <w:t>درجه</w:t>
                  </w:r>
                </w:p>
              </w:tc>
              <w:tc>
                <w:tcPr>
                  <w:tcW w:w="2750" w:type="dxa"/>
                </w:tcPr>
                <w:p w:rsidR="009832F6" w:rsidRPr="009832F6" w:rsidRDefault="009832F6" w:rsidP="009832F6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IRAN" w:hAnsi="IRAN" w:cs="IRAN"/>
                      <w:b w:val="0"/>
                      <w:bCs w:val="0"/>
                      <w:sz w:val="22"/>
                      <w:szCs w:val="22"/>
                      <w:lang w:bidi="fa-IR"/>
                    </w:rPr>
                  </w:pPr>
                  <w:proofErr w:type="spellStart"/>
                  <w:r w:rsidRPr="009832F6">
                    <w:rPr>
                      <w:rFonts w:ascii="IRAN" w:hAnsi="IRAN" w:cs="IRAN"/>
                      <w:b w:val="0"/>
                      <w:bCs w:val="0"/>
                      <w:sz w:val="22"/>
                      <w:szCs w:val="22"/>
                      <w:lang w:bidi="fa-IR"/>
                    </w:rPr>
                    <w:t>R</w:t>
                  </w:r>
                  <w:r w:rsidRPr="009832F6">
                    <w:rPr>
                      <w:rFonts w:ascii="IRAN" w:hAnsi="IRAN" w:cs="IRAN"/>
                      <w:b w:val="0"/>
                      <w:bCs w:val="0"/>
                      <w:sz w:val="22"/>
                      <w:szCs w:val="22"/>
                      <w:vertAlign w:val="subscript"/>
                      <w:lang w:bidi="fa-IR"/>
                    </w:rPr>
                    <w:t>s</w:t>
                  </w:r>
                  <w:proofErr w:type="spellEnd"/>
                </w:p>
              </w:tc>
            </w:tr>
            <w:tr w:rsidR="009832F6" w:rsidTr="00983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0.045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22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0</w:t>
                  </w:r>
                </w:p>
              </w:tc>
            </w:tr>
            <w:tr w:rsidR="009832F6" w:rsidTr="009832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0.055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18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20</w:t>
                  </w:r>
                </w:p>
              </w:tc>
            </w:tr>
            <w:tr w:rsidR="009832F6" w:rsidTr="00983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0.062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16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50</w:t>
                  </w:r>
                </w:p>
              </w:tc>
            </w:tr>
            <w:tr w:rsidR="009832F6" w:rsidTr="009832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0.071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14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60</w:t>
                  </w:r>
                </w:p>
              </w:tc>
            </w:tr>
            <w:tr w:rsidR="009832F6" w:rsidTr="00983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0.076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13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80</w:t>
                  </w:r>
                </w:p>
              </w:tc>
            </w:tr>
            <w:tr w:rsidR="009832F6" w:rsidTr="009832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0.1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10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120</w:t>
                  </w:r>
                </w:p>
              </w:tc>
            </w:tr>
            <w:tr w:rsidR="009832F6" w:rsidTr="00983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0.125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8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160</w:t>
                  </w:r>
                </w:p>
              </w:tc>
            </w:tr>
            <w:tr w:rsidR="009832F6" w:rsidTr="009832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0.142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7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200</w:t>
                  </w:r>
                </w:p>
              </w:tc>
            </w:tr>
            <w:tr w:rsidR="009832F6" w:rsidTr="00983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0.166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6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250</w:t>
                  </w:r>
                </w:p>
              </w:tc>
            </w:tr>
            <w:tr w:rsidR="009832F6" w:rsidTr="009832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49" w:type="dxa"/>
                </w:tcPr>
                <w:p w:rsidR="009832F6" w:rsidRPr="005303D0" w:rsidRDefault="00745071" w:rsidP="009832F6">
                  <w:pPr>
                    <w:bidi/>
                    <w:jc w:val="center"/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b w:val="0"/>
                      <w:bCs w:val="0"/>
                      <w:sz w:val="28"/>
                      <w:szCs w:val="28"/>
                      <w:lang w:bidi="fa-IR"/>
                    </w:rPr>
                    <w:t>0.2</w:t>
                  </w:r>
                </w:p>
              </w:tc>
              <w:tc>
                <w:tcPr>
                  <w:tcW w:w="2750" w:type="dxa"/>
                </w:tcPr>
                <w:p w:rsidR="009832F6" w:rsidRPr="005303D0" w:rsidRDefault="00745071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tcW w:w="2750" w:type="dxa"/>
                </w:tcPr>
                <w:p w:rsidR="009832F6" w:rsidRPr="005303D0" w:rsidRDefault="009832F6" w:rsidP="009832F6">
                  <w:pPr>
                    <w:bidi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</w:pPr>
                  <w:r w:rsidRPr="005303D0">
                    <w:rPr>
                      <w:rFonts w:ascii="Cambria Math" w:hAnsi="Cambria Math" w:cs="IRAN"/>
                      <w:sz w:val="28"/>
                      <w:szCs w:val="28"/>
                      <w:rtl/>
                      <w:lang w:bidi="fa-IR"/>
                    </w:rPr>
                    <w:t>300</w:t>
                  </w:r>
                </w:p>
              </w:tc>
            </w:tr>
          </w:tbl>
          <w:p w:rsidR="009832F6" w:rsidRDefault="009832F6" w:rsidP="009832F6">
            <w:pPr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  <w:r>
              <w:rPr>
                <w:rFonts w:ascii="IRAN" w:hAnsi="IRAN" w:cs="IRAN" w:hint="cs"/>
                <w:sz w:val="18"/>
                <w:szCs w:val="18"/>
                <w:rtl/>
                <w:lang w:bidi="fa-IR"/>
              </w:rPr>
              <w:t xml:space="preserve"> </w:t>
            </w:r>
          </w:p>
          <w:p w:rsidR="0005217F" w:rsidRDefault="0005217F" w:rsidP="0005217F">
            <w:pPr>
              <w:bidi/>
              <w:rPr>
                <w:rFonts w:ascii="IRAN" w:hAnsi="IRAN" w:cs="IRAN" w:hint="cs"/>
                <w:sz w:val="24"/>
                <w:szCs w:val="24"/>
                <w:rtl/>
                <w:lang w:bidi="fa-IR"/>
              </w:rPr>
            </w:pPr>
            <w:r w:rsidRPr="0005217F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در صورتی که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جریان در شاخه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PQ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برابر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I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آمپر باشد، اختلاف پتانسیل دو سر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P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برابر </w:t>
            </w:r>
            <w:r>
              <w:rPr>
                <w:rFonts w:ascii="IRAN" w:hAnsi="IRAN" w:cs="IRAN"/>
                <w:sz w:val="24"/>
                <w:szCs w:val="24"/>
                <w:lang w:bidi="fa-IR"/>
              </w:rPr>
              <w:t>IP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ولت خواهد بود. در این صورت جریان گالوانومتر برابر:</w:t>
            </w:r>
          </w:p>
          <w:p w:rsidR="0005217F" w:rsidRPr="0005217F" w:rsidRDefault="0005217F" w:rsidP="0005217F">
            <w:pPr>
              <w:bidi/>
              <w:jc w:val="center"/>
              <w:rPr>
                <w:rFonts w:ascii="IRAN" w:eastAsiaTheme="minorEastAsia" w:hAnsi="IRAN" w:cs="IRAN"/>
                <w:sz w:val="32"/>
                <w:szCs w:val="32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IRAN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IRAN"/>
                        <w:sz w:val="32"/>
                        <w:szCs w:val="32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IRAN"/>
                        <w:sz w:val="32"/>
                        <w:szCs w:val="32"/>
                        <w:lang w:bidi="fa-IR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IRAN"/>
                    <w:sz w:val="32"/>
                    <w:szCs w:val="32"/>
                    <w:lang w:bidi="fa-IR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IRAN"/>
                        <w:i/>
                        <w:sz w:val="32"/>
                        <w:szCs w:val="3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IRAN"/>
                        <w:sz w:val="32"/>
                        <w:szCs w:val="32"/>
                        <w:lang w:bidi="fa-IR"/>
                      </w:rPr>
                      <m:t>IP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IRAN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AN"/>
                            <w:sz w:val="32"/>
                            <w:szCs w:val="32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IRAN"/>
                            <w:sz w:val="32"/>
                            <w:szCs w:val="32"/>
                            <w:lang w:bidi="fa-IR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IRAN"/>
                        <w:sz w:val="32"/>
                        <w:szCs w:val="32"/>
                        <w:lang w:bidi="fa-I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IRAN"/>
                            <w:i/>
                            <w:sz w:val="32"/>
                            <w:szCs w:val="32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AN"/>
                            <w:sz w:val="32"/>
                            <w:szCs w:val="32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IRAN"/>
                            <w:sz w:val="32"/>
                            <w:szCs w:val="32"/>
                            <w:lang w:bidi="fa-IR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:rsidR="0005217F" w:rsidRDefault="0005217F" w:rsidP="0005217F">
            <w:pPr>
              <w:bidi/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در شاخه بالا نیز جریان برابر </w:t>
            </w:r>
            <w:r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E / (P+Q)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است. همچنین داریم:</w:t>
            </w:r>
          </w:p>
          <w:p w:rsidR="0005217F" w:rsidRDefault="0005217F" w:rsidP="0005217F">
            <w:pPr>
              <w:bidi/>
              <w:jc w:val="center"/>
            </w:pPr>
          </w:p>
          <w:p w:rsidR="0005217F" w:rsidRDefault="0005217F" w:rsidP="0005217F">
            <w:pPr>
              <w:bidi/>
              <w:jc w:val="center"/>
            </w:pPr>
          </w:p>
          <w:p w:rsidR="0005217F" w:rsidRDefault="0005217F" w:rsidP="0005217F">
            <w:pPr>
              <w:bidi/>
              <w:jc w:val="center"/>
              <w:rPr>
                <w:rtl/>
                <w:lang w:bidi="fa-IR"/>
              </w:rPr>
            </w:pPr>
            <w:r>
              <w:object w:dxaOrig="7116" w:dyaOrig="5580">
                <v:shape id="_x0000_i1040" type="#_x0000_t75" style="width:355.8pt;height:279pt" o:ole="">
                  <v:imagedata r:id="rId12" o:title=""/>
                </v:shape>
                <o:OLEObject Type="Embed" ProgID="PBrush" ShapeID="_x0000_i1040" DrawAspect="Content" ObjectID="_1540559064" r:id="rId13"/>
              </w:object>
            </w:r>
          </w:p>
          <w:p w:rsidR="0005217F" w:rsidRDefault="0005217F" w:rsidP="0005217F">
            <w:pPr>
              <w:bidi/>
              <w:jc w:val="center"/>
              <w:rPr>
                <w:rtl/>
                <w:lang w:bidi="fa-IR"/>
              </w:rPr>
            </w:pPr>
          </w:p>
          <w:p w:rsidR="0005217F" w:rsidRDefault="0005217F" w:rsidP="0005217F">
            <w:pPr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لامبدا برابر حساسیت گالوانومتر است. با رسم منحنی تغییرات مقاومت متغیر بر حسب </w:t>
            </w:r>
            <w:r w:rsidR="00CB3962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معکوس درجه مقدار لامبدا را با معلوم بودن </w:t>
            </w:r>
            <w:r w:rsidR="00CB3962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K</w:t>
            </w:r>
            <w:r w:rsidR="00CB3962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به دست می آوریم.</w:t>
            </w:r>
          </w:p>
          <w:p w:rsidR="00CB3962" w:rsidRDefault="00CB3962" w:rsidP="00CB3962">
            <w:pPr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</w:p>
          <w:p w:rsidR="00CB3962" w:rsidRDefault="00CB3962" w:rsidP="00CB3962">
            <w:pPr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eastAsiaTheme="minorEastAsia" w:hAnsi="IRAN" w:cs="IRAN" w:hint="cs"/>
                <w:noProof/>
                <w:sz w:val="24"/>
                <w:szCs w:val="24"/>
                <w:rtl/>
                <w:lang w:eastAsia="en-US"/>
              </w:rPr>
              <w:lastRenderedPageBreak/>
              <w:drawing>
                <wp:inline distT="0" distB="0" distL="0" distR="0">
                  <wp:extent cx="5486400" cy="32004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CB3962" w:rsidRPr="00CB3962" w:rsidRDefault="00CB3962" w:rsidP="00CB3962">
            <w:pPr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</w:p>
          <w:p w:rsidR="00CB3962" w:rsidRPr="00CB3962" w:rsidRDefault="00CB3962" w:rsidP="00CB3962">
            <w:pPr>
              <w:bidi/>
              <w:jc w:val="center"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>
              <w:object w:dxaOrig="4380" w:dyaOrig="1344">
                <v:shape id="_x0000_i1046" type="#_x0000_t75" style="width:219pt;height:67.2pt" o:ole="">
                  <v:imagedata r:id="rId15" o:title=""/>
                </v:shape>
                <o:OLEObject Type="Embed" ProgID="PBrush" ShapeID="_x0000_i1046" DrawAspect="Content" ObjectID="_1540559065" r:id="rId16"/>
              </w:object>
            </w:r>
          </w:p>
          <w:p w:rsidR="00CB3962" w:rsidRDefault="005303D0" w:rsidP="005303D0">
            <w:pPr>
              <w:bidi/>
              <w:jc w:val="center"/>
              <w:rPr>
                <w:rFonts w:ascii="Cambria Math" w:eastAsiaTheme="minorEastAsia" w:hAnsi="Cambria Math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شیب خط = </w:t>
            </w:r>
            <w:r w:rsidRPr="005303D0">
              <w:rPr>
                <w:rFonts w:ascii="Cambria Math" w:eastAsiaTheme="minorEastAsia" w:hAnsi="Cambria Math" w:cs="IRAN"/>
                <w:sz w:val="24"/>
                <w:szCs w:val="24"/>
                <w:rtl/>
                <w:lang w:bidi="fa-IR"/>
              </w:rPr>
              <w:t>2258.06</w:t>
            </w:r>
          </w:p>
          <w:p w:rsidR="005303D0" w:rsidRPr="00CB3962" w:rsidRDefault="005303D0" w:rsidP="005303D0">
            <w:pPr>
              <w:bidi/>
              <w:jc w:val="center"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bookmarkStart w:id="0" w:name="_GoBack"/>
            <w:bookmarkEnd w:id="0"/>
          </w:p>
          <w:p w:rsidR="00CB3962" w:rsidRPr="00CB3962" w:rsidRDefault="00CB3962" w:rsidP="00CB3962">
            <w:pPr>
              <w:bidi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</w:p>
          <w:p w:rsidR="00CB3962" w:rsidRPr="00CB3962" w:rsidRDefault="00CB3962" w:rsidP="00CB3962">
            <w:pPr>
              <w:bidi/>
              <w:jc w:val="center"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</w:p>
        </w:tc>
      </w:tr>
      <w:tr w:rsidR="0005217F" w:rsidRPr="004862DD" w:rsidTr="001F383A">
        <w:trPr>
          <w:trHeight w:val="8045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5217F" w:rsidRPr="004862DD" w:rsidRDefault="000521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5217F" w:rsidRPr="00BF045F" w:rsidRDefault="0005217F" w:rsidP="004862DD">
            <w:pPr>
              <w:pStyle w:val="Section"/>
              <w:bidi/>
              <w:rPr>
                <w:rFonts w:ascii="IRAN" w:hAnsi="IRAN" w:cs="IRAN" w:hint="cs"/>
                <w:sz w:val="40"/>
                <w:szCs w:val="32"/>
                <w:rtl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rPr>
          <w:trHeight w:val="576"/>
        </w:trPr>
        <w:tc>
          <w:tcPr>
            <w:tcW w:w="9576" w:type="dxa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</w:tr>
    </w:tbl>
    <w:p w:rsidR="0014332A" w:rsidRPr="0014332A" w:rsidRDefault="0014332A" w:rsidP="001F383A">
      <w:pPr>
        <w:tabs>
          <w:tab w:val="left" w:pos="4056"/>
        </w:tabs>
        <w:bidi/>
        <w:rPr>
          <w:rFonts w:ascii="IRAN" w:hAnsi="IRAN" w:cs="IRAN"/>
          <w:sz w:val="24"/>
          <w:szCs w:val="24"/>
          <w:rtl/>
          <w:lang w:bidi="fa-IR"/>
        </w:rPr>
      </w:pPr>
    </w:p>
    <w:sectPr w:rsidR="0014332A" w:rsidRPr="0014332A">
      <w:headerReference w:type="even" r:id="rId17"/>
      <w:headerReference w:type="default" r:id="rId18"/>
      <w:footerReference w:type="even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29" w:rsidRDefault="00855D29">
      <w:pPr>
        <w:spacing w:after="0" w:line="240" w:lineRule="auto"/>
      </w:pPr>
      <w:r>
        <w:separator/>
      </w:r>
    </w:p>
  </w:endnote>
  <w:endnote w:type="continuationSeparator" w:id="0">
    <w:p w:rsidR="00855D29" w:rsidRDefault="0085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 w:rsidP="00852E7B">
    <w:pPr>
      <w:pStyle w:val="FooterLeft"/>
    </w:pPr>
    <w:r>
      <w:rPr>
        <w:color w:val="CEDBE6" w:themeColor="accent2" w:themeTint="80"/>
      </w:rPr>
      <w:sym w:font="Wingdings 3" w:char="F07D"/>
    </w:r>
    <w:sdt>
      <w:sdtPr>
        <w:id w:val="121446346"/>
        <w:text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29" w:rsidRDefault="00855D29">
      <w:pPr>
        <w:spacing w:after="0" w:line="240" w:lineRule="auto"/>
      </w:pPr>
      <w:r>
        <w:separator/>
      </w:r>
    </w:p>
  </w:footnote>
  <w:footnote w:type="continuationSeparator" w:id="0">
    <w:p w:rsidR="00855D29" w:rsidRDefault="0085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Pr="004862DD" w:rsidRDefault="00244737" w:rsidP="004862DD">
    <w:pPr>
      <w:pStyle w:val="HeaderLeft"/>
      <w:bidi/>
      <w:rPr>
        <w:rFonts w:ascii="IRAN" w:hAnsi="IRAN" w:cs="IRAN"/>
        <w:sz w:val="18"/>
        <w:szCs w:val="18"/>
      </w:rPr>
    </w:pPr>
    <w:r w:rsidRPr="004862DD">
      <w:rPr>
        <w:rFonts w:ascii="IRAN" w:hAnsi="IRAN" w:cs="IRAN"/>
        <w:color w:val="CEDBE6" w:themeColor="accent2" w:themeTint="80"/>
        <w:sz w:val="18"/>
        <w:szCs w:val="18"/>
      </w:rPr>
      <w:sym w:font="Wingdings 3" w:char="F07D"/>
    </w:r>
    <w:r w:rsidRPr="004862DD">
      <w:rPr>
        <w:rFonts w:ascii="IRAN" w:hAnsi="IRAN" w:cs="IRAN"/>
        <w:sz w:val="18"/>
        <w:szCs w:val="18"/>
      </w:rPr>
      <w:t xml:space="preserve"> </w:t>
    </w:r>
    <w:r w:rsidRPr="004862DD">
      <w:rPr>
        <w:rFonts w:ascii="IRAN" w:hAnsi="IRAN" w:cs="IRAN"/>
        <w:sz w:val="18"/>
        <w:szCs w:val="18"/>
        <w:rtl/>
        <w:lang w:bidi="fa-IR"/>
      </w:rPr>
      <w:t xml:space="preserve"> آزمایشگاه فیزیک ۲ ابراهیم پور  - دوستی</w:t>
    </w:r>
    <w:r w:rsidRPr="004862DD">
      <w:rPr>
        <w:rFonts w:ascii="IRAN" w:hAnsi="IRAN" w:cs="IRAN"/>
        <w:sz w:val="18"/>
        <w:szCs w:val="18"/>
      </w:rPr>
      <w:t xml:space="preserve">: </w:t>
    </w:r>
    <w:sdt>
      <w:sdtPr>
        <w:rPr>
          <w:rFonts w:ascii="IRAN" w:hAnsi="IRAN" w:cs="IRAN"/>
          <w:sz w:val="18"/>
          <w:szCs w:val="18"/>
          <w:rtl/>
        </w:r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A2AE5">
          <w:rPr>
            <w:rFonts w:ascii="IRAN" w:hAnsi="IRAN" w:cs="IRAN" w:hint="cs"/>
            <w:sz w:val="18"/>
            <w:szCs w:val="18"/>
            <w:rtl/>
            <w:lang w:bidi="fa-IR"/>
          </w:rPr>
          <w:t>مقاومت گالوانومتر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3B1C72D3"/>
    <w:multiLevelType w:val="hybridMultilevel"/>
    <w:tmpl w:val="E9865B6C"/>
    <w:lvl w:ilvl="0" w:tplc="8B303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DD"/>
    <w:rsid w:val="0005217F"/>
    <w:rsid w:val="000A4607"/>
    <w:rsid w:val="000E3B26"/>
    <w:rsid w:val="0014307B"/>
    <w:rsid w:val="0014332A"/>
    <w:rsid w:val="001F383A"/>
    <w:rsid w:val="00216F82"/>
    <w:rsid w:val="00244737"/>
    <w:rsid w:val="002A2AE5"/>
    <w:rsid w:val="003723C5"/>
    <w:rsid w:val="003C01D8"/>
    <w:rsid w:val="003F6D28"/>
    <w:rsid w:val="004862DD"/>
    <w:rsid w:val="0049573C"/>
    <w:rsid w:val="004A3832"/>
    <w:rsid w:val="005303D0"/>
    <w:rsid w:val="0057174B"/>
    <w:rsid w:val="00587462"/>
    <w:rsid w:val="00683A7F"/>
    <w:rsid w:val="00745071"/>
    <w:rsid w:val="007521B2"/>
    <w:rsid w:val="00756084"/>
    <w:rsid w:val="00852E7B"/>
    <w:rsid w:val="00855D29"/>
    <w:rsid w:val="008574D4"/>
    <w:rsid w:val="008B35BF"/>
    <w:rsid w:val="00916A13"/>
    <w:rsid w:val="00960D8A"/>
    <w:rsid w:val="009832F6"/>
    <w:rsid w:val="00A91FD0"/>
    <w:rsid w:val="00B05F0B"/>
    <w:rsid w:val="00B67845"/>
    <w:rsid w:val="00B870F3"/>
    <w:rsid w:val="00BF045F"/>
    <w:rsid w:val="00C838D0"/>
    <w:rsid w:val="00CB3962"/>
    <w:rsid w:val="00CE13C4"/>
    <w:rsid w:val="00DF0297"/>
    <w:rsid w:val="00E80857"/>
    <w:rsid w:val="00EA76B8"/>
    <w:rsid w:val="00F50C29"/>
    <w:rsid w:val="00F52FB6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F91869"/>
  <w15:docId w15:val="{33F78EA6-EA3C-4877-B7E7-AC39E1BD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862DD"/>
    <w:pPr>
      <w:ind w:left="720"/>
      <w:contextualSpacing/>
    </w:pPr>
  </w:style>
  <w:style w:type="table" w:styleId="PlainTable3">
    <w:name w:val="Plain Table 3"/>
    <w:basedOn w:val="TableNormal"/>
    <w:uiPriority w:val="42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4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E80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832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>
                <a:latin typeface="IRAN" panose="020B0606030804020204" pitchFamily="34" charset="-78"/>
                <a:cs typeface="IRAN" panose="020B0606030804020204" pitchFamily="34" charset="-78"/>
              </a:rPr>
              <a:t>نمودار</a:t>
            </a:r>
            <a:r>
              <a:rPr lang="fa-IR" baseline="0">
                <a:latin typeface="IRAN" panose="020B0606030804020204" pitchFamily="34" charset="-78"/>
                <a:cs typeface="IRAN" panose="020B0606030804020204" pitchFamily="34" charset="-78"/>
              </a:rPr>
              <a:t> مقاومت بر حسب معکوس تتا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Sheet1!$A$2:$A$11</c:f>
              <c:numCache>
                <c:formatCode>General</c:formatCode>
                <c:ptCount val="10"/>
                <c:pt idx="0">
                  <c:v>4.4999999999999998E-2</c:v>
                </c:pt>
                <c:pt idx="1">
                  <c:v>5.5E-2</c:v>
                </c:pt>
                <c:pt idx="2">
                  <c:v>6.2E-2</c:v>
                </c:pt>
                <c:pt idx="3">
                  <c:v>7.0999999999999994E-2</c:v>
                </c:pt>
                <c:pt idx="4">
                  <c:v>7.5999999999999998E-2</c:v>
                </c:pt>
                <c:pt idx="5">
                  <c:v>0.1</c:v>
                </c:pt>
                <c:pt idx="6">
                  <c:v>0.125</c:v>
                </c:pt>
                <c:pt idx="7">
                  <c:v>0.14199999999999999</c:v>
                </c:pt>
                <c:pt idx="8">
                  <c:v>0.16600000000000001</c:v>
                </c:pt>
                <c:pt idx="9">
                  <c:v>0.2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  <c:pt idx="6">
                  <c:v>160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35-4EAA-80C5-D48FED847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921663"/>
        <c:axId val="1258925823"/>
      </c:lineChart>
      <c:catAx>
        <c:axId val="1258921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25823"/>
        <c:crosses val="autoZero"/>
        <c:auto val="1"/>
        <c:lblAlgn val="ctr"/>
        <c:lblOffset val="100"/>
        <c:noMultiLvlLbl val="0"/>
      </c:catAx>
      <c:valAx>
        <c:axId val="125892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21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2647466DBC4E1A8CACB44296E9B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827E-4C35-474D-95DE-089E5EDE3639}"/>
      </w:docPartPr>
      <w:docPartBody>
        <w:p w:rsidR="00890077" w:rsidRDefault="00890077">
          <w:pPr>
            <w:pStyle w:val="4A2647466DBC4E1A8CACB44296E9BF3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A570D6A1F4D4B83B6B609CECBE58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D35A-53C6-4196-968E-B55437700E25}"/>
      </w:docPartPr>
      <w:docPartBody>
        <w:p w:rsidR="00332226" w:rsidRDefault="00297BE3" w:rsidP="00297BE3">
          <w:pPr>
            <w:pStyle w:val="7A570D6A1F4D4B83B6B609CECBE588C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77"/>
    <w:rsid w:val="000E5241"/>
    <w:rsid w:val="00297BE3"/>
    <w:rsid w:val="002D30D9"/>
    <w:rsid w:val="002F441B"/>
    <w:rsid w:val="00332226"/>
    <w:rsid w:val="00890077"/>
    <w:rsid w:val="0089138D"/>
    <w:rsid w:val="00B6613F"/>
    <w:rsid w:val="00D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F441B"/>
    <w:rPr>
      <w:color w:val="808080"/>
    </w:rPr>
  </w:style>
  <w:style w:type="paragraph" w:customStyle="1" w:styleId="4A2647466DBC4E1A8CACB44296E9BF37">
    <w:name w:val="4A2647466DBC4E1A8CACB44296E9BF37"/>
  </w:style>
  <w:style w:type="paragraph" w:customStyle="1" w:styleId="BBB177587531418F92CA65F1DAD78709">
    <w:name w:val="BBB177587531418F92CA65F1DAD78709"/>
  </w:style>
  <w:style w:type="paragraph" w:customStyle="1" w:styleId="54991575A1284B10973D297770DE9B43">
    <w:name w:val="54991575A1284B10973D297770DE9B43"/>
  </w:style>
  <w:style w:type="paragraph" w:customStyle="1" w:styleId="5CFAA1509E4F4341BB5A3BBFD88A1072">
    <w:name w:val="5CFAA1509E4F4341BB5A3BBFD88A1072"/>
  </w:style>
  <w:style w:type="paragraph" w:customStyle="1" w:styleId="FD9325286A5D477A90FCBFCF4A1E59EE">
    <w:name w:val="FD9325286A5D477A90FCBFCF4A1E59EE"/>
  </w:style>
  <w:style w:type="paragraph" w:customStyle="1" w:styleId="F0A613EBDDAD4FB59FEA176907672F54">
    <w:name w:val="F0A613EBDDAD4FB59FEA176907672F54"/>
  </w:style>
  <w:style w:type="paragraph" w:customStyle="1" w:styleId="AF9E99F81A62425B88FDA46DC3041B06">
    <w:name w:val="AF9E99F81A62425B88FDA46DC3041B06"/>
  </w:style>
  <w:style w:type="paragraph" w:customStyle="1" w:styleId="0927F2588ACF448BB1457C10661F746D">
    <w:name w:val="0927F2588ACF448BB1457C10661F746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67C84AC0552A4E23913C815448F4C2DF">
    <w:name w:val="67C84AC0552A4E23913C815448F4C2DF"/>
  </w:style>
  <w:style w:type="paragraph" w:customStyle="1" w:styleId="5B48FC5798DB4A399B5697AD77865DC8">
    <w:name w:val="5B48FC5798DB4A399B5697AD77865DC8"/>
  </w:style>
  <w:style w:type="paragraph" w:customStyle="1" w:styleId="5AA1C2BB499040EEAE6CC3781975D79B">
    <w:name w:val="5AA1C2BB499040EEAE6CC3781975D79B"/>
  </w:style>
  <w:style w:type="paragraph" w:customStyle="1" w:styleId="852D825537394FC58442F5014290BE38">
    <w:name w:val="852D825537394FC58442F5014290BE38"/>
  </w:style>
  <w:style w:type="paragraph" w:customStyle="1" w:styleId="A1BB087166A24DE483EDE2B69A318977">
    <w:name w:val="A1BB087166A24DE483EDE2B69A318977"/>
  </w:style>
  <w:style w:type="paragraph" w:customStyle="1" w:styleId="7F680B1846E841E08146508FD963DDD6">
    <w:name w:val="7F680B1846E841E08146508FD963DDD6"/>
  </w:style>
  <w:style w:type="paragraph" w:customStyle="1" w:styleId="A93B1688BE5243B1B8F51CF88AE99327">
    <w:name w:val="A93B1688BE5243B1B8F51CF88AE99327"/>
  </w:style>
  <w:style w:type="paragraph" w:customStyle="1" w:styleId="8017AF6BB96640BB9E4B335FD8B7782F">
    <w:name w:val="8017AF6BB96640BB9E4B335FD8B7782F"/>
  </w:style>
  <w:style w:type="paragraph" w:customStyle="1" w:styleId="74FE228AA0CD41D9B5C3DD21498F2C9B">
    <w:name w:val="74FE228AA0CD41D9B5C3DD21498F2C9B"/>
  </w:style>
  <w:style w:type="paragraph" w:customStyle="1" w:styleId="7BBD83077AC042358424DC0DA36CF589">
    <w:name w:val="7BBD83077AC042358424DC0DA36CF589"/>
    <w:rsid w:val="00297BE3"/>
  </w:style>
  <w:style w:type="paragraph" w:customStyle="1" w:styleId="7A570D6A1F4D4B83B6B609CECBE588C4">
    <w:name w:val="7A570D6A1F4D4B83B6B609CECBE588C4"/>
    <w:rsid w:val="00297BE3"/>
  </w:style>
  <w:style w:type="paragraph" w:customStyle="1" w:styleId="E7F992274AFA49F4AA3433BB714B2E17">
    <w:name w:val="E7F992274AFA49F4AA3433BB714B2E17"/>
    <w:rsid w:val="00297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45AAF67-3EAA-48B2-A425-CA2E0CB8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376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مقاومت گالوانومتر</dc:creator>
  <cp:lastModifiedBy>Aryanium</cp:lastModifiedBy>
  <cp:revision>18</cp:revision>
  <cp:lastPrinted>2016-11-13T12:47:00Z</cp:lastPrinted>
  <dcterms:created xsi:type="dcterms:W3CDTF">2016-10-23T11:35:00Z</dcterms:created>
  <dcterms:modified xsi:type="dcterms:W3CDTF">2016-11-13T12:48:00Z</dcterms:modified>
</cp:coreProperties>
</file>