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tblpYSpec="top"/>
        <w:tblOverlap w:val="never"/>
        <w:tblW w:w="0" w:type="auto"/>
        <w:tblBorders>
          <w:top w:val="dashed" w:sz="4" w:space="0" w:color="808080" w:themeColor="background1" w:themeShade="80"/>
          <w:insideH w:val="dashed" w:sz="4" w:space="0" w:color="7F7F7F"/>
          <w:insideV w:val="dashed" w:sz="4" w:space="0" w:color="7F7F7F"/>
        </w:tblBorders>
        <w:tblLook w:val="04A0" w:firstRow="1" w:lastRow="0" w:firstColumn="1" w:lastColumn="0" w:noHBand="0" w:noVBand="1"/>
      </w:tblPr>
      <w:tblGrid>
        <w:gridCol w:w="9360"/>
      </w:tblGrid>
      <w:tr w:rsidR="00683A7F" w:rsidRPr="004862DD">
        <w:tc>
          <w:tcPr>
            <w:tcW w:w="9576" w:type="dxa"/>
          </w:tcPr>
          <w:p w:rsidR="00683A7F" w:rsidRPr="004862DD" w:rsidRDefault="00683A7F" w:rsidP="004862DD">
            <w:pPr>
              <w:pStyle w:val="HeaderFirstPage"/>
              <w:pBdr>
                <w:bottom w:val="none" w:sz="0" w:space="0" w:color="auto"/>
              </w:pBdr>
              <w:bidi/>
              <w:spacing w:after="0" w:line="240" w:lineRule="auto"/>
              <w:rPr>
                <w:rFonts w:ascii="IRAN" w:hAnsi="IRAN" w:cs="IRAN"/>
                <w:color w:val="9FB8CD" w:themeColor="accent2"/>
                <w:sz w:val="18"/>
                <w:szCs w:val="18"/>
              </w:rPr>
            </w:pPr>
          </w:p>
        </w:tc>
      </w:tr>
    </w:tbl>
    <w:sdt>
      <w:sdtPr>
        <w:rPr>
          <w:rFonts w:ascii="IRAN" w:hAnsi="IRAN" w:cs="IRAN"/>
          <w:sz w:val="18"/>
          <w:szCs w:val="18"/>
          <w:rtl/>
        </w:rPr>
        <w:alias w:val="Resume Name"/>
        <w:tag w:val="Resume Name"/>
        <w:id w:val="2142538285"/>
        <w:placeholder>
          <w:docPart w:val="4A2647466DBC4E1A8CACB44296E9BF37"/>
        </w:placeholder>
        <w:docPartList>
          <w:docPartGallery w:val="Quick Parts"/>
          <w:docPartCategory w:val=" Resume Name"/>
        </w:docPartList>
      </w:sdtPr>
      <w:sdtEndPr/>
      <w:sdtContent>
        <w:p w:rsidR="00683A7F" w:rsidRPr="004862DD" w:rsidRDefault="00683A7F" w:rsidP="004862DD">
          <w:pPr>
            <w:pStyle w:val="NoSpacing"/>
            <w:bidi/>
            <w:rPr>
              <w:rFonts w:ascii="IRAN" w:hAnsi="IRAN" w:cs="IRAN"/>
              <w:sz w:val="18"/>
              <w:szCs w:val="18"/>
            </w:rPr>
          </w:pPr>
        </w:p>
        <w:tbl>
          <w:tblPr>
            <w:tblW w:w="5000" w:type="pct"/>
            <w:jc w:val="right"/>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firstRow="1" w:lastRow="0" w:firstColumn="1" w:lastColumn="0" w:noHBand="0" w:noVBand="1"/>
          </w:tblPr>
          <w:tblGrid>
            <w:gridCol w:w="201"/>
            <w:gridCol w:w="8722"/>
            <w:gridCol w:w="421"/>
          </w:tblGrid>
          <w:tr w:rsidR="00FE7C68" w:rsidRPr="004862DD" w:rsidTr="00FE7C68">
            <w:trPr>
              <w:cantSplit/>
              <w:trHeight w:val="1134"/>
              <w:jc w:val="right"/>
            </w:trPr>
            <w:tc>
              <w:tcPr>
                <w:tcW w:w="201" w:type="dxa"/>
                <w:shd w:val="clear" w:color="auto" w:fill="9FB8CD" w:themeFill="accent2"/>
              </w:tcPr>
              <w:p w:rsidR="00FE7C68" w:rsidRPr="004862DD" w:rsidRDefault="00FE7C68" w:rsidP="00FE7C68">
                <w:pPr>
                  <w:bidi/>
                  <w:spacing w:after="0" w:line="240" w:lineRule="auto"/>
                  <w:rPr>
                    <w:rFonts w:ascii="IRAN" w:hAnsi="IRAN" w:cs="IRAN"/>
                    <w:sz w:val="18"/>
                    <w:szCs w:val="18"/>
                  </w:rPr>
                </w:pPr>
              </w:p>
            </w:tc>
            <w:tc>
              <w:tcPr>
                <w:tcW w:w="8722" w:type="dxa"/>
                <w:tcMar>
                  <w:top w:w="360" w:type="dxa"/>
                  <w:left w:w="360" w:type="dxa"/>
                  <w:bottom w:w="360" w:type="dxa"/>
                  <w:right w:w="360" w:type="dxa"/>
                </w:tcMar>
              </w:tcPr>
              <w:p w:rsidR="00FE7C68" w:rsidRPr="004862DD" w:rsidRDefault="00A84750" w:rsidP="0041089C">
                <w:pPr>
                  <w:pStyle w:val="PersonalName"/>
                  <w:bidi/>
                  <w:jc w:val="left"/>
                  <w:rPr>
                    <w:rFonts w:ascii="IRAN" w:hAnsi="IRAN" w:cs="IRAN"/>
                    <w:sz w:val="36"/>
                    <w:szCs w:val="36"/>
                  </w:rPr>
                </w:pPr>
                <w:sdt>
                  <w:sdtPr>
                    <w:rPr>
                      <w:rFonts w:ascii="Baskerville Old Face" w:hAnsi="Baskerville Old Face" w:cs="IRAN"/>
                      <w:sz w:val="36"/>
                      <w:szCs w:val="36"/>
                      <w:rtl/>
                    </w:rPr>
                    <w:id w:val="10979384"/>
                    <w:placeholder>
                      <w:docPart w:val="7A570D6A1F4D4B83B6B609CECBE588C4"/>
                    </w:placeholder>
                    <w:dataBinding w:prefixMappings="xmlns:ns0='http://schemas.openxmlformats.org/package/2006/metadata/core-properties' xmlns:ns1='http://purl.org/dc/elements/1.1/'" w:xpath="/ns0:coreProperties[1]/ns1:creator[1]" w:storeItemID="{6C3C8BC8-F283-45AE-878A-BAB7291924A1}"/>
                    <w:text/>
                  </w:sdtPr>
                  <w:sdtEndPr/>
                  <w:sdtContent>
                    <w:r w:rsidR="0041089C">
                      <w:rPr>
                        <w:rFonts w:ascii="Baskerville Old Face" w:hAnsi="Baskerville Old Face" w:cs="IRAN" w:hint="cs"/>
                        <w:sz w:val="36"/>
                        <w:szCs w:val="36"/>
                        <w:rtl/>
                        <w:lang w:bidi="fa-IR"/>
                      </w:rPr>
                      <w:t>مطالعه سلف و خازن در جریان متناوب</w:t>
                    </w:r>
                  </w:sdtContent>
                </w:sdt>
              </w:p>
              <w:p w:rsidR="00FE7C68" w:rsidRPr="004862DD" w:rsidRDefault="00FE7C68" w:rsidP="00FE7C68">
                <w:pPr>
                  <w:pStyle w:val="AddressText"/>
                  <w:bidi/>
                  <w:spacing w:line="240" w:lineRule="auto"/>
                  <w:jc w:val="left"/>
                  <w:rPr>
                    <w:rFonts w:ascii="IRAN" w:hAnsi="IRAN" w:cs="IRAN"/>
                    <w:sz w:val="16"/>
                    <w:szCs w:val="18"/>
                  </w:rPr>
                </w:pPr>
                <w:r>
                  <w:rPr>
                    <w:rFonts w:ascii="IRAN" w:hAnsi="IRAN" w:cs="IRAN" w:hint="cs"/>
                    <w:sz w:val="16"/>
                    <w:szCs w:val="18"/>
                    <w:rtl/>
                    <w:lang w:bidi="fa-IR"/>
                  </w:rPr>
                  <w:t>درس آزمایشگاه فیزیک (۲)</w:t>
                </w:r>
              </w:p>
              <w:p w:rsidR="00FE7C68" w:rsidRDefault="00FE7C68" w:rsidP="00FE7C68">
                <w:pPr>
                  <w:pStyle w:val="AddressText"/>
                  <w:bidi/>
                  <w:spacing w:line="240" w:lineRule="auto"/>
                  <w:jc w:val="left"/>
                  <w:rPr>
                    <w:rFonts w:ascii="IRAN" w:hAnsi="IRAN" w:cs="IRAN"/>
                    <w:sz w:val="16"/>
                    <w:szCs w:val="18"/>
                    <w:rtl/>
                    <w:lang w:bidi="fa-IR"/>
                  </w:rPr>
                </w:pPr>
                <w:r>
                  <w:rPr>
                    <w:rFonts w:ascii="IRAN" w:hAnsi="IRAN" w:cs="IRAN" w:hint="cs"/>
                    <w:sz w:val="16"/>
                    <w:szCs w:val="18"/>
                    <w:rtl/>
                    <w:lang w:bidi="fa-IR"/>
                  </w:rPr>
                  <w:t xml:space="preserve">حسین ابراهیم پور </w:t>
                </w:r>
                <w:r>
                  <w:rPr>
                    <w:rFonts w:ascii="IRAN" w:hAnsi="IRAN" w:cs="IRAN"/>
                    <w:sz w:val="16"/>
                    <w:szCs w:val="18"/>
                    <w:rtl/>
                    <w:lang w:bidi="fa-IR"/>
                  </w:rPr>
                  <w:t>–</w:t>
                </w:r>
                <w:r>
                  <w:rPr>
                    <w:rFonts w:ascii="IRAN" w:hAnsi="IRAN" w:cs="IRAN" w:hint="cs"/>
                    <w:sz w:val="16"/>
                    <w:szCs w:val="18"/>
                    <w:rtl/>
                    <w:lang w:bidi="fa-IR"/>
                  </w:rPr>
                  <w:t xml:space="preserve"> ۹۴۰۱۲۲۶۹۰۰۸</w:t>
                </w:r>
              </w:p>
              <w:p w:rsidR="00FE7C68" w:rsidRPr="004862DD" w:rsidRDefault="00FE7C68" w:rsidP="00FE7C68">
                <w:pPr>
                  <w:pStyle w:val="AddressText"/>
                  <w:bidi/>
                  <w:spacing w:line="240" w:lineRule="auto"/>
                  <w:jc w:val="left"/>
                  <w:rPr>
                    <w:rFonts w:ascii="IRAN" w:hAnsi="IRAN" w:cs="IRAN"/>
                    <w:sz w:val="16"/>
                    <w:szCs w:val="18"/>
                    <w:lang w:bidi="fa-IR"/>
                  </w:rPr>
                </w:pPr>
                <w:r>
                  <w:rPr>
                    <w:rFonts w:ascii="IRAN" w:hAnsi="IRAN" w:cs="IRAN" w:hint="cs"/>
                    <w:sz w:val="16"/>
                    <w:szCs w:val="18"/>
                    <w:rtl/>
                    <w:lang w:bidi="fa-IR"/>
                  </w:rPr>
                  <w:t>محمد دوستی لاخانی - ۹۴۰۱۲۲۶۹۰۲۱</w:t>
                </w:r>
              </w:p>
            </w:tc>
            <w:tc>
              <w:tcPr>
                <w:tcW w:w="421" w:type="dxa"/>
                <w:shd w:val="clear" w:color="auto" w:fill="9FB8CD" w:themeFill="accent2"/>
              </w:tcPr>
              <w:p w:rsidR="00FE7C68" w:rsidRDefault="00FE7C68" w:rsidP="00FE7C68">
                <w:pPr>
                  <w:pStyle w:val="PersonalName"/>
                  <w:bidi/>
                  <w:jc w:val="left"/>
                  <w:rPr>
                    <w:rFonts w:ascii="IRAN" w:hAnsi="IRAN" w:cs="IRAN"/>
                    <w:sz w:val="36"/>
                    <w:szCs w:val="36"/>
                    <w:rtl/>
                  </w:rPr>
                </w:pPr>
              </w:p>
            </w:tc>
          </w:tr>
        </w:tbl>
        <w:p w:rsidR="00683A7F" w:rsidRPr="004862DD" w:rsidRDefault="00A84750" w:rsidP="004862DD">
          <w:pPr>
            <w:pStyle w:val="NoSpacing"/>
            <w:bidi/>
            <w:rPr>
              <w:rFonts w:ascii="IRAN" w:hAnsi="IRAN" w:cs="IRAN"/>
              <w:sz w:val="18"/>
              <w:szCs w:val="18"/>
            </w:rPr>
          </w:pPr>
        </w:p>
      </w:sdtContent>
    </w:sdt>
    <w:p w:rsidR="00683A7F" w:rsidRPr="004862DD" w:rsidRDefault="00683A7F" w:rsidP="004862DD">
      <w:pPr>
        <w:pStyle w:val="NoSpacing"/>
        <w:bidi/>
        <w:rPr>
          <w:rFonts w:ascii="IRAN" w:hAnsi="IRAN" w:cs="IRAN"/>
          <w:sz w:val="18"/>
          <w:szCs w:val="18"/>
        </w:rPr>
      </w:pPr>
    </w:p>
    <w:tbl>
      <w:tblPr>
        <w:tblW w:w="5000"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firstRow="1" w:lastRow="0" w:firstColumn="1" w:lastColumn="0" w:noHBand="0" w:noVBand="1"/>
      </w:tblPr>
      <w:tblGrid>
        <w:gridCol w:w="365"/>
        <w:gridCol w:w="8979"/>
      </w:tblGrid>
      <w:tr w:rsidR="00683A7F" w:rsidRPr="004862DD">
        <w:trPr>
          <w:jc w:val="center"/>
        </w:trPr>
        <w:tc>
          <w:tcPr>
            <w:tcW w:w="365" w:type="dxa"/>
            <w:shd w:val="clear" w:color="auto" w:fill="AAB0C7" w:themeFill="accent1" w:themeFillTint="99"/>
          </w:tcPr>
          <w:p w:rsidR="00683A7F" w:rsidRPr="004862DD" w:rsidRDefault="00683A7F" w:rsidP="004862DD">
            <w:pPr>
              <w:bidi/>
              <w:spacing w:after="0" w:line="240" w:lineRule="auto"/>
              <w:rPr>
                <w:rFonts w:ascii="IRAN" w:hAnsi="IRAN" w:cs="IRAN"/>
                <w:sz w:val="18"/>
                <w:szCs w:val="18"/>
              </w:rPr>
            </w:pPr>
          </w:p>
        </w:tc>
        <w:tc>
          <w:tcPr>
            <w:tcW w:w="0" w:type="auto"/>
            <w:tcMar>
              <w:top w:w="360" w:type="dxa"/>
              <w:left w:w="360" w:type="dxa"/>
              <w:bottom w:w="360" w:type="dxa"/>
              <w:right w:w="360" w:type="dxa"/>
            </w:tcMar>
          </w:tcPr>
          <w:p w:rsidR="00683A7F" w:rsidRPr="00BF045F" w:rsidRDefault="004862DD" w:rsidP="004862DD">
            <w:pPr>
              <w:pStyle w:val="Section"/>
              <w:bidi/>
              <w:rPr>
                <w:rFonts w:ascii="IRAN" w:hAnsi="IRAN" w:cs="IRAN"/>
                <w:sz w:val="40"/>
                <w:szCs w:val="32"/>
              </w:rPr>
            </w:pPr>
            <w:r w:rsidRPr="00BF045F">
              <w:rPr>
                <w:rFonts w:ascii="IRAN" w:hAnsi="IRAN" w:cs="IRAN" w:hint="cs"/>
                <w:sz w:val="40"/>
                <w:szCs w:val="32"/>
                <w:rtl/>
              </w:rPr>
              <w:t>هدف</w:t>
            </w:r>
          </w:p>
          <w:p w:rsidR="00683A7F" w:rsidRPr="00BF045F" w:rsidRDefault="0041089C" w:rsidP="004862DD">
            <w:pPr>
              <w:pStyle w:val="SubsectionText"/>
              <w:bidi/>
              <w:rPr>
                <w:rFonts w:ascii="IRAN" w:hAnsi="IRAN" w:cs="IRAN"/>
                <w:sz w:val="24"/>
                <w:szCs w:val="24"/>
                <w:rtl/>
                <w:lang w:bidi="fa-IR"/>
              </w:rPr>
            </w:pPr>
            <w:r>
              <w:rPr>
                <w:rFonts w:ascii="IRAN" w:hAnsi="IRAN" w:cs="IRAN" w:hint="cs"/>
                <w:sz w:val="24"/>
                <w:szCs w:val="24"/>
                <w:rtl/>
                <w:lang w:bidi="fa-IR"/>
              </w:rPr>
              <w:t>مطالعه سلف و خازن در جریان متناوب</w:t>
            </w:r>
          </w:p>
          <w:p w:rsidR="00683A7F" w:rsidRPr="00BF045F" w:rsidRDefault="004862DD" w:rsidP="004862DD">
            <w:pPr>
              <w:pStyle w:val="Section"/>
              <w:bidi/>
              <w:rPr>
                <w:rFonts w:ascii="IRAN" w:hAnsi="IRAN" w:cs="IRAN"/>
                <w:sz w:val="40"/>
                <w:szCs w:val="32"/>
              </w:rPr>
            </w:pPr>
            <w:r w:rsidRPr="00BF045F">
              <w:rPr>
                <w:rFonts w:ascii="IRAN" w:hAnsi="IRAN" w:cs="IRAN" w:hint="cs"/>
                <w:sz w:val="40"/>
                <w:szCs w:val="32"/>
                <w:rtl/>
              </w:rPr>
              <w:t>وسایل مورد نیاز</w:t>
            </w:r>
          </w:p>
          <w:p w:rsidR="00DF0297" w:rsidRPr="00DF0297" w:rsidRDefault="0041089C" w:rsidP="00DF0297">
            <w:pPr>
              <w:pStyle w:val="ListBullet"/>
              <w:numPr>
                <w:ilvl w:val="0"/>
                <w:numId w:val="1"/>
              </w:numPr>
              <w:bidi/>
              <w:spacing w:after="0" w:line="240" w:lineRule="auto"/>
              <w:rPr>
                <w:rFonts w:ascii="IRAN" w:hAnsi="IRAN" w:cs="IRAN"/>
                <w:sz w:val="24"/>
                <w:szCs w:val="24"/>
              </w:rPr>
            </w:pPr>
            <w:r>
              <w:rPr>
                <w:rFonts w:ascii="IRAN" w:hAnsi="IRAN" w:cs="IRAN" w:hint="cs"/>
                <w:sz w:val="24"/>
                <w:szCs w:val="24"/>
                <w:rtl/>
              </w:rPr>
              <w:t xml:space="preserve">سیم پیچ </w:t>
            </w:r>
            <w:r>
              <w:rPr>
                <w:rFonts w:ascii="IRAN" w:hAnsi="IRAN" w:cs="IRAN" w:hint="cs"/>
                <w:sz w:val="24"/>
                <w:szCs w:val="24"/>
                <w:rtl/>
                <w:lang w:bidi="fa-IR"/>
              </w:rPr>
              <w:t xml:space="preserve">۱۰۰۰ یا ۱۵۰۰ دور با هسته آهنی </w:t>
            </w:r>
            <w:r>
              <w:rPr>
                <w:rFonts w:ascii="IRAN" w:hAnsi="IRAN" w:cs="IRAN"/>
                <w:sz w:val="24"/>
                <w:szCs w:val="24"/>
                <w:rtl/>
                <w:lang w:bidi="fa-IR"/>
              </w:rPr>
              <w:t>–</w:t>
            </w:r>
            <w:r>
              <w:rPr>
                <w:rFonts w:ascii="IRAN" w:hAnsi="IRAN" w:cs="IRAN" w:hint="cs"/>
                <w:sz w:val="24"/>
                <w:szCs w:val="24"/>
                <w:rtl/>
                <w:lang w:bidi="fa-IR"/>
              </w:rPr>
              <w:t xml:space="preserve"> دو عدد خازن ۴.۷ میکروفارادی </w:t>
            </w:r>
            <w:r>
              <w:rPr>
                <w:rFonts w:ascii="IRAN" w:hAnsi="IRAN" w:cs="IRAN"/>
                <w:sz w:val="24"/>
                <w:szCs w:val="24"/>
                <w:rtl/>
                <w:lang w:bidi="fa-IR"/>
              </w:rPr>
              <w:t>–</w:t>
            </w:r>
            <w:r>
              <w:rPr>
                <w:rFonts w:ascii="IRAN" w:hAnsi="IRAN" w:cs="IRAN" w:hint="cs"/>
                <w:sz w:val="24"/>
                <w:szCs w:val="24"/>
                <w:rtl/>
                <w:lang w:bidi="fa-IR"/>
              </w:rPr>
              <w:t xml:space="preserve"> مقاومت </w:t>
            </w:r>
            <w:r>
              <w:rPr>
                <w:rFonts w:ascii="IRAN" w:hAnsi="IRAN" w:cs="IRAN"/>
                <w:sz w:val="24"/>
                <w:szCs w:val="24"/>
                <w:rtl/>
                <w:lang w:bidi="fa-IR"/>
              </w:rPr>
              <w:t>–</w:t>
            </w:r>
            <w:r>
              <w:rPr>
                <w:rFonts w:ascii="IRAN" w:hAnsi="IRAN" w:cs="IRAN" w:hint="cs"/>
                <w:sz w:val="24"/>
                <w:szCs w:val="24"/>
                <w:rtl/>
                <w:lang w:bidi="fa-IR"/>
              </w:rPr>
              <w:t xml:space="preserve"> منبع تغذیه </w:t>
            </w:r>
            <w:r>
              <w:rPr>
                <w:rFonts w:ascii="IRAN" w:hAnsi="IRAN" w:cs="IRAN"/>
                <w:sz w:val="24"/>
                <w:szCs w:val="24"/>
                <w:lang w:bidi="fa-IR"/>
              </w:rPr>
              <w:t>AC</w:t>
            </w:r>
            <w:r>
              <w:rPr>
                <w:rFonts w:ascii="IRAN" w:hAnsi="IRAN" w:cs="IRAN" w:hint="cs"/>
                <w:sz w:val="24"/>
                <w:szCs w:val="24"/>
                <w:rtl/>
                <w:lang w:bidi="fa-IR"/>
              </w:rPr>
              <w:t xml:space="preserve"> </w:t>
            </w:r>
            <w:r>
              <w:rPr>
                <w:rFonts w:ascii="IRAN" w:hAnsi="IRAN" w:cs="IRAN"/>
                <w:sz w:val="24"/>
                <w:szCs w:val="24"/>
                <w:rtl/>
                <w:lang w:bidi="fa-IR"/>
              </w:rPr>
              <w:t>–</w:t>
            </w:r>
            <w:r>
              <w:rPr>
                <w:rFonts w:ascii="IRAN" w:hAnsi="IRAN" w:cs="IRAN" w:hint="cs"/>
                <w:sz w:val="24"/>
                <w:szCs w:val="24"/>
                <w:rtl/>
                <w:lang w:bidi="fa-IR"/>
              </w:rPr>
              <w:t xml:space="preserve"> ولت متر </w:t>
            </w:r>
            <w:r>
              <w:rPr>
                <w:rFonts w:ascii="IRAN" w:hAnsi="IRAN" w:cs="IRAN"/>
                <w:sz w:val="24"/>
                <w:szCs w:val="24"/>
                <w:rtl/>
                <w:lang w:bidi="fa-IR"/>
              </w:rPr>
              <w:t>–</w:t>
            </w:r>
            <w:r>
              <w:rPr>
                <w:rFonts w:ascii="IRAN" w:hAnsi="IRAN" w:cs="IRAN" w:hint="cs"/>
                <w:sz w:val="24"/>
                <w:szCs w:val="24"/>
                <w:rtl/>
                <w:lang w:bidi="fa-IR"/>
              </w:rPr>
              <w:t xml:space="preserve"> آمپرمتر </w:t>
            </w:r>
            <w:r>
              <w:rPr>
                <w:rFonts w:ascii="IRAN" w:hAnsi="IRAN" w:cs="IRAN"/>
                <w:sz w:val="24"/>
                <w:szCs w:val="24"/>
                <w:rtl/>
                <w:lang w:bidi="fa-IR"/>
              </w:rPr>
              <w:t>–</w:t>
            </w:r>
            <w:r>
              <w:rPr>
                <w:rFonts w:ascii="IRAN" w:hAnsi="IRAN" w:cs="IRAN" w:hint="cs"/>
                <w:sz w:val="24"/>
                <w:szCs w:val="24"/>
                <w:rtl/>
                <w:lang w:bidi="fa-IR"/>
              </w:rPr>
              <w:t xml:space="preserve"> برد </w:t>
            </w:r>
            <w:r>
              <w:rPr>
                <w:rFonts w:ascii="IRAN" w:hAnsi="IRAN" w:cs="IRAN"/>
                <w:sz w:val="24"/>
                <w:szCs w:val="24"/>
                <w:rtl/>
                <w:lang w:bidi="fa-IR"/>
              </w:rPr>
              <w:t>–</w:t>
            </w:r>
            <w:r>
              <w:rPr>
                <w:rFonts w:ascii="IRAN" w:hAnsi="IRAN" w:cs="IRAN" w:hint="cs"/>
                <w:sz w:val="24"/>
                <w:szCs w:val="24"/>
                <w:rtl/>
                <w:lang w:bidi="fa-IR"/>
              </w:rPr>
              <w:t xml:space="preserve"> سیم رابط</w:t>
            </w:r>
          </w:p>
          <w:p w:rsidR="00683A7F" w:rsidRPr="004862DD" w:rsidRDefault="00683A7F" w:rsidP="004862DD">
            <w:pPr>
              <w:bidi/>
              <w:spacing w:after="0" w:line="240" w:lineRule="auto"/>
              <w:rPr>
                <w:rFonts w:ascii="IRAN" w:hAnsi="IRAN" w:cs="IRAN"/>
                <w:sz w:val="18"/>
                <w:szCs w:val="18"/>
              </w:rPr>
            </w:pPr>
          </w:p>
          <w:p w:rsidR="00683A7F" w:rsidRPr="00BF045F" w:rsidRDefault="004862DD" w:rsidP="004862DD">
            <w:pPr>
              <w:pStyle w:val="Section"/>
              <w:bidi/>
              <w:rPr>
                <w:rFonts w:ascii="IRAN" w:hAnsi="IRAN" w:cs="IRAN"/>
                <w:sz w:val="32"/>
                <w:szCs w:val="24"/>
              </w:rPr>
            </w:pPr>
            <w:r w:rsidRPr="00BF045F">
              <w:rPr>
                <w:rFonts w:ascii="IRAN" w:hAnsi="IRAN" w:cs="IRAN" w:hint="cs"/>
                <w:sz w:val="40"/>
                <w:szCs w:val="32"/>
                <w:rtl/>
              </w:rPr>
              <w:t>تئوری</w:t>
            </w:r>
            <w:r w:rsidRPr="00BF045F">
              <w:rPr>
                <w:rFonts w:ascii="IRAN" w:hAnsi="IRAN" w:cs="IRAN" w:hint="cs"/>
                <w:sz w:val="32"/>
                <w:szCs w:val="24"/>
                <w:rtl/>
              </w:rPr>
              <w:t xml:space="preserve"> </w:t>
            </w:r>
            <w:r w:rsidRPr="00BF045F">
              <w:rPr>
                <w:rFonts w:ascii="IRAN" w:hAnsi="IRAN" w:cs="IRAN" w:hint="cs"/>
                <w:sz w:val="40"/>
                <w:szCs w:val="32"/>
                <w:rtl/>
              </w:rPr>
              <w:t>های مطرح</w:t>
            </w:r>
          </w:p>
          <w:p w:rsidR="00683A7F" w:rsidRPr="00F52FB6" w:rsidRDefault="0041089C" w:rsidP="0041089C">
            <w:pPr>
              <w:pStyle w:val="SubsectionText"/>
              <w:bidi/>
              <w:rPr>
                <w:rFonts w:ascii="IRAN" w:eastAsiaTheme="minorEastAsia" w:hAnsi="IRAN" w:cs="IRAN"/>
                <w:sz w:val="24"/>
                <w:szCs w:val="24"/>
                <w:lang w:bidi="fa-IR"/>
              </w:rPr>
            </w:pPr>
            <w:r>
              <w:rPr>
                <w:rFonts w:ascii="IRAN" w:hAnsi="IRAN" w:cs="IRAN" w:hint="cs"/>
                <w:sz w:val="24"/>
                <w:szCs w:val="24"/>
                <w:rtl/>
              </w:rPr>
              <w:t xml:space="preserve">با </w:t>
            </w:r>
            <w:r w:rsidR="00756084" w:rsidRPr="00756084">
              <w:rPr>
                <w:rFonts w:ascii="IRAN" w:eastAsiaTheme="minorEastAsia" w:hAnsi="IRAN" w:cs="IRAN"/>
                <w:sz w:val="24"/>
                <w:szCs w:val="24"/>
                <w:rtl/>
                <w:lang w:bidi="fa-IR"/>
              </w:rPr>
              <w:t xml:space="preserve"> </w:t>
            </w:r>
            <w:r>
              <w:rPr>
                <w:rFonts w:ascii="IRAN" w:eastAsiaTheme="minorEastAsia" w:hAnsi="IRAN" w:cs="IRAN" w:hint="cs"/>
                <w:sz w:val="24"/>
                <w:szCs w:val="24"/>
                <w:rtl/>
                <w:lang w:bidi="fa-IR"/>
              </w:rPr>
              <w:t>برقرار کردن ولتاژ متناوب حالتی رخ میدهد که متفاوت از حالت مقاومت ساده است. با ایجاد جریان متناوب، میدانی مغناطیسی در اطراف سیم به وجود می آید که بنابر قانون لنز جریانی به وجود می آورد که در جهت سیم نبوده و برداری ست.  بنابر این جریان ها رابطه مثلثی داشته و ارتباط خطی بین آنها صادق نیست.</w:t>
            </w:r>
          </w:p>
          <w:p w:rsidR="00960D8A" w:rsidRPr="00F52FB6" w:rsidRDefault="00960D8A" w:rsidP="00F52FB6">
            <w:pPr>
              <w:pStyle w:val="SubsectionText"/>
              <w:bidi/>
              <w:jc w:val="center"/>
              <w:rPr>
                <w:rFonts w:ascii="IRAN" w:eastAsiaTheme="minorEastAsia" w:hAnsi="IRAN" w:cs="IRAN"/>
                <w:sz w:val="24"/>
                <w:szCs w:val="24"/>
                <w:lang w:bidi="fa-IR"/>
              </w:rPr>
            </w:pPr>
          </w:p>
          <w:p w:rsidR="00F52FB6" w:rsidRDefault="0041089C" w:rsidP="00F52FB6">
            <w:pPr>
              <w:pStyle w:val="SubsectionText"/>
              <w:bidi/>
              <w:rPr>
                <w:rFonts w:ascii="IRAN" w:hAnsi="IRAN" w:cs="IRAN"/>
                <w:sz w:val="18"/>
                <w:szCs w:val="18"/>
                <w:rtl/>
                <w:lang w:bidi="fa-IR"/>
              </w:rPr>
            </w:pPr>
            <w:r w:rsidRPr="0041089C">
              <w:rPr>
                <w:rFonts w:ascii="IRAN" w:eastAsiaTheme="minorEastAsia" w:hAnsi="IRAN" w:cs="IRAN" w:hint="cs"/>
                <w:sz w:val="24"/>
                <w:szCs w:val="24"/>
                <w:rtl/>
                <w:lang w:bidi="fa-IR"/>
              </w:rPr>
              <w:t>روش انجام آزمایش</w:t>
            </w:r>
            <w:r>
              <w:rPr>
                <w:rFonts w:ascii="IRAN" w:hAnsi="IRAN" w:cs="IRAN" w:hint="cs"/>
                <w:sz w:val="18"/>
                <w:szCs w:val="18"/>
                <w:rtl/>
                <w:lang w:bidi="fa-IR"/>
              </w:rPr>
              <w:t>:</w:t>
            </w:r>
          </w:p>
          <w:p w:rsidR="0041089C" w:rsidRDefault="0041089C" w:rsidP="0041089C">
            <w:pPr>
              <w:pStyle w:val="SubsectionText"/>
              <w:bidi/>
              <w:rPr>
                <w:rFonts w:ascii="IRAN" w:hAnsi="IRAN" w:cs="IRAN"/>
                <w:sz w:val="18"/>
                <w:szCs w:val="18"/>
                <w:rtl/>
                <w:lang w:bidi="fa-IR"/>
              </w:rPr>
            </w:pPr>
            <w:r>
              <w:rPr>
                <w:rFonts w:ascii="IRAN" w:hAnsi="IRAN" w:cs="IRAN" w:hint="cs"/>
                <w:sz w:val="18"/>
                <w:szCs w:val="18"/>
                <w:rtl/>
                <w:lang w:bidi="fa-IR"/>
              </w:rPr>
              <w:t xml:space="preserve">الف- مدار </w:t>
            </w:r>
            <w:r>
              <w:rPr>
                <w:rFonts w:ascii="IRAN" w:hAnsi="IRAN" w:cs="IRAN"/>
                <w:sz w:val="18"/>
                <w:szCs w:val="18"/>
                <w:lang w:bidi="fa-IR"/>
              </w:rPr>
              <w:t>RL</w:t>
            </w:r>
            <w:r>
              <w:rPr>
                <w:rFonts w:ascii="IRAN" w:hAnsi="IRAN" w:cs="IRAN" w:hint="cs"/>
                <w:sz w:val="18"/>
                <w:szCs w:val="18"/>
                <w:rtl/>
                <w:lang w:bidi="fa-IR"/>
              </w:rPr>
              <w:t xml:space="preserve"> سری</w:t>
            </w:r>
          </w:p>
          <w:p w:rsidR="0041089C" w:rsidRDefault="0041089C" w:rsidP="0041089C">
            <w:pPr>
              <w:pStyle w:val="SubsectionText"/>
              <w:numPr>
                <w:ilvl w:val="0"/>
                <w:numId w:val="32"/>
              </w:numPr>
              <w:bidi/>
              <w:rPr>
                <w:rFonts w:ascii="IRAN" w:hAnsi="IRAN" w:cs="IRAN"/>
                <w:sz w:val="18"/>
                <w:szCs w:val="18"/>
                <w:lang w:bidi="fa-IR"/>
              </w:rPr>
            </w:pPr>
            <w:r>
              <w:rPr>
                <w:rFonts w:ascii="IRAN" w:hAnsi="IRAN" w:cs="IRAN" w:hint="cs"/>
                <w:sz w:val="18"/>
                <w:szCs w:val="18"/>
                <w:rtl/>
                <w:lang w:bidi="fa-IR"/>
              </w:rPr>
              <w:lastRenderedPageBreak/>
              <w:t xml:space="preserve">مداری به شکل زیر میبندیم </w:t>
            </w:r>
            <w:r w:rsidR="00A96737">
              <w:rPr>
                <w:rFonts w:ascii="IRAN" w:hAnsi="IRAN" w:cs="IRAN" w:hint="cs"/>
                <w:sz w:val="18"/>
                <w:szCs w:val="18"/>
                <w:rtl/>
                <w:lang w:bidi="fa-IR"/>
              </w:rPr>
              <w:t xml:space="preserve">با ولت متر </w:t>
            </w:r>
            <w:r w:rsidR="00A96737">
              <w:rPr>
                <w:rFonts w:ascii="IRAN" w:hAnsi="IRAN" w:cs="IRAN"/>
                <w:sz w:val="18"/>
                <w:szCs w:val="18"/>
                <w:lang w:bidi="fa-IR"/>
              </w:rPr>
              <w:t>V</w:t>
            </w:r>
            <w:r w:rsidR="00A96737" w:rsidRPr="00A96737">
              <w:rPr>
                <w:rFonts w:ascii="IRAN" w:hAnsi="IRAN" w:cs="IRAN"/>
                <w:sz w:val="18"/>
                <w:szCs w:val="18"/>
                <w:vertAlign w:val="subscript"/>
                <w:lang w:bidi="fa-IR"/>
              </w:rPr>
              <w:t>L</w:t>
            </w:r>
            <w:r w:rsidR="00A96737">
              <w:rPr>
                <w:rFonts w:ascii="IRAN" w:hAnsi="IRAN" w:cs="IRAN" w:hint="cs"/>
                <w:sz w:val="18"/>
                <w:szCs w:val="18"/>
                <w:rtl/>
                <w:lang w:bidi="fa-IR"/>
              </w:rPr>
              <w:t xml:space="preserve"> و </w:t>
            </w:r>
            <w:r w:rsidR="00A96737">
              <w:rPr>
                <w:rFonts w:ascii="IRAN" w:hAnsi="IRAN" w:cs="IRAN"/>
                <w:sz w:val="18"/>
                <w:szCs w:val="18"/>
                <w:lang w:bidi="fa-IR"/>
              </w:rPr>
              <w:t>V</w:t>
            </w:r>
            <w:r w:rsidR="00A96737" w:rsidRPr="00A96737">
              <w:rPr>
                <w:rFonts w:ascii="IRAN" w:hAnsi="IRAN" w:cs="IRAN"/>
                <w:sz w:val="18"/>
                <w:szCs w:val="18"/>
                <w:vertAlign w:val="subscript"/>
                <w:lang w:bidi="fa-IR"/>
              </w:rPr>
              <w:t>R</w:t>
            </w:r>
            <w:r w:rsidR="00A96737">
              <w:rPr>
                <w:rFonts w:ascii="IRAN" w:hAnsi="IRAN" w:cs="IRAN" w:hint="cs"/>
                <w:sz w:val="18"/>
                <w:szCs w:val="18"/>
                <w:rtl/>
                <w:lang w:bidi="fa-IR"/>
              </w:rPr>
              <w:t xml:space="preserve"> را اندازه میگیریم.</w:t>
            </w:r>
          </w:p>
          <w:p w:rsidR="00A96737" w:rsidRDefault="00A96737" w:rsidP="00A96737">
            <w:pPr>
              <w:pStyle w:val="SubsectionText"/>
              <w:numPr>
                <w:ilvl w:val="0"/>
                <w:numId w:val="32"/>
              </w:numPr>
              <w:bidi/>
              <w:rPr>
                <w:rFonts w:ascii="IRAN" w:hAnsi="IRAN" w:cs="IRAN"/>
                <w:sz w:val="18"/>
                <w:szCs w:val="18"/>
                <w:lang w:bidi="fa-IR"/>
              </w:rPr>
            </w:pPr>
            <w:r>
              <w:rPr>
                <w:rFonts w:ascii="IRAN" w:hAnsi="IRAN" w:cs="IRAN" w:hint="cs"/>
                <w:sz w:val="18"/>
                <w:szCs w:val="18"/>
                <w:rtl/>
                <w:lang w:bidi="fa-IR"/>
              </w:rPr>
              <w:t>2- شدت جریان را اندازه میگیریم.</w:t>
            </w:r>
          </w:p>
          <w:p w:rsidR="00A96737" w:rsidRDefault="00A96737" w:rsidP="00A96737">
            <w:pPr>
              <w:pStyle w:val="SubsectionText"/>
              <w:numPr>
                <w:ilvl w:val="0"/>
                <w:numId w:val="32"/>
              </w:numPr>
              <w:bidi/>
              <w:rPr>
                <w:rFonts w:ascii="IRAN" w:hAnsi="IRAN" w:cs="IRAN"/>
                <w:sz w:val="18"/>
                <w:szCs w:val="18"/>
                <w:lang w:bidi="fa-IR"/>
              </w:rPr>
            </w:pPr>
            <w:r>
              <w:rPr>
                <w:rFonts w:ascii="IRAN" w:hAnsi="IRAN" w:cs="IRAN" w:hint="cs"/>
                <w:sz w:val="18"/>
                <w:szCs w:val="18"/>
                <w:rtl/>
                <w:lang w:bidi="fa-IR"/>
              </w:rPr>
              <w:t>نمودار برداری ولتاژ ها را رسم کنید.</w:t>
            </w:r>
          </w:p>
          <w:p w:rsidR="00A96737" w:rsidRDefault="00A96737" w:rsidP="00A96737">
            <w:pPr>
              <w:pStyle w:val="SubsectionText"/>
              <w:numPr>
                <w:ilvl w:val="0"/>
                <w:numId w:val="32"/>
              </w:numPr>
              <w:bidi/>
              <w:rPr>
                <w:rFonts w:ascii="IRAN" w:hAnsi="IRAN" w:cs="IRAN"/>
                <w:sz w:val="18"/>
                <w:szCs w:val="18"/>
                <w:lang w:bidi="fa-IR"/>
              </w:rPr>
            </w:pPr>
            <w:r>
              <w:rPr>
                <w:rFonts w:ascii="IRAN" w:hAnsi="IRAN" w:cs="IRAN" w:hint="cs"/>
                <w:sz w:val="18"/>
                <w:szCs w:val="18"/>
                <w:rtl/>
                <w:lang w:bidi="fa-IR"/>
              </w:rPr>
              <w:t>با استفاده از نمودار برداری اختلاف فاز ایجاد شده بین شدت جریان و ولتاژ کل توسط سلف ایجاد شده را بدست می آوریم.</w:t>
            </w:r>
          </w:p>
          <w:p w:rsidR="00A96737" w:rsidRDefault="00A96737" w:rsidP="00A96737">
            <w:pPr>
              <w:pStyle w:val="SubsectionText"/>
              <w:numPr>
                <w:ilvl w:val="0"/>
                <w:numId w:val="32"/>
              </w:numPr>
              <w:bidi/>
              <w:rPr>
                <w:rFonts w:ascii="IRAN" w:hAnsi="IRAN" w:cs="IRAN"/>
                <w:sz w:val="18"/>
                <w:szCs w:val="18"/>
                <w:lang w:bidi="fa-IR"/>
              </w:rPr>
            </w:pPr>
            <w:r>
              <w:rPr>
                <w:rFonts w:ascii="IRAN" w:hAnsi="IRAN" w:cs="IRAN" w:hint="cs"/>
                <w:sz w:val="18"/>
                <w:szCs w:val="18"/>
                <w:rtl/>
                <w:lang w:bidi="fa-IR"/>
              </w:rPr>
              <w:t>مقاومت اهمی سلف و ضریب خود القایی آن و مقاومت ظاهری را بدست می آوریم.</w:t>
            </w:r>
          </w:p>
          <w:p w:rsidR="00A96737" w:rsidRDefault="00A96737" w:rsidP="00A96737">
            <w:pPr>
              <w:pStyle w:val="SubsectionText"/>
              <w:bidi/>
              <w:jc w:val="center"/>
              <w:rPr>
                <w:rtl/>
              </w:rPr>
            </w:pPr>
            <w:r>
              <w:object w:dxaOrig="6336" w:dyaOrig="4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8pt;height:234pt" o:ole="">
                  <v:imagedata r:id="rId9" o:title=""/>
                </v:shape>
                <o:OLEObject Type="Embed" ProgID="PBrush" ShapeID="_x0000_i1025" DrawAspect="Content" ObjectID="_1539955756" r:id="rId10"/>
              </w:object>
            </w:r>
          </w:p>
          <w:tbl>
            <w:tblPr>
              <w:tblStyle w:val="TableGridLight"/>
              <w:bidiVisual/>
              <w:tblW w:w="0" w:type="auto"/>
              <w:tblLook w:val="04A0" w:firstRow="1" w:lastRow="0" w:firstColumn="1" w:lastColumn="0" w:noHBand="0" w:noVBand="1"/>
            </w:tblPr>
            <w:tblGrid>
              <w:gridCol w:w="2062"/>
              <w:gridCol w:w="2062"/>
              <w:gridCol w:w="2062"/>
              <w:gridCol w:w="2063"/>
            </w:tblGrid>
            <w:tr w:rsidR="00EC1702" w:rsidTr="00EC1702">
              <w:trPr>
                <w:trHeight w:val="624"/>
              </w:trPr>
              <w:tc>
                <w:tcPr>
                  <w:tcW w:w="2062" w:type="dxa"/>
                  <w:vAlign w:val="center"/>
                </w:tcPr>
                <w:p w:rsidR="00EC1702" w:rsidRPr="00EC1702" w:rsidRDefault="00EC1702" w:rsidP="00EC1702">
                  <w:pPr>
                    <w:pStyle w:val="SubsectionText"/>
                    <w:bidi/>
                    <w:jc w:val="center"/>
                    <w:rPr>
                      <w:rFonts w:asciiTheme="majorHAnsi" w:hAnsiTheme="majorHAnsi" w:cs="IRAN"/>
                      <w:sz w:val="22"/>
                      <w:szCs w:val="22"/>
                      <w:rtl/>
                      <w:lang w:bidi="fa-IR"/>
                    </w:rPr>
                  </w:pPr>
                  <w:r w:rsidRPr="00EC1702">
                    <w:rPr>
                      <w:rFonts w:asciiTheme="majorHAnsi" w:hAnsiTheme="majorHAnsi" w:cs="IRAN"/>
                      <w:sz w:val="22"/>
                      <w:szCs w:val="22"/>
                      <w:lang w:bidi="fa-IR"/>
                    </w:rPr>
                    <w:t>I (A)</w:t>
                  </w:r>
                </w:p>
              </w:tc>
              <w:tc>
                <w:tcPr>
                  <w:tcW w:w="2062" w:type="dxa"/>
                  <w:vAlign w:val="center"/>
                </w:tcPr>
                <w:p w:rsidR="00EC1702" w:rsidRPr="00EC1702" w:rsidRDefault="00EC1702" w:rsidP="00EC1702">
                  <w:pPr>
                    <w:pStyle w:val="SubsectionText"/>
                    <w:bidi/>
                    <w:jc w:val="center"/>
                    <w:rPr>
                      <w:rFonts w:asciiTheme="majorHAnsi" w:hAnsiTheme="majorHAnsi" w:cs="IRAN"/>
                      <w:sz w:val="22"/>
                      <w:szCs w:val="22"/>
                      <w:rtl/>
                      <w:lang w:bidi="fa-IR"/>
                    </w:rPr>
                  </w:pPr>
                  <w:r w:rsidRPr="00EC1702">
                    <w:rPr>
                      <w:rFonts w:asciiTheme="majorHAnsi" w:hAnsiTheme="majorHAnsi" w:cs="IRAN"/>
                      <w:sz w:val="22"/>
                      <w:szCs w:val="22"/>
                      <w:lang w:bidi="fa-IR"/>
                    </w:rPr>
                    <w:t>V</w:t>
                  </w:r>
                  <w:r w:rsidRPr="00EC1702">
                    <w:rPr>
                      <w:rFonts w:asciiTheme="majorHAnsi" w:hAnsiTheme="majorHAnsi" w:cs="IRAN"/>
                      <w:sz w:val="22"/>
                      <w:szCs w:val="22"/>
                      <w:vertAlign w:val="subscript"/>
                      <w:lang w:bidi="fa-IR"/>
                    </w:rPr>
                    <w:t>Z</w:t>
                  </w:r>
                </w:p>
              </w:tc>
              <w:tc>
                <w:tcPr>
                  <w:tcW w:w="2062" w:type="dxa"/>
                  <w:vAlign w:val="center"/>
                </w:tcPr>
                <w:p w:rsidR="00EC1702" w:rsidRPr="00EC1702" w:rsidRDefault="00EC1702" w:rsidP="00EC1702">
                  <w:pPr>
                    <w:pStyle w:val="SubsectionText"/>
                    <w:bidi/>
                    <w:jc w:val="center"/>
                    <w:rPr>
                      <w:rFonts w:asciiTheme="majorHAnsi" w:hAnsiTheme="majorHAnsi" w:cs="IRAN"/>
                      <w:sz w:val="22"/>
                      <w:szCs w:val="22"/>
                      <w:rtl/>
                      <w:lang w:bidi="fa-IR"/>
                    </w:rPr>
                  </w:pPr>
                  <w:r w:rsidRPr="00EC1702">
                    <w:rPr>
                      <w:rFonts w:asciiTheme="majorHAnsi" w:hAnsiTheme="majorHAnsi" w:cs="IRAN"/>
                      <w:sz w:val="22"/>
                      <w:szCs w:val="22"/>
                      <w:lang w:bidi="fa-IR"/>
                    </w:rPr>
                    <w:t>V</w:t>
                  </w:r>
                  <w:r w:rsidRPr="00EC1702">
                    <w:rPr>
                      <w:rFonts w:asciiTheme="majorHAnsi" w:hAnsiTheme="majorHAnsi" w:cs="IRAN"/>
                      <w:sz w:val="22"/>
                      <w:szCs w:val="22"/>
                      <w:vertAlign w:val="subscript"/>
                      <w:lang w:bidi="fa-IR"/>
                    </w:rPr>
                    <w:t>L</w:t>
                  </w:r>
                </w:p>
              </w:tc>
              <w:tc>
                <w:tcPr>
                  <w:tcW w:w="2063" w:type="dxa"/>
                  <w:vAlign w:val="center"/>
                </w:tcPr>
                <w:p w:rsidR="00EC1702" w:rsidRPr="00EC1702" w:rsidRDefault="00EC1702" w:rsidP="00EC1702">
                  <w:pPr>
                    <w:pStyle w:val="SubsectionText"/>
                    <w:bidi/>
                    <w:jc w:val="center"/>
                    <w:rPr>
                      <w:rFonts w:asciiTheme="majorHAnsi" w:hAnsiTheme="majorHAnsi" w:cs="IRAN"/>
                      <w:sz w:val="22"/>
                      <w:szCs w:val="22"/>
                      <w:lang w:bidi="fa-IR"/>
                    </w:rPr>
                  </w:pPr>
                  <w:r w:rsidRPr="00EC1702">
                    <w:rPr>
                      <w:rFonts w:asciiTheme="majorHAnsi" w:hAnsiTheme="majorHAnsi" w:cs="IRAN"/>
                      <w:sz w:val="22"/>
                      <w:szCs w:val="22"/>
                      <w:lang w:bidi="fa-IR"/>
                    </w:rPr>
                    <w:t>V</w:t>
                  </w:r>
                  <w:r w:rsidRPr="00EC1702">
                    <w:rPr>
                      <w:rFonts w:asciiTheme="majorHAnsi" w:hAnsiTheme="majorHAnsi" w:cs="IRAN"/>
                      <w:sz w:val="22"/>
                      <w:szCs w:val="22"/>
                      <w:vertAlign w:val="subscript"/>
                      <w:lang w:bidi="fa-IR"/>
                    </w:rPr>
                    <w:t>R</w:t>
                  </w:r>
                </w:p>
              </w:tc>
            </w:tr>
            <w:tr w:rsidR="00EC1702" w:rsidTr="00EC1702">
              <w:tc>
                <w:tcPr>
                  <w:tcW w:w="2062" w:type="dxa"/>
                </w:tcPr>
                <w:p w:rsidR="00EC1702" w:rsidRPr="00EC1702" w:rsidRDefault="00EC1702" w:rsidP="00EC1702">
                  <w:pPr>
                    <w:pStyle w:val="SubsectionText"/>
                    <w:bidi/>
                    <w:jc w:val="center"/>
                    <w:rPr>
                      <w:rFonts w:asciiTheme="majorHAnsi" w:hAnsiTheme="majorHAnsi" w:cs="IRAN"/>
                      <w:sz w:val="22"/>
                      <w:szCs w:val="22"/>
                      <w:rtl/>
                      <w:lang w:bidi="fa-IR"/>
                    </w:rPr>
                  </w:pPr>
                  <w:r>
                    <w:rPr>
                      <w:rFonts w:asciiTheme="majorHAnsi" w:hAnsiTheme="majorHAnsi" w:cs="IRAN"/>
                      <w:sz w:val="22"/>
                      <w:szCs w:val="22"/>
                      <w:lang w:bidi="fa-IR"/>
                    </w:rPr>
                    <w:t>52 mA</w:t>
                  </w:r>
                </w:p>
              </w:tc>
              <w:tc>
                <w:tcPr>
                  <w:tcW w:w="2062" w:type="dxa"/>
                </w:tcPr>
                <w:p w:rsidR="00EC1702" w:rsidRPr="00EC1702" w:rsidRDefault="00EC1702" w:rsidP="00EC1702">
                  <w:pPr>
                    <w:pStyle w:val="SubsectionText"/>
                    <w:bidi/>
                    <w:jc w:val="center"/>
                    <w:rPr>
                      <w:rFonts w:asciiTheme="majorHAnsi" w:hAnsiTheme="majorHAnsi" w:cs="IRAN"/>
                      <w:sz w:val="22"/>
                      <w:szCs w:val="22"/>
                      <w:rtl/>
                      <w:lang w:bidi="fa-IR"/>
                    </w:rPr>
                  </w:pPr>
                  <w:r>
                    <w:rPr>
                      <w:rFonts w:asciiTheme="majorHAnsi" w:hAnsiTheme="majorHAnsi" w:cs="IRAN"/>
                      <w:sz w:val="22"/>
                      <w:szCs w:val="22"/>
                      <w:lang w:bidi="fa-IR"/>
                    </w:rPr>
                    <w:t>7</w:t>
                  </w:r>
                </w:p>
              </w:tc>
              <w:tc>
                <w:tcPr>
                  <w:tcW w:w="2062" w:type="dxa"/>
                </w:tcPr>
                <w:p w:rsidR="00EC1702" w:rsidRPr="00EC1702" w:rsidRDefault="00EC1702" w:rsidP="00EC1702">
                  <w:pPr>
                    <w:pStyle w:val="SubsectionText"/>
                    <w:bidi/>
                    <w:jc w:val="center"/>
                    <w:rPr>
                      <w:rFonts w:asciiTheme="majorHAnsi" w:hAnsiTheme="majorHAnsi" w:cs="IRAN"/>
                      <w:sz w:val="22"/>
                      <w:szCs w:val="22"/>
                      <w:rtl/>
                      <w:lang w:bidi="fa-IR"/>
                    </w:rPr>
                  </w:pPr>
                  <w:r>
                    <w:rPr>
                      <w:rFonts w:asciiTheme="majorHAnsi" w:hAnsiTheme="majorHAnsi" w:cs="IRAN"/>
                      <w:sz w:val="22"/>
                      <w:szCs w:val="22"/>
                      <w:lang w:bidi="fa-IR"/>
                    </w:rPr>
                    <w:t>2.2 V</w:t>
                  </w:r>
                </w:p>
              </w:tc>
              <w:tc>
                <w:tcPr>
                  <w:tcW w:w="2063" w:type="dxa"/>
                  <w:vAlign w:val="center"/>
                </w:tcPr>
                <w:p w:rsidR="00EC1702" w:rsidRPr="00EC1702" w:rsidRDefault="00EC1702" w:rsidP="00EC1702">
                  <w:pPr>
                    <w:pStyle w:val="SubsectionText"/>
                    <w:bidi/>
                    <w:jc w:val="center"/>
                    <w:rPr>
                      <w:rFonts w:asciiTheme="majorHAnsi" w:hAnsiTheme="majorHAnsi" w:cs="IRAN"/>
                      <w:sz w:val="22"/>
                      <w:szCs w:val="22"/>
                      <w:rtl/>
                      <w:lang w:bidi="fa-IR"/>
                    </w:rPr>
                  </w:pPr>
                  <w:r>
                    <w:rPr>
                      <w:rFonts w:asciiTheme="majorHAnsi" w:hAnsiTheme="majorHAnsi" w:cs="IRAN"/>
                      <w:sz w:val="22"/>
                      <w:szCs w:val="22"/>
                      <w:lang w:bidi="fa-IR"/>
                    </w:rPr>
                    <w:t>5.3 V</w:t>
                  </w:r>
                </w:p>
              </w:tc>
            </w:tr>
          </w:tbl>
          <w:p w:rsidR="00A96737" w:rsidRDefault="00A96737" w:rsidP="00A96737">
            <w:pPr>
              <w:pStyle w:val="SubsectionText"/>
              <w:bidi/>
              <w:jc w:val="center"/>
              <w:rPr>
                <w:rFonts w:ascii="IRAN" w:hAnsi="IRAN" w:cs="IRAN"/>
                <w:sz w:val="18"/>
                <w:szCs w:val="18"/>
                <w:rtl/>
                <w:lang w:bidi="fa-IR"/>
              </w:rPr>
            </w:pPr>
          </w:p>
          <w:p w:rsidR="00F52FB6" w:rsidRDefault="00F52FB6" w:rsidP="00F52FB6">
            <w:pPr>
              <w:pStyle w:val="SubsectionText"/>
              <w:bidi/>
              <w:rPr>
                <w:rFonts w:ascii="IRAN" w:hAnsi="IRAN" w:cs="IRAN"/>
                <w:sz w:val="18"/>
                <w:szCs w:val="18"/>
                <w:lang w:bidi="fa-IR"/>
              </w:rPr>
            </w:pPr>
          </w:p>
          <w:p w:rsidR="0095658D" w:rsidRDefault="0095658D" w:rsidP="0095658D">
            <w:pPr>
              <w:pStyle w:val="SubsectionText"/>
              <w:bidi/>
              <w:rPr>
                <w:rFonts w:ascii="IRAN" w:hAnsi="IRAN" w:cs="IRAN"/>
                <w:sz w:val="18"/>
                <w:szCs w:val="18"/>
                <w:lang w:bidi="fa-IR"/>
              </w:rPr>
            </w:pPr>
          </w:p>
          <w:p w:rsidR="0095658D" w:rsidRDefault="0095658D" w:rsidP="0095658D">
            <w:pPr>
              <w:pStyle w:val="SubsectionText"/>
              <w:bidi/>
              <w:rPr>
                <w:rFonts w:ascii="IRAN" w:hAnsi="IRAN" w:cs="IRAN"/>
                <w:sz w:val="18"/>
                <w:szCs w:val="18"/>
                <w:lang w:bidi="fa-IR"/>
              </w:rPr>
            </w:pPr>
          </w:p>
          <w:p w:rsidR="0095658D" w:rsidRDefault="0095658D" w:rsidP="0095658D">
            <w:pPr>
              <w:pStyle w:val="SubsectionText"/>
              <w:bidi/>
              <w:rPr>
                <w:rFonts w:ascii="IRAN" w:hAnsi="IRAN" w:cs="IRAN"/>
                <w:sz w:val="18"/>
                <w:szCs w:val="18"/>
                <w:lang w:bidi="fa-IR"/>
              </w:rPr>
            </w:pPr>
          </w:p>
          <w:p w:rsidR="0095658D" w:rsidRDefault="0095658D" w:rsidP="0095658D">
            <w:pPr>
              <w:pStyle w:val="SubsectionText"/>
              <w:bidi/>
              <w:rPr>
                <w:rFonts w:ascii="IRAN" w:hAnsi="IRAN" w:cs="IRAN"/>
                <w:sz w:val="18"/>
                <w:szCs w:val="18"/>
                <w:lang w:bidi="fa-IR"/>
              </w:rPr>
            </w:pPr>
          </w:p>
          <w:p w:rsidR="0095658D" w:rsidRDefault="0095658D" w:rsidP="0095658D">
            <w:pPr>
              <w:pStyle w:val="SubsectionText"/>
              <w:bidi/>
              <w:rPr>
                <w:rFonts w:ascii="IRAN" w:hAnsi="IRAN" w:cs="IRAN"/>
                <w:sz w:val="18"/>
                <w:szCs w:val="18"/>
                <w:lang w:bidi="fa-IR"/>
              </w:rPr>
            </w:pPr>
          </w:p>
          <w:p w:rsidR="0095658D" w:rsidRDefault="0095658D" w:rsidP="0095658D">
            <w:pPr>
              <w:pStyle w:val="SubsectionText"/>
              <w:bidi/>
              <w:rPr>
                <w:rFonts w:ascii="IRAN" w:hAnsi="IRAN" w:cs="IRAN"/>
                <w:sz w:val="18"/>
                <w:szCs w:val="18"/>
                <w:rtl/>
                <w:lang w:bidi="fa-IR"/>
              </w:rPr>
            </w:pPr>
          </w:p>
          <w:p w:rsidR="00A96737" w:rsidRDefault="00A96737" w:rsidP="00A96737">
            <w:pPr>
              <w:pStyle w:val="SubsectionText"/>
              <w:bidi/>
              <w:rPr>
                <w:rFonts w:ascii="IRAN" w:hAnsi="IRAN" w:cs="IRAN"/>
                <w:sz w:val="18"/>
                <w:szCs w:val="18"/>
                <w:rtl/>
                <w:lang w:bidi="fa-IR"/>
              </w:rPr>
            </w:pPr>
            <w:r>
              <w:rPr>
                <w:rFonts w:ascii="IRAN" w:hAnsi="IRAN" w:cs="IRAN" w:hint="cs"/>
                <w:sz w:val="18"/>
                <w:szCs w:val="18"/>
                <w:rtl/>
                <w:lang w:bidi="fa-IR"/>
              </w:rPr>
              <w:lastRenderedPageBreak/>
              <w:t xml:space="preserve">ب) مدار </w:t>
            </w:r>
            <w:r>
              <w:rPr>
                <w:rFonts w:ascii="IRAN" w:hAnsi="IRAN" w:cs="IRAN"/>
                <w:sz w:val="18"/>
                <w:szCs w:val="18"/>
                <w:lang w:bidi="fa-IR"/>
              </w:rPr>
              <w:t>RC</w:t>
            </w:r>
            <w:r>
              <w:rPr>
                <w:rFonts w:ascii="IRAN" w:hAnsi="IRAN" w:cs="IRAN" w:hint="cs"/>
                <w:sz w:val="18"/>
                <w:szCs w:val="18"/>
                <w:rtl/>
                <w:lang w:bidi="fa-IR"/>
              </w:rPr>
              <w:t xml:space="preserve"> سری</w:t>
            </w:r>
          </w:p>
          <w:p w:rsidR="00A96737" w:rsidRDefault="00A96737" w:rsidP="00A96737">
            <w:pPr>
              <w:pStyle w:val="SubsectionText"/>
              <w:bidi/>
              <w:rPr>
                <w:rFonts w:ascii="IRAN" w:hAnsi="IRAN" w:cs="IRAN"/>
                <w:sz w:val="18"/>
                <w:szCs w:val="18"/>
                <w:rtl/>
                <w:lang w:bidi="fa-IR"/>
              </w:rPr>
            </w:pPr>
            <w:r>
              <w:rPr>
                <w:rFonts w:ascii="IRAN" w:hAnsi="IRAN" w:cs="IRAN" w:hint="cs"/>
                <w:sz w:val="18"/>
                <w:szCs w:val="18"/>
                <w:rtl/>
                <w:lang w:bidi="fa-IR"/>
              </w:rPr>
              <w:t xml:space="preserve">1- مدار شکل زیر را بسته و </w:t>
            </w:r>
            <w:r>
              <w:rPr>
                <w:rFonts w:ascii="IRAN" w:hAnsi="IRAN" w:cs="IRAN"/>
                <w:sz w:val="18"/>
                <w:szCs w:val="18"/>
                <w:lang w:bidi="fa-IR"/>
              </w:rPr>
              <w:t>V</w:t>
            </w:r>
            <w:r w:rsidRPr="00A96737">
              <w:rPr>
                <w:rFonts w:ascii="IRAN" w:hAnsi="IRAN" w:cs="IRAN"/>
                <w:sz w:val="18"/>
                <w:szCs w:val="18"/>
                <w:vertAlign w:val="subscript"/>
                <w:lang w:bidi="fa-IR"/>
              </w:rPr>
              <w:t>Z</w:t>
            </w:r>
            <w:r>
              <w:rPr>
                <w:rFonts w:ascii="IRAN" w:hAnsi="IRAN" w:cs="IRAN" w:hint="cs"/>
                <w:sz w:val="18"/>
                <w:szCs w:val="18"/>
                <w:rtl/>
                <w:lang w:bidi="fa-IR"/>
              </w:rPr>
              <w:t xml:space="preserve"> را تنظیم میکنیم و سپس مقادیر </w:t>
            </w:r>
            <w:r>
              <w:rPr>
                <w:rFonts w:ascii="IRAN" w:hAnsi="IRAN" w:cs="IRAN"/>
                <w:sz w:val="18"/>
                <w:szCs w:val="18"/>
                <w:lang w:bidi="fa-IR"/>
              </w:rPr>
              <w:t>V</w:t>
            </w:r>
            <w:r w:rsidRPr="00A96737">
              <w:rPr>
                <w:rFonts w:ascii="IRAN" w:hAnsi="IRAN" w:cs="IRAN"/>
                <w:sz w:val="18"/>
                <w:szCs w:val="18"/>
                <w:vertAlign w:val="subscript"/>
                <w:lang w:bidi="fa-IR"/>
              </w:rPr>
              <w:t>R</w:t>
            </w:r>
            <w:r>
              <w:rPr>
                <w:rFonts w:ascii="IRAN" w:hAnsi="IRAN" w:cs="IRAN" w:hint="cs"/>
                <w:sz w:val="18"/>
                <w:szCs w:val="18"/>
                <w:rtl/>
                <w:lang w:bidi="fa-IR"/>
              </w:rPr>
              <w:t xml:space="preserve"> و </w:t>
            </w:r>
            <w:r>
              <w:rPr>
                <w:rFonts w:ascii="IRAN" w:hAnsi="IRAN" w:cs="IRAN"/>
                <w:sz w:val="18"/>
                <w:szCs w:val="18"/>
                <w:lang w:bidi="fa-IR"/>
              </w:rPr>
              <w:t>V</w:t>
            </w:r>
            <w:r w:rsidRPr="00A96737">
              <w:rPr>
                <w:rFonts w:ascii="IRAN" w:hAnsi="IRAN" w:cs="IRAN"/>
                <w:sz w:val="18"/>
                <w:szCs w:val="18"/>
                <w:vertAlign w:val="subscript"/>
                <w:lang w:bidi="fa-IR"/>
              </w:rPr>
              <w:t>C</w:t>
            </w:r>
            <w:r>
              <w:rPr>
                <w:rFonts w:ascii="IRAN" w:hAnsi="IRAN" w:cs="IRAN" w:hint="cs"/>
                <w:sz w:val="18"/>
                <w:szCs w:val="18"/>
                <w:rtl/>
                <w:lang w:bidi="fa-IR"/>
              </w:rPr>
              <w:t xml:space="preserve"> و </w:t>
            </w:r>
            <w:r>
              <w:rPr>
                <w:rFonts w:ascii="IRAN" w:hAnsi="IRAN" w:cs="IRAN"/>
                <w:sz w:val="18"/>
                <w:szCs w:val="18"/>
                <w:lang w:bidi="fa-IR"/>
              </w:rPr>
              <w:t>I</w:t>
            </w:r>
            <w:r>
              <w:rPr>
                <w:rFonts w:ascii="IRAN" w:hAnsi="IRAN" w:cs="IRAN" w:hint="cs"/>
                <w:sz w:val="18"/>
                <w:szCs w:val="18"/>
                <w:rtl/>
                <w:lang w:bidi="fa-IR"/>
              </w:rPr>
              <w:t xml:space="preserve"> را اندازه بگیرید.</w:t>
            </w:r>
          </w:p>
          <w:p w:rsidR="00A96737" w:rsidRDefault="00A96737" w:rsidP="00A96737">
            <w:pPr>
              <w:pStyle w:val="SubsectionText"/>
              <w:bidi/>
              <w:rPr>
                <w:rFonts w:ascii="IRAN" w:hAnsi="IRAN" w:cs="IRAN"/>
                <w:sz w:val="18"/>
                <w:szCs w:val="18"/>
                <w:rtl/>
                <w:lang w:bidi="fa-IR"/>
              </w:rPr>
            </w:pPr>
            <w:r>
              <w:rPr>
                <w:rFonts w:ascii="IRAN" w:hAnsi="IRAN" w:cs="IRAN" w:hint="cs"/>
                <w:sz w:val="18"/>
                <w:szCs w:val="18"/>
                <w:rtl/>
                <w:lang w:bidi="fa-IR"/>
              </w:rPr>
              <w:t>2- نمودار برداری ولتاژ را رسم میکنیم.</w:t>
            </w:r>
          </w:p>
          <w:p w:rsidR="00A96737" w:rsidRDefault="00A96737" w:rsidP="00A96737">
            <w:pPr>
              <w:pStyle w:val="SubsectionText"/>
              <w:bidi/>
              <w:rPr>
                <w:rFonts w:ascii="IRAN" w:hAnsi="IRAN" w:cs="IRAN"/>
                <w:sz w:val="18"/>
                <w:szCs w:val="18"/>
                <w:rtl/>
                <w:lang w:bidi="fa-IR"/>
              </w:rPr>
            </w:pPr>
            <w:r>
              <w:rPr>
                <w:rFonts w:ascii="IRAN" w:hAnsi="IRAN" w:cs="IRAN" w:hint="cs"/>
                <w:sz w:val="18"/>
                <w:szCs w:val="18"/>
                <w:rtl/>
                <w:lang w:bidi="fa-IR"/>
              </w:rPr>
              <w:t>3- اختلاف فاز را بین شدت جریان و ولتاژ به دست آورید.</w:t>
            </w:r>
          </w:p>
          <w:p w:rsidR="00A96737" w:rsidRDefault="00A96737" w:rsidP="00A96737">
            <w:pPr>
              <w:pStyle w:val="SubsectionText"/>
              <w:bidi/>
              <w:rPr>
                <w:rFonts w:ascii="IRAN" w:hAnsi="IRAN" w:cs="IRAN"/>
                <w:sz w:val="18"/>
                <w:szCs w:val="18"/>
                <w:rtl/>
                <w:lang w:bidi="fa-IR"/>
              </w:rPr>
            </w:pPr>
            <w:r>
              <w:rPr>
                <w:rFonts w:ascii="IRAN" w:hAnsi="IRAN" w:cs="IRAN" w:hint="cs"/>
                <w:sz w:val="18"/>
                <w:szCs w:val="18"/>
                <w:rtl/>
                <w:lang w:bidi="fa-IR"/>
              </w:rPr>
              <w:t>4- مقاومت ظاهری مدار و ظرفیت خازن را محاسبه میکنیم.</w:t>
            </w:r>
          </w:p>
          <w:p w:rsidR="00A96737" w:rsidRDefault="00A96737" w:rsidP="00A96737">
            <w:pPr>
              <w:pStyle w:val="SubsectionText"/>
              <w:bidi/>
              <w:rPr>
                <w:rFonts w:ascii="IRAN" w:hAnsi="IRAN" w:cs="IRAN"/>
                <w:sz w:val="18"/>
                <w:szCs w:val="18"/>
                <w:rtl/>
                <w:lang w:bidi="fa-IR"/>
              </w:rPr>
            </w:pPr>
          </w:p>
          <w:p w:rsidR="00A96737" w:rsidRPr="00A96737" w:rsidRDefault="00A96737" w:rsidP="00A96737">
            <w:pPr>
              <w:pStyle w:val="SubsectionText"/>
              <w:bidi/>
              <w:rPr>
                <w:rFonts w:ascii="IRAN" w:hAnsi="IRAN" w:cs="IRAN"/>
                <w:sz w:val="18"/>
                <w:szCs w:val="18"/>
                <w:rtl/>
                <w:lang w:bidi="fa-IR"/>
              </w:rPr>
            </w:pPr>
          </w:p>
          <w:p w:rsidR="00F52FB6" w:rsidRDefault="00A96737" w:rsidP="00EC1702">
            <w:pPr>
              <w:pStyle w:val="SubsectionText"/>
              <w:bidi/>
              <w:jc w:val="center"/>
              <w:rPr>
                <w:rFonts w:ascii="IRAN" w:hAnsi="IRAN" w:cs="IRAN"/>
                <w:sz w:val="18"/>
                <w:szCs w:val="18"/>
                <w:rtl/>
                <w:lang w:bidi="fa-IR"/>
              </w:rPr>
            </w:pPr>
            <w:r>
              <w:object w:dxaOrig="4716" w:dyaOrig="4140">
                <v:shape id="_x0000_i1026" type="#_x0000_t75" style="width:235.8pt;height:207pt" o:ole="">
                  <v:imagedata r:id="rId11" o:title=""/>
                </v:shape>
                <o:OLEObject Type="Embed" ProgID="PBrush" ShapeID="_x0000_i1026" DrawAspect="Content" ObjectID="_1539955757" r:id="rId12"/>
              </w:object>
            </w:r>
          </w:p>
          <w:tbl>
            <w:tblPr>
              <w:tblStyle w:val="PlainTable5"/>
              <w:bidiVisual/>
              <w:tblW w:w="0" w:type="auto"/>
              <w:tblLook w:val="04A0" w:firstRow="1" w:lastRow="0" w:firstColumn="1" w:lastColumn="0" w:noHBand="0" w:noVBand="1"/>
            </w:tblPr>
            <w:tblGrid>
              <w:gridCol w:w="2397"/>
              <w:gridCol w:w="1935"/>
              <w:gridCol w:w="1986"/>
              <w:gridCol w:w="1938"/>
            </w:tblGrid>
            <w:tr w:rsidR="00EC1702" w:rsidTr="00EC1702">
              <w:trPr>
                <w:cnfStyle w:val="100000000000" w:firstRow="1" w:lastRow="0" w:firstColumn="0" w:lastColumn="0" w:oddVBand="0" w:evenVBand="0" w:oddHBand="0" w:evenHBand="0" w:firstRowFirstColumn="0" w:firstRowLastColumn="0" w:lastRowFirstColumn="0" w:lastRowLastColumn="0"/>
                <w:trHeight w:val="498"/>
              </w:trPr>
              <w:tc>
                <w:tcPr>
                  <w:cnfStyle w:val="001000000100" w:firstRow="0" w:lastRow="0" w:firstColumn="1" w:lastColumn="0" w:oddVBand="0" w:evenVBand="0" w:oddHBand="0" w:evenHBand="0" w:firstRowFirstColumn="1" w:firstRowLastColumn="0" w:lastRowFirstColumn="0" w:lastRowLastColumn="0"/>
                  <w:tcW w:w="2397" w:type="dxa"/>
                  <w:vAlign w:val="center"/>
                </w:tcPr>
                <w:p w:rsidR="00EC1702" w:rsidRPr="00EC1702" w:rsidRDefault="00EC1702" w:rsidP="00F52FB6">
                  <w:pPr>
                    <w:pStyle w:val="ListBullet"/>
                    <w:numPr>
                      <w:ilvl w:val="0"/>
                      <w:numId w:val="0"/>
                    </w:numPr>
                    <w:spacing w:after="0"/>
                    <w:jc w:val="center"/>
                    <w:rPr>
                      <w:rFonts w:ascii="Baskerville Old Face" w:hAnsi="Baskerville Old Face" w:cs="IRAN"/>
                      <w:i w:val="0"/>
                      <w:iCs w:val="0"/>
                      <w:sz w:val="22"/>
                      <w:szCs w:val="22"/>
                      <w:rtl/>
                      <w:lang w:bidi="fa-IR"/>
                    </w:rPr>
                  </w:pPr>
                  <w:r w:rsidRPr="00EC1702">
                    <w:rPr>
                      <w:rFonts w:ascii="Baskerville Old Face" w:hAnsi="Baskerville Old Face" w:cs="IRAN"/>
                      <w:i w:val="0"/>
                      <w:iCs w:val="0"/>
                      <w:sz w:val="22"/>
                      <w:szCs w:val="22"/>
                      <w:lang w:bidi="fa-IR"/>
                    </w:rPr>
                    <w:t>I (A)</w:t>
                  </w:r>
                </w:p>
              </w:tc>
              <w:tc>
                <w:tcPr>
                  <w:tcW w:w="1935" w:type="dxa"/>
                  <w:vAlign w:val="center"/>
                </w:tcPr>
                <w:p w:rsidR="00EC1702" w:rsidRPr="00F52FB6" w:rsidRDefault="00EC1702" w:rsidP="00F52FB6">
                  <w:pPr>
                    <w:pStyle w:val="ListBullet"/>
                    <w:numPr>
                      <w:ilvl w:val="0"/>
                      <w:numId w:val="0"/>
                    </w:numPr>
                    <w:spacing w:after="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s="IRAN"/>
                      <w:i w:val="0"/>
                      <w:iCs w:val="0"/>
                      <w:sz w:val="22"/>
                      <w:szCs w:val="22"/>
                      <w:rtl/>
                      <w:lang w:bidi="fa-IR"/>
                    </w:rPr>
                  </w:pPr>
                  <w:r>
                    <w:rPr>
                      <w:rFonts w:ascii="Baskerville Old Face" w:hAnsi="Baskerville Old Face" w:cs="IRAN"/>
                      <w:i w:val="0"/>
                      <w:iCs w:val="0"/>
                      <w:sz w:val="22"/>
                      <w:szCs w:val="22"/>
                      <w:lang w:bidi="fa-IR"/>
                    </w:rPr>
                    <w:t>Vz</w:t>
                  </w:r>
                </w:p>
              </w:tc>
              <w:tc>
                <w:tcPr>
                  <w:tcW w:w="1986" w:type="dxa"/>
                  <w:vAlign w:val="center"/>
                </w:tcPr>
                <w:p w:rsidR="00EC1702" w:rsidRPr="00F52FB6" w:rsidRDefault="00EC1702" w:rsidP="00F52FB6">
                  <w:pPr>
                    <w:pStyle w:val="ListBullet"/>
                    <w:numPr>
                      <w:ilvl w:val="0"/>
                      <w:numId w:val="0"/>
                    </w:numPr>
                    <w:spacing w:after="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s="IRAN"/>
                      <w:i w:val="0"/>
                      <w:iCs w:val="0"/>
                      <w:sz w:val="22"/>
                      <w:szCs w:val="22"/>
                      <w:rtl/>
                      <w:lang w:bidi="fa-IR"/>
                    </w:rPr>
                  </w:pPr>
                  <w:r>
                    <w:rPr>
                      <w:rFonts w:ascii="Baskerville Old Face" w:hAnsi="Baskerville Old Face" w:cs="IRAN"/>
                      <w:i w:val="0"/>
                      <w:iCs w:val="0"/>
                      <w:sz w:val="22"/>
                      <w:szCs w:val="22"/>
                      <w:lang w:bidi="fa-IR"/>
                    </w:rPr>
                    <w:t>V</w:t>
                  </w:r>
                  <w:r w:rsidRPr="00EE3C4C">
                    <w:rPr>
                      <w:rFonts w:ascii="Baskerville Old Face" w:hAnsi="Baskerville Old Face" w:cs="IRAN"/>
                      <w:i w:val="0"/>
                      <w:iCs w:val="0"/>
                      <w:sz w:val="22"/>
                      <w:szCs w:val="22"/>
                      <w:vertAlign w:val="subscript"/>
                      <w:lang w:bidi="fa-IR"/>
                    </w:rPr>
                    <w:t>C</w:t>
                  </w:r>
                </w:p>
              </w:tc>
              <w:tc>
                <w:tcPr>
                  <w:tcW w:w="1938" w:type="dxa"/>
                  <w:vAlign w:val="center"/>
                </w:tcPr>
                <w:p w:rsidR="00EC1702" w:rsidRDefault="00EC1702" w:rsidP="00EC1702">
                  <w:pPr>
                    <w:pStyle w:val="ListBullet"/>
                    <w:numPr>
                      <w:ilvl w:val="0"/>
                      <w:numId w:val="0"/>
                    </w:numPr>
                    <w:spacing w:after="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s="IRAN"/>
                      <w:i w:val="0"/>
                      <w:iCs w:val="0"/>
                      <w:sz w:val="22"/>
                      <w:szCs w:val="22"/>
                      <w:lang w:bidi="fa-IR"/>
                    </w:rPr>
                  </w:pPr>
                  <w:r>
                    <w:rPr>
                      <w:rFonts w:ascii="Baskerville Old Face" w:hAnsi="Baskerville Old Face" w:cs="IRAN"/>
                      <w:i w:val="0"/>
                      <w:iCs w:val="0"/>
                      <w:sz w:val="22"/>
                      <w:szCs w:val="22"/>
                      <w:lang w:bidi="fa-IR"/>
                    </w:rPr>
                    <w:t>V</w:t>
                  </w:r>
                  <w:r w:rsidRPr="00EE3C4C">
                    <w:rPr>
                      <w:rFonts w:ascii="Baskerville Old Face" w:hAnsi="Baskerville Old Face" w:cs="IRAN"/>
                      <w:i w:val="0"/>
                      <w:iCs w:val="0"/>
                      <w:sz w:val="22"/>
                      <w:szCs w:val="22"/>
                      <w:vertAlign w:val="subscript"/>
                      <w:lang w:bidi="fa-IR"/>
                    </w:rPr>
                    <w:t>A</w:t>
                  </w:r>
                </w:p>
              </w:tc>
            </w:tr>
            <w:tr w:rsidR="00EC1702" w:rsidTr="00EC1702">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397" w:type="dxa"/>
                  <w:vAlign w:val="center"/>
                </w:tcPr>
                <w:p w:rsidR="00EC1702" w:rsidRPr="00EC1702" w:rsidRDefault="00EE3C4C" w:rsidP="00F52FB6">
                  <w:pPr>
                    <w:pStyle w:val="ListBullet"/>
                    <w:numPr>
                      <w:ilvl w:val="0"/>
                      <w:numId w:val="0"/>
                    </w:numPr>
                    <w:spacing w:after="0"/>
                    <w:jc w:val="center"/>
                    <w:rPr>
                      <w:rFonts w:ascii="Baskerville Old Face" w:hAnsi="Baskerville Old Face" w:cs="IRAN"/>
                      <w:i w:val="0"/>
                      <w:iCs w:val="0"/>
                      <w:sz w:val="22"/>
                      <w:szCs w:val="22"/>
                      <w:rtl/>
                      <w:lang w:bidi="fa-IR"/>
                    </w:rPr>
                  </w:pPr>
                  <w:r>
                    <w:rPr>
                      <w:rFonts w:ascii="Baskerville Old Face" w:hAnsi="Baskerville Old Face" w:cs="IRAN"/>
                      <w:i w:val="0"/>
                      <w:iCs w:val="0"/>
                      <w:sz w:val="22"/>
                      <w:szCs w:val="22"/>
                      <w:lang w:bidi="fa-IR"/>
                    </w:rPr>
                    <w:t>5.6 mA</w:t>
                  </w:r>
                </w:p>
              </w:tc>
              <w:tc>
                <w:tcPr>
                  <w:tcW w:w="1935" w:type="dxa"/>
                  <w:vAlign w:val="center"/>
                </w:tcPr>
                <w:p w:rsidR="00EC1702" w:rsidRPr="00F52FB6" w:rsidRDefault="00EE3C4C" w:rsidP="00F52FB6">
                  <w:pPr>
                    <w:pStyle w:val="ListBullet"/>
                    <w:numPr>
                      <w:ilvl w:val="0"/>
                      <w:numId w:val="0"/>
                    </w:numPr>
                    <w:spacing w:after="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IRAN"/>
                      <w:sz w:val="22"/>
                      <w:szCs w:val="22"/>
                      <w:rtl/>
                      <w:lang w:bidi="fa-IR"/>
                    </w:rPr>
                  </w:pPr>
                  <w:r>
                    <w:rPr>
                      <w:rFonts w:ascii="Baskerville Old Face" w:hAnsi="Baskerville Old Face" w:cs="IRAN"/>
                      <w:sz w:val="22"/>
                      <w:szCs w:val="22"/>
                      <w:lang w:bidi="fa-IR"/>
                    </w:rPr>
                    <w:t>7 V</w:t>
                  </w:r>
                </w:p>
              </w:tc>
              <w:tc>
                <w:tcPr>
                  <w:tcW w:w="1986" w:type="dxa"/>
                  <w:vAlign w:val="center"/>
                </w:tcPr>
                <w:p w:rsidR="00EC1702" w:rsidRPr="00F52FB6" w:rsidRDefault="00EE3C4C" w:rsidP="00F52FB6">
                  <w:pPr>
                    <w:pStyle w:val="ListBullet"/>
                    <w:numPr>
                      <w:ilvl w:val="0"/>
                      <w:numId w:val="0"/>
                    </w:numPr>
                    <w:spacing w:after="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IRAN"/>
                      <w:sz w:val="22"/>
                      <w:szCs w:val="22"/>
                      <w:rtl/>
                      <w:lang w:bidi="fa-IR"/>
                    </w:rPr>
                  </w:pPr>
                  <w:r>
                    <w:rPr>
                      <w:rFonts w:ascii="Baskerville Old Face" w:hAnsi="Baskerville Old Face" w:cs="IRAN"/>
                      <w:sz w:val="22"/>
                      <w:szCs w:val="22"/>
                      <w:lang w:bidi="fa-IR"/>
                    </w:rPr>
                    <w:t>6.8 V</w:t>
                  </w:r>
                </w:p>
              </w:tc>
              <w:tc>
                <w:tcPr>
                  <w:tcW w:w="1938" w:type="dxa"/>
                  <w:vAlign w:val="center"/>
                </w:tcPr>
                <w:p w:rsidR="00EC1702" w:rsidRPr="00F52FB6" w:rsidRDefault="00EE3C4C" w:rsidP="00F52FB6">
                  <w:pPr>
                    <w:pStyle w:val="ListBullet"/>
                    <w:numPr>
                      <w:ilvl w:val="0"/>
                      <w:numId w:val="0"/>
                    </w:numPr>
                    <w:spacing w:after="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IRAN"/>
                      <w:sz w:val="22"/>
                      <w:szCs w:val="22"/>
                      <w:rtl/>
                      <w:lang w:bidi="fa-IR"/>
                    </w:rPr>
                  </w:pPr>
                  <w:r>
                    <w:rPr>
                      <w:rFonts w:ascii="Baskerville Old Face" w:hAnsi="Baskerville Old Face" w:cs="IRAN"/>
                      <w:sz w:val="22"/>
                      <w:szCs w:val="22"/>
                      <w:lang w:bidi="fa-IR"/>
                    </w:rPr>
                    <w:t>1 V</w:t>
                  </w:r>
                </w:p>
              </w:tc>
            </w:tr>
          </w:tbl>
          <w:p w:rsidR="00960D8A" w:rsidRPr="004862DD" w:rsidRDefault="00960D8A" w:rsidP="00960D8A">
            <w:pPr>
              <w:pStyle w:val="ListBullet"/>
              <w:numPr>
                <w:ilvl w:val="0"/>
                <w:numId w:val="0"/>
              </w:numPr>
              <w:bidi/>
              <w:spacing w:after="0" w:line="240" w:lineRule="auto"/>
              <w:rPr>
                <w:rFonts w:ascii="IRAN" w:hAnsi="IRAN" w:cs="IRAN"/>
                <w:sz w:val="18"/>
                <w:szCs w:val="18"/>
                <w:rtl/>
                <w:lang w:bidi="fa-IR"/>
              </w:rPr>
            </w:pPr>
          </w:p>
        </w:tc>
      </w:tr>
    </w:tbl>
    <w:tbl>
      <w:tblPr>
        <w:tblpPr w:leftFromText="187" w:rightFromText="187" w:tblpYSpec="bottom"/>
        <w:tblOverlap w:val="never"/>
        <w:tblW w:w="0" w:type="auto"/>
        <w:tblBorders>
          <w:top w:val="dashed" w:sz="4" w:space="0" w:color="808080" w:themeColor="background1" w:themeShade="80"/>
          <w:insideH w:val="dashed" w:sz="4" w:space="0" w:color="auto"/>
          <w:insideV w:val="dashed" w:sz="4" w:space="0" w:color="auto"/>
        </w:tblBorders>
        <w:tblLook w:val="04A0" w:firstRow="1" w:lastRow="0" w:firstColumn="1" w:lastColumn="0" w:noHBand="0" w:noVBand="1"/>
      </w:tblPr>
      <w:tblGrid>
        <w:gridCol w:w="9360"/>
      </w:tblGrid>
      <w:tr w:rsidR="00683A7F" w:rsidRPr="004862DD">
        <w:trPr>
          <w:trHeight w:val="576"/>
        </w:trPr>
        <w:tc>
          <w:tcPr>
            <w:tcW w:w="9576" w:type="dxa"/>
          </w:tcPr>
          <w:p w:rsidR="00683A7F" w:rsidRPr="004862DD" w:rsidRDefault="00683A7F" w:rsidP="004862DD">
            <w:pPr>
              <w:bidi/>
              <w:spacing w:after="0" w:line="240" w:lineRule="auto"/>
              <w:rPr>
                <w:rFonts w:ascii="IRAN" w:hAnsi="IRAN" w:cs="IRAN"/>
                <w:sz w:val="18"/>
                <w:szCs w:val="18"/>
              </w:rPr>
            </w:pPr>
          </w:p>
        </w:tc>
      </w:tr>
    </w:tbl>
    <w:p w:rsidR="00244737" w:rsidRDefault="00244737" w:rsidP="0014307B">
      <w:pPr>
        <w:bidi/>
        <w:rPr>
          <w:rFonts w:ascii="IRAN" w:hAnsi="IRAN" w:cs="IRAN"/>
          <w:color w:val="262626" w:themeColor="text1" w:themeTint="D9"/>
          <w:sz w:val="24"/>
          <w:szCs w:val="24"/>
        </w:rPr>
      </w:pPr>
    </w:p>
    <w:p w:rsidR="00D12ED8" w:rsidRDefault="00D12ED8" w:rsidP="00D12ED8">
      <w:pPr>
        <w:bidi/>
        <w:rPr>
          <w:rFonts w:ascii="IRAN" w:hAnsi="IRAN" w:cs="IRAN"/>
          <w:color w:val="262626" w:themeColor="text1" w:themeTint="D9"/>
          <w:sz w:val="24"/>
          <w:szCs w:val="24"/>
        </w:rPr>
      </w:pPr>
    </w:p>
    <w:p w:rsidR="00D12ED8" w:rsidRDefault="00D12ED8" w:rsidP="00D12ED8">
      <w:pPr>
        <w:bidi/>
        <w:rPr>
          <w:rFonts w:ascii="IRAN" w:hAnsi="IRAN" w:cs="IRAN"/>
          <w:color w:val="262626" w:themeColor="text1" w:themeTint="D9"/>
          <w:sz w:val="24"/>
          <w:szCs w:val="24"/>
        </w:rPr>
      </w:pPr>
    </w:p>
    <w:p w:rsidR="00D12ED8" w:rsidRDefault="00D12ED8" w:rsidP="00D12ED8">
      <w:pPr>
        <w:bidi/>
        <w:rPr>
          <w:rFonts w:ascii="IRAN" w:hAnsi="IRAN" w:cs="IRAN"/>
          <w:color w:val="262626" w:themeColor="text1" w:themeTint="D9"/>
          <w:sz w:val="24"/>
          <w:szCs w:val="24"/>
        </w:rPr>
      </w:pPr>
      <w:bookmarkStart w:id="0" w:name="_GoBack"/>
      <w:bookmarkEnd w:id="0"/>
    </w:p>
    <w:p w:rsidR="0014307B" w:rsidRDefault="004A6225" w:rsidP="0014307B">
      <w:pPr>
        <w:bidi/>
        <w:rPr>
          <w:rFonts w:ascii="IRAN" w:hAnsi="IRAN" w:cs="IRAN"/>
          <w:color w:val="262626" w:themeColor="text1" w:themeTint="D9"/>
          <w:sz w:val="24"/>
          <w:szCs w:val="24"/>
          <w:rtl/>
          <w:lang w:bidi="fa-IR"/>
        </w:rPr>
      </w:pPr>
      <w:r>
        <w:rPr>
          <w:rFonts w:ascii="IRAN" w:hAnsi="IRAN" w:cs="IRAN" w:hint="cs"/>
          <w:color w:val="262626" w:themeColor="text1" w:themeTint="D9"/>
          <w:sz w:val="24"/>
          <w:szCs w:val="24"/>
          <w:rtl/>
          <w:lang w:bidi="fa-IR"/>
        </w:rPr>
        <w:lastRenderedPageBreak/>
        <w:t xml:space="preserve">ج) مدار </w:t>
      </w:r>
      <w:r>
        <w:rPr>
          <w:rFonts w:ascii="IRAN" w:hAnsi="IRAN" w:cs="IRAN"/>
          <w:color w:val="262626" w:themeColor="text1" w:themeTint="D9"/>
          <w:sz w:val="24"/>
          <w:szCs w:val="24"/>
          <w:lang w:bidi="fa-IR"/>
        </w:rPr>
        <w:t>RLC</w:t>
      </w:r>
      <w:r>
        <w:rPr>
          <w:rFonts w:ascii="IRAN" w:hAnsi="IRAN" w:cs="IRAN" w:hint="cs"/>
          <w:color w:val="262626" w:themeColor="text1" w:themeTint="D9"/>
          <w:sz w:val="24"/>
          <w:szCs w:val="24"/>
          <w:rtl/>
          <w:lang w:bidi="fa-IR"/>
        </w:rPr>
        <w:t xml:space="preserve"> سری</w:t>
      </w:r>
    </w:p>
    <w:p w:rsidR="004A6225" w:rsidRDefault="00D30731" w:rsidP="004A6225">
      <w:pPr>
        <w:bidi/>
        <w:rPr>
          <w:rFonts w:ascii="IRAN" w:hAnsi="IRAN" w:cs="IRAN"/>
          <w:color w:val="262626" w:themeColor="text1" w:themeTint="D9"/>
          <w:sz w:val="24"/>
          <w:szCs w:val="24"/>
          <w:rtl/>
          <w:lang w:bidi="fa-IR"/>
        </w:rPr>
      </w:pPr>
      <w:r>
        <w:rPr>
          <w:rFonts w:ascii="IRAN" w:hAnsi="IRAN" w:cs="IRAN" w:hint="cs"/>
          <w:color w:val="262626" w:themeColor="text1" w:themeTint="D9"/>
          <w:sz w:val="24"/>
          <w:szCs w:val="24"/>
          <w:rtl/>
          <w:lang w:bidi="fa-IR"/>
        </w:rPr>
        <w:t xml:space="preserve">1- مدار زیر را بسته </w:t>
      </w:r>
      <w:r>
        <w:rPr>
          <w:rFonts w:ascii="IRAN" w:hAnsi="IRAN" w:cs="IRAN"/>
          <w:color w:val="262626" w:themeColor="text1" w:themeTint="D9"/>
          <w:sz w:val="24"/>
          <w:szCs w:val="24"/>
          <w:lang w:bidi="fa-IR"/>
        </w:rPr>
        <w:t>Vz</w:t>
      </w:r>
      <w:r>
        <w:rPr>
          <w:rFonts w:ascii="IRAN" w:hAnsi="IRAN" w:cs="IRAN" w:hint="cs"/>
          <w:color w:val="262626" w:themeColor="text1" w:themeTint="D9"/>
          <w:sz w:val="24"/>
          <w:szCs w:val="24"/>
          <w:rtl/>
          <w:lang w:bidi="fa-IR"/>
        </w:rPr>
        <w:t xml:space="preserve"> را مقدار هفت ولت در نظر گریفته و </w:t>
      </w:r>
      <w:r>
        <w:rPr>
          <w:rFonts w:ascii="IRAN" w:hAnsi="IRAN" w:cs="IRAN"/>
          <w:color w:val="262626" w:themeColor="text1" w:themeTint="D9"/>
          <w:sz w:val="24"/>
          <w:szCs w:val="24"/>
          <w:lang w:bidi="fa-IR"/>
        </w:rPr>
        <w:t>I</w:t>
      </w:r>
      <w:r>
        <w:rPr>
          <w:rFonts w:ascii="IRAN" w:hAnsi="IRAN" w:cs="IRAN" w:hint="cs"/>
          <w:color w:val="262626" w:themeColor="text1" w:themeTint="D9"/>
          <w:sz w:val="24"/>
          <w:szCs w:val="24"/>
          <w:rtl/>
          <w:lang w:bidi="fa-IR"/>
        </w:rPr>
        <w:t xml:space="preserve"> و </w:t>
      </w:r>
      <w:r>
        <w:rPr>
          <w:rFonts w:ascii="IRAN" w:hAnsi="IRAN" w:cs="IRAN"/>
          <w:color w:val="262626" w:themeColor="text1" w:themeTint="D9"/>
          <w:sz w:val="24"/>
          <w:szCs w:val="24"/>
          <w:lang w:bidi="fa-IR"/>
        </w:rPr>
        <w:t>V</w:t>
      </w:r>
      <w:r w:rsidRPr="00D30731">
        <w:rPr>
          <w:rFonts w:ascii="IRAN" w:hAnsi="IRAN" w:cs="IRAN"/>
          <w:color w:val="262626" w:themeColor="text1" w:themeTint="D9"/>
          <w:sz w:val="24"/>
          <w:szCs w:val="24"/>
          <w:vertAlign w:val="subscript"/>
          <w:lang w:bidi="fa-IR"/>
        </w:rPr>
        <w:t>R</w:t>
      </w:r>
      <w:r>
        <w:rPr>
          <w:rFonts w:ascii="IRAN" w:hAnsi="IRAN" w:cs="IRAN" w:hint="cs"/>
          <w:color w:val="262626" w:themeColor="text1" w:themeTint="D9"/>
          <w:sz w:val="24"/>
          <w:szCs w:val="24"/>
          <w:rtl/>
          <w:lang w:bidi="fa-IR"/>
        </w:rPr>
        <w:t xml:space="preserve"> و </w:t>
      </w:r>
      <w:r>
        <w:rPr>
          <w:rFonts w:ascii="IRAN" w:hAnsi="IRAN" w:cs="IRAN"/>
          <w:color w:val="262626" w:themeColor="text1" w:themeTint="D9"/>
          <w:sz w:val="24"/>
          <w:szCs w:val="24"/>
          <w:lang w:bidi="fa-IR"/>
        </w:rPr>
        <w:t>V</w:t>
      </w:r>
      <w:r w:rsidRPr="00D30731">
        <w:rPr>
          <w:rFonts w:ascii="IRAN" w:hAnsi="IRAN" w:cs="IRAN"/>
          <w:color w:val="262626" w:themeColor="text1" w:themeTint="D9"/>
          <w:sz w:val="24"/>
          <w:szCs w:val="24"/>
          <w:vertAlign w:val="subscript"/>
          <w:lang w:bidi="fa-IR"/>
        </w:rPr>
        <w:t>L</w:t>
      </w:r>
      <w:r>
        <w:rPr>
          <w:rFonts w:ascii="IRAN" w:hAnsi="IRAN" w:cs="IRAN" w:hint="cs"/>
          <w:color w:val="262626" w:themeColor="text1" w:themeTint="D9"/>
          <w:sz w:val="24"/>
          <w:szCs w:val="24"/>
          <w:rtl/>
          <w:lang w:bidi="fa-IR"/>
        </w:rPr>
        <w:t xml:space="preserve">و </w:t>
      </w:r>
      <w:r>
        <w:rPr>
          <w:rFonts w:ascii="IRAN" w:hAnsi="IRAN" w:cs="IRAN"/>
          <w:color w:val="262626" w:themeColor="text1" w:themeTint="D9"/>
          <w:sz w:val="24"/>
          <w:szCs w:val="24"/>
          <w:lang w:bidi="fa-IR"/>
        </w:rPr>
        <w:t>V</w:t>
      </w:r>
      <w:r w:rsidRPr="00D30731">
        <w:rPr>
          <w:rFonts w:ascii="IRAN" w:hAnsi="IRAN" w:cs="IRAN"/>
          <w:color w:val="262626" w:themeColor="text1" w:themeTint="D9"/>
          <w:sz w:val="24"/>
          <w:szCs w:val="24"/>
          <w:vertAlign w:val="subscript"/>
          <w:lang w:bidi="fa-IR"/>
        </w:rPr>
        <w:t>C</w:t>
      </w:r>
      <w:r>
        <w:rPr>
          <w:rFonts w:ascii="IRAN" w:hAnsi="IRAN" w:cs="IRAN" w:hint="cs"/>
          <w:color w:val="262626" w:themeColor="text1" w:themeTint="D9"/>
          <w:sz w:val="24"/>
          <w:szCs w:val="24"/>
          <w:rtl/>
          <w:lang w:bidi="fa-IR"/>
        </w:rPr>
        <w:t xml:space="preserve"> را اندازه میگیریم.</w:t>
      </w:r>
    </w:p>
    <w:p w:rsidR="00D30731" w:rsidRDefault="00D30731" w:rsidP="00D30731">
      <w:pPr>
        <w:bidi/>
        <w:rPr>
          <w:rFonts w:ascii="IRAN" w:hAnsi="IRAN" w:cs="IRAN"/>
          <w:color w:val="262626" w:themeColor="text1" w:themeTint="D9"/>
          <w:sz w:val="24"/>
          <w:szCs w:val="24"/>
          <w:rtl/>
          <w:lang w:bidi="fa-IR"/>
        </w:rPr>
      </w:pPr>
      <w:r>
        <w:rPr>
          <w:rFonts w:ascii="IRAN" w:hAnsi="IRAN" w:cs="IRAN" w:hint="cs"/>
          <w:color w:val="262626" w:themeColor="text1" w:themeTint="D9"/>
          <w:sz w:val="24"/>
          <w:szCs w:val="24"/>
          <w:rtl/>
          <w:lang w:bidi="fa-IR"/>
        </w:rPr>
        <w:t>2- نمودار برداری ولتاژ ها را رسم نموده، اختلاف فاز بین شدت جریان و ولتاژ کل و مقاومت ظاهری را بدست می آوریم.</w:t>
      </w:r>
    </w:p>
    <w:tbl>
      <w:tblPr>
        <w:tblStyle w:val="PlainTable5"/>
        <w:bidiVisual/>
        <w:tblW w:w="0" w:type="auto"/>
        <w:jc w:val="center"/>
        <w:tblLook w:val="04A0" w:firstRow="1" w:lastRow="0" w:firstColumn="1" w:lastColumn="0" w:noHBand="0" w:noVBand="1"/>
      </w:tblPr>
      <w:tblGrid>
        <w:gridCol w:w="2207"/>
        <w:gridCol w:w="1758"/>
        <w:gridCol w:w="1782"/>
        <w:gridCol w:w="1831"/>
        <w:gridCol w:w="1782"/>
      </w:tblGrid>
      <w:tr w:rsidR="00EE779B" w:rsidTr="00EE779B">
        <w:trPr>
          <w:cnfStyle w:val="100000000000" w:firstRow="1" w:lastRow="0" w:firstColumn="0" w:lastColumn="0" w:oddVBand="0" w:evenVBand="0" w:oddHBand="0" w:evenHBand="0" w:firstRowFirstColumn="0" w:firstRowLastColumn="0" w:lastRowFirstColumn="0" w:lastRowLastColumn="0"/>
          <w:trHeight w:val="498"/>
          <w:jc w:val="center"/>
        </w:trPr>
        <w:tc>
          <w:tcPr>
            <w:cnfStyle w:val="001000000100" w:firstRow="0" w:lastRow="0" w:firstColumn="1" w:lastColumn="0" w:oddVBand="0" w:evenVBand="0" w:oddHBand="0" w:evenHBand="0" w:firstRowFirstColumn="1" w:firstRowLastColumn="0" w:lastRowFirstColumn="0" w:lastRowLastColumn="0"/>
            <w:tcW w:w="2207" w:type="dxa"/>
            <w:vAlign w:val="center"/>
          </w:tcPr>
          <w:p w:rsidR="00EE779B" w:rsidRPr="00EC1702" w:rsidRDefault="00EE779B" w:rsidP="00093D9F">
            <w:pPr>
              <w:pStyle w:val="ListBullet"/>
              <w:numPr>
                <w:ilvl w:val="0"/>
                <w:numId w:val="0"/>
              </w:numPr>
              <w:spacing w:after="0"/>
              <w:jc w:val="center"/>
              <w:rPr>
                <w:rFonts w:ascii="Baskerville Old Face" w:hAnsi="Baskerville Old Face" w:cs="IRAN"/>
                <w:i w:val="0"/>
                <w:iCs w:val="0"/>
                <w:sz w:val="22"/>
                <w:szCs w:val="22"/>
                <w:rtl/>
                <w:lang w:bidi="fa-IR"/>
              </w:rPr>
            </w:pPr>
            <w:r w:rsidRPr="00EC1702">
              <w:rPr>
                <w:rFonts w:ascii="Baskerville Old Face" w:hAnsi="Baskerville Old Face" w:cs="IRAN"/>
                <w:i w:val="0"/>
                <w:iCs w:val="0"/>
                <w:sz w:val="22"/>
                <w:szCs w:val="22"/>
                <w:lang w:bidi="fa-IR"/>
              </w:rPr>
              <w:t>I (A)</w:t>
            </w:r>
          </w:p>
        </w:tc>
        <w:tc>
          <w:tcPr>
            <w:tcW w:w="1758" w:type="dxa"/>
            <w:vAlign w:val="center"/>
          </w:tcPr>
          <w:p w:rsidR="00EE779B" w:rsidRDefault="00EE779B" w:rsidP="00EE779B">
            <w:pPr>
              <w:pStyle w:val="ListBullet"/>
              <w:numPr>
                <w:ilvl w:val="0"/>
                <w:numId w:val="0"/>
              </w:numPr>
              <w:spacing w:after="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s="IRAN"/>
                <w:i w:val="0"/>
                <w:iCs w:val="0"/>
                <w:sz w:val="22"/>
                <w:szCs w:val="22"/>
                <w:lang w:bidi="fa-IR"/>
              </w:rPr>
            </w:pPr>
            <w:r>
              <w:rPr>
                <w:rFonts w:ascii="Baskerville Old Face" w:hAnsi="Baskerville Old Face" w:cs="IRAN"/>
                <w:i w:val="0"/>
                <w:iCs w:val="0"/>
                <w:sz w:val="22"/>
                <w:szCs w:val="22"/>
                <w:lang w:bidi="fa-IR"/>
              </w:rPr>
              <w:t>Vz</w:t>
            </w:r>
          </w:p>
        </w:tc>
        <w:tc>
          <w:tcPr>
            <w:tcW w:w="1782" w:type="dxa"/>
            <w:vAlign w:val="center"/>
          </w:tcPr>
          <w:p w:rsidR="00EE779B" w:rsidRPr="00F52FB6" w:rsidRDefault="00EE779B" w:rsidP="00093D9F">
            <w:pPr>
              <w:pStyle w:val="ListBullet"/>
              <w:numPr>
                <w:ilvl w:val="0"/>
                <w:numId w:val="0"/>
              </w:numPr>
              <w:spacing w:after="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s="IRAN"/>
                <w:i w:val="0"/>
                <w:iCs w:val="0"/>
                <w:sz w:val="22"/>
                <w:szCs w:val="22"/>
                <w:rtl/>
                <w:lang w:bidi="fa-IR"/>
              </w:rPr>
            </w:pPr>
            <w:r>
              <w:rPr>
                <w:rFonts w:ascii="Baskerville Old Face" w:hAnsi="Baskerville Old Face" w:cs="IRAN"/>
                <w:i w:val="0"/>
                <w:iCs w:val="0"/>
                <w:sz w:val="22"/>
                <w:szCs w:val="22"/>
                <w:lang w:bidi="fa-IR"/>
              </w:rPr>
              <w:t>V</w:t>
            </w:r>
            <w:r w:rsidRPr="00EE779B">
              <w:rPr>
                <w:rFonts w:ascii="Baskerville Old Face" w:hAnsi="Baskerville Old Face" w:cs="IRAN"/>
                <w:i w:val="0"/>
                <w:iCs w:val="0"/>
                <w:sz w:val="22"/>
                <w:szCs w:val="22"/>
                <w:vertAlign w:val="subscript"/>
                <w:lang w:bidi="fa-IR"/>
              </w:rPr>
              <w:t>L</w:t>
            </w:r>
          </w:p>
        </w:tc>
        <w:tc>
          <w:tcPr>
            <w:tcW w:w="1831" w:type="dxa"/>
            <w:vAlign w:val="center"/>
          </w:tcPr>
          <w:p w:rsidR="00EE779B" w:rsidRPr="00F52FB6" w:rsidRDefault="00EE779B" w:rsidP="00093D9F">
            <w:pPr>
              <w:pStyle w:val="ListBullet"/>
              <w:numPr>
                <w:ilvl w:val="0"/>
                <w:numId w:val="0"/>
              </w:numPr>
              <w:spacing w:after="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s="IRAN"/>
                <w:i w:val="0"/>
                <w:iCs w:val="0"/>
                <w:sz w:val="22"/>
                <w:szCs w:val="22"/>
                <w:rtl/>
                <w:lang w:bidi="fa-IR"/>
              </w:rPr>
            </w:pPr>
            <w:r>
              <w:rPr>
                <w:rFonts w:ascii="Baskerville Old Face" w:hAnsi="Baskerville Old Face" w:cs="IRAN"/>
                <w:i w:val="0"/>
                <w:iCs w:val="0"/>
                <w:sz w:val="22"/>
                <w:szCs w:val="22"/>
                <w:lang w:bidi="fa-IR"/>
              </w:rPr>
              <w:t>V</w:t>
            </w:r>
            <w:r w:rsidRPr="00EE3C4C">
              <w:rPr>
                <w:rFonts w:ascii="Baskerville Old Face" w:hAnsi="Baskerville Old Face" w:cs="IRAN"/>
                <w:i w:val="0"/>
                <w:iCs w:val="0"/>
                <w:sz w:val="22"/>
                <w:szCs w:val="22"/>
                <w:vertAlign w:val="subscript"/>
                <w:lang w:bidi="fa-IR"/>
              </w:rPr>
              <w:t>C</w:t>
            </w:r>
          </w:p>
        </w:tc>
        <w:tc>
          <w:tcPr>
            <w:tcW w:w="1782" w:type="dxa"/>
            <w:vAlign w:val="center"/>
          </w:tcPr>
          <w:p w:rsidR="00EE779B" w:rsidRDefault="00EE779B" w:rsidP="00093D9F">
            <w:pPr>
              <w:pStyle w:val="ListBullet"/>
              <w:numPr>
                <w:ilvl w:val="0"/>
                <w:numId w:val="0"/>
              </w:numPr>
              <w:spacing w:after="0"/>
              <w:jc w:val="center"/>
              <w:cnfStyle w:val="100000000000" w:firstRow="1" w:lastRow="0" w:firstColumn="0" w:lastColumn="0" w:oddVBand="0" w:evenVBand="0" w:oddHBand="0" w:evenHBand="0" w:firstRowFirstColumn="0" w:firstRowLastColumn="0" w:lastRowFirstColumn="0" w:lastRowLastColumn="0"/>
              <w:rPr>
                <w:rFonts w:ascii="Baskerville Old Face" w:hAnsi="Baskerville Old Face" w:cs="IRAN"/>
                <w:i w:val="0"/>
                <w:iCs w:val="0"/>
                <w:sz w:val="22"/>
                <w:szCs w:val="22"/>
                <w:lang w:bidi="fa-IR"/>
              </w:rPr>
            </w:pPr>
            <w:r>
              <w:rPr>
                <w:rFonts w:ascii="Baskerville Old Face" w:hAnsi="Baskerville Old Face" w:cs="IRAN"/>
                <w:i w:val="0"/>
                <w:iCs w:val="0"/>
                <w:sz w:val="22"/>
                <w:szCs w:val="22"/>
                <w:lang w:bidi="fa-IR"/>
              </w:rPr>
              <w:t>V</w:t>
            </w:r>
            <w:r>
              <w:rPr>
                <w:rFonts w:ascii="Baskerville Old Face" w:hAnsi="Baskerville Old Face" w:cs="IRAN"/>
                <w:i w:val="0"/>
                <w:iCs w:val="0"/>
                <w:sz w:val="22"/>
                <w:szCs w:val="22"/>
                <w:vertAlign w:val="subscript"/>
                <w:lang w:bidi="fa-IR"/>
              </w:rPr>
              <w:t>R</w:t>
            </w:r>
          </w:p>
        </w:tc>
      </w:tr>
      <w:tr w:rsidR="00EE779B" w:rsidTr="00EE779B">
        <w:trPr>
          <w:cnfStyle w:val="000000100000" w:firstRow="0" w:lastRow="0" w:firstColumn="0" w:lastColumn="0" w:oddVBand="0" w:evenVBand="0" w:oddHBand="1" w:evenHBand="0" w:firstRowFirstColumn="0" w:firstRowLastColumn="0" w:lastRowFirstColumn="0" w:lastRowLastColumn="0"/>
          <w:trHeight w:val="498"/>
          <w:jc w:val="center"/>
        </w:trPr>
        <w:tc>
          <w:tcPr>
            <w:cnfStyle w:val="001000000000" w:firstRow="0" w:lastRow="0" w:firstColumn="1" w:lastColumn="0" w:oddVBand="0" w:evenVBand="0" w:oddHBand="0" w:evenHBand="0" w:firstRowFirstColumn="0" w:firstRowLastColumn="0" w:lastRowFirstColumn="0" w:lastRowLastColumn="0"/>
            <w:tcW w:w="2207" w:type="dxa"/>
            <w:vAlign w:val="center"/>
          </w:tcPr>
          <w:p w:rsidR="00EE779B" w:rsidRPr="00EC1702" w:rsidRDefault="00EE779B" w:rsidP="00093D9F">
            <w:pPr>
              <w:pStyle w:val="ListBullet"/>
              <w:numPr>
                <w:ilvl w:val="0"/>
                <w:numId w:val="0"/>
              </w:numPr>
              <w:spacing w:after="0"/>
              <w:jc w:val="center"/>
              <w:rPr>
                <w:rFonts w:ascii="Baskerville Old Face" w:hAnsi="Baskerville Old Face" w:cs="IRAN"/>
                <w:i w:val="0"/>
                <w:iCs w:val="0"/>
                <w:sz w:val="22"/>
                <w:szCs w:val="22"/>
                <w:rtl/>
                <w:lang w:bidi="fa-IR"/>
              </w:rPr>
            </w:pPr>
            <w:r>
              <w:rPr>
                <w:rFonts w:ascii="Baskerville Old Face" w:hAnsi="Baskerville Old Face" w:cs="IRAN"/>
                <w:i w:val="0"/>
                <w:iCs w:val="0"/>
                <w:sz w:val="22"/>
                <w:szCs w:val="22"/>
                <w:lang w:bidi="fa-IR"/>
              </w:rPr>
              <w:t>12.2 mA</w:t>
            </w:r>
          </w:p>
        </w:tc>
        <w:tc>
          <w:tcPr>
            <w:tcW w:w="1758" w:type="dxa"/>
            <w:vAlign w:val="center"/>
          </w:tcPr>
          <w:p w:rsidR="00EE779B" w:rsidRDefault="00EE779B" w:rsidP="00EE779B">
            <w:pPr>
              <w:pStyle w:val="ListBullet"/>
              <w:numPr>
                <w:ilvl w:val="0"/>
                <w:numId w:val="0"/>
              </w:numPr>
              <w:spacing w:after="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IRAN"/>
                <w:sz w:val="22"/>
                <w:szCs w:val="22"/>
                <w:lang w:bidi="fa-IR"/>
              </w:rPr>
            </w:pPr>
            <w:r>
              <w:rPr>
                <w:rFonts w:ascii="Baskerville Old Face" w:hAnsi="Baskerville Old Face" w:cs="IRAN"/>
                <w:sz w:val="22"/>
                <w:szCs w:val="22"/>
                <w:lang w:bidi="fa-IR"/>
              </w:rPr>
              <w:t>7 V</w:t>
            </w:r>
          </w:p>
        </w:tc>
        <w:tc>
          <w:tcPr>
            <w:tcW w:w="1782" w:type="dxa"/>
            <w:vAlign w:val="center"/>
          </w:tcPr>
          <w:p w:rsidR="00EE779B" w:rsidRPr="00F52FB6" w:rsidRDefault="00EE779B" w:rsidP="00093D9F">
            <w:pPr>
              <w:pStyle w:val="ListBullet"/>
              <w:numPr>
                <w:ilvl w:val="0"/>
                <w:numId w:val="0"/>
              </w:numPr>
              <w:spacing w:after="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IRAN"/>
                <w:sz w:val="22"/>
                <w:szCs w:val="22"/>
                <w:rtl/>
                <w:lang w:bidi="fa-IR"/>
              </w:rPr>
            </w:pPr>
            <w:r>
              <w:rPr>
                <w:rFonts w:ascii="Baskerville Old Face" w:hAnsi="Baskerville Old Face" w:cs="IRAN"/>
                <w:sz w:val="22"/>
                <w:szCs w:val="22"/>
                <w:lang w:bidi="fa-IR"/>
              </w:rPr>
              <w:t>7 V</w:t>
            </w:r>
          </w:p>
        </w:tc>
        <w:tc>
          <w:tcPr>
            <w:tcW w:w="1831" w:type="dxa"/>
            <w:vAlign w:val="center"/>
          </w:tcPr>
          <w:p w:rsidR="00EE779B" w:rsidRPr="00F52FB6" w:rsidRDefault="00EE779B" w:rsidP="00093D9F">
            <w:pPr>
              <w:pStyle w:val="ListBullet"/>
              <w:numPr>
                <w:ilvl w:val="0"/>
                <w:numId w:val="0"/>
              </w:numPr>
              <w:spacing w:after="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IRAN"/>
                <w:sz w:val="22"/>
                <w:szCs w:val="22"/>
                <w:rtl/>
                <w:lang w:bidi="fa-IR"/>
              </w:rPr>
            </w:pPr>
            <w:r>
              <w:rPr>
                <w:rFonts w:ascii="Baskerville Old Face" w:hAnsi="Baskerville Old Face" w:cs="IRAN"/>
                <w:sz w:val="22"/>
                <w:szCs w:val="22"/>
                <w:lang w:bidi="fa-IR"/>
              </w:rPr>
              <w:t>7 V</w:t>
            </w:r>
          </w:p>
        </w:tc>
        <w:tc>
          <w:tcPr>
            <w:tcW w:w="1782" w:type="dxa"/>
            <w:vAlign w:val="center"/>
          </w:tcPr>
          <w:p w:rsidR="00EE779B" w:rsidRPr="00F52FB6" w:rsidRDefault="00EE779B" w:rsidP="00093D9F">
            <w:pPr>
              <w:pStyle w:val="ListBullet"/>
              <w:numPr>
                <w:ilvl w:val="0"/>
                <w:numId w:val="0"/>
              </w:numPr>
              <w:spacing w:after="0"/>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cs="IRAN"/>
                <w:sz w:val="22"/>
                <w:szCs w:val="22"/>
                <w:rtl/>
                <w:lang w:bidi="fa-IR"/>
              </w:rPr>
            </w:pPr>
            <w:r>
              <w:rPr>
                <w:rFonts w:ascii="Baskerville Old Face" w:hAnsi="Baskerville Old Face" w:cs="IRAN"/>
                <w:sz w:val="22"/>
                <w:szCs w:val="22"/>
                <w:lang w:bidi="fa-IR"/>
              </w:rPr>
              <w:t>1 V</w:t>
            </w:r>
          </w:p>
        </w:tc>
      </w:tr>
    </w:tbl>
    <w:p w:rsidR="00D30731" w:rsidRDefault="00D30731" w:rsidP="00D30731">
      <w:pPr>
        <w:bidi/>
        <w:rPr>
          <w:rFonts w:ascii="IRAN" w:hAnsi="IRAN" w:cs="IRAN"/>
          <w:color w:val="262626" w:themeColor="text1" w:themeTint="D9"/>
          <w:sz w:val="24"/>
          <w:szCs w:val="24"/>
          <w:rtl/>
          <w:lang w:bidi="fa-IR"/>
        </w:rPr>
      </w:pPr>
    </w:p>
    <w:p w:rsidR="00D30731" w:rsidRDefault="00D30731" w:rsidP="00D30731">
      <w:pPr>
        <w:bidi/>
        <w:rPr>
          <w:rFonts w:ascii="IRAN" w:hAnsi="IRAN" w:cs="IRAN"/>
          <w:color w:val="262626" w:themeColor="text1" w:themeTint="D9"/>
          <w:sz w:val="24"/>
          <w:szCs w:val="24"/>
          <w:rtl/>
          <w:lang w:bidi="fa-IR"/>
        </w:rPr>
      </w:pPr>
      <w:r>
        <w:rPr>
          <w:rFonts w:ascii="IRAN" w:hAnsi="IRAN" w:cs="IRAN" w:hint="cs"/>
          <w:noProof/>
          <w:color w:val="262626" w:themeColor="text1" w:themeTint="D9"/>
          <w:sz w:val="24"/>
          <w:szCs w:val="24"/>
          <w:lang w:eastAsia="en-US"/>
        </w:rPr>
        <w:drawing>
          <wp:inline distT="0" distB="0" distL="0" distR="0">
            <wp:extent cx="3810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4572000"/>
                    </a:xfrm>
                    <a:prstGeom prst="rect">
                      <a:avLst/>
                    </a:prstGeom>
                    <a:noFill/>
                    <a:ln>
                      <a:noFill/>
                    </a:ln>
                  </pic:spPr>
                </pic:pic>
              </a:graphicData>
            </a:graphic>
          </wp:inline>
        </w:drawing>
      </w:r>
    </w:p>
    <w:p w:rsidR="004A3832" w:rsidRPr="00B67845" w:rsidRDefault="004A3832" w:rsidP="00D30731">
      <w:pPr>
        <w:pStyle w:val="ListParagraph"/>
        <w:tabs>
          <w:tab w:val="left" w:pos="4056"/>
        </w:tabs>
        <w:bidi/>
        <w:rPr>
          <w:rFonts w:ascii="IRAN" w:hAnsi="IRAN" w:cs="IRAN"/>
          <w:sz w:val="24"/>
          <w:szCs w:val="24"/>
          <w:rtl/>
          <w:lang w:bidi="fa-IR"/>
        </w:rPr>
      </w:pPr>
    </w:p>
    <w:sectPr w:rsidR="004A3832" w:rsidRPr="00B67845">
      <w:headerReference w:type="even" r:id="rId14"/>
      <w:headerReference w:type="default" r:id="rId15"/>
      <w:footerReference w:type="even"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750" w:rsidRDefault="00A84750">
      <w:pPr>
        <w:spacing w:after="0" w:line="240" w:lineRule="auto"/>
      </w:pPr>
      <w:r>
        <w:separator/>
      </w:r>
    </w:p>
  </w:endnote>
  <w:endnote w:type="continuationSeparator" w:id="0">
    <w:p w:rsidR="00A84750" w:rsidRDefault="00A84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MinchoE">
    <w:charset w:val="80"/>
    <w:family w:val="roman"/>
    <w:pitch w:val="fixed"/>
    <w:sig w:usb0="80000281" w:usb1="28C76CF8" w:usb2="00000010" w:usb3="00000000" w:csb0="00020000" w:csb1="00000000"/>
  </w:font>
  <w:font w:name="IRAN">
    <w:panose1 w:val="020B0606030804020204"/>
    <w:charset w:val="00"/>
    <w:family w:val="swiss"/>
    <w:pitch w:val="variable"/>
    <w:sig w:usb0="00002003" w:usb1="80002000" w:usb2="00000008" w:usb3="00000000" w:csb0="00000041" w:csb1="00000000"/>
  </w:font>
  <w:font w:name="Baskerville Old Face">
    <w:panose1 w:val="02020602080505020303"/>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737" w:rsidRDefault="00244737" w:rsidP="00852E7B">
    <w:pPr>
      <w:pStyle w:val="FooterLeft"/>
    </w:pPr>
    <w:r>
      <w:rPr>
        <w:color w:val="CEDBE6" w:themeColor="accent2" w:themeTint="80"/>
      </w:rPr>
      <w:sym w:font="Wingdings 3" w:char="F07D"/>
    </w:r>
    <w:sdt>
      <w:sdtPr>
        <w:id w:val="121446346"/>
        <w:text/>
      </w:sdtPr>
      <w:sdtEndP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750" w:rsidRDefault="00A84750">
      <w:pPr>
        <w:spacing w:after="0" w:line="240" w:lineRule="auto"/>
      </w:pPr>
      <w:r>
        <w:separator/>
      </w:r>
    </w:p>
  </w:footnote>
  <w:footnote w:type="continuationSeparator" w:id="0">
    <w:p w:rsidR="00A84750" w:rsidRDefault="00A84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737" w:rsidRPr="004862DD" w:rsidRDefault="00244737" w:rsidP="004862DD">
    <w:pPr>
      <w:pStyle w:val="HeaderLeft"/>
      <w:bidi/>
      <w:rPr>
        <w:rFonts w:ascii="IRAN" w:hAnsi="IRAN" w:cs="IRAN"/>
        <w:sz w:val="18"/>
        <w:szCs w:val="18"/>
      </w:rPr>
    </w:pPr>
    <w:r w:rsidRPr="004862DD">
      <w:rPr>
        <w:rFonts w:ascii="IRAN" w:hAnsi="IRAN" w:cs="IRAN"/>
        <w:color w:val="CEDBE6" w:themeColor="accent2" w:themeTint="80"/>
        <w:sz w:val="18"/>
        <w:szCs w:val="18"/>
      </w:rPr>
      <w:sym w:font="Wingdings 3" w:char="F07D"/>
    </w:r>
    <w:r w:rsidRPr="004862DD">
      <w:rPr>
        <w:rFonts w:ascii="IRAN" w:hAnsi="IRAN" w:cs="IRAN"/>
        <w:sz w:val="18"/>
        <w:szCs w:val="18"/>
      </w:rPr>
      <w:t xml:space="preserve"> </w:t>
    </w:r>
    <w:r w:rsidRPr="004862DD">
      <w:rPr>
        <w:rFonts w:ascii="IRAN" w:hAnsi="IRAN" w:cs="IRAN"/>
        <w:sz w:val="18"/>
        <w:szCs w:val="18"/>
        <w:rtl/>
        <w:lang w:bidi="fa-IR"/>
      </w:rPr>
      <w:t xml:space="preserve"> آزمایشگاه فیزیک ۲ ابراهیم پور  - دوستی</w:t>
    </w:r>
    <w:r w:rsidRPr="004862DD">
      <w:rPr>
        <w:rFonts w:ascii="IRAN" w:hAnsi="IRAN" w:cs="IRAN"/>
        <w:sz w:val="18"/>
        <w:szCs w:val="18"/>
      </w:rPr>
      <w:t xml:space="preserve">: </w:t>
    </w:r>
    <w:sdt>
      <w:sdtPr>
        <w:rPr>
          <w:rFonts w:ascii="IRAN" w:hAnsi="IRAN" w:cs="IRAN"/>
          <w:sz w:val="18"/>
          <w:szCs w:val="18"/>
          <w:rtl/>
        </w:rPr>
        <w:id w:val="176770587"/>
        <w:dataBinding w:prefixMappings="xmlns:ns0='http://schemas.openxmlformats.org/package/2006/metadata/core-properties' xmlns:ns1='http://purl.org/dc/elements/1.1/'" w:xpath="/ns0:coreProperties[1]/ns1:creator[1]" w:storeItemID="{6C3C8BC8-F283-45AE-878A-BAB7291924A1}"/>
        <w:text/>
      </w:sdtPr>
      <w:sdtEndPr/>
      <w:sdtContent>
        <w:r w:rsidR="0041089C">
          <w:rPr>
            <w:rFonts w:ascii="IRAN" w:hAnsi="IRAN" w:cs="IRAN" w:hint="cs"/>
            <w:sz w:val="18"/>
            <w:szCs w:val="18"/>
            <w:rtl/>
            <w:lang w:bidi="fa-IR"/>
          </w:rPr>
          <w:t>مطالعه سلف و خازن در جریان متناوب</w:t>
        </w:r>
      </w:sdtContent>
    </w:sdt>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4737" w:rsidRDefault="00244737">
    <w:pPr>
      <w:pStyle w:val="HeaderRight"/>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E213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FB8A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69C04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EA9C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15:restartNumberingAfterBreak="0">
    <w:nsid w:val="FFFFFF88"/>
    <w:multiLevelType w:val="singleLevel"/>
    <w:tmpl w:val="54E8AF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15:restartNumberingAfterBreak="0">
    <w:nsid w:val="23A76B32"/>
    <w:multiLevelType w:val="hybridMultilevel"/>
    <w:tmpl w:val="974A7222"/>
    <w:lvl w:ilvl="0" w:tplc="0EB807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1C72D3"/>
    <w:multiLevelType w:val="hybridMultilevel"/>
    <w:tmpl w:val="E9865B6C"/>
    <w:lvl w:ilvl="0" w:tplc="8B3034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9"/>
  </w:num>
  <w:num w:numId="27">
    <w:abstractNumId w:val="7"/>
  </w:num>
  <w:num w:numId="28">
    <w:abstractNumId w:val="6"/>
  </w:num>
  <w:num w:numId="29">
    <w:abstractNumId w:val="5"/>
  </w:num>
  <w:num w:numId="30">
    <w:abstractNumId w:val="4"/>
  </w:num>
  <w:num w:numId="31">
    <w:abstractNumId w:val="11"/>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GrammaticalErrors/>
  <w:attachedTemplate r:id="rId1"/>
  <w:styleLockQFSet/>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DD"/>
    <w:rsid w:val="000A4607"/>
    <w:rsid w:val="000E3B26"/>
    <w:rsid w:val="0014307B"/>
    <w:rsid w:val="00244737"/>
    <w:rsid w:val="003723C5"/>
    <w:rsid w:val="003C01D8"/>
    <w:rsid w:val="0041089C"/>
    <w:rsid w:val="004862DD"/>
    <w:rsid w:val="004A3832"/>
    <w:rsid w:val="004A6225"/>
    <w:rsid w:val="004E6E02"/>
    <w:rsid w:val="00683A7F"/>
    <w:rsid w:val="007521B2"/>
    <w:rsid w:val="00756084"/>
    <w:rsid w:val="00852E7B"/>
    <w:rsid w:val="008574D4"/>
    <w:rsid w:val="008B35BF"/>
    <w:rsid w:val="0095658D"/>
    <w:rsid w:val="00960D8A"/>
    <w:rsid w:val="00A84750"/>
    <w:rsid w:val="00A91FD0"/>
    <w:rsid w:val="00A96737"/>
    <w:rsid w:val="00B05F0B"/>
    <w:rsid w:val="00B22BD8"/>
    <w:rsid w:val="00B67845"/>
    <w:rsid w:val="00BF045F"/>
    <w:rsid w:val="00D12ED8"/>
    <w:rsid w:val="00D30731"/>
    <w:rsid w:val="00DF0297"/>
    <w:rsid w:val="00E80857"/>
    <w:rsid w:val="00EA76B8"/>
    <w:rsid w:val="00EC1702"/>
    <w:rsid w:val="00EE3C4C"/>
    <w:rsid w:val="00EE779B"/>
    <w:rsid w:val="00F52FB6"/>
    <w:rsid w:val="00FE7C68"/>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F2470"/>
  <w15:docId w15:val="{33F78EA6-EA3C-4877-B7E7-AC39E1BD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99"/>
    <w:qFormat/>
    <w:pPr>
      <w:spacing w:after="0" w:line="240" w:lineRule="auto"/>
    </w:p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 w:val="20"/>
      <w:szCs w:val="20"/>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lang w:eastAsia="ja-JP"/>
    </w:rPr>
  </w:style>
  <w:style w:type="paragraph" w:styleId="ListBullet">
    <w:name w:val="List Bullet"/>
    <w:basedOn w:val="Normal"/>
    <w:uiPriority w:val="36"/>
    <w:unhideWhenUsed/>
    <w:qFormat/>
    <w:pPr>
      <w:numPr>
        <w:numId w:val="26"/>
      </w:numPr>
      <w:spacing w:after="120"/>
      <w:contextualSpacing/>
    </w:pPr>
  </w:style>
  <w:style w:type="paragraph" w:customStyle="1" w:styleId="Section">
    <w:name w:val="Section"/>
    <w:basedOn w:val="Normal"/>
    <w:next w:val="Normal"/>
    <w:link w:val="SectionChar"/>
    <w:uiPriority w:val="1"/>
    <w:qFormat/>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semiHidden/>
    <w:unhideWhenUsed/>
    <w:qFormat/>
    <w:pPr>
      <w:numPr>
        <w:numId w:val="27"/>
      </w:numPr>
      <w:spacing w:after="120"/>
      <w:contextualSpacing/>
    </w:pPr>
  </w:style>
  <w:style w:type="character" w:styleId="Hyperlink">
    <w:name w:val="Hyperlink"/>
    <w:basedOn w:val="DefaultParagraphFont"/>
    <w:uiPriority w:val="99"/>
    <w:semiHidden/>
    <w:unhideWhenUsed/>
    <w:rPr>
      <w:color w:val="B292CA" w:themeColor="hyperlink"/>
      <w:u w:val="single"/>
    </w:rPr>
  </w:style>
  <w:style w:type="character" w:styleId="BookTitle">
    <w:name w:val="Book Title"/>
    <w:basedOn w:val="DefaultParagraphFont"/>
    <w:uiPriority w:val="33"/>
    <w:qFormat/>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pPr>
      <w:spacing w:after="0" w:line="240" w:lineRule="auto"/>
    </w:pPr>
    <w:rPr>
      <w:rFonts w:asciiTheme="majorHAnsi" w:hAnsiTheme="majorHAnsi"/>
      <w:bCs/>
      <w:color w:val="9FB8CD" w:themeColor="accent2"/>
      <w:sz w:val="16"/>
      <w:szCs w:val="18"/>
    </w:rPr>
  </w:style>
  <w:style w:type="character" w:styleId="Emphasis">
    <w:name w:val="Emphasis"/>
    <w:uiPriority w:val="20"/>
    <w:qFormat/>
    <w:rPr>
      <w:b/>
      <w:i/>
      <w:spacing w:val="0"/>
    </w:rPr>
  </w:style>
  <w:style w:type="character" w:customStyle="1" w:styleId="NoSpacingChar">
    <w:name w:val="No Spacing Char"/>
    <w:basedOn w:val="DefaultParagraphFont"/>
    <w:link w:val="NoSpacing"/>
    <w:uiPriority w:val="99"/>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Pr>
      <w:rFonts w:cs="Times New Roman"/>
      <w:b/>
      <w:i/>
      <w:color w:val="BAC737" w:themeColor="accent3" w:themeShade="BF"/>
      <w:sz w:val="20"/>
      <w:szCs w:val="20"/>
    </w:rPr>
  </w:style>
  <w:style w:type="paragraph" w:styleId="IntenseQuote">
    <w:name w:val="Intense Quote"/>
    <w:basedOn w:val="Normal"/>
    <w:link w:val="IntenseQuoteCh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Pr>
      <w:rFonts w:cs="Times New Roman"/>
      <w:b/>
      <w:color w:val="525A7D" w:themeColor="accent1" w:themeShade="BF"/>
      <w:sz w:val="20"/>
      <w:szCs w:val="20"/>
      <w:u w:val="single"/>
    </w:rPr>
  </w:style>
  <w:style w:type="paragraph" w:styleId="ListBullet3">
    <w:name w:val="List Bullet 3"/>
    <w:basedOn w:val="Normal"/>
    <w:uiPriority w:val="36"/>
    <w:semiHidden/>
    <w:unhideWhenUsed/>
    <w:qFormat/>
    <w:pPr>
      <w:numPr>
        <w:numId w:val="28"/>
      </w:numPr>
      <w:spacing w:after="120"/>
      <w:contextualSpacing/>
    </w:pPr>
  </w:style>
  <w:style w:type="paragraph" w:styleId="ListBullet4">
    <w:name w:val="List Bullet 4"/>
    <w:basedOn w:val="Normal"/>
    <w:uiPriority w:val="36"/>
    <w:semiHidden/>
    <w:unhideWhenUsed/>
    <w:qFormat/>
    <w:pPr>
      <w:numPr>
        <w:numId w:val="29"/>
      </w:numPr>
      <w:spacing w:after="120"/>
      <w:contextualSpacing/>
    </w:pPr>
  </w:style>
  <w:style w:type="paragraph" w:styleId="ListBullet5">
    <w:name w:val="List Bullet 5"/>
    <w:basedOn w:val="Normal"/>
    <w:uiPriority w:val="36"/>
    <w:semiHidden/>
    <w:unhideWhenUsed/>
    <w:qFormat/>
    <w:pPr>
      <w:numPr>
        <w:numId w:val="30"/>
      </w:numPr>
      <w:spacing w:after="120"/>
      <w:contextualSpacing/>
    </w:pPr>
  </w:style>
  <w:style w:type="character" w:styleId="Strong">
    <w:name w:val="Strong"/>
    <w:uiPriority w:val="22"/>
    <w:qFormat/>
    <w:rPr>
      <w:rFonts w:asciiTheme="minorHAnsi" w:hAnsiTheme="minorHAnsi"/>
      <w:b/>
      <w:color w:val="9FB8CD" w:themeColor="accent2"/>
    </w:rPr>
  </w:style>
  <w:style w:type="character" w:styleId="SubtleEmphasis">
    <w:name w:val="Subtle Emphasis"/>
    <w:basedOn w:val="DefaultParagraphFont"/>
    <w:uiPriority w:val="19"/>
    <w:qFormat/>
    <w:rPr>
      <w:rFonts w:cs="Times New Roman"/>
      <w:i/>
      <w:color w:val="737373" w:themeColor="text1" w:themeTint="8C"/>
      <w:kern w:val="16"/>
      <w:sz w:val="20"/>
      <w:szCs w:val="24"/>
    </w:rPr>
  </w:style>
  <w:style w:type="character" w:styleId="SubtleReference">
    <w:name w:val="Subtle Reference"/>
    <w:basedOn w:val="DefaultParagraphFont"/>
    <w:uiPriority w:val="31"/>
    <w:qFormat/>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Pr>
      <w:color w:val="808080"/>
    </w:rPr>
  </w:style>
  <w:style w:type="paragraph" w:customStyle="1" w:styleId="SubsectionDate">
    <w:name w:val="Subsection Date"/>
    <w:basedOn w:val="Section"/>
    <w:link w:val="SubsectionDateChar"/>
    <w:uiPriority w:val="4"/>
    <w:qFormat/>
    <w:rPr>
      <w:color w:val="727CA3" w:themeColor="accent1"/>
      <w:sz w:val="18"/>
    </w:rPr>
  </w:style>
  <w:style w:type="paragraph" w:customStyle="1" w:styleId="SubsectionText">
    <w:name w:val="Subsection Text"/>
    <w:basedOn w:val="Normal"/>
    <w:uiPriority w:val="5"/>
    <w:qFormat/>
    <w:pPr>
      <w:spacing w:after="320"/>
      <w:contextualSpacing/>
    </w:pPr>
  </w:style>
  <w:style w:type="character" w:customStyle="1" w:styleId="SubsectionDateChar">
    <w:name w:val="Subsection Date Char"/>
    <w:basedOn w:val="SubsectionChar"/>
    <w:link w:val="SubsectionDate"/>
    <w:uiPriority w:val="4"/>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pPr>
      <w:pBdr>
        <w:top w:val="dashed" w:sz="4" w:space="18" w:color="7F7F7F"/>
      </w:pBdr>
      <w:jc w:val="right"/>
    </w:pPr>
    <w:rPr>
      <w:color w:val="7F7F7F" w:themeColor="text1" w:themeTint="80"/>
      <w:szCs w:val="18"/>
    </w:rPr>
  </w:style>
  <w:style w:type="paragraph" w:customStyle="1" w:styleId="HeaderFirstPage">
    <w:name w:val="Header First Page"/>
    <w:basedOn w:val="Header"/>
    <w:qFormat/>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semiHidden/>
    <w:unhideWhenUsed/>
    <w:qFormat/>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semiHidden/>
    <w:unhideWhenUsed/>
    <w:qFormat/>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semiHidden/>
    <w:unhideWhenUsed/>
    <w:qFormat/>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semiHidden/>
    <w:unhideWhenUsed/>
    <w:qFormat/>
    <w:pPr>
      <w:pBdr>
        <w:top w:val="dashed" w:sz="4" w:space="18" w:color="7F7F7F"/>
      </w:pBdr>
      <w:jc w:val="right"/>
    </w:pPr>
    <w:rPr>
      <w:color w:val="7F7F7F" w:themeColor="text1" w:themeTint="80"/>
      <w:szCs w:val="18"/>
      <w:lang w:eastAsia="en-US"/>
    </w:rPr>
  </w:style>
  <w:style w:type="paragraph" w:styleId="ListParagraph">
    <w:name w:val="List Paragraph"/>
    <w:basedOn w:val="Normal"/>
    <w:uiPriority w:val="34"/>
    <w:qFormat/>
    <w:rsid w:val="004862DD"/>
    <w:pPr>
      <w:ind w:left="720"/>
      <w:contextualSpacing/>
    </w:pPr>
  </w:style>
  <w:style w:type="table" w:styleId="PlainTable3">
    <w:name w:val="Plain Table 3"/>
    <w:basedOn w:val="TableNormal"/>
    <w:uiPriority w:val="42"/>
    <w:rsid w:val="008B35B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4"/>
    <w:rsid w:val="008B35B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3"/>
    <w:rsid w:val="00E8085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5"/>
    <w:rsid w:val="00EC17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2647466DBC4E1A8CACB44296E9BF37"/>
        <w:category>
          <w:name w:val="General"/>
          <w:gallery w:val="placeholder"/>
        </w:category>
        <w:types>
          <w:type w:val="bbPlcHdr"/>
        </w:types>
        <w:behaviors>
          <w:behavior w:val="content"/>
        </w:behaviors>
        <w:guid w:val="{7CEF827E-4C35-474D-95DE-089E5EDE3639}"/>
      </w:docPartPr>
      <w:docPartBody>
        <w:p w:rsidR="00890077" w:rsidRDefault="00890077">
          <w:pPr>
            <w:pStyle w:val="4A2647466DBC4E1A8CACB44296E9BF37"/>
          </w:pPr>
          <w:r>
            <w:rPr>
              <w:rStyle w:val="PlaceholderText"/>
            </w:rPr>
            <w:t>Choose a building block.</w:t>
          </w:r>
        </w:p>
      </w:docPartBody>
    </w:docPart>
    <w:docPart>
      <w:docPartPr>
        <w:name w:val="7A570D6A1F4D4B83B6B609CECBE588C4"/>
        <w:category>
          <w:name w:val="General"/>
          <w:gallery w:val="placeholder"/>
        </w:category>
        <w:types>
          <w:type w:val="bbPlcHdr"/>
        </w:types>
        <w:behaviors>
          <w:behavior w:val="content"/>
        </w:behaviors>
        <w:guid w:val="{22ABD35A-53C6-4196-968E-B55437700E25}"/>
      </w:docPartPr>
      <w:docPartBody>
        <w:p w:rsidR="00037A3A" w:rsidRDefault="00297BE3" w:rsidP="00297BE3">
          <w:pPr>
            <w:pStyle w:val="7A570D6A1F4D4B83B6B609CECBE588C4"/>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MinchoE">
    <w:charset w:val="80"/>
    <w:family w:val="roman"/>
    <w:pitch w:val="fixed"/>
    <w:sig w:usb0="80000281" w:usb1="28C76CF8" w:usb2="00000010" w:usb3="00000000" w:csb0="00020000" w:csb1="00000000"/>
  </w:font>
  <w:font w:name="IRAN">
    <w:panose1 w:val="020B0606030804020204"/>
    <w:charset w:val="00"/>
    <w:family w:val="swiss"/>
    <w:pitch w:val="variable"/>
    <w:sig w:usb0="00002003" w:usb1="80002000" w:usb2="00000008" w:usb3="00000000" w:csb0="00000041" w:csb1="00000000"/>
  </w:font>
  <w:font w:name="Baskerville Old Face">
    <w:panose1 w:val="02020602080505020303"/>
    <w:charset w:val="00"/>
    <w:family w:val="roman"/>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077"/>
    <w:rsid w:val="00037A3A"/>
    <w:rsid w:val="00297BE3"/>
    <w:rsid w:val="00350DFF"/>
    <w:rsid w:val="007B7D48"/>
    <w:rsid w:val="00890077"/>
    <w:rsid w:val="00DF2D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037A3A"/>
    <w:rPr>
      <w:color w:val="808080"/>
    </w:rPr>
  </w:style>
  <w:style w:type="paragraph" w:customStyle="1" w:styleId="4A2647466DBC4E1A8CACB44296E9BF37">
    <w:name w:val="4A2647466DBC4E1A8CACB44296E9BF37"/>
  </w:style>
  <w:style w:type="paragraph" w:customStyle="1" w:styleId="BBB177587531418F92CA65F1DAD78709">
    <w:name w:val="BBB177587531418F92CA65F1DAD78709"/>
  </w:style>
  <w:style w:type="paragraph" w:customStyle="1" w:styleId="54991575A1284B10973D297770DE9B43">
    <w:name w:val="54991575A1284B10973D297770DE9B43"/>
  </w:style>
  <w:style w:type="paragraph" w:customStyle="1" w:styleId="5CFAA1509E4F4341BB5A3BBFD88A1072">
    <w:name w:val="5CFAA1509E4F4341BB5A3BBFD88A1072"/>
  </w:style>
  <w:style w:type="paragraph" w:customStyle="1" w:styleId="FD9325286A5D477A90FCBFCF4A1E59EE">
    <w:name w:val="FD9325286A5D477A90FCBFCF4A1E59EE"/>
  </w:style>
  <w:style w:type="paragraph" w:customStyle="1" w:styleId="F0A613EBDDAD4FB59FEA176907672F54">
    <w:name w:val="F0A613EBDDAD4FB59FEA176907672F54"/>
  </w:style>
  <w:style w:type="paragraph" w:customStyle="1" w:styleId="AF9E99F81A62425B88FDA46DC3041B06">
    <w:name w:val="AF9E99F81A62425B88FDA46DC3041B06"/>
  </w:style>
  <w:style w:type="paragraph" w:customStyle="1" w:styleId="0927F2588ACF448BB1457C10661F746D">
    <w:name w:val="0927F2588ACF448BB1457C10661F746D"/>
  </w:style>
  <w:style w:type="paragraph" w:customStyle="1" w:styleId="SubsectionDate">
    <w:name w:val="Subsection Date"/>
    <w:basedOn w:val="Normal"/>
    <w:link w:val="SubsectionDateChar"/>
    <w:uiPriority w:val="4"/>
    <w:qFormat/>
    <w:pPr>
      <w:spacing w:after="120" w:line="240" w:lineRule="auto"/>
      <w:contextualSpacing/>
    </w:pPr>
    <w:rPr>
      <w:rFonts w:asciiTheme="majorHAnsi" w:eastAsiaTheme="minorHAnsi" w:hAnsiTheme="majorHAnsi" w:cs="Times New Roman"/>
      <w:color w:val="5B9BD5" w:themeColor="accent1"/>
      <w:sz w:val="18"/>
      <w:szCs w:val="20"/>
      <w:lang w:eastAsia="ja-JP"/>
    </w:rPr>
  </w:style>
  <w:style w:type="character" w:customStyle="1" w:styleId="SubsectionDateChar">
    <w:name w:val="Subsection Date Char"/>
    <w:basedOn w:val="DefaultParagraphFont"/>
    <w:link w:val="SubsectionDate"/>
    <w:uiPriority w:val="4"/>
    <w:rPr>
      <w:rFonts w:asciiTheme="majorHAnsi" w:eastAsiaTheme="minorHAnsi" w:hAnsiTheme="majorHAnsi" w:cs="Times New Roman"/>
      <w:color w:val="5B9BD5" w:themeColor="accent1"/>
      <w:sz w:val="18"/>
      <w:szCs w:val="20"/>
      <w:lang w:eastAsia="ja-JP"/>
    </w:rPr>
  </w:style>
  <w:style w:type="paragraph" w:customStyle="1" w:styleId="67C84AC0552A4E23913C815448F4C2DF">
    <w:name w:val="67C84AC0552A4E23913C815448F4C2DF"/>
  </w:style>
  <w:style w:type="paragraph" w:customStyle="1" w:styleId="5B48FC5798DB4A399B5697AD77865DC8">
    <w:name w:val="5B48FC5798DB4A399B5697AD77865DC8"/>
  </w:style>
  <w:style w:type="paragraph" w:customStyle="1" w:styleId="5AA1C2BB499040EEAE6CC3781975D79B">
    <w:name w:val="5AA1C2BB499040EEAE6CC3781975D79B"/>
  </w:style>
  <w:style w:type="paragraph" w:customStyle="1" w:styleId="852D825537394FC58442F5014290BE38">
    <w:name w:val="852D825537394FC58442F5014290BE38"/>
  </w:style>
  <w:style w:type="paragraph" w:customStyle="1" w:styleId="A1BB087166A24DE483EDE2B69A318977">
    <w:name w:val="A1BB087166A24DE483EDE2B69A318977"/>
  </w:style>
  <w:style w:type="paragraph" w:customStyle="1" w:styleId="7F680B1846E841E08146508FD963DDD6">
    <w:name w:val="7F680B1846E841E08146508FD963DDD6"/>
  </w:style>
  <w:style w:type="paragraph" w:customStyle="1" w:styleId="A93B1688BE5243B1B8F51CF88AE99327">
    <w:name w:val="A93B1688BE5243B1B8F51CF88AE99327"/>
  </w:style>
  <w:style w:type="paragraph" w:customStyle="1" w:styleId="8017AF6BB96640BB9E4B335FD8B7782F">
    <w:name w:val="8017AF6BB96640BB9E4B335FD8B7782F"/>
  </w:style>
  <w:style w:type="paragraph" w:customStyle="1" w:styleId="74FE228AA0CD41D9B5C3DD21498F2C9B">
    <w:name w:val="74FE228AA0CD41D9B5C3DD21498F2C9B"/>
  </w:style>
  <w:style w:type="paragraph" w:customStyle="1" w:styleId="7BBD83077AC042358424DC0DA36CF589">
    <w:name w:val="7BBD83077AC042358424DC0DA36CF589"/>
    <w:rsid w:val="00297BE3"/>
  </w:style>
  <w:style w:type="paragraph" w:customStyle="1" w:styleId="7A570D6A1F4D4B83B6B609CECBE588C4">
    <w:name w:val="7A570D6A1F4D4B83B6B609CECBE588C4"/>
    <w:rsid w:val="00297BE3"/>
  </w:style>
  <w:style w:type="paragraph" w:customStyle="1" w:styleId="E7F992274AFA49F4AA3433BB714B2E17">
    <w:name w:val="E7F992274AFA49F4AA3433BB714B2E17"/>
    <w:rsid w:val="00297B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EA257-878D-48ED-B352-94E89FDD322F}">
  <ds:schemaRefs>
    <ds:schemaRef ds:uri="http://schemas.microsoft.com/office/2009/outspace/metadata"/>
  </ds:schemaRefs>
</ds:datastoreItem>
</file>

<file path=customXml/itemProps2.xml><?xml version="1.0" encoding="utf-8"?>
<ds:datastoreItem xmlns:ds="http://schemas.openxmlformats.org/officeDocument/2006/customXml" ds:itemID="{D7E8F672-C620-4B62-84CF-84B340BDA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OriginResume.Dotx</Template>
  <TotalTime>226</TotalTime>
  <Pages>4</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مطالعه سلف و خازن در جریان متناوب</dc:creator>
  <cp:lastModifiedBy>Aryanium</cp:lastModifiedBy>
  <cp:revision>16</cp:revision>
  <dcterms:created xsi:type="dcterms:W3CDTF">2016-10-23T11:35:00Z</dcterms:created>
  <dcterms:modified xsi:type="dcterms:W3CDTF">2016-11-06T13:13:00Z</dcterms:modified>
</cp:coreProperties>
</file>