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CA9" w:rsidRDefault="006E1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Gerald Light, </w:t>
      </w:r>
      <w:proofErr w:type="spellStart"/>
      <w:r>
        <w:rPr>
          <w:rFonts w:ascii="Times New Roman" w:hAnsi="Times New Roman" w:cs="Times New Roman"/>
          <w:sz w:val="24"/>
          <w:szCs w:val="24"/>
        </w:rPr>
        <w:t>Etheric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Notes 3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Printed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0E7C2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ound Robin, vol. </w:t>
      </w:r>
      <w:r w:rsidR="000E7C2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 no.</w:t>
      </w:r>
      <w:r w:rsidR="000E7C27">
        <w:rPr>
          <w:rFonts w:ascii="Times New Roman" w:hAnsi="Times New Roman" w:cs="Times New Roman"/>
          <w:sz w:val="24"/>
          <w:szCs w:val="24"/>
        </w:rPr>
        <w:t xml:space="preserve"> 6, </w:t>
      </w:r>
      <w:proofErr w:type="spellStart"/>
      <w:r w:rsidR="000E7C27">
        <w:rPr>
          <w:rFonts w:ascii="Times New Roman" w:hAnsi="Times New Roman" w:cs="Times New Roman"/>
          <w:sz w:val="24"/>
          <w:szCs w:val="24"/>
        </w:rPr>
        <w:t>March-April</w:t>
      </w:r>
      <w:proofErr w:type="spellEnd"/>
      <w:r w:rsidR="000E7C27">
        <w:rPr>
          <w:rFonts w:ascii="Times New Roman" w:hAnsi="Times New Roman" w:cs="Times New Roman"/>
          <w:sz w:val="24"/>
          <w:szCs w:val="24"/>
        </w:rPr>
        <w:t xml:space="preserve"> 1954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1C72" w:rsidRPr="006E1C72" w:rsidRDefault="006E1C72" w:rsidP="006E1C72">
      <w:pPr>
        <w:rPr>
          <w:rFonts w:ascii="Times New Roman" w:hAnsi="Times New Roman" w:cs="Times New Roman"/>
          <w:sz w:val="24"/>
          <w:szCs w:val="24"/>
        </w:rPr>
      </w:pPr>
      <w:r w:rsidRPr="006E1C72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asked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almost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the human mind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devise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imagine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concerning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Etherian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Peoples. In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my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attempts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share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with my friends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friends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something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experiences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Beings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went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great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detail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at my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disposal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try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answer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questions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Before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realized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that no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matter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 talked,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said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implied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my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listeners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obtaining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information. At first I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attributed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this to my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lack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descriptive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powers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; and I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lay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awake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nights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trying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clearly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accurately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explain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remarkable situations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are so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unfamiliar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planet.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Eventually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came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paramount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passing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my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on to my friends. I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isolated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so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speak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the major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impasse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over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seemed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unable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anyone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>.</w:t>
      </w:r>
    </w:p>
    <w:p w:rsidR="006E1C72" w:rsidRPr="006E1C72" w:rsidRDefault="006E1C72" w:rsidP="006E1C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Stripped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endlessly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comparatives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saw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at last, that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not sensibly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explain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Etheria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my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earthly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friends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lay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strange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completely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absurd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distinction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all make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concerning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fundamentals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existence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For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reasons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earth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up a system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religious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philosophical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meta-physical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barriers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actually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existence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validity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minds.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make a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peculiar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distinction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outer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>" and "inner", or "material" and "spiritual", "human" and "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divine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>".</w:t>
      </w:r>
    </w:p>
    <w:p w:rsidR="006E1C72" w:rsidRPr="006E1C72" w:rsidRDefault="006E1C72" w:rsidP="006E1C72">
      <w:pPr>
        <w:rPr>
          <w:rFonts w:ascii="Times New Roman" w:hAnsi="Times New Roman" w:cs="Times New Roman"/>
          <w:sz w:val="24"/>
          <w:szCs w:val="24"/>
        </w:rPr>
      </w:pPr>
      <w:r w:rsidRPr="006E1C7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Etherians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make no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distinction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the different rates of "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consciousness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the "visible" and the "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invisible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", as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idea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"Man"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human or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earthly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"God"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divine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or spiritual is a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ludicrous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bit of infantile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nonsense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Etherians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absolutely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comprehension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an "inner world" and an "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outer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plane".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nothing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an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earth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heaven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forms the basis of all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world religions.)</w:t>
      </w:r>
    </w:p>
    <w:p w:rsidR="006E1C72" w:rsidRPr="006E1C72" w:rsidRDefault="006E1C72" w:rsidP="006E1C72">
      <w:pPr>
        <w:rPr>
          <w:rFonts w:ascii="Times New Roman" w:hAnsi="Times New Roman" w:cs="Times New Roman"/>
          <w:sz w:val="24"/>
          <w:szCs w:val="24"/>
        </w:rPr>
      </w:pPr>
      <w:r w:rsidRPr="006E1C72">
        <w:rPr>
          <w:rFonts w:ascii="Times New Roman" w:hAnsi="Times New Roman" w:cs="Times New Roman"/>
          <w:sz w:val="24"/>
          <w:szCs w:val="24"/>
        </w:rPr>
        <w:t xml:space="preserve">Our habit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trying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make, an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impassable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vibratory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substance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seems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totally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insane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Peoples of "Inner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Outer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Space"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are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veriest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idiots in that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attempt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regard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vibration or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substance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as mortal,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evil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;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the same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substance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divine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exalted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immortal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it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celestial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qualities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>.</w:t>
      </w:r>
    </w:p>
    <w:p w:rsidR="006E1C72" w:rsidRPr="006E1C72" w:rsidRDefault="006E1C72" w:rsidP="006E1C72">
      <w:pPr>
        <w:rPr>
          <w:rFonts w:ascii="Times New Roman" w:hAnsi="Times New Roman" w:cs="Times New Roman"/>
          <w:sz w:val="24"/>
          <w:szCs w:val="24"/>
        </w:rPr>
      </w:pPr>
    </w:p>
    <w:p w:rsidR="006E1C72" w:rsidRPr="006E1C72" w:rsidRDefault="006E1C72" w:rsidP="006E1C72">
      <w:pPr>
        <w:rPr>
          <w:rFonts w:ascii="Times New Roman" w:hAnsi="Times New Roman" w:cs="Times New Roman"/>
          <w:sz w:val="24"/>
          <w:szCs w:val="24"/>
        </w:rPr>
      </w:pPr>
      <w:r w:rsidRPr="006E1C72">
        <w:rPr>
          <w:rFonts w:ascii="Times New Roman" w:hAnsi="Times New Roman" w:cs="Times New Roman"/>
          <w:sz w:val="24"/>
          <w:szCs w:val="24"/>
        </w:rPr>
        <w:t>[2]</w:t>
      </w:r>
    </w:p>
    <w:p w:rsidR="006E1C72" w:rsidRPr="006E1C72" w:rsidRDefault="006E1C72" w:rsidP="006E1C72">
      <w:pPr>
        <w:rPr>
          <w:rFonts w:ascii="Times New Roman" w:hAnsi="Times New Roman" w:cs="Times New Roman"/>
          <w:sz w:val="24"/>
          <w:szCs w:val="24"/>
        </w:rPr>
      </w:pPr>
      <w:r w:rsidRPr="006E1C7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Etherians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unable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make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distinctions</w:t>
      </w:r>
      <w:proofErr w:type="spellEnd"/>
      <w:proofErr w:type="gramStart"/>
      <w:r w:rsidRPr="006E1C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possibly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hypothetical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premise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in order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lopsided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attitudes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elements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variously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mind,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substance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matter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spirit.</w:t>
      </w:r>
      <w:proofErr w:type="gram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Perhaps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slightly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brilliantly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discuss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elements as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not make, nor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slightest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necessity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make, a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distinction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mind and so on as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elements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operate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in different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with different speeds or vibrations. In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"human"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is as valid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as is that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lastRenderedPageBreak/>
        <w:t>which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assign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deity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substance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or "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earthly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" plane is as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divine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heavenly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cosmic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as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matter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the "inner planes" or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heaven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>". "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God's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", as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opposed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or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superior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"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man's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", is an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absurdity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Etherians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be so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ridiculous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as to make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distinctions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religions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philosophies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It is the same,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ice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earthly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mortal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substance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; water an astral or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psychic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material;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vapor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heavenly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divine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>!</w:t>
      </w:r>
    </w:p>
    <w:p w:rsidR="006E1C72" w:rsidRPr="006E1C72" w:rsidRDefault="006E1C72" w:rsidP="006E1C72">
      <w:pPr>
        <w:rPr>
          <w:rFonts w:ascii="Times New Roman" w:hAnsi="Times New Roman" w:cs="Times New Roman"/>
          <w:sz w:val="24"/>
          <w:szCs w:val="24"/>
        </w:rPr>
      </w:pPr>
      <w:r w:rsidRPr="006E1C7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apologists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human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whimsicalities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proffer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excuse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"inner planes"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forgiven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intellectual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inconsistencies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in this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matter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so-called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human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divine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>.</w:t>
      </w:r>
    </w:p>
    <w:p w:rsidR="006E1C72" w:rsidRPr="006E1C72" w:rsidRDefault="006E1C72" w:rsidP="006E1C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neither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Etheria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"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planes or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precisely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happen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be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functioning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given moment.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surrounded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constantly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forces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are not visible, not material in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tangible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substantial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sense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1C72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yet</w:t>
      </w:r>
      <w:proofErr w:type="spellEnd"/>
      <w:proofErr w:type="gram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hesitate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regard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as normal,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earthly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"human" and a part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contemporary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consciousness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currents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electrical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machines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certainly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magical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psychic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occult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never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reactions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harnessing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Still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deify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electricity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it astral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fence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it in with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philosophical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premises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>.</w:t>
      </w:r>
    </w:p>
    <w:p w:rsidR="006E1C72" w:rsidRPr="006E1C72" w:rsidRDefault="006E1C72" w:rsidP="006E1C72">
      <w:pPr>
        <w:rPr>
          <w:rFonts w:ascii="Times New Roman" w:hAnsi="Times New Roman" w:cs="Times New Roman"/>
          <w:sz w:val="24"/>
          <w:szCs w:val="24"/>
        </w:rPr>
      </w:pPr>
      <w:r w:rsidRPr="006E1C7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Etherian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has no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consciousness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anything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his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senses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knows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" it,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understands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something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endeavors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make it a part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himself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And in this last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endeavor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lies,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probably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certainly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crux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ourselves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selves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remarkable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>.</w:t>
      </w:r>
    </w:p>
    <w:p w:rsidR="006E1C72" w:rsidRPr="006E1C72" w:rsidRDefault="006E1C72" w:rsidP="006E1C72">
      <w:pPr>
        <w:rPr>
          <w:rFonts w:ascii="Times New Roman" w:hAnsi="Times New Roman" w:cs="Times New Roman"/>
          <w:sz w:val="24"/>
          <w:szCs w:val="24"/>
        </w:rPr>
      </w:pPr>
      <w:r w:rsidRPr="006E1C72">
        <w:rPr>
          <w:rFonts w:ascii="Times New Roman" w:hAnsi="Times New Roman" w:cs="Times New Roman"/>
          <w:sz w:val="24"/>
          <w:szCs w:val="24"/>
        </w:rPr>
        <w:t xml:space="preserve">The mental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Etherians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brilliantly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contrived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the Ego, or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you like, the Spirit,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endless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aspects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substance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force in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whatever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natural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element, or plane,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himself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This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utilitarian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capacity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produces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pantheistic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philosophy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that is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intensely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immediate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[3] In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philosophy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speculate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1C72">
        <w:rPr>
          <w:rFonts w:ascii="Times New Roman" w:hAnsi="Times New Roman" w:cs="Times New Roman"/>
          <w:sz w:val="24"/>
          <w:szCs w:val="24"/>
        </w:rPr>
        <w:t>---</w:t>
      </w:r>
      <w:proofErr w:type="gram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strange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Etherian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operate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metaphysical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systems are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extraordinary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simple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direct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instantly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normal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essential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huge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volumes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speculation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guess-work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philosophers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occupied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themselves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over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centuries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interest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Etherians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as so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theosophical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curiosa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dismiss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topheavy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philosophies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indifferently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dismiss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efforts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oriental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pundits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prove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forever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high is up.</w:t>
      </w:r>
    </w:p>
    <w:p w:rsidR="006E1C72" w:rsidRPr="006E1C72" w:rsidRDefault="006E1C72" w:rsidP="006E1C72">
      <w:pPr>
        <w:rPr>
          <w:rFonts w:ascii="Times New Roman" w:hAnsi="Times New Roman" w:cs="Times New Roman"/>
          <w:sz w:val="24"/>
          <w:szCs w:val="24"/>
        </w:rPr>
      </w:pPr>
      <w:r w:rsidRPr="006E1C7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present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earthly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human instruments is to be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element or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force and power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planet, and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globes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make up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system.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this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precious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Etherians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believe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earth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first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attention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a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recognition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forces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elements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instrument </w:t>
      </w:r>
      <w:proofErr w:type="gramStart"/>
      <w:r w:rsidRPr="006E1C72">
        <w:rPr>
          <w:rFonts w:ascii="Times New Roman" w:hAnsi="Times New Roman" w:cs="Times New Roman"/>
          <w:sz w:val="24"/>
          <w:szCs w:val="24"/>
        </w:rPr>
        <w:t>---</w:t>
      </w:r>
      <w:proofErr w:type="gramEnd"/>
      <w:r w:rsidRPr="006E1C72">
        <w:rPr>
          <w:rFonts w:ascii="Times New Roman" w:hAnsi="Times New Roman" w:cs="Times New Roman"/>
          <w:sz w:val="24"/>
          <w:szCs w:val="24"/>
        </w:rPr>
        <w:t xml:space="preserve"> and stop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speculating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kind of a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heaven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paradise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inherit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die.</w:t>
      </w:r>
    </w:p>
    <w:p w:rsidR="006E1C72" w:rsidRPr="006E1C72" w:rsidRDefault="006E1C72" w:rsidP="006E1C72">
      <w:pPr>
        <w:rPr>
          <w:rFonts w:ascii="Times New Roman" w:hAnsi="Times New Roman" w:cs="Times New Roman"/>
          <w:sz w:val="24"/>
          <w:szCs w:val="24"/>
        </w:rPr>
      </w:pPr>
    </w:p>
    <w:p w:rsidR="006E1C72" w:rsidRPr="006E1C72" w:rsidRDefault="006E1C72" w:rsidP="006E1C72">
      <w:pPr>
        <w:rPr>
          <w:rFonts w:ascii="Times New Roman" w:hAnsi="Times New Roman" w:cs="Times New Roman"/>
          <w:sz w:val="24"/>
          <w:szCs w:val="24"/>
        </w:rPr>
      </w:pPr>
      <w:r w:rsidRPr="006E1C72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Etherian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peoples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forces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life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bodies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say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(and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surely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), by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becoming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conscious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forces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senses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My last letter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went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this far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present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idea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proposition,</w:t>
      </w:r>
      <w:proofErr w:type="gramStart"/>
      <w:r w:rsidRPr="006E1C72">
        <w:rPr>
          <w:rFonts w:ascii="Times New Roman" w:hAnsi="Times New Roman" w:cs="Times New Roman"/>
          <w:sz w:val="24"/>
          <w:szCs w:val="24"/>
        </w:rPr>
        <w:t xml:space="preserve"> (a proposition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earthly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occult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leaders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choked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upon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promptly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spit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--- for the simple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demands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 personal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students.</w:t>
      </w:r>
      <w:proofErr w:type="gramEnd"/>
      <w:r w:rsidRPr="006E1C72">
        <w:rPr>
          <w:rFonts w:ascii="Times New Roman" w:hAnsi="Times New Roman" w:cs="Times New Roman"/>
          <w:sz w:val="24"/>
          <w:szCs w:val="24"/>
        </w:rPr>
        <w:t xml:space="preserve"> Horrible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thought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>!)</w:t>
      </w:r>
    </w:p>
    <w:p w:rsidR="006E1C72" w:rsidRPr="006E1C72" w:rsidRDefault="006E1C72" w:rsidP="006E1C72">
      <w:pPr>
        <w:rPr>
          <w:rFonts w:ascii="Times New Roman" w:hAnsi="Times New Roman" w:cs="Times New Roman"/>
          <w:sz w:val="24"/>
          <w:szCs w:val="24"/>
        </w:rPr>
      </w:pPr>
      <w:r w:rsidRPr="006E1C7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philosophy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Etheria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on this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wonderfully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simple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direct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God,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understands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knows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God. And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knows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God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1C72">
        <w:rPr>
          <w:rFonts w:ascii="Times New Roman" w:hAnsi="Times New Roman" w:cs="Times New Roman"/>
          <w:sz w:val="24"/>
          <w:szCs w:val="24"/>
        </w:rPr>
        <w:t>---</w:t>
      </w:r>
      <w:proofErr w:type="gramEnd"/>
      <w:r w:rsidRPr="006E1C72">
        <w:rPr>
          <w:rFonts w:ascii="Times New Roman" w:hAnsi="Times New Roman" w:cs="Times New Roman"/>
          <w:sz w:val="24"/>
          <w:szCs w:val="24"/>
        </w:rPr>
        <w:t xml:space="preserve"> God.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it or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leave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it; you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contrive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sensible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attitude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Etheria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the first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law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life is </w:t>
      </w:r>
      <w:proofErr w:type="gramStart"/>
      <w:r w:rsidRPr="006E1C72">
        <w:rPr>
          <w:rFonts w:ascii="Times New Roman" w:hAnsi="Times New Roman" w:cs="Times New Roman"/>
          <w:sz w:val="24"/>
          <w:szCs w:val="24"/>
        </w:rPr>
        <w:t>---</w:t>
      </w:r>
      <w:proofErr w:type="gram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you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Etheria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1C72">
        <w:rPr>
          <w:rFonts w:ascii="Times New Roman" w:hAnsi="Times New Roman" w:cs="Times New Roman"/>
          <w:sz w:val="24"/>
          <w:szCs w:val="24"/>
        </w:rPr>
        <w:t>---</w:t>
      </w:r>
      <w:proofErr w:type="gramEnd"/>
      <w:r w:rsidRPr="006E1C72">
        <w:rPr>
          <w:rFonts w:ascii="Times New Roman" w:hAnsi="Times New Roman" w:cs="Times New Roman"/>
          <w:sz w:val="24"/>
          <w:szCs w:val="24"/>
        </w:rPr>
        <w:t xml:space="preserve"> you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;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you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you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CONSCIOUSLY BECOME.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Automatic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living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so popular in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world, is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regarded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horrified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distaste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revulsion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Etheria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Hence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the simple process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consciously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a part of God,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Etherians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God.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produce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scientific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wonders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make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nothing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comparison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>.</w:t>
      </w:r>
    </w:p>
    <w:p w:rsidR="006E1C72" w:rsidRPr="006E1C72" w:rsidRDefault="006E1C72" w:rsidP="006E1C72">
      <w:pPr>
        <w:rPr>
          <w:rFonts w:ascii="Times New Roman" w:hAnsi="Times New Roman" w:cs="Times New Roman"/>
          <w:sz w:val="24"/>
          <w:szCs w:val="24"/>
        </w:rPr>
      </w:pPr>
      <w:r w:rsidRPr="006E1C7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beings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Etheria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unable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death as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beings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earth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Etherians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not go to "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Paradise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simply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anything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 "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heavenly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1C72">
        <w:rPr>
          <w:rFonts w:ascii="Times New Roman" w:hAnsi="Times New Roman" w:cs="Times New Roman"/>
          <w:sz w:val="24"/>
          <w:szCs w:val="24"/>
        </w:rPr>
        <w:t>---</w:t>
      </w:r>
      <w:proofErr w:type="gramEnd"/>
      <w:r w:rsidRPr="006E1C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seem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at all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distressed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fate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>.</w:t>
      </w:r>
    </w:p>
    <w:p w:rsidR="006E1C72" w:rsidRPr="006E1C72" w:rsidRDefault="006E1C72" w:rsidP="006E1C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likened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slightly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to that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this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earthly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world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An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Etherian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"die"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 hundred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or so.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it is a death in the same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sense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all die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childhood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go on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maturity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>.</w:t>
      </w:r>
    </w:p>
    <w:p w:rsidR="006E1C72" w:rsidRPr="006E1C72" w:rsidRDefault="006E1C72" w:rsidP="006E1C72">
      <w:pPr>
        <w:rPr>
          <w:rFonts w:ascii="Times New Roman" w:hAnsi="Times New Roman" w:cs="Times New Roman"/>
          <w:sz w:val="24"/>
          <w:szCs w:val="24"/>
        </w:rPr>
      </w:pPr>
    </w:p>
    <w:p w:rsidR="006E1C72" w:rsidRPr="006E1C72" w:rsidRDefault="006E1C72" w:rsidP="006E1C72">
      <w:pPr>
        <w:rPr>
          <w:rFonts w:ascii="Times New Roman" w:hAnsi="Times New Roman" w:cs="Times New Roman"/>
          <w:sz w:val="24"/>
          <w:szCs w:val="24"/>
        </w:rPr>
      </w:pPr>
      <w:r w:rsidRPr="006E1C72">
        <w:rPr>
          <w:rFonts w:ascii="Times New Roman" w:hAnsi="Times New Roman" w:cs="Times New Roman"/>
          <w:sz w:val="24"/>
          <w:szCs w:val="24"/>
        </w:rPr>
        <w:t>[4]</w:t>
      </w:r>
    </w:p>
    <w:p w:rsidR="006E1C72" w:rsidRPr="006E1C72" w:rsidRDefault="006E1C72" w:rsidP="006E1C72">
      <w:pPr>
        <w:rPr>
          <w:rFonts w:ascii="Times New Roman" w:hAnsi="Times New Roman" w:cs="Times New Roman"/>
          <w:sz w:val="24"/>
          <w:szCs w:val="24"/>
        </w:rPr>
      </w:pPr>
      <w:r w:rsidRPr="006E1C72">
        <w:rPr>
          <w:rFonts w:ascii="Times New Roman" w:hAnsi="Times New Roman" w:cs="Times New Roman"/>
          <w:sz w:val="24"/>
          <w:szCs w:val="24"/>
        </w:rPr>
        <w:t xml:space="preserve">Death, in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is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impossible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an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Etherian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is not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imprisoned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in his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by the absurd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notions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insist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upon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believing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be part of a "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divine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" plan. His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is an instrument in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literal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sense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Etherian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on,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consistently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as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radio-wave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flows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 small, simple instrument of a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tube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1C72">
        <w:rPr>
          <w:rFonts w:ascii="Times New Roman" w:hAnsi="Times New Roman" w:cs="Times New Roman"/>
          <w:sz w:val="24"/>
          <w:szCs w:val="24"/>
        </w:rPr>
        <w:t>---</w:t>
      </w:r>
      <w:proofErr w:type="gramEnd"/>
      <w:r w:rsidRPr="006E1C72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packed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tubes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magical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equipment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himself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with a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(in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sense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ownership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egoic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imprisonment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free-flowing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radio-wave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>.</w:t>
      </w:r>
    </w:p>
    <w:p w:rsidR="006E1C72" w:rsidRPr="006E1C72" w:rsidRDefault="006E1C72" w:rsidP="006E1C72">
      <w:pPr>
        <w:rPr>
          <w:rFonts w:ascii="Times New Roman" w:hAnsi="Times New Roman" w:cs="Times New Roman"/>
          <w:sz w:val="24"/>
          <w:szCs w:val="24"/>
        </w:rPr>
      </w:pPr>
      <w:r w:rsidRPr="006E1C7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Etheria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totally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endless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distinctions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reservations,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substance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surround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ourselves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and with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sooner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or later,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destroy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selves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Not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establish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immutable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standards of mind and emotion that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distinguish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term "animals".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regard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animals as of a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substance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less "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divine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>", less "Spiritual" and "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holy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consider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the plant and mineral forms as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relation or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similarity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forms.</w:t>
      </w:r>
    </w:p>
    <w:p w:rsidR="006E1C72" w:rsidRPr="006E1C72" w:rsidRDefault="006E1C72" w:rsidP="006E1C72">
      <w:pPr>
        <w:rPr>
          <w:rFonts w:ascii="Times New Roman" w:hAnsi="Times New Roman" w:cs="Times New Roman"/>
          <w:sz w:val="24"/>
          <w:szCs w:val="24"/>
        </w:rPr>
      </w:pPr>
    </w:p>
    <w:p w:rsidR="006E1C72" w:rsidRPr="006E1C72" w:rsidRDefault="006E1C72" w:rsidP="006E1C72">
      <w:pPr>
        <w:rPr>
          <w:rFonts w:ascii="Times New Roman" w:hAnsi="Times New Roman" w:cs="Times New Roman"/>
          <w:sz w:val="24"/>
          <w:szCs w:val="24"/>
        </w:rPr>
      </w:pPr>
      <w:r w:rsidRPr="006E1C72">
        <w:rPr>
          <w:rFonts w:ascii="Times New Roman" w:hAnsi="Times New Roman" w:cs="Times New Roman"/>
          <w:sz w:val="24"/>
          <w:szCs w:val="24"/>
        </w:rPr>
        <w:lastRenderedPageBreak/>
        <w:t xml:space="preserve">In this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pitifully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primitive world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earth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sublime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heights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creative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arts,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superlative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faculties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rhythm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harmony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coordination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comparison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Yet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hopelessly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doomed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apparent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inability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same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creative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faculties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pierce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tragically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artificial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dimension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impose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in terms of religion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philosophy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>.</w:t>
      </w:r>
    </w:p>
    <w:p w:rsidR="006E1C72" w:rsidRPr="006E1C72" w:rsidRDefault="006E1C72" w:rsidP="006E1C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C72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ventured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make a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in absolute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reality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holds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the solution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questions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troubling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few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earthly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minds who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seriously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urgently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seek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grasp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meaning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Etheria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races. I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make it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1C72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proofErr w:type="gramEnd"/>
      <w:r w:rsidRPr="006E1C7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slightest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anticipation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anyone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accepting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it:</w:t>
      </w:r>
    </w:p>
    <w:p w:rsidR="006E1C72" w:rsidRPr="006E1C72" w:rsidRDefault="006E1C72" w:rsidP="006E1C72">
      <w:pPr>
        <w:rPr>
          <w:rFonts w:ascii="Times New Roman" w:hAnsi="Times New Roman" w:cs="Times New Roman"/>
          <w:sz w:val="24"/>
          <w:szCs w:val="24"/>
        </w:rPr>
      </w:pPr>
      <w:r w:rsidRPr="006E1C7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Flying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Saucers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Discs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Aeroforms (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is legion) are, in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bodies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Etherian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creatures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(And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all-bow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venerable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heads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in a moment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silence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mark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Gerald's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Light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went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well-known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beam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>.)</w:t>
      </w:r>
    </w:p>
    <w:p w:rsidR="006E1C72" w:rsidRPr="006E1C72" w:rsidRDefault="006E1C72" w:rsidP="006E1C72">
      <w:pPr>
        <w:rPr>
          <w:rFonts w:ascii="Times New Roman" w:hAnsi="Times New Roman" w:cs="Times New Roman"/>
          <w:sz w:val="24"/>
          <w:szCs w:val="24"/>
        </w:rPr>
      </w:pPr>
      <w:r w:rsidRPr="006E1C72">
        <w:rPr>
          <w:rFonts w:ascii="Times New Roman" w:hAnsi="Times New Roman" w:cs="Times New Roman"/>
          <w:sz w:val="24"/>
          <w:szCs w:val="24"/>
        </w:rPr>
        <w:t xml:space="preserve">It is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that this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latest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deduction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my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deluded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brain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evoke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 bit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from that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pontifical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hierarchy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"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authorities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suggests extreme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caution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matters,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my last letters. I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, not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for that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august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bestir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complacent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slumber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upon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pinnacles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philosophical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mountain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regard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private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1C72">
        <w:rPr>
          <w:rFonts w:ascii="Times New Roman" w:hAnsi="Times New Roman" w:cs="Times New Roman"/>
          <w:sz w:val="24"/>
          <w:szCs w:val="24"/>
        </w:rPr>
        <w:t>me</w:t>
      </w:r>
      <w:proofErr w:type="spellEnd"/>
      <w:proofErr w:type="gramEnd"/>
      <w:r w:rsidRPr="006E1C72">
        <w:rPr>
          <w:rFonts w:ascii="Times New Roman" w:hAnsi="Times New Roman" w:cs="Times New Roman"/>
          <w:sz w:val="24"/>
          <w:szCs w:val="24"/>
        </w:rPr>
        <w:t xml:space="preserve"> the nod to go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ahead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. It is to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same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authorities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mankind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owes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present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pitiful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ignorance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intellectual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C72">
        <w:rPr>
          <w:rFonts w:ascii="Times New Roman" w:hAnsi="Times New Roman" w:cs="Times New Roman"/>
          <w:sz w:val="24"/>
          <w:szCs w:val="24"/>
        </w:rPr>
        <w:t>poverty</w:t>
      </w:r>
      <w:proofErr w:type="spellEnd"/>
      <w:r w:rsidRPr="006E1C72">
        <w:rPr>
          <w:rFonts w:ascii="Times New Roman" w:hAnsi="Times New Roman" w:cs="Times New Roman"/>
          <w:sz w:val="24"/>
          <w:szCs w:val="24"/>
        </w:rPr>
        <w:t>.</w:t>
      </w:r>
    </w:p>
    <w:p w:rsidR="006E1C72" w:rsidRPr="006E1C72" w:rsidRDefault="006E1C72" w:rsidP="006E1C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C72">
        <w:rPr>
          <w:rFonts w:ascii="Times New Roman" w:hAnsi="Times New Roman" w:cs="Times New Roman"/>
          <w:sz w:val="24"/>
          <w:szCs w:val="24"/>
        </w:rPr>
        <w:t>---</w:t>
      </w:r>
      <w:proofErr w:type="gramEnd"/>
      <w:r w:rsidRPr="006E1C72">
        <w:rPr>
          <w:rFonts w:ascii="Times New Roman" w:hAnsi="Times New Roman" w:cs="Times New Roman"/>
          <w:sz w:val="24"/>
          <w:szCs w:val="24"/>
        </w:rPr>
        <w:t xml:space="preserve"> Gerald Light - 10545 Scenario Lane, Los Angeles 24, California.</w:t>
      </w:r>
    </w:p>
    <w:sectPr w:rsidR="006E1C72" w:rsidRPr="006E1C72" w:rsidSect="00511C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6E1C72"/>
    <w:rsid w:val="000E7C27"/>
    <w:rsid w:val="00511CA9"/>
    <w:rsid w:val="006E1C72"/>
    <w:rsid w:val="00D81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CA9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1760</Words>
  <Characters>9330</Characters>
  <Application>Microsoft Office Word</Application>
  <DocSecurity>0</DocSecurity>
  <Lines>77</Lines>
  <Paragraphs>22</Paragraphs>
  <ScaleCrop>false</ScaleCrop>
  <Company/>
  <LinksUpToDate>false</LinksUpToDate>
  <CharactersWithSpaces>11068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Håkan</dc:creator>
  <cp:lastModifiedBy>Håkan</cp:lastModifiedBy>
  <cp:revision>2</cp:revision>
  <dcterms:created xsi:type="dcterms:W3CDTF">2018-05-17T07:52:00Z</dcterms:created>
  <dcterms:modified xsi:type="dcterms:W3CDTF">2018-05-17T08:01:00Z</dcterms:modified>
</cp:coreProperties>
</file>