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5D22" w14:textId="2E273BEB" w:rsidR="00D03E4D" w:rsidRDefault="00FF32B6" w:rsidP="00FF32B6">
      <w:pPr>
        <w:pStyle w:val="Cmsor1"/>
        <w:rPr>
          <w:lang w:val="hu-HU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6.b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 w:rsidRPr="00CA3175">
        <w:rPr>
          <w:lang w:val="hu-HU"/>
        </w:rPr>
        <w:t>Mi indokolja a kockázatelemzés szükségességét? Adjon példát a kockázatelemzés gyakorlati megvalósítási lehetőségére (pl. táblázatos módszer)!</w:t>
      </w:r>
    </w:p>
    <w:p w14:paraId="04A9AC14" w14:textId="77777777" w:rsidR="00280EEE" w:rsidRDefault="00280EEE" w:rsidP="00280EEE">
      <w:pPr>
        <w:pStyle w:val="Cmsor1"/>
      </w:pPr>
      <w:r>
        <w:t>Kockázatelemzés hasznossága</w:t>
      </w:r>
    </w:p>
    <w:p w14:paraId="7C3B2872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Segítséget nyújt a rendszer leggyengébb pontjainak.</w:t>
      </w:r>
    </w:p>
    <w:p w14:paraId="048B8B90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Legnagyobb kockázatot jelentő fenyegető tényezők azonosítása.</w:t>
      </w:r>
    </w:p>
    <w:p w14:paraId="7875C762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Ezek ismeretében költséghatékony, kockázatarányos védekezést lehet kialakítani.</w:t>
      </w:r>
    </w:p>
    <w:p w14:paraId="596F0405" w14:textId="77777777" w:rsidR="00280EEE" w:rsidRDefault="00280EEE" w:rsidP="00280EEE">
      <w:pPr>
        <w:pStyle w:val="Cmsor1"/>
      </w:pPr>
      <w:r>
        <w:t>Egyenszilárdságú védelem</w:t>
      </w:r>
    </w:p>
    <w:p w14:paraId="12FA12C1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Kockázatok meghatározása alapvető szerepet játszik.</w:t>
      </w:r>
    </w:p>
    <w:p w14:paraId="1B4A6E59" w14:textId="1F34E451" w:rsidR="00280EEE" w:rsidRDefault="00280EEE" w:rsidP="008D1B2B">
      <w:pPr>
        <w:pStyle w:val="Listaszerbekezds"/>
        <w:numPr>
          <w:ilvl w:val="0"/>
          <w:numId w:val="1"/>
        </w:numPr>
      </w:pPr>
      <w:r>
        <w:t>Értelmetlen túlzottan védekezni, amíg más területeken sokkal nagyobb kockázatú veszélyek is vannak a rendszerben.</w:t>
      </w:r>
      <w:r w:rsidR="008D1B2B">
        <w:t xml:space="preserve"> </w:t>
      </w:r>
      <w:r w:rsidR="008D1B2B" w:rsidRPr="00E33214">
        <w:rPr>
          <w:b/>
          <w:bCs/>
        </w:rPr>
        <w:t>(</w:t>
      </w:r>
      <w:r w:rsidR="002B48C4">
        <w:rPr>
          <w:b/>
          <w:bCs/>
        </w:rPr>
        <w:t xml:space="preserve">pl.: </w:t>
      </w:r>
      <w:r w:rsidRPr="00E33214">
        <w:rPr>
          <w:b/>
          <w:bCs/>
        </w:rPr>
        <w:t>Erős ajtó, de az ablakon be lehet mászni.</w:t>
      </w:r>
      <w:r w:rsidR="008D1B2B" w:rsidRPr="00E33214">
        <w:rPr>
          <w:b/>
          <w:bCs/>
        </w:rPr>
        <w:t>)</w:t>
      </w:r>
    </w:p>
    <w:p w14:paraId="11780DAC" w14:textId="77777777" w:rsidR="00280EEE" w:rsidRDefault="00280EEE" w:rsidP="00280EEE">
      <w:pPr>
        <w:pStyle w:val="Cmsor1"/>
      </w:pPr>
      <w:r>
        <w:t>Kockázatmenedzsment</w:t>
      </w:r>
    </w:p>
    <w:p w14:paraId="45B141F2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Kockázatok, károk.</w:t>
      </w:r>
    </w:p>
    <w:p w14:paraId="3C3BBF2D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Kockázatbecslés problémáit a kockázatmenedzsment módszerével szokás kezelni a gyakorlatban, ami a kockázatok értékeit nem határozza meg konkrét érték formájában.</w:t>
      </w:r>
    </w:p>
    <w:p w14:paraId="5B21E827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Olyan összehasonlításra lehetőséget adó elemzést alkalmaz, ami alapján legcélszerűbb védelmi intézkedések meghatározhatóak.</w:t>
      </w:r>
    </w:p>
    <w:p w14:paraId="3ED412F5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Egyes kockázati tényezőket egymáshoz hasonlítva határozzuk meg a gyenge láncszemeket, ahol a legcélszerűbb védekezni.</w:t>
      </w:r>
    </w:p>
    <w:p w14:paraId="68E82555" w14:textId="77777777" w:rsidR="00280EEE" w:rsidRDefault="00280EEE" w:rsidP="00280EEE">
      <w:pPr>
        <w:pStyle w:val="Cmsor1"/>
      </w:pPr>
      <w:r>
        <w:t>Problémák</w:t>
      </w:r>
    </w:p>
    <w:p w14:paraId="2CED1009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Veszélyforrások bekövetkezésének gyakoriságára nincsenek jó statisztikák.</w:t>
      </w:r>
    </w:p>
    <w:p w14:paraId="1D8D012A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Okozott károk anyagilag sem határozhatóak meg.</w:t>
      </w:r>
    </w:p>
    <w:p w14:paraId="45725E35" w14:textId="77777777" w:rsidR="00280EEE" w:rsidRDefault="00280EEE" w:rsidP="00280EEE">
      <w:pPr>
        <w:pStyle w:val="Cmsor1"/>
      </w:pPr>
      <w:r>
        <w:t>Kockázati paraméterek becslése</w:t>
      </w:r>
    </w:p>
    <w:p w14:paraId="4F94E8B3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Veszélyforrások támadási folyamatának hatásmechanizmusa</w:t>
      </w:r>
    </w:p>
    <w:p w14:paraId="1EB005E1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Informatikai rendszerek konkrét rendszerelemeinek támadása.</w:t>
      </w:r>
    </w:p>
    <w:p w14:paraId="61DE3CF6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Egyes rendszerelemek sérülése hat a velük kapcsolatban lévő alkalmazásokra.</w:t>
      </w:r>
    </w:p>
    <w:p w14:paraId="25D59A5C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Nem sikerül jól kezelni a károkat, akkor az ügyfeleknél is érzékelhető lesz.</w:t>
      </w:r>
    </w:p>
    <w:p w14:paraId="0E8F91F8" w14:textId="77777777" w:rsidR="00280EEE" w:rsidRDefault="00280EEE" w:rsidP="00280EEE">
      <w:pPr>
        <w:pStyle w:val="Cmsor1"/>
      </w:pPr>
      <w:r>
        <w:t>Károk</w:t>
      </w:r>
    </w:p>
    <w:p w14:paraId="34DF82B4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 xml:space="preserve">Hatás </w:t>
      </w:r>
      <w:proofErr w:type="spellStart"/>
      <w:r>
        <w:t>továbbterjedése</w:t>
      </w:r>
      <w:proofErr w:type="spellEnd"/>
      <w:r>
        <w:t xml:space="preserve"> = elsődleges, másodlagos, harmadlagos, stb. károk</w:t>
      </w:r>
    </w:p>
    <w:p w14:paraId="7DA60249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Veszélyforrás elbírálása meddig terjedhet ki, mivel a másodlagos, harmadlagos károk nagyobbak az elsődleges károknál.</w:t>
      </w:r>
    </w:p>
    <w:p w14:paraId="64B2B4FC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Elsődleges kár = Merevlemez meghibásodás</w:t>
      </w:r>
    </w:p>
    <w:p w14:paraId="36D61B2A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Másodlagos kár = Nagy mennyiségű adat visszaállíthatatlanul megsemmisül.</w:t>
      </w:r>
    </w:p>
    <w:p w14:paraId="4EDCD826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Harmadlagos kár = Üzleti haszon elmaradása a károk miatt</w:t>
      </w:r>
    </w:p>
    <w:p w14:paraId="095D04FF" w14:textId="77777777" w:rsidR="00280EEE" w:rsidRDefault="00280EEE" w:rsidP="00280EEE">
      <w:pPr>
        <w:pStyle w:val="Cmsor1"/>
      </w:pPr>
      <w:r>
        <w:t>Kockázatelemzés módszerei</w:t>
      </w:r>
    </w:p>
    <w:p w14:paraId="50956049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Egyetlen módszertan sem vállalkozik arra, hogy informatikai rendszerek esetén a kockázat pénzügyi nagyságát közvetlenül megbecsülje.</w:t>
      </w:r>
    </w:p>
    <w:p w14:paraId="0D9BAC76" w14:textId="77777777" w:rsidR="00280EEE" w:rsidRDefault="00280EEE" w:rsidP="00280EEE">
      <w:pPr>
        <w:pStyle w:val="Cmsor1"/>
      </w:pPr>
      <w:r>
        <w:lastRenderedPageBreak/>
        <w:t>Kockázatelemzés táblázatos módszere</w:t>
      </w:r>
    </w:p>
    <w:p w14:paraId="2833D979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Alapja a veszélyforrások számbavétele és részletes elemzése, egy kockázatelemzési tábla szisztematikus, oszlopról-oszlopra haladó kitöltésével.</w:t>
      </w:r>
    </w:p>
    <w:p w14:paraId="682AD00B" w14:textId="77777777" w:rsidR="00280EEE" w:rsidRDefault="00280EEE" w:rsidP="00280EEE">
      <w:pPr>
        <w:pStyle w:val="Cmsor1"/>
      </w:pPr>
      <w:r>
        <w:t>Kockázatelemzés lépései</w:t>
      </w:r>
    </w:p>
    <w:p w14:paraId="4D7C3513" w14:textId="500065FD" w:rsidR="00280EEE" w:rsidRDefault="00280EEE" w:rsidP="00280EEE">
      <w:pPr>
        <w:pStyle w:val="Listaszerbekezds"/>
        <w:rPr>
          <w:b/>
          <w:bCs/>
        </w:rPr>
      </w:pPr>
      <w:r>
        <w:rPr>
          <w:b/>
          <w:bCs/>
        </w:rPr>
        <w:t xml:space="preserve">1. </w:t>
      </w:r>
      <w:r w:rsidRPr="00413B92">
        <w:rPr>
          <w:b/>
          <w:bCs/>
        </w:rPr>
        <w:t>Kategóriák felállítása</w:t>
      </w:r>
      <w:r w:rsidR="00044FD7">
        <w:rPr>
          <w:b/>
          <w:bCs/>
        </w:rPr>
        <w:t>:</w:t>
      </w:r>
    </w:p>
    <w:p w14:paraId="20FE74CD" w14:textId="41DD9A79" w:rsidR="00280EEE" w:rsidRDefault="00280EEE" w:rsidP="00044FD7">
      <w:pPr>
        <w:pStyle w:val="Listaszerbekezds"/>
        <w:ind w:left="1440"/>
      </w:pPr>
      <w:r>
        <w:t>Bekövetkezési valószínűség</w:t>
      </w:r>
      <w:r w:rsidR="00360BD8">
        <w:t xml:space="preserve">, </w:t>
      </w:r>
      <w:r>
        <w:t>Kár</w:t>
      </w:r>
      <w:r w:rsidR="00360BD8">
        <w:t xml:space="preserve">, </w:t>
      </w:r>
      <w:r>
        <w:t>Kockázati</w:t>
      </w:r>
      <w:r w:rsidR="00360BD8">
        <w:t xml:space="preserve">, </w:t>
      </w:r>
      <w:r>
        <w:t>Kockázati szorzótábla meghatározása</w:t>
      </w:r>
    </w:p>
    <w:p w14:paraId="5CD3AA9F" w14:textId="77777777" w:rsidR="00280EEE" w:rsidRPr="00D855D8" w:rsidRDefault="00280EEE" w:rsidP="00280EEE">
      <w:pPr>
        <w:pStyle w:val="Listaszerbekezds"/>
        <w:numPr>
          <w:ilvl w:val="0"/>
          <w:numId w:val="2"/>
        </w:numPr>
      </w:pPr>
      <w:r>
        <w:rPr>
          <w:b/>
          <w:bCs/>
        </w:rPr>
        <w:t>Veszélyforrások meghatározása</w:t>
      </w:r>
    </w:p>
    <w:p w14:paraId="3F4580E9" w14:textId="77777777" w:rsidR="00280EEE" w:rsidRPr="000F6A0E" w:rsidRDefault="00280EEE" w:rsidP="00280EEE">
      <w:pPr>
        <w:pStyle w:val="Listaszerbekezds"/>
        <w:numPr>
          <w:ilvl w:val="0"/>
          <w:numId w:val="2"/>
        </w:numPr>
      </w:pPr>
      <w:r>
        <w:rPr>
          <w:b/>
          <w:bCs/>
        </w:rPr>
        <w:t>Bekövetkezési valószínűségek nagyságrendi meghatározása</w:t>
      </w:r>
    </w:p>
    <w:p w14:paraId="686F3ABE" w14:textId="77777777" w:rsidR="00280EEE" w:rsidRPr="000F6A0E" w:rsidRDefault="00280EEE" w:rsidP="00280EEE">
      <w:pPr>
        <w:pStyle w:val="Listaszerbekezds"/>
        <w:numPr>
          <w:ilvl w:val="0"/>
          <w:numId w:val="2"/>
        </w:numPr>
      </w:pPr>
      <w:r>
        <w:rPr>
          <w:b/>
          <w:bCs/>
        </w:rPr>
        <w:t>Kárérték nagyságrendi meghatározása</w:t>
      </w:r>
    </w:p>
    <w:p w14:paraId="0E2D6B89" w14:textId="77777777" w:rsidR="00280EEE" w:rsidRPr="008060F8" w:rsidRDefault="00280EEE" w:rsidP="00280EEE">
      <w:pPr>
        <w:pStyle w:val="Listaszerbekezds"/>
        <w:numPr>
          <w:ilvl w:val="0"/>
          <w:numId w:val="2"/>
        </w:numPr>
      </w:pPr>
      <w:r>
        <w:rPr>
          <w:b/>
          <w:bCs/>
        </w:rPr>
        <w:t>Kockázati tényezők származtatása</w:t>
      </w:r>
    </w:p>
    <w:p w14:paraId="7F831872" w14:textId="77777777" w:rsidR="00280EEE" w:rsidRPr="008060F8" w:rsidRDefault="00280EEE" w:rsidP="00280EEE">
      <w:pPr>
        <w:pStyle w:val="Listaszerbekezds"/>
        <w:numPr>
          <w:ilvl w:val="0"/>
          <w:numId w:val="2"/>
        </w:numPr>
      </w:pPr>
      <w:r>
        <w:rPr>
          <w:b/>
          <w:bCs/>
        </w:rPr>
        <w:t>Elviselhetetlen kockázatok kezelése</w:t>
      </w:r>
    </w:p>
    <w:p w14:paraId="634DB7A9" w14:textId="77777777" w:rsidR="00280EEE" w:rsidRPr="00BC570A" w:rsidRDefault="00280EEE" w:rsidP="00280EEE">
      <w:pPr>
        <w:pStyle w:val="Listaszerbekezds"/>
        <w:numPr>
          <w:ilvl w:val="0"/>
          <w:numId w:val="2"/>
        </w:numPr>
      </w:pPr>
      <w:r>
        <w:rPr>
          <w:b/>
          <w:bCs/>
        </w:rPr>
        <w:t>Védelmi intézkedések számbevétele és a megfelelő alternatívák kiválasztása</w:t>
      </w:r>
    </w:p>
    <w:p w14:paraId="378BBE1D" w14:textId="77777777" w:rsidR="00280EEE" w:rsidRDefault="00280EEE" w:rsidP="00280EEE">
      <w:pPr>
        <w:pStyle w:val="Cmsor1"/>
      </w:pPr>
      <w:r>
        <w:t>Kategóriák felállítása</w:t>
      </w:r>
    </w:p>
    <w:p w14:paraId="070931B6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A bekövetkezés valószínűségének, a támadási potenciálnak leírása.</w:t>
      </w:r>
    </w:p>
    <w:p w14:paraId="06C4B810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A bekövetkező kár becslése.</w:t>
      </w:r>
    </w:p>
    <w:p w14:paraId="43D5DFFB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 xml:space="preserve">A kockázat </w:t>
      </w:r>
      <w:proofErr w:type="spellStart"/>
      <w:r>
        <w:t>veszélyforrásonkénti</w:t>
      </w:r>
      <w:proofErr w:type="spellEnd"/>
      <w:r>
        <w:t xml:space="preserve"> nagyságának meghatározása.</w:t>
      </w:r>
    </w:p>
    <w:p w14:paraId="7EFE736D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Meghatározzuk a közöttük lévő kapcsolatot a kockázati szorzótáblával.</w:t>
      </w:r>
    </w:p>
    <w:p w14:paraId="029F153C" w14:textId="77777777" w:rsidR="00280EEE" w:rsidRDefault="00280EEE" w:rsidP="00280EEE">
      <w:pPr>
        <w:pStyle w:val="Cmsor1"/>
      </w:pPr>
      <w:r>
        <w:t>Veszélyforrások listájának összeállítása</w:t>
      </w:r>
    </w:p>
    <w:p w14:paraId="2BFE635C" w14:textId="77777777" w:rsidR="00280EEE" w:rsidRDefault="00280EEE" w:rsidP="00280EEE">
      <w:pPr>
        <w:pStyle w:val="Listaszerbekezds"/>
        <w:numPr>
          <w:ilvl w:val="0"/>
          <w:numId w:val="1"/>
        </w:numPr>
      </w:pPr>
      <w:r w:rsidRPr="00182C7F">
        <w:rPr>
          <w:b/>
          <w:bCs/>
        </w:rPr>
        <w:t>Veszélyforrások:</w:t>
      </w:r>
      <w:r>
        <w:t xml:space="preserve"> A rendszer helyes működését fenyegető események.</w:t>
      </w:r>
    </w:p>
    <w:p w14:paraId="59367B9E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A kockázatelemzési tábla sorait alkotják.</w:t>
      </w:r>
    </w:p>
    <w:p w14:paraId="1A3139E9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Egyértelmű azonosítóval látjuk el.</w:t>
      </w:r>
    </w:p>
    <w:p w14:paraId="32431A66" w14:textId="7B8EA9A0" w:rsidR="00280EEE" w:rsidRPr="00B76FD9" w:rsidRDefault="00280EEE" w:rsidP="00B76FD9">
      <w:pPr>
        <w:pStyle w:val="Listaszerbekezds"/>
        <w:numPr>
          <w:ilvl w:val="0"/>
          <w:numId w:val="1"/>
        </w:numPr>
        <w:rPr>
          <w:b/>
          <w:bCs/>
        </w:rPr>
      </w:pPr>
      <w:r w:rsidRPr="00F469B9">
        <w:rPr>
          <w:b/>
          <w:bCs/>
        </w:rPr>
        <w:t>Helyzetfelmérés</w:t>
      </w:r>
      <w:r w:rsidR="00B76FD9">
        <w:rPr>
          <w:b/>
          <w:bCs/>
        </w:rPr>
        <w:t xml:space="preserve">: </w:t>
      </w:r>
      <w:r>
        <w:t>Dokumentumok elemzésével</w:t>
      </w:r>
      <w:r w:rsidR="00BA3452">
        <w:t xml:space="preserve">, </w:t>
      </w:r>
      <w:r>
        <w:t>Interjúkkal</w:t>
      </w:r>
      <w:r w:rsidR="00BA3452">
        <w:t xml:space="preserve">, </w:t>
      </w:r>
      <w:r>
        <w:t>Szemlével</w:t>
      </w:r>
    </w:p>
    <w:p w14:paraId="5358799E" w14:textId="77777777" w:rsidR="00280EEE" w:rsidRPr="00F469B9" w:rsidRDefault="00280EEE" w:rsidP="00280EEE">
      <w:pPr>
        <w:pStyle w:val="Listaszerbekezds"/>
        <w:numPr>
          <w:ilvl w:val="0"/>
          <w:numId w:val="1"/>
        </w:numPr>
        <w:rPr>
          <w:b/>
          <w:bCs/>
        </w:rPr>
      </w:pPr>
      <w:r w:rsidRPr="00F469B9">
        <w:rPr>
          <w:b/>
          <w:bCs/>
        </w:rPr>
        <w:t>Veszélyforrások feltárása</w:t>
      </w:r>
    </w:p>
    <w:p w14:paraId="043E95F1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Tapasztalatok felhasználásával és a rendszer elemzéséből felderített hiányosságok számbavételével történhet.</w:t>
      </w:r>
    </w:p>
    <w:p w14:paraId="700AF578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A lista soha nem lehet teljes, de lehet részletes.</w:t>
      </w:r>
    </w:p>
    <w:p w14:paraId="6F780243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Kimaradó veszélyforrásokat kockázatként kezelhetjük.</w:t>
      </w:r>
    </w:p>
    <w:p w14:paraId="69FBC657" w14:textId="77777777" w:rsidR="00280EEE" w:rsidRDefault="00280EEE" w:rsidP="00280EEE">
      <w:pPr>
        <w:pStyle w:val="Cmsor2"/>
      </w:pPr>
      <w:r>
        <w:t>Veszélyforrások csoportjai</w:t>
      </w:r>
    </w:p>
    <w:p w14:paraId="7AF4D723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Szervezési gyengeségek</w:t>
      </w:r>
    </w:p>
    <w:p w14:paraId="59A39938" w14:textId="6EB11CD1" w:rsidR="00280EEE" w:rsidRDefault="00280EEE" w:rsidP="00D865E9">
      <w:pPr>
        <w:pStyle w:val="Listaszerbekezds"/>
        <w:numPr>
          <w:ilvl w:val="0"/>
          <w:numId w:val="1"/>
        </w:numPr>
      </w:pPr>
      <w:r>
        <w:t>Természeti veszélyforrások (tűz, villám)</w:t>
      </w:r>
      <w:r w:rsidR="00D865E9">
        <w:t xml:space="preserve">, </w:t>
      </w:r>
      <w:r>
        <w:t>Fizikai veszélyek (betörés, lopás)</w:t>
      </w:r>
    </w:p>
    <w:p w14:paraId="7439F1FA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Logikai fenyegetések (hálózati betörés, lehallgatás)</w:t>
      </w:r>
    </w:p>
    <w:p w14:paraId="6E04EE97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Humán veszélyforrások (visszaélések, munkatársak gondatlansága)</w:t>
      </w:r>
    </w:p>
    <w:p w14:paraId="4E4210EA" w14:textId="77777777" w:rsidR="00280EEE" w:rsidRDefault="00280EEE" w:rsidP="00280EEE">
      <w:pPr>
        <w:pStyle w:val="Cmsor1"/>
      </w:pPr>
      <w:r>
        <w:t>Bekövetkezési valószínűségek nagyságrendi becslése</w:t>
      </w:r>
    </w:p>
    <w:p w14:paraId="578FB6CD" w14:textId="77777777" w:rsidR="00280EEE" w:rsidRDefault="00280EEE" w:rsidP="00280EEE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P</w:t>
      </w:r>
      <w:r>
        <w:t>robability</w:t>
      </w:r>
      <w:proofErr w:type="spellEnd"/>
      <w:r>
        <w:t xml:space="preserve"> oszlop</w:t>
      </w:r>
    </w:p>
    <w:p w14:paraId="3F64AF7D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Tapasztalatok alapján történik.</w:t>
      </w:r>
    </w:p>
    <w:p w14:paraId="14AD2029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A támadási potenciál meghatározásánál figyelembe kell venni a gyengeség kihasználásához szükséges felkészültségi szintet és, hogy mennyire érdemes támadást végrehajtani az adott rendszer ellen.</w:t>
      </w:r>
    </w:p>
    <w:p w14:paraId="50B77EE3" w14:textId="77777777" w:rsidR="00280EEE" w:rsidRPr="00A1072D" w:rsidRDefault="00280EEE" w:rsidP="00280EEE">
      <w:pPr>
        <w:pStyle w:val="Listaszerbekezds"/>
        <w:numPr>
          <w:ilvl w:val="0"/>
          <w:numId w:val="1"/>
        </w:numPr>
        <w:rPr>
          <w:b/>
          <w:bCs/>
        </w:rPr>
      </w:pPr>
      <w:r w:rsidRPr="00A1072D">
        <w:rPr>
          <w:b/>
          <w:bCs/>
        </w:rPr>
        <w:t>Felkészülési szintek alapján:</w:t>
      </w:r>
    </w:p>
    <w:p w14:paraId="2A8BBAEF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Automatizált eszközökkel végrehajtható</w:t>
      </w:r>
    </w:p>
    <w:p w14:paraId="4D8F2EF3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Átlagos felhasználó által kihasználható</w:t>
      </w:r>
    </w:p>
    <w:p w14:paraId="09090F1A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Profi támadót igénylő gyengeség</w:t>
      </w:r>
    </w:p>
    <w:p w14:paraId="3B94FE5C" w14:textId="77777777" w:rsidR="00280EEE" w:rsidRDefault="00280EEE" w:rsidP="00280EEE">
      <w:pPr>
        <w:pStyle w:val="Cmsor1"/>
      </w:pPr>
      <w:r>
        <w:lastRenderedPageBreak/>
        <w:t>Kárérték nagyságrendi meghatározása</w:t>
      </w:r>
    </w:p>
    <w:p w14:paraId="5DEEE5D0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Komplex feladat</w:t>
      </w:r>
    </w:p>
    <w:p w14:paraId="30F346F6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Hatás megfigyelése egy adott rendszerelem sérülése esetén.</w:t>
      </w:r>
    </w:p>
    <w:p w14:paraId="2096B895" w14:textId="379EFFFC" w:rsidR="00280EEE" w:rsidRDefault="00280EEE" w:rsidP="00EC1D2A">
      <w:pPr>
        <w:pStyle w:val="Listaszerbekezds"/>
        <w:numPr>
          <w:ilvl w:val="0"/>
          <w:numId w:val="1"/>
        </w:numPr>
      </w:pPr>
      <w:r w:rsidRPr="00EC1D2A">
        <w:rPr>
          <w:b/>
          <w:bCs/>
        </w:rPr>
        <w:t>Okozott kár természete</w:t>
      </w:r>
      <w:r w:rsidR="00EC1D2A" w:rsidRPr="00EC1D2A">
        <w:rPr>
          <w:b/>
          <w:bCs/>
        </w:rPr>
        <w:t>:</w:t>
      </w:r>
      <w:r w:rsidR="00EC1D2A">
        <w:t xml:space="preserve"> </w:t>
      </w:r>
      <w:r>
        <w:t>Érintett rendszerelem milyen tulajdonsága sérült.</w:t>
      </w:r>
    </w:p>
    <w:p w14:paraId="51340093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Károk meghatározásának szempontjai</w:t>
      </w:r>
    </w:p>
    <w:p w14:paraId="5306D614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Bizalmasság (</w:t>
      </w:r>
      <w:proofErr w:type="spellStart"/>
      <w:r>
        <w:t>Confidentiality</w:t>
      </w:r>
      <w:proofErr w:type="spellEnd"/>
      <w:r>
        <w:t>) megsértése, jogtalan információ szerzés.</w:t>
      </w:r>
    </w:p>
    <w:p w14:paraId="484F8C77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Sértetlenség (</w:t>
      </w:r>
      <w:proofErr w:type="spellStart"/>
      <w:r>
        <w:t>Integrity</w:t>
      </w:r>
      <w:proofErr w:type="spellEnd"/>
      <w:r>
        <w:t>) elvesztése, a tárolt adatok manipulálása.</w:t>
      </w:r>
    </w:p>
    <w:p w14:paraId="2ECC8AD9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Rendelkezésre állás (</w:t>
      </w:r>
      <w:proofErr w:type="spellStart"/>
      <w:r>
        <w:t>Availability</w:t>
      </w:r>
      <w:proofErr w:type="spellEnd"/>
      <w:r>
        <w:t>) elvesztése.</w:t>
      </w:r>
    </w:p>
    <w:p w14:paraId="77F76399" w14:textId="77777777" w:rsidR="00280EEE" w:rsidRDefault="00280EEE" w:rsidP="00280EEE">
      <w:pPr>
        <w:pStyle w:val="Cmsor1"/>
      </w:pPr>
      <w:r>
        <w:t>Kockázati tényezők származtatása</w:t>
      </w:r>
    </w:p>
    <w:p w14:paraId="68B4CA55" w14:textId="77777777" w:rsidR="00280EEE" w:rsidRDefault="00280EEE" w:rsidP="00280EEE">
      <w:pPr>
        <w:pStyle w:val="Listaszerbekezds"/>
        <w:numPr>
          <w:ilvl w:val="0"/>
          <w:numId w:val="1"/>
        </w:numPr>
      </w:pPr>
      <w:proofErr w:type="spellStart"/>
      <w:r>
        <w:t>Risk</w:t>
      </w:r>
      <w:proofErr w:type="spellEnd"/>
      <w:r>
        <w:t xml:space="preserve"> oszlop kitöltése a kockázati szorzótábla segítségével.</w:t>
      </w:r>
    </w:p>
    <w:p w14:paraId="7AC3127D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A szorzótábla sorát a veszélyforrás előfordulási gyakorisága</w:t>
      </w:r>
    </w:p>
    <w:p w14:paraId="28A95007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Oszlopát általában a CIA szempontok közül a legnagyobb kárral járó kár-kategóriája határozza meg. Sor és oszlopnak megfelelő cella tartalmazza a kockázatot.</w:t>
      </w:r>
    </w:p>
    <w:p w14:paraId="026FF7E2" w14:textId="77777777" w:rsidR="00280EEE" w:rsidRDefault="00280EEE" w:rsidP="00280EEE">
      <w:pPr>
        <w:pStyle w:val="Cmsor1"/>
      </w:pPr>
      <w:r>
        <w:t>Elviselhetetlen kockázatok</w:t>
      </w:r>
    </w:p>
    <w:p w14:paraId="1C855CB0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Helyrehozhatatlan, hosszabb távon is kiható tényezők által jelentett veszély.</w:t>
      </w:r>
    </w:p>
    <w:p w14:paraId="43419FA3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Védelmi intézkedések kiválasztásakor a cél:</w:t>
      </w:r>
    </w:p>
    <w:p w14:paraId="4795F693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Olyan védelmi intézkedések alkalmazása, amik költsége kevesebb, mint az általuk kiküszöbölt kockázat.</w:t>
      </w:r>
    </w:p>
    <w:p w14:paraId="5F212E62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Hosszú távon, és egyéb üzletpolitikai szempontok figyelembe vétele.</w:t>
      </w:r>
    </w:p>
    <w:p w14:paraId="16FD3C4C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A szorzótáblában és a kockázatelemzési táblában általában külön (pl.: *-</w:t>
      </w:r>
      <w:proofErr w:type="spellStart"/>
      <w:r>
        <w:t>gal</w:t>
      </w:r>
      <w:proofErr w:type="spellEnd"/>
      <w:r>
        <w:t>) jelölhetőek.</w:t>
      </w:r>
    </w:p>
    <w:p w14:paraId="6437E1E7" w14:textId="65D65196" w:rsidR="00280EEE" w:rsidRDefault="00280EEE" w:rsidP="00280EEE">
      <w:pPr>
        <w:pStyle w:val="Listaszerbekezds"/>
        <w:numPr>
          <w:ilvl w:val="0"/>
          <w:numId w:val="1"/>
        </w:numPr>
      </w:pPr>
      <w:r>
        <w:t>Az elviselhetetlen kockázatú veszélyforrás kockázatát legalább elviselhető mértékűvé csökkentése.</w:t>
      </w:r>
    </w:p>
    <w:p w14:paraId="4EE24F22" w14:textId="77777777" w:rsidR="00280EEE" w:rsidRDefault="00280EEE" w:rsidP="00280EEE">
      <w:pPr>
        <w:pStyle w:val="Cmsor1"/>
      </w:pPr>
      <w:r>
        <w:t>Lehetséges védelmi intézkedések számbavétele</w:t>
      </w:r>
    </w:p>
    <w:p w14:paraId="5B029AA0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Felírjuk az összes elképzelhető védelmi intézkedést.</w:t>
      </w:r>
    </w:p>
    <w:p w14:paraId="0DF2CCB6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Mindegyiknél megadjuk, hogy milyen hatása van.</w:t>
      </w:r>
    </w:p>
    <w:p w14:paraId="36A41AC4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Majd az összes lehetséges kombináció értékelésével megkaphatjuk, hogy miket kell kiválasztani.</w:t>
      </w:r>
    </w:p>
    <w:p w14:paraId="50A390F7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Választás legfontosabb szempontja az ár és az elért hatás.</w:t>
      </w:r>
    </w:p>
    <w:p w14:paraId="2DFD43AD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Költségeknél célszerű megkülönböztetni az egyszeri beruházási költségeket az éves fenntartási költségektől.</w:t>
      </w:r>
    </w:p>
    <w:p w14:paraId="681A058F" w14:textId="77777777" w:rsidR="00280EEE" w:rsidRDefault="00280EEE" w:rsidP="00280EEE">
      <w:pPr>
        <w:pStyle w:val="Listaszerbekezds"/>
        <w:numPr>
          <w:ilvl w:val="1"/>
          <w:numId w:val="1"/>
        </w:numPr>
      </w:pPr>
      <w:r>
        <w:t>Rövid és hosszú távú pénzügyi célok jól elkülöníthetőek.</w:t>
      </w:r>
    </w:p>
    <w:p w14:paraId="49542441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Védelmi intézkedések egymásra hatással vannak, ezért a veszélyforrásokra gyakorolt hatásaikat már nem szokás kategorikusan meghatározni.</w:t>
      </w:r>
    </w:p>
    <w:p w14:paraId="3BFF9B45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A veszélyforrásokra gyakorolt hatást a valószínűség és a hatás csökkentésének mértékével adhatjuk meg.</w:t>
      </w:r>
    </w:p>
    <w:p w14:paraId="57F46EBF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A hatás leírásában meg kell adni az intézkedés által befolyásolt veszélyforrás azonosítóját és a befolyásolás módját.</w:t>
      </w:r>
    </w:p>
    <w:p w14:paraId="57497691" w14:textId="77777777" w:rsidR="00280EEE" w:rsidRDefault="00280EEE" w:rsidP="00280EEE">
      <w:pPr>
        <w:pStyle w:val="Cmsor2"/>
      </w:pPr>
      <w:r>
        <w:t>Hatásmegjelölés magyarázat</w:t>
      </w:r>
    </w:p>
    <w:p w14:paraId="38568912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E: (</w:t>
      </w:r>
      <w:proofErr w:type="spellStart"/>
      <w:r>
        <w:t>eliminates</w:t>
      </w:r>
      <w:proofErr w:type="spellEnd"/>
      <w:r>
        <w:t xml:space="preserve">) a </w:t>
      </w:r>
      <w:proofErr w:type="spellStart"/>
      <w:r>
        <w:t>veszélyforás</w:t>
      </w:r>
      <w:proofErr w:type="spellEnd"/>
      <w:r>
        <w:t xml:space="preserve"> teljes kiküszöbölés.</w:t>
      </w:r>
    </w:p>
    <w:p w14:paraId="6AD53CB2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D: (</w:t>
      </w:r>
      <w:proofErr w:type="spellStart"/>
      <w:r>
        <w:t>decreases</w:t>
      </w:r>
      <w:proofErr w:type="spellEnd"/>
      <w:r>
        <w:t xml:space="preserve"> </w:t>
      </w:r>
      <w:proofErr w:type="spellStart"/>
      <w:r>
        <w:t>damage</w:t>
      </w:r>
      <w:proofErr w:type="spellEnd"/>
      <w:r>
        <w:t>) az okozott kár egy kategóriával csökken.</w:t>
      </w:r>
    </w:p>
    <w:p w14:paraId="11866B9B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DD: (</w:t>
      </w:r>
      <w:proofErr w:type="spellStart"/>
      <w:r>
        <w:t>decreases</w:t>
      </w:r>
      <w:proofErr w:type="spellEnd"/>
      <w:r>
        <w:t xml:space="preserve"> </w:t>
      </w:r>
      <w:proofErr w:type="spellStart"/>
      <w:r>
        <w:t>damage</w:t>
      </w:r>
      <w:proofErr w:type="spellEnd"/>
      <w:r>
        <w:t>) az okozott kár két kategóriával csökken.</w:t>
      </w:r>
    </w:p>
    <w:p w14:paraId="6CDAE55C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P: (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>) a bekövetkezési valószínűség egy kategóriával csökken.</w:t>
      </w:r>
    </w:p>
    <w:p w14:paraId="249DE246" w14:textId="77777777" w:rsidR="00280EEE" w:rsidRDefault="00280EEE" w:rsidP="00280EEE">
      <w:pPr>
        <w:pStyle w:val="Listaszerbekezds"/>
        <w:numPr>
          <w:ilvl w:val="0"/>
          <w:numId w:val="1"/>
        </w:numPr>
      </w:pPr>
      <w:r>
        <w:t>PP: (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>) a bekövetkezési valószínűség két kategóriával csökken.</w:t>
      </w:r>
    </w:p>
    <w:sectPr w:rsidR="00280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E2542"/>
    <w:multiLevelType w:val="hybridMultilevel"/>
    <w:tmpl w:val="231AE166"/>
    <w:lvl w:ilvl="0" w:tplc="3238F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35DFC"/>
    <w:multiLevelType w:val="hybridMultilevel"/>
    <w:tmpl w:val="53648F66"/>
    <w:lvl w:ilvl="0" w:tplc="74F8CA2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1224600">
    <w:abstractNumId w:val="0"/>
  </w:num>
  <w:num w:numId="2" w16cid:durableId="1861240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9C7"/>
    <w:rsid w:val="00044FD7"/>
    <w:rsid w:val="00072947"/>
    <w:rsid w:val="00175113"/>
    <w:rsid w:val="00230B0D"/>
    <w:rsid w:val="00280EEE"/>
    <w:rsid w:val="00287B73"/>
    <w:rsid w:val="002B48C4"/>
    <w:rsid w:val="00360BD8"/>
    <w:rsid w:val="004122A6"/>
    <w:rsid w:val="00452984"/>
    <w:rsid w:val="004B19C7"/>
    <w:rsid w:val="00510D6F"/>
    <w:rsid w:val="00532ED6"/>
    <w:rsid w:val="008D1B2B"/>
    <w:rsid w:val="0094209B"/>
    <w:rsid w:val="00A1072D"/>
    <w:rsid w:val="00B76FD9"/>
    <w:rsid w:val="00BA3452"/>
    <w:rsid w:val="00D03E4D"/>
    <w:rsid w:val="00D865E9"/>
    <w:rsid w:val="00E33214"/>
    <w:rsid w:val="00E47044"/>
    <w:rsid w:val="00EC1D2A"/>
    <w:rsid w:val="00FF32B6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8B89"/>
  <w15:chartTrackingRefBased/>
  <w15:docId w15:val="{350A97EE-2DA9-4582-9016-6FE1FC53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F32B6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FF32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80EE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32B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280E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280EE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812</Words>
  <Characters>5603</Characters>
  <Application>Microsoft Office Word</Application>
  <DocSecurity>0</DocSecurity>
  <Lines>46</Lines>
  <Paragraphs>12</Paragraphs>
  <ScaleCrop>false</ScaleCrop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21</cp:revision>
  <dcterms:created xsi:type="dcterms:W3CDTF">2023-03-03T17:21:00Z</dcterms:created>
  <dcterms:modified xsi:type="dcterms:W3CDTF">2023-03-11T11:27:00Z</dcterms:modified>
</cp:coreProperties>
</file>