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C88" w14:textId="77777777" w:rsidR="007807AF" w:rsidRPr="00663D9E" w:rsidRDefault="007807AF" w:rsidP="007807AF">
      <w:pPr>
        <w:pStyle w:val="Listaszerbekezds"/>
        <w:numPr>
          <w:ilvl w:val="0"/>
          <w:numId w:val="1"/>
        </w:numPr>
        <w:jc w:val="both"/>
      </w:pPr>
      <w:r w:rsidRPr="00663D9E">
        <w:rPr>
          <w:b/>
          <w:bCs/>
        </w:rPr>
        <w:t xml:space="preserve">Mikroszervíz architektúra: </w:t>
      </w:r>
      <w:r w:rsidRPr="00663D9E">
        <w:rPr>
          <w:bCs/>
        </w:rPr>
        <w:t>Service réteg (domain/infrastructure logika szétválasztása), Szolgáltatások felépítése és összekapcsolása, Üzenetszóró protokollok és szolgáltatásaok (AMQP/MQTT)</w:t>
      </w:r>
      <w:r>
        <w:rPr>
          <w:b/>
          <w:bCs/>
        </w:rPr>
        <w:t>.</w:t>
      </w:r>
    </w:p>
    <w:p w14:paraId="60755BAE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0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660"/>
    <w:rsid w:val="004A0660"/>
    <w:rsid w:val="00532ED6"/>
    <w:rsid w:val="007807AF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1134F-739D-4C62-A0CE-9513509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07A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167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