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color w:val="000000"/>
          <w:sz w:val="42"/>
        </w:rPr>
        <w:t>Benjamin Berta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color w:val="1F4D78"/>
          <w:sz w:val="23"/>
        </w:rPr>
        <w:t>Senior AI Agent, Workflow Automation, and TypeScript Platform Engineer</w:t>
      </w:r>
    </w:p>
    <w:p>
      <w:pPr>
        <w:spacing w:before="0" w:after="140" w:line="240" w:lineRule="auto"/>
        <w:jc w:val="center"/>
      </w:pPr>
      <w:r>
        <w:rPr>
          <w:rFonts w:ascii="Calibri" w:hAnsi="Calibri"/>
          <w:color w:val="525252"/>
          <w:sz w:val="19"/>
        </w:rPr>
        <w:t xml:space="preserve">Croatia / EU timezone | B2B contractor | </w:t>
      </w:r>
      <w:hyperlink r:id="rId10">
        <w:r>
          <w:rPr>
            <w:rFonts w:ascii="Calibri" w:hAnsi="Calibri"/>
            <w:color w:val="0563C1"/>
            <w:u w:val="single"/>
          </w:rPr>
          <w:t>0xbbjoker@proton.me</w:t>
        </w:r>
      </w:hyperlink>
      <w:r>
        <w:rPr>
          <w:rFonts w:ascii="Calibri" w:hAnsi="Calibri"/>
          <w:color w:val="525252"/>
          <w:sz w:val="19"/>
        </w:rPr>
        <w:t xml:space="preserve"> | </w:t>
      </w:r>
      <w:hyperlink r:id="rId11">
        <w:r>
          <w:rPr>
            <w:rFonts w:ascii="Calibri" w:hAnsi="Calibri"/>
            <w:color w:val="0563C1"/>
            <w:u w:val="single"/>
          </w:rPr>
          <w:t>github.com/0xbbjoker</w:t>
        </w:r>
      </w:hyperlink>
      <w:r>
        <w:rPr>
          <w:rFonts w:ascii="Calibri" w:hAnsi="Calibri"/>
          <w:color w:val="525252"/>
          <w:sz w:val="19"/>
        </w:rPr>
        <w:t xml:space="preserve"> | </w:t>
      </w:r>
      <w:hyperlink r:id="rId12">
        <w:r>
          <w:rPr>
            <w:rFonts w:ascii="Calibri" w:hAnsi="Calibri"/>
            <w:color w:val="0563C1"/>
            <w:u w:val="single"/>
          </w:rPr>
          <w:t>linkedin.com/in/berta-benjamin</w:t>
        </w:r>
      </w:hyperlink>
      <w:r>
        <w:rPr>
          <w:rFonts w:ascii="Calibri" w:hAnsi="Calibri"/>
          <w:color w:val="525252"/>
          <w:sz w:val="19"/>
        </w:rPr>
        <w:t xml:space="preserve"> | X: </w:t>
      </w:r>
      <w:hyperlink r:id="rId13">
        <w:r>
          <w:rPr>
            <w:rFonts w:ascii="Calibri" w:hAnsi="Calibri"/>
            <w:color w:val="0563C1"/>
            <w:u w:val="single"/>
          </w:rPr>
          <w:t>@0xbbjoker</w:t>
        </w:r>
      </w:hyperlink>
    </w:p>
    <w:p>
      <w:pPr>
        <w:spacing w:before="200" w:after="60" w:line="240" w:lineRule="auto"/>
      </w:pPr>
      <w:r>
        <w:rPr>
          <w:rFonts w:ascii="Calibri" w:hAnsi="Calibri"/>
          <w:b/>
          <w:color w:val="2E74B5"/>
          <w:sz w:val="21"/>
        </w:rPr>
        <w:t>CONTRACTOR PROFILE</w:t>
      </w:r>
    </w:p>
    <w:p>
      <w:pPr>
        <w:spacing w:before="0" w:after="60" w:line="269" w:lineRule="auto"/>
      </w:pPr>
      <w:r>
        <w:rPr>
          <w:rFonts w:ascii="Calibri" w:hAnsi="Calibri"/>
          <w:color w:val="000000"/>
          <w:sz w:val="20"/>
        </w:rPr>
        <w:t>Senior AI agent and backend platform engineer with 7+ years of software engineering experience and 2+ years focused on AI agents, RAG, tool-use systems, and agentic workflow automation. Current co-founder at Autonomous, building Auto (auto.fun), an AI-native DeFi execution layer. Previously core developer in one of the largest open-source AI agent ecosystems, contributing agent orchestration, plugin architecture, runtime behavior, MCP integrations, knowledge/RAG, and memory systems. Strongest fit: B2B contracts that need production-grade AI workflows, TypeScript backend depth, LLM/tool orchestration, reliability engineering, and onchain/DeFi integrations.</w:t>
      </w:r>
    </w:p>
    <w:p>
      <w:pPr>
        <w:spacing w:before="200" w:after="60" w:line="240" w:lineRule="auto"/>
      </w:pPr>
      <w:r>
        <w:rPr>
          <w:rFonts w:ascii="Calibri" w:hAnsi="Calibri"/>
          <w:b/>
          <w:color w:val="2E74B5"/>
          <w:sz w:val="21"/>
        </w:rPr>
        <w:t>B2B ENGAGEMENT FIT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Design and ship AI-agent workflows: planning loops, tool routing, MCP servers/clients, RAG, memory, prompt pipelines, evals, guardrails, and human-in-the-loop controls.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Turn agent prototypes into operated products: logging, tracing, retries, timeouts, idempotency, cost controls, queues, admin dashboards, and production debugging.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Build TypeScript backend platforms: Node.js/Bun services, Convex/Next.js, realtime subscriptions, PostgreSQL, Redis, REST/GraphQL APIs, CI checks, and deployment workflows.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Integrate crypto-native execution: Solana/EVM wallets, Privy auth, swaps, bridges, Hyperliquid, Polymarket, DeFi data, and execution-provider abstractions.</w:t>
      </w:r>
    </w:p>
    <w:p>
      <w:pPr>
        <w:spacing w:before="200" w:after="60" w:line="240" w:lineRule="auto"/>
      </w:pPr>
      <w:r>
        <w:rPr>
          <w:rFonts w:ascii="Calibri" w:hAnsi="Calibri"/>
          <w:b/>
          <w:color w:val="2E74B5"/>
          <w:sz w:val="21"/>
        </w:rPr>
        <w:t>TECHNICAL SKILLS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Languages: </w:t>
      </w:r>
      <w:r>
        <w:rPr>
          <w:rFonts w:ascii="Calibri" w:hAnsi="Calibri"/>
          <w:color w:val="000000"/>
          <w:sz w:val="19"/>
        </w:rPr>
        <w:t>TypeScript, JavaScript, Node.js, Bun, Rust, Solidity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AI / Agents: </w:t>
      </w:r>
      <w:r>
        <w:rPr>
          <w:rFonts w:ascii="Calibri" w:hAnsi="Calibri"/>
          <w:color w:val="000000"/>
          <w:sz w:val="19"/>
        </w:rPr>
        <w:t>agent runtimes, multi-step workflows, LLM tool-use, MCP, RAG/knowledge systems, vector/context retrieval, memory systems, prompt pipelines, evals, guardrails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Workflow / Automation: </w:t>
      </w:r>
      <w:r>
        <w:rPr>
          <w:rFonts w:ascii="Calibri" w:hAnsi="Calibri"/>
          <w:color w:val="000000"/>
          <w:sz w:val="19"/>
        </w:rPr>
        <w:t>planning loops, tool routing, async jobs, queue workers, scheduled tasks, human-in-the-loop review, observability, cost and rate-limit controls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Backend / Data: </w:t>
      </w:r>
      <w:r>
        <w:rPr>
          <w:rFonts w:ascii="Calibri" w:hAnsi="Calibri"/>
          <w:color w:val="000000"/>
          <w:sz w:val="19"/>
        </w:rPr>
        <w:t>Convex, Next.js APIs, Hono, PostgreSQL, Drizzle, Redis, Docker, queues, realtime subscriptions, REST/GraphQL APIs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Crypto / DeFi: </w:t>
      </w:r>
      <w:r>
        <w:rPr>
          <w:rFonts w:ascii="Calibri" w:hAnsi="Calibri"/>
          <w:color w:val="000000"/>
          <w:sz w:val="19"/>
        </w:rPr>
        <w:t>Solana, Anchor, Ethereum/EVM L2s, wallets, Privy, Hyperliquid, Polymarket, Jupiter, Enso, Aave, Morpho, CoW Swap, Raydium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Frontend / Ops: </w:t>
      </w:r>
      <w:r>
        <w:rPr>
          <w:rFonts w:ascii="Calibri" w:hAnsi="Calibri"/>
          <w:color w:val="000000"/>
          <w:sz w:val="19"/>
        </w:rPr>
        <w:t>React, Next.js, Vite, Tailwind CSS, shadcn-style UI, Vercel, CI/CD, type-checking, test automation</w:t>
      </w:r>
    </w:p>
    <w:p>
      <w:pPr>
        <w:spacing w:before="200" w:after="60" w:line="240" w:lineRule="auto"/>
      </w:pPr>
      <w:r>
        <w:rPr>
          <w:rFonts w:ascii="Calibri" w:hAnsi="Calibri"/>
          <w:b/>
          <w:color w:val="2E74B5"/>
          <w:sz w:val="21"/>
        </w:rPr>
        <w:t>PROFESSIONAL EXPERIENCE</w:t>
      </w:r>
    </w:p>
    <w:p>
      <w:pPr>
        <w:spacing w:before="100" w:after="20" w:line="240" w:lineRule="auto"/>
      </w:pPr>
      <w:r>
        <w:rPr>
          <w:rFonts w:ascii="Calibri" w:hAnsi="Calibri"/>
          <w:b/>
          <w:color w:val="000000"/>
          <w:sz w:val="21"/>
        </w:rPr>
        <w:t>Co-founder / AI DeFi Execution Engineer | Autonomous - Auto (auto.fun)</w:t>
      </w:r>
      <w:r>
        <w:rPr>
          <w:rFonts w:ascii="Calibri" w:hAnsi="Calibri"/>
          <w:i/>
          <w:color w:val="525252"/>
          <w:sz w:val="20"/>
        </w:rPr>
        <w:t xml:space="preserve"> | 2026-present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Building Auto, an AI-native DeFi execution layer that converts natural-language intent into wallet-aware onchain actions.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Designed and maintained a production AI-agent runtime with Convex realtime backend, React frontend, Privy-managed wallets, and provider abstractions for swaps, bridges, and market actions.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Built multi-step execution workflows that combine user intent parsing, wallet state, market data, protocol actions, transaction preparation, and result reporting.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Integrated and debugged execution/data flows across Polymarket, Hyperliquid, Aave, Morpho, CoW Swap, Jupiter, Enso, and wallet/indexer services.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Improved production reliability around wallet identity, gas sponsorship, Polymarket position reads, bridge provider failover, stale-token recovery, and request fanout.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Built/administered backoffice tooling for users, conversations, message processing, scheduled tasks, agent state, logs, and wallet data.</w:t>
      </w:r>
    </w:p>
    <w:p>
      <w:pPr>
        <w:spacing w:before="0" w:after="60" w:line="252" w:lineRule="auto"/>
      </w:pPr>
      <w:r>
        <w:rPr>
          <w:rFonts w:ascii="Calibri" w:hAnsi="Calibri"/>
          <w:b/>
          <w:color w:val="000000"/>
          <w:sz w:val="19"/>
        </w:rPr>
        <w:t xml:space="preserve">Stack: </w:t>
      </w:r>
      <w:r>
        <w:rPr>
          <w:rFonts w:ascii="Calibri" w:hAnsi="Calibri"/>
          <w:color w:val="525252"/>
          <w:sz w:val="19"/>
        </w:rPr>
        <w:t>TypeScript, Bun, Convex, React, Next.js, Privy, Redis, Vercel, DeFi APIs, Solana/EVM integrations</w:t>
      </w:r>
    </w:p>
    <w:p>
      <w:pPr>
        <w:spacing w:before="100" w:after="20" w:line="240" w:lineRule="auto"/>
      </w:pPr>
      <w:r>
        <w:rPr>
          <w:rFonts w:ascii="Calibri" w:hAnsi="Calibri"/>
          <w:b/>
          <w:color w:val="000000"/>
          <w:sz w:val="21"/>
        </w:rPr>
        <w:t>Core AI Agent Framework Engineer | Eliza Labs / elizaOS</w:t>
      </w:r>
      <w:r>
        <w:rPr>
          <w:rFonts w:ascii="Calibri" w:hAnsi="Calibri"/>
          <w:i/>
          <w:color w:val="525252"/>
          <w:sz w:val="20"/>
        </w:rPr>
        <w:t xml:space="preserve"> | Jan 2025-Mar 2026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Core developer on elizaOS, an open-source AI agent framework used across crypto and AI projects; high-volume contributor under @0xbbjoker.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Worked across the full agent stack: orchestration, plugin architecture, runtime behavior, entity/request context, CLI behavior, logging, and production safety fixes.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Shipped public fixes credited in elizaOS releases, including CLI secret-leakage prevention and dev-watch rebuild-loop prevention.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Built and maintained major plugin surfaces including MCP, Knowledge/RAG, Memory, web search, social/channel integrations, and onchain tooling.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Improved plugin deployment modes, dynamic MCP tool actions, per-user MCP connections, batch embeddings, PDF parsing, long-term memory extraction, adaptive context, and agent workflow reliability.</w:t>
      </w:r>
    </w:p>
    <w:p>
      <w:pPr>
        <w:spacing w:before="0" w:after="60" w:line="252" w:lineRule="auto"/>
      </w:pPr>
      <w:r>
        <w:rPr>
          <w:rFonts w:ascii="Calibri" w:hAnsi="Calibri"/>
          <w:b/>
          <w:color w:val="000000"/>
          <w:sz w:val="19"/>
        </w:rPr>
        <w:t xml:space="preserve">Stack: </w:t>
      </w:r>
      <w:r>
        <w:rPr>
          <w:rFonts w:ascii="Calibri" w:hAnsi="Calibri"/>
          <w:color w:val="525252"/>
          <w:sz w:val="19"/>
        </w:rPr>
        <w:t>TypeScript, Bun, Node.js, ElizaOS core, MCP SDK, Vite/React, RAG, memory systems, plugin architecture</w:t>
      </w:r>
    </w:p>
    <w:p>
      <w:pPr>
        <w:spacing w:before="100" w:after="20" w:line="240" w:lineRule="auto"/>
      </w:pPr>
      <w:r>
        <w:rPr>
          <w:rFonts w:ascii="Calibri" w:hAnsi="Calibri"/>
          <w:b/>
          <w:color w:val="000000"/>
          <w:sz w:val="21"/>
        </w:rPr>
        <w:t>Software Engineer | Thentia</w:t>
      </w:r>
      <w:r>
        <w:rPr>
          <w:rFonts w:ascii="Calibri" w:hAnsi="Calibri"/>
          <w:i/>
          <w:color w:val="525252"/>
          <w:sz w:val="20"/>
        </w:rPr>
        <w:t xml:space="preserve"> | Oct 2023-Nov 2024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Backend engineer on a regulated SaaS platform, focused on Node.js service development and maintainability.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Led backend development work to refactor legacy PHP code toward Node.js services, improving performance and long-term maintainability.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Worked with Redis, caching, microservice boundaries, and production backend workflows in a compliance-heavy SaaS environment.</w:t>
      </w:r>
    </w:p>
    <w:p>
      <w:pPr>
        <w:spacing w:before="0" w:after="60" w:line="252" w:lineRule="auto"/>
      </w:pPr>
      <w:r>
        <w:rPr>
          <w:rFonts w:ascii="Calibri" w:hAnsi="Calibri"/>
          <w:b/>
          <w:color w:val="000000"/>
          <w:sz w:val="19"/>
        </w:rPr>
        <w:t xml:space="preserve">Stack: </w:t>
      </w:r>
      <w:r>
        <w:rPr>
          <w:rFonts w:ascii="Calibri" w:hAnsi="Calibri"/>
          <w:color w:val="525252"/>
          <w:sz w:val="19"/>
        </w:rPr>
        <w:t>Node.js, TypeScript, Redis, microservices, SaaS backend engineering</w:t>
      </w:r>
    </w:p>
    <w:p>
      <w:pPr>
        <w:spacing w:before="100" w:after="20" w:line="240" w:lineRule="auto"/>
      </w:pPr>
      <w:r>
        <w:rPr>
          <w:rFonts w:ascii="Calibri" w:hAnsi="Calibri"/>
          <w:b/>
          <w:color w:val="000000"/>
          <w:sz w:val="21"/>
        </w:rPr>
        <w:t>Software Engineer | Barrage</w:t>
      </w:r>
      <w:r>
        <w:rPr>
          <w:rFonts w:ascii="Calibri" w:hAnsi="Calibri"/>
          <w:i/>
          <w:color w:val="525252"/>
          <w:sz w:val="20"/>
        </w:rPr>
        <w:t xml:space="preserve"> | Nov 2020-Oct 2023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Built backend services across fintech and crypto-adjacent systems, with focus on Node.js/TypeScript microservices and real-time data.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Developed services for trading workflows, authentication, 2FA, KYC, crypto wallet services, notifications, and dashboard-facing APIs.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Worked across backend and web surfaces using Node.js, Next.js, databases, external APIs, and production support workflows.</w:t>
      </w:r>
    </w:p>
    <w:p>
      <w:pPr>
        <w:spacing w:before="0" w:after="60" w:line="252" w:lineRule="auto"/>
      </w:pPr>
      <w:r>
        <w:rPr>
          <w:rFonts w:ascii="Calibri" w:hAnsi="Calibri"/>
          <w:b/>
          <w:color w:val="000000"/>
          <w:sz w:val="19"/>
        </w:rPr>
        <w:t xml:space="preserve">Stack: </w:t>
      </w:r>
      <w:r>
        <w:rPr>
          <w:rFonts w:ascii="Calibri" w:hAnsi="Calibri"/>
          <w:color w:val="525252"/>
          <w:sz w:val="19"/>
        </w:rPr>
        <w:t>Node.js, TypeScript, Next.js, microservices, fintech systems, realtime data</w:t>
      </w:r>
    </w:p>
    <w:p>
      <w:pPr>
        <w:spacing w:before="200" w:after="60" w:line="240" w:lineRule="auto"/>
      </w:pPr>
      <w:r>
        <w:rPr>
          <w:rFonts w:ascii="Calibri" w:hAnsi="Calibri"/>
          <w:b/>
          <w:color w:val="2E74B5"/>
          <w:sz w:val="21"/>
        </w:rPr>
        <w:t>SELECTED PROJECTS AND OPEN SOURCE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Orion Project: </w:t>
      </w:r>
      <w:r>
        <w:rPr>
          <w:rFonts w:ascii="Calibri" w:hAnsi="Calibri"/>
          <w:color w:val="000000"/>
          <w:sz w:val="19"/>
        </w:rPr>
        <w:t>Built a skills-first AI agent platform with a TypeScript content-to-skill pipeline, Convex state, Telegram/iMessage ingress, safety gating, progressive memory, goal lifecycle tracking, subscriptions, and admin tooling.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Polymarket Indexer: </w:t>
      </w:r>
      <w:r>
        <w:rPr>
          <w:rFonts w:ascii="Calibri" w:hAnsi="Calibri"/>
          <w:color w:val="000000"/>
          <w:sz w:val="19"/>
        </w:rPr>
        <w:t>Created/extended a monorepo with API, workers, test suites, integrity checks, Python data reconstruction pipeline, MCP/plugin surfaces, and production deployment setup.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elizaOS plugins: </w:t>
      </w:r>
      <w:r>
        <w:rPr>
          <w:rFonts w:ascii="Calibri" w:hAnsi="Calibri"/>
          <w:color w:val="000000"/>
          <w:sz w:val="19"/>
        </w:rPr>
        <w:t>Contributed to Knowledge, MCP, Memory, Sourcegraph, EVM, Twitter, Discord and related plugin ecosystems, with emphasis on production configuration, runtime isolation, and developer ergonomics.</w:t>
      </w:r>
    </w:p>
    <w:p>
      <w:pPr>
        <w:spacing w:before="0" w:after="40" w:line="252" w:lineRule="auto"/>
      </w:pPr>
      <w:r>
        <w:rPr>
          <w:rFonts w:ascii="Calibri" w:hAnsi="Calibri"/>
          <w:b/>
          <w:color w:val="000000"/>
          <w:sz w:val="19"/>
        </w:rPr>
        <w:t xml:space="preserve">Earlier web3 systems: </w:t>
      </w:r>
      <w:r>
        <w:rPr>
          <w:rFonts w:ascii="Calibri" w:hAnsi="Calibri"/>
          <w:color w:val="000000"/>
          <w:sz w:val="19"/>
        </w:rPr>
        <w:t>Built and published projects around Hedera, Ethereum dApps, token swaps, private blockchain systems, wallet connections, trading automation experiments, and smart-contract workflows.</w:t>
      </w:r>
    </w:p>
    <w:p>
      <w:pPr>
        <w:spacing w:before="200" w:after="60" w:line="240" w:lineRule="auto"/>
      </w:pPr>
      <w:r>
        <w:rPr>
          <w:rFonts w:ascii="Calibri" w:hAnsi="Calibri"/>
          <w:b/>
          <w:color w:val="2E74B5"/>
          <w:sz w:val="21"/>
        </w:rPr>
        <w:t>EDUCATION, CERTIFICATION, LANGUAGES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FERIT, Osijek - Bachelor's and Master's degrees in Electrical and Electronics Engineering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Hedera Certified Developer - The Hashgraph Association, Jan 2023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color w:val="000000"/>
          <w:sz w:val="19"/>
        </w:rPr>
        <w:t>Languages: Croatian native; English professional working proficiency</w:t>
      </w:r>
    </w:p>
    <w:p>
      <w:pPr>
        <w:spacing w:before="200" w:after="60" w:line="240" w:lineRule="auto"/>
      </w:pPr>
      <w:r>
        <w:rPr>
          <w:rFonts w:ascii="Calibri" w:hAnsi="Calibri"/>
          <w:b/>
          <w:color w:val="2E74B5"/>
          <w:sz w:val="21"/>
        </w:rPr>
        <w:t>SELECTED LINKS</w:t>
      </w:r>
    </w:p>
    <w:p>
      <w:pPr>
        <w:spacing w:before="0" w:after="60" w:line="252" w:lineRule="auto"/>
      </w:pPr>
      <w:hyperlink r:id="rId11">
        <w:r>
          <w:rPr>
            <w:rFonts w:ascii="Calibri" w:hAnsi="Calibri"/>
            <w:color w:val="0563C1"/>
            <w:u w:val="single"/>
          </w:rPr>
          <w:t>GitHub</w:t>
        </w:r>
      </w:hyperlink>
      <w:r>
        <w:rPr>
          <w:rFonts w:ascii="Calibri" w:hAnsi="Calibri"/>
          <w:color w:val="525252"/>
          <w:sz w:val="19"/>
        </w:rPr>
        <w:t xml:space="preserve"> | </w:t>
      </w:r>
      <w:hyperlink r:id="rId14">
        <w:r>
          <w:rPr>
            <w:rFonts w:ascii="Calibri" w:hAnsi="Calibri"/>
            <w:color w:val="0563C1"/>
            <w:u w:val="single"/>
          </w:rPr>
          <w:t>Auto</w:t>
        </w:r>
      </w:hyperlink>
      <w:r>
        <w:rPr>
          <w:rFonts w:ascii="Calibri" w:hAnsi="Calibri"/>
          <w:color w:val="525252"/>
          <w:sz w:val="19"/>
        </w:rPr>
        <w:t xml:space="preserve"> | </w:t>
      </w:r>
      <w:hyperlink r:id="rId12">
        <w:r>
          <w:rPr>
            <w:rFonts w:ascii="Calibri" w:hAnsi="Calibri"/>
            <w:color w:val="0563C1"/>
            <w:u w:val="single"/>
          </w:rPr>
          <w:t>LinkedIn</w:t>
        </w:r>
      </w:hyperlink>
      <w:r>
        <w:rPr>
          <w:rFonts w:ascii="Calibri" w:hAnsi="Calibri"/>
          <w:color w:val="525252"/>
          <w:sz w:val="19"/>
        </w:rPr>
        <w:t xml:space="preserve"> | </w:t>
      </w:r>
      <w:hyperlink r:id="rId13">
        <w:r>
          <w:rPr>
            <w:rFonts w:ascii="Calibri" w:hAnsi="Calibri"/>
            <w:color w:val="0563C1"/>
            <w:u w:val="single"/>
          </w:rPr>
          <w:t>X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25252"/>
        <w:sz w:val="17"/>
      </w:rPr>
      <w:t>Benjamin Berta - B2B Contractor CV - Updated 2026-06-24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mall">
    <w:name w:val="CV Small"/>
    <w:pPr>
      <w:spacing w:after="60"/>
    </w:pPr>
    <w:rPr>
      <w:rFonts w:ascii="Calibri" w:hAnsi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0xbbjoker@proton.me" TargetMode="External"/><Relationship Id="rId11" Type="http://schemas.openxmlformats.org/officeDocument/2006/relationships/hyperlink" Target="https://github.com/0xbbjoker" TargetMode="External"/><Relationship Id="rId12" Type="http://schemas.openxmlformats.org/officeDocument/2006/relationships/hyperlink" Target="https://www.linkedin.com/in/berta-benjamin" TargetMode="External"/><Relationship Id="rId13" Type="http://schemas.openxmlformats.org/officeDocument/2006/relationships/hyperlink" Target="https://x.com/0xbbjoker" TargetMode="External"/><Relationship Id="rId14" Type="http://schemas.openxmlformats.org/officeDocument/2006/relationships/hyperlink" Target="https://auto.f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