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7898" w:rsidRPr="009858D5" w:rsidRDefault="00021F9A" w:rsidP="004B38E6">
      <w:pPr>
        <w:pStyle w:val="Title"/>
      </w:pPr>
      <w:r w:rsidRPr="009858D5">
        <w:t>Mt Wilson</w:t>
      </w:r>
    </w:p>
    <w:p w:rsidR="006C101A" w:rsidRPr="009858D5" w:rsidRDefault="008801C7" w:rsidP="004B38E6">
      <w:pPr>
        <w:pStyle w:val="Title"/>
      </w:pPr>
      <w:r>
        <w:t>Installation</w:t>
      </w:r>
    </w:p>
    <w:p w:rsidR="00F017B1" w:rsidRDefault="00F017B1" w:rsidP="00F017B1">
      <w:pPr>
        <w:pStyle w:val="Heading1"/>
      </w:pPr>
      <w:r>
        <w:t>Background</w:t>
      </w:r>
    </w:p>
    <w:p w:rsidR="00DA7774" w:rsidRDefault="002707ED" w:rsidP="00D66684">
      <w:r>
        <w:t xml:space="preserve">The </w:t>
      </w:r>
      <w:r w:rsidR="008801C7">
        <w:t>Mt Wilson installation procedure must be fully automated in order to decrease development and testing costs and to make it easy for partners to integrate it into their own product</w:t>
      </w:r>
      <w:r w:rsidR="008475FF">
        <w:t>s</w:t>
      </w:r>
      <w:r w:rsidR="008801C7">
        <w:t>.</w:t>
      </w:r>
    </w:p>
    <w:p w:rsidR="001B1F35" w:rsidRDefault="001B1F35" w:rsidP="001B1F35">
      <w:pPr>
        <w:pStyle w:val="Heading1"/>
      </w:pPr>
      <w:r>
        <w:t>Architecture</w:t>
      </w:r>
    </w:p>
    <w:p w:rsidR="008475FF" w:rsidRDefault="008475FF" w:rsidP="001B1F35">
      <w:r>
        <w:t xml:space="preserve">In this document, installation refers to copying necessary files to and running necessary commands on the target server such that when the installation is complete, the Mt Wilson setup tasks are ready to be executed and the server can be started. </w:t>
      </w:r>
    </w:p>
    <w:p w:rsidR="00100BF4" w:rsidRDefault="00100BF4" w:rsidP="001B1F35">
      <w:r>
        <w:t>An environment file is a file containing shell variable definitions. If present, the environment file is read by the self-extracting installer</w:t>
      </w:r>
      <w:r w:rsidR="002160AE">
        <w:t xml:space="preserve"> in order to automate its choices and avoid the need for user input. </w:t>
      </w:r>
    </w:p>
    <w:p w:rsidR="008475FF" w:rsidRDefault="008475FF" w:rsidP="008475FF">
      <w:pPr>
        <w:pStyle w:val="Heading2"/>
      </w:pPr>
      <w:r>
        <w:t>Distribution</w:t>
      </w:r>
    </w:p>
    <w:p w:rsidR="008475FF" w:rsidRPr="008475FF" w:rsidRDefault="008475FF" w:rsidP="008475FF">
      <w:pPr>
        <w:pStyle w:val="Heading3"/>
      </w:pPr>
      <w:r w:rsidRPr="008475FF">
        <w:t>Self-extracting installer</w:t>
      </w:r>
    </w:p>
    <w:p w:rsidR="008475FF" w:rsidRDefault="008475FF" w:rsidP="001B1F35">
      <w:r>
        <w:t xml:space="preserve">Mt Wilson is comprised of numerous Java archives, shell scripts, HTML content, and </w:t>
      </w:r>
      <w:proofErr w:type="gramStart"/>
      <w:r>
        <w:t>executable</w:t>
      </w:r>
      <w:proofErr w:type="gramEnd"/>
      <w:r>
        <w:t xml:space="preserve"> binaries. These are packaged into a zip file. This zip file is wrapped with an installation script and a self-extracting archive. </w:t>
      </w:r>
    </w:p>
    <w:p w:rsidR="008475FF" w:rsidRDefault="008475FF" w:rsidP="008475FF">
      <w:pPr>
        <w:pStyle w:val="Heading3"/>
      </w:pPr>
      <w:r>
        <w:t>Linux Package</w:t>
      </w:r>
    </w:p>
    <w:p w:rsidR="008475FF" w:rsidRDefault="008475FF" w:rsidP="001B1F35">
      <w:r>
        <w:t xml:space="preserve">Mt Wilson may also be available as a Linux package in Ubuntu, </w:t>
      </w:r>
      <w:proofErr w:type="spellStart"/>
      <w:r>
        <w:t>RedHat</w:t>
      </w:r>
      <w:proofErr w:type="spellEnd"/>
      <w:r>
        <w:t>, SUSE, etc. Each Java archive, executable binary, and shell script collection might be packaged separately to let the package manager automatically install them as dependencies of the main package.</w:t>
      </w:r>
    </w:p>
    <w:p w:rsidR="00DA122F" w:rsidRDefault="00DA122F" w:rsidP="00DA122F">
      <w:pPr>
        <w:pStyle w:val="Heading3"/>
      </w:pPr>
      <w:r>
        <w:t>Windows Package</w:t>
      </w:r>
    </w:p>
    <w:p w:rsidR="00DA122F" w:rsidRDefault="00DA122F" w:rsidP="001B1F35">
      <w:r>
        <w:t>Mt Wilson may also be available as a Windows Installer (.</w:t>
      </w:r>
      <w:proofErr w:type="spellStart"/>
      <w:r>
        <w:t>msi</w:t>
      </w:r>
      <w:proofErr w:type="spellEnd"/>
      <w:r>
        <w:t>) package.</w:t>
      </w:r>
    </w:p>
    <w:p w:rsidR="00DA122F" w:rsidRDefault="00DA122F" w:rsidP="001B1F35"/>
    <w:p w:rsidR="002707ED" w:rsidRDefault="00B84DEE" w:rsidP="00B84DEE">
      <w:pPr>
        <w:pStyle w:val="Heading1"/>
      </w:pPr>
      <w:r>
        <w:lastRenderedPageBreak/>
        <w:t>Development Roadmap</w:t>
      </w:r>
    </w:p>
    <w:p w:rsidR="00B84DEE" w:rsidRDefault="008475FF" w:rsidP="00B84DEE">
      <w:r>
        <w:t xml:space="preserve">Currently the “functions.sh” file contains functions to assist in the installation and setup of many features. This needs to be separated into one shell script per feature. For better performance, these separate scripts can be combined into a single functions.sh </w:t>
      </w:r>
      <w:r w:rsidR="00A90622">
        <w:t xml:space="preserve">every time they are updated. </w:t>
      </w:r>
    </w:p>
    <w:p w:rsidR="00B84DEE" w:rsidRDefault="00DA122F" w:rsidP="00DA122F">
      <w:pPr>
        <w:pStyle w:val="Heading2"/>
      </w:pPr>
      <w:r>
        <w:t>Windows</w:t>
      </w:r>
    </w:p>
    <w:p w:rsidR="00DA122F" w:rsidRDefault="00DA122F" w:rsidP="00B84DEE">
      <w:r>
        <w:t>On the build server, we can install WiX, Mono, and Wine together to allow us to integrate Windows Installer (.</w:t>
      </w:r>
      <w:proofErr w:type="spellStart"/>
      <w:r>
        <w:t>msi</w:t>
      </w:r>
      <w:proofErr w:type="spellEnd"/>
      <w:r>
        <w:t>) generation into the build process.</w:t>
      </w:r>
    </w:p>
    <w:p w:rsidR="00DA122F" w:rsidRDefault="00DA122F" w:rsidP="00B84DEE">
      <w:r>
        <w:t xml:space="preserve">WiX </w:t>
      </w:r>
      <w:hyperlink r:id="rId6" w:history="1">
        <w:r w:rsidRPr="0004445D">
          <w:rPr>
            <w:rStyle w:val="Hyperlink"/>
          </w:rPr>
          <w:t>http://wixtoolset.org/</w:t>
        </w:r>
      </w:hyperlink>
      <w:r>
        <w:t xml:space="preserve"> license “Microsoft Reciprocal License (MS-RL)” for the tool which allows us to use and copy the WiX tool for free, and makes no claims on the output (our installer). </w:t>
      </w:r>
      <w:hyperlink r:id="rId7" w:history="1">
        <w:r w:rsidRPr="0004445D">
          <w:rPr>
            <w:rStyle w:val="Hyperlink"/>
          </w:rPr>
          <w:t>http://wixtoolset.org/about/license/</w:t>
        </w:r>
      </w:hyperlink>
      <w:r>
        <w:t xml:space="preserve"> </w:t>
      </w:r>
    </w:p>
    <w:p w:rsidR="00DA122F" w:rsidRDefault="00DA122F" w:rsidP="00B84DEE">
      <w:r>
        <w:t xml:space="preserve">Mono </w:t>
      </w:r>
      <w:hyperlink r:id="rId8" w:history="1">
        <w:r w:rsidRPr="0004445D">
          <w:rPr>
            <w:rStyle w:val="Hyperlink"/>
          </w:rPr>
          <w:t>http://www.mono-project.com/</w:t>
        </w:r>
      </w:hyperlink>
      <w:r>
        <w:t xml:space="preserve"> is used while running WiX only and would not be distributed as part of our application. License </w:t>
      </w:r>
      <w:hyperlink r:id="rId9" w:history="1">
        <w:r w:rsidRPr="0004445D">
          <w:rPr>
            <w:rStyle w:val="Hyperlink"/>
          </w:rPr>
          <w:t>http://www.mono-project.com/docs/faq/licensing/</w:t>
        </w:r>
      </w:hyperlink>
    </w:p>
    <w:p w:rsidR="00DA122F" w:rsidRDefault="00DA122F" w:rsidP="00B84DEE">
      <w:r>
        <w:t xml:space="preserve">Wine </w:t>
      </w:r>
      <w:hyperlink r:id="rId10" w:history="1">
        <w:r w:rsidRPr="0004445D">
          <w:rPr>
            <w:rStyle w:val="Hyperlink"/>
          </w:rPr>
          <w:t>https://www.winehq.org/</w:t>
        </w:r>
      </w:hyperlink>
      <w:r>
        <w:t xml:space="preserve"> is used while running WiX only and would not be distributed as part of our application. License </w:t>
      </w:r>
      <w:hyperlink r:id="rId11" w:history="1">
        <w:r w:rsidRPr="0004445D">
          <w:rPr>
            <w:rStyle w:val="Hyperlink"/>
          </w:rPr>
          <w:t>https://www.winehq.org/license</w:t>
        </w:r>
      </w:hyperlink>
      <w:r>
        <w:t xml:space="preserve"> </w:t>
      </w:r>
    </w:p>
    <w:p w:rsidR="00DA122F" w:rsidRPr="00B84DEE" w:rsidRDefault="00DA122F" w:rsidP="00B84DEE">
      <w:bookmarkStart w:id="0" w:name="_GoBack"/>
      <w:bookmarkEnd w:id="0"/>
    </w:p>
    <w:p w:rsidR="00643095" w:rsidRPr="001B3647" w:rsidRDefault="00643095" w:rsidP="004B38E6"/>
    <w:sectPr w:rsidR="00643095" w:rsidRPr="001B36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ntel Clear">
    <w:panose1 w:val="020B0604020203020204"/>
    <w:charset w:val="00"/>
    <w:family w:val="swiss"/>
    <w:pitch w:val="variable"/>
    <w:sig w:usb0="800000EF" w:usb1="4000205B" w:usb2="00000000" w:usb3="00000000" w:csb0="00000093"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F26C6"/>
    <w:multiLevelType w:val="hybridMultilevel"/>
    <w:tmpl w:val="09043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D4612C"/>
    <w:multiLevelType w:val="hybridMultilevel"/>
    <w:tmpl w:val="B994D3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990057"/>
    <w:multiLevelType w:val="hybridMultilevel"/>
    <w:tmpl w:val="2E1EB2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5A0E26"/>
    <w:multiLevelType w:val="hybridMultilevel"/>
    <w:tmpl w:val="E716E1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463727"/>
    <w:multiLevelType w:val="hybridMultilevel"/>
    <w:tmpl w:val="0FD6D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97923DC"/>
    <w:multiLevelType w:val="hybridMultilevel"/>
    <w:tmpl w:val="8D7EA3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0D33080"/>
    <w:multiLevelType w:val="hybridMultilevel"/>
    <w:tmpl w:val="0FD6D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2807B9F"/>
    <w:multiLevelType w:val="hybridMultilevel"/>
    <w:tmpl w:val="61F68A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8D7180D"/>
    <w:multiLevelType w:val="hybridMultilevel"/>
    <w:tmpl w:val="67164C3E"/>
    <w:lvl w:ilvl="0" w:tplc="9E407502">
      <w:start w:val="201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B861633"/>
    <w:multiLevelType w:val="hybridMultilevel"/>
    <w:tmpl w:val="6A20C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F025964"/>
    <w:multiLevelType w:val="hybridMultilevel"/>
    <w:tmpl w:val="6A20C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0D23F89"/>
    <w:multiLevelType w:val="hybridMultilevel"/>
    <w:tmpl w:val="BB16C4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DB254B2"/>
    <w:multiLevelType w:val="hybridMultilevel"/>
    <w:tmpl w:val="B156D7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0F618C2"/>
    <w:multiLevelType w:val="hybridMultilevel"/>
    <w:tmpl w:val="670E18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46B2FD9"/>
    <w:multiLevelType w:val="hybridMultilevel"/>
    <w:tmpl w:val="AF3AC58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4A019DC"/>
    <w:multiLevelType w:val="hybridMultilevel"/>
    <w:tmpl w:val="F91C55DA"/>
    <w:lvl w:ilvl="0" w:tplc="62746A72">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8E7320E"/>
    <w:multiLevelType w:val="hybridMultilevel"/>
    <w:tmpl w:val="EF1461B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5673C48"/>
    <w:multiLevelType w:val="hybridMultilevel"/>
    <w:tmpl w:val="BEFE89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6BF50FA"/>
    <w:multiLevelType w:val="hybridMultilevel"/>
    <w:tmpl w:val="2CAE9AEA"/>
    <w:lvl w:ilvl="0" w:tplc="479EE97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6CD68A9"/>
    <w:multiLevelType w:val="hybridMultilevel"/>
    <w:tmpl w:val="20E2E4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D366324"/>
    <w:multiLevelType w:val="hybridMultilevel"/>
    <w:tmpl w:val="089E0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DB428A9"/>
    <w:multiLevelType w:val="hybridMultilevel"/>
    <w:tmpl w:val="1CC89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5293CAE"/>
    <w:multiLevelType w:val="hybridMultilevel"/>
    <w:tmpl w:val="A47807E6"/>
    <w:lvl w:ilvl="0" w:tplc="72DE519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661170F"/>
    <w:multiLevelType w:val="hybridMultilevel"/>
    <w:tmpl w:val="FDA8C6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nsid w:val="58C66A68"/>
    <w:multiLevelType w:val="hybridMultilevel"/>
    <w:tmpl w:val="1A0ECA82"/>
    <w:lvl w:ilvl="0" w:tplc="E0E2EDA2">
      <w:numFmt w:val="bullet"/>
      <w:lvlText w:val="-"/>
      <w:lvlJc w:val="left"/>
      <w:pPr>
        <w:ind w:left="1080" w:hanging="720"/>
      </w:pPr>
      <w:rPr>
        <w:rFonts w:ascii="Intel Clear" w:eastAsiaTheme="minorHAnsi" w:hAnsi="Intel Clear"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A47258A"/>
    <w:multiLevelType w:val="hybridMultilevel"/>
    <w:tmpl w:val="6A8287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1B93419"/>
    <w:multiLevelType w:val="hybridMultilevel"/>
    <w:tmpl w:val="797280F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6FD747AE"/>
    <w:multiLevelType w:val="hybridMultilevel"/>
    <w:tmpl w:val="4F9CA230"/>
    <w:lvl w:ilvl="0" w:tplc="72DE5198">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71464D9C"/>
    <w:multiLevelType w:val="hybridMultilevel"/>
    <w:tmpl w:val="FE468F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41D473C"/>
    <w:multiLevelType w:val="hybridMultilevel"/>
    <w:tmpl w:val="43104AC4"/>
    <w:lvl w:ilvl="0" w:tplc="72DE519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7BB1A10"/>
    <w:multiLevelType w:val="hybridMultilevel"/>
    <w:tmpl w:val="C8866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91C07D1"/>
    <w:multiLevelType w:val="hybridMultilevel"/>
    <w:tmpl w:val="11E6EBEC"/>
    <w:lvl w:ilvl="0" w:tplc="53DA5F2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D3C35DA"/>
    <w:multiLevelType w:val="hybridMultilevel"/>
    <w:tmpl w:val="3B7A3E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
    <w:nsid w:val="7E7232AF"/>
    <w:multiLevelType w:val="hybridMultilevel"/>
    <w:tmpl w:val="3B7A3E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8"/>
  </w:num>
  <w:num w:numId="2">
    <w:abstractNumId w:val="8"/>
  </w:num>
  <w:num w:numId="3">
    <w:abstractNumId w:val="12"/>
  </w:num>
  <w:num w:numId="4">
    <w:abstractNumId w:val="26"/>
  </w:num>
  <w:num w:numId="5">
    <w:abstractNumId w:val="15"/>
  </w:num>
  <w:num w:numId="6">
    <w:abstractNumId w:val="30"/>
  </w:num>
  <w:num w:numId="7">
    <w:abstractNumId w:val="28"/>
  </w:num>
  <w:num w:numId="8">
    <w:abstractNumId w:val="10"/>
  </w:num>
  <w:num w:numId="9">
    <w:abstractNumId w:val="9"/>
  </w:num>
  <w:num w:numId="10">
    <w:abstractNumId w:val="5"/>
  </w:num>
  <w:num w:numId="1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3"/>
  </w:num>
  <w:num w:numId="14">
    <w:abstractNumId w:val="25"/>
  </w:num>
  <w:num w:numId="15">
    <w:abstractNumId w:val="19"/>
  </w:num>
  <w:num w:numId="16">
    <w:abstractNumId w:val="1"/>
  </w:num>
  <w:num w:numId="17">
    <w:abstractNumId w:val="22"/>
  </w:num>
  <w:num w:numId="18">
    <w:abstractNumId w:val="11"/>
  </w:num>
  <w:num w:numId="19">
    <w:abstractNumId w:val="21"/>
  </w:num>
  <w:num w:numId="20">
    <w:abstractNumId w:val="6"/>
  </w:num>
  <w:num w:numId="21">
    <w:abstractNumId w:val="0"/>
  </w:num>
  <w:num w:numId="22">
    <w:abstractNumId w:val="7"/>
  </w:num>
  <w:num w:numId="23">
    <w:abstractNumId w:val="2"/>
  </w:num>
  <w:num w:numId="24">
    <w:abstractNumId w:val="33"/>
  </w:num>
  <w:num w:numId="25">
    <w:abstractNumId w:val="4"/>
  </w:num>
  <w:num w:numId="26">
    <w:abstractNumId w:val="31"/>
  </w:num>
  <w:num w:numId="27">
    <w:abstractNumId w:val="20"/>
  </w:num>
  <w:num w:numId="28">
    <w:abstractNumId w:val="3"/>
  </w:num>
  <w:num w:numId="29">
    <w:abstractNumId w:val="27"/>
  </w:num>
  <w:num w:numId="30">
    <w:abstractNumId w:val="29"/>
  </w:num>
  <w:num w:numId="31">
    <w:abstractNumId w:val="16"/>
  </w:num>
  <w:num w:numId="32">
    <w:abstractNumId w:val="17"/>
  </w:num>
  <w:num w:numId="33">
    <w:abstractNumId w:val="14"/>
  </w:num>
  <w:num w:numId="3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2EF4"/>
    <w:rsid w:val="000073C9"/>
    <w:rsid w:val="00013A13"/>
    <w:rsid w:val="0002037D"/>
    <w:rsid w:val="00020C17"/>
    <w:rsid w:val="00021EB7"/>
    <w:rsid w:val="00021F9A"/>
    <w:rsid w:val="0003099D"/>
    <w:rsid w:val="000344A0"/>
    <w:rsid w:val="00041130"/>
    <w:rsid w:val="0005169F"/>
    <w:rsid w:val="0005482E"/>
    <w:rsid w:val="00074A0F"/>
    <w:rsid w:val="00075DC2"/>
    <w:rsid w:val="00076F05"/>
    <w:rsid w:val="00080885"/>
    <w:rsid w:val="000A240D"/>
    <w:rsid w:val="000A4BF8"/>
    <w:rsid w:val="000B0398"/>
    <w:rsid w:val="000C1534"/>
    <w:rsid w:val="000C310E"/>
    <w:rsid w:val="000C497D"/>
    <w:rsid w:val="000E2DEF"/>
    <w:rsid w:val="000E4726"/>
    <w:rsid w:val="000E7464"/>
    <w:rsid w:val="000F7D3E"/>
    <w:rsid w:val="000F7D88"/>
    <w:rsid w:val="00100BF4"/>
    <w:rsid w:val="00100C48"/>
    <w:rsid w:val="001013F5"/>
    <w:rsid w:val="001022D5"/>
    <w:rsid w:val="0011152A"/>
    <w:rsid w:val="001166DC"/>
    <w:rsid w:val="00125D03"/>
    <w:rsid w:val="00140F03"/>
    <w:rsid w:val="0014372D"/>
    <w:rsid w:val="00145A91"/>
    <w:rsid w:val="0014643D"/>
    <w:rsid w:val="00156BA9"/>
    <w:rsid w:val="00156C41"/>
    <w:rsid w:val="00162111"/>
    <w:rsid w:val="00182E33"/>
    <w:rsid w:val="00191F97"/>
    <w:rsid w:val="00196136"/>
    <w:rsid w:val="00197A96"/>
    <w:rsid w:val="00197E8A"/>
    <w:rsid w:val="001B1108"/>
    <w:rsid w:val="001B1F35"/>
    <w:rsid w:val="001B3647"/>
    <w:rsid w:val="001B55E1"/>
    <w:rsid w:val="001B657D"/>
    <w:rsid w:val="001B6724"/>
    <w:rsid w:val="001C2FCF"/>
    <w:rsid w:val="001D0A44"/>
    <w:rsid w:val="001D61A7"/>
    <w:rsid w:val="001E09FF"/>
    <w:rsid w:val="001E1A38"/>
    <w:rsid w:val="001E4740"/>
    <w:rsid w:val="001F399C"/>
    <w:rsid w:val="001F419E"/>
    <w:rsid w:val="00203A0A"/>
    <w:rsid w:val="00212679"/>
    <w:rsid w:val="00213960"/>
    <w:rsid w:val="002160AE"/>
    <w:rsid w:val="00216484"/>
    <w:rsid w:val="00220694"/>
    <w:rsid w:val="00222153"/>
    <w:rsid w:val="002232DE"/>
    <w:rsid w:val="00223AC1"/>
    <w:rsid w:val="00226D4A"/>
    <w:rsid w:val="00231399"/>
    <w:rsid w:val="002358F1"/>
    <w:rsid w:val="00253F37"/>
    <w:rsid w:val="00255DBF"/>
    <w:rsid w:val="002659B3"/>
    <w:rsid w:val="002707ED"/>
    <w:rsid w:val="002740FB"/>
    <w:rsid w:val="00281534"/>
    <w:rsid w:val="002900BF"/>
    <w:rsid w:val="00296C74"/>
    <w:rsid w:val="002A173E"/>
    <w:rsid w:val="002A3ECB"/>
    <w:rsid w:val="002C4792"/>
    <w:rsid w:val="002C6522"/>
    <w:rsid w:val="002C7521"/>
    <w:rsid w:val="002D3BE7"/>
    <w:rsid w:val="002D782C"/>
    <w:rsid w:val="002E0C30"/>
    <w:rsid w:val="002E2EF4"/>
    <w:rsid w:val="002E6073"/>
    <w:rsid w:val="00321E7A"/>
    <w:rsid w:val="00326BFD"/>
    <w:rsid w:val="00330E37"/>
    <w:rsid w:val="003438D2"/>
    <w:rsid w:val="00346215"/>
    <w:rsid w:val="00354E71"/>
    <w:rsid w:val="00355B2D"/>
    <w:rsid w:val="00361B1B"/>
    <w:rsid w:val="00371E0A"/>
    <w:rsid w:val="00383327"/>
    <w:rsid w:val="00387B06"/>
    <w:rsid w:val="00394880"/>
    <w:rsid w:val="003A1B16"/>
    <w:rsid w:val="003A3125"/>
    <w:rsid w:val="003A558A"/>
    <w:rsid w:val="003B3673"/>
    <w:rsid w:val="003B7527"/>
    <w:rsid w:val="003C0102"/>
    <w:rsid w:val="003C2F19"/>
    <w:rsid w:val="003C7F0C"/>
    <w:rsid w:val="003D2378"/>
    <w:rsid w:val="003E160C"/>
    <w:rsid w:val="003E5667"/>
    <w:rsid w:val="003E6BFA"/>
    <w:rsid w:val="003F6FF0"/>
    <w:rsid w:val="00405FF8"/>
    <w:rsid w:val="00407907"/>
    <w:rsid w:val="00412B4A"/>
    <w:rsid w:val="00421BBA"/>
    <w:rsid w:val="00443791"/>
    <w:rsid w:val="00450D39"/>
    <w:rsid w:val="00454B94"/>
    <w:rsid w:val="00461F59"/>
    <w:rsid w:val="004677A6"/>
    <w:rsid w:val="00467A01"/>
    <w:rsid w:val="00487204"/>
    <w:rsid w:val="00487996"/>
    <w:rsid w:val="0049319B"/>
    <w:rsid w:val="004A339A"/>
    <w:rsid w:val="004A7765"/>
    <w:rsid w:val="004B38E6"/>
    <w:rsid w:val="004B475C"/>
    <w:rsid w:val="004C0D07"/>
    <w:rsid w:val="004C42BC"/>
    <w:rsid w:val="004D100A"/>
    <w:rsid w:val="004D35D0"/>
    <w:rsid w:val="004D4141"/>
    <w:rsid w:val="004D56BE"/>
    <w:rsid w:val="004D6209"/>
    <w:rsid w:val="004D7B46"/>
    <w:rsid w:val="004E186E"/>
    <w:rsid w:val="004E2545"/>
    <w:rsid w:val="004E403E"/>
    <w:rsid w:val="004F42FF"/>
    <w:rsid w:val="004F5B87"/>
    <w:rsid w:val="005054A7"/>
    <w:rsid w:val="00517AD9"/>
    <w:rsid w:val="00547521"/>
    <w:rsid w:val="00560872"/>
    <w:rsid w:val="00576AFE"/>
    <w:rsid w:val="00585DB8"/>
    <w:rsid w:val="005D2954"/>
    <w:rsid w:val="005E4A3D"/>
    <w:rsid w:val="005E5982"/>
    <w:rsid w:val="005F2854"/>
    <w:rsid w:val="005F6CD7"/>
    <w:rsid w:val="00611799"/>
    <w:rsid w:val="00622972"/>
    <w:rsid w:val="006236A1"/>
    <w:rsid w:val="00632AB4"/>
    <w:rsid w:val="00633B3B"/>
    <w:rsid w:val="00634631"/>
    <w:rsid w:val="00643095"/>
    <w:rsid w:val="006541D1"/>
    <w:rsid w:val="00667912"/>
    <w:rsid w:val="006704A4"/>
    <w:rsid w:val="00672CEE"/>
    <w:rsid w:val="00677FCE"/>
    <w:rsid w:val="00683A2E"/>
    <w:rsid w:val="00684002"/>
    <w:rsid w:val="006918C7"/>
    <w:rsid w:val="00692CC5"/>
    <w:rsid w:val="00694FE5"/>
    <w:rsid w:val="006A20A5"/>
    <w:rsid w:val="006A31B4"/>
    <w:rsid w:val="006A3DD2"/>
    <w:rsid w:val="006B2350"/>
    <w:rsid w:val="006B25C7"/>
    <w:rsid w:val="006B6C79"/>
    <w:rsid w:val="006C101A"/>
    <w:rsid w:val="006C2803"/>
    <w:rsid w:val="006D6649"/>
    <w:rsid w:val="006E7880"/>
    <w:rsid w:val="006F3078"/>
    <w:rsid w:val="007013BF"/>
    <w:rsid w:val="00703A40"/>
    <w:rsid w:val="0071198E"/>
    <w:rsid w:val="00716F44"/>
    <w:rsid w:val="007231BE"/>
    <w:rsid w:val="007252A3"/>
    <w:rsid w:val="00730DC6"/>
    <w:rsid w:val="0074441F"/>
    <w:rsid w:val="0074592A"/>
    <w:rsid w:val="00745EFD"/>
    <w:rsid w:val="00747BC8"/>
    <w:rsid w:val="0075187F"/>
    <w:rsid w:val="00757B42"/>
    <w:rsid w:val="00770B04"/>
    <w:rsid w:val="0077458C"/>
    <w:rsid w:val="0077472B"/>
    <w:rsid w:val="00774989"/>
    <w:rsid w:val="007764CA"/>
    <w:rsid w:val="007804F2"/>
    <w:rsid w:val="00782336"/>
    <w:rsid w:val="007846C7"/>
    <w:rsid w:val="00785616"/>
    <w:rsid w:val="00787C1B"/>
    <w:rsid w:val="00790B1A"/>
    <w:rsid w:val="007A0397"/>
    <w:rsid w:val="007A4328"/>
    <w:rsid w:val="007B4001"/>
    <w:rsid w:val="007B4AD3"/>
    <w:rsid w:val="007C19C0"/>
    <w:rsid w:val="007C3028"/>
    <w:rsid w:val="007C5687"/>
    <w:rsid w:val="007D03CD"/>
    <w:rsid w:val="007E647C"/>
    <w:rsid w:val="007F6759"/>
    <w:rsid w:val="007F70E6"/>
    <w:rsid w:val="00802C54"/>
    <w:rsid w:val="008047E6"/>
    <w:rsid w:val="008111BC"/>
    <w:rsid w:val="00817203"/>
    <w:rsid w:val="00821B1F"/>
    <w:rsid w:val="00826A75"/>
    <w:rsid w:val="00826EF9"/>
    <w:rsid w:val="0083240B"/>
    <w:rsid w:val="008409DE"/>
    <w:rsid w:val="00843AF1"/>
    <w:rsid w:val="008475FF"/>
    <w:rsid w:val="00864448"/>
    <w:rsid w:val="008801C7"/>
    <w:rsid w:val="00880E8C"/>
    <w:rsid w:val="00887233"/>
    <w:rsid w:val="00890624"/>
    <w:rsid w:val="00895686"/>
    <w:rsid w:val="00896725"/>
    <w:rsid w:val="008B0BD1"/>
    <w:rsid w:val="008B0EDE"/>
    <w:rsid w:val="008B1079"/>
    <w:rsid w:val="008C0F42"/>
    <w:rsid w:val="008C18DE"/>
    <w:rsid w:val="008C393A"/>
    <w:rsid w:val="008C3A28"/>
    <w:rsid w:val="008C6857"/>
    <w:rsid w:val="008D312E"/>
    <w:rsid w:val="008D7101"/>
    <w:rsid w:val="008D74F3"/>
    <w:rsid w:val="0091015E"/>
    <w:rsid w:val="00913537"/>
    <w:rsid w:val="00915A1E"/>
    <w:rsid w:val="0092303E"/>
    <w:rsid w:val="00927CDF"/>
    <w:rsid w:val="0094067F"/>
    <w:rsid w:val="00950951"/>
    <w:rsid w:val="00951AE3"/>
    <w:rsid w:val="009530AA"/>
    <w:rsid w:val="00953A61"/>
    <w:rsid w:val="00961F4D"/>
    <w:rsid w:val="0096701F"/>
    <w:rsid w:val="00967476"/>
    <w:rsid w:val="009732DC"/>
    <w:rsid w:val="00974176"/>
    <w:rsid w:val="00974685"/>
    <w:rsid w:val="0098022A"/>
    <w:rsid w:val="009858D5"/>
    <w:rsid w:val="00993171"/>
    <w:rsid w:val="009945DF"/>
    <w:rsid w:val="00994CD1"/>
    <w:rsid w:val="00994DC4"/>
    <w:rsid w:val="0099611C"/>
    <w:rsid w:val="009B795E"/>
    <w:rsid w:val="009D7D2B"/>
    <w:rsid w:val="00A00496"/>
    <w:rsid w:val="00A07C4B"/>
    <w:rsid w:val="00A12C39"/>
    <w:rsid w:val="00A12C54"/>
    <w:rsid w:val="00A32747"/>
    <w:rsid w:val="00A371F3"/>
    <w:rsid w:val="00A4127A"/>
    <w:rsid w:val="00A41FE6"/>
    <w:rsid w:val="00A60585"/>
    <w:rsid w:val="00A635CF"/>
    <w:rsid w:val="00A67118"/>
    <w:rsid w:val="00A70894"/>
    <w:rsid w:val="00A72D6E"/>
    <w:rsid w:val="00A84D4C"/>
    <w:rsid w:val="00A90622"/>
    <w:rsid w:val="00A938BE"/>
    <w:rsid w:val="00AA026D"/>
    <w:rsid w:val="00AB526F"/>
    <w:rsid w:val="00AC52B4"/>
    <w:rsid w:val="00AD2E85"/>
    <w:rsid w:val="00AE319C"/>
    <w:rsid w:val="00AE6364"/>
    <w:rsid w:val="00AF353F"/>
    <w:rsid w:val="00B01502"/>
    <w:rsid w:val="00B030D6"/>
    <w:rsid w:val="00B04F7E"/>
    <w:rsid w:val="00B07764"/>
    <w:rsid w:val="00B14067"/>
    <w:rsid w:val="00B17F7A"/>
    <w:rsid w:val="00B24E0F"/>
    <w:rsid w:val="00B41C29"/>
    <w:rsid w:val="00B47418"/>
    <w:rsid w:val="00B6241A"/>
    <w:rsid w:val="00B63AC2"/>
    <w:rsid w:val="00B70BE3"/>
    <w:rsid w:val="00B75F0B"/>
    <w:rsid w:val="00B803FE"/>
    <w:rsid w:val="00B80982"/>
    <w:rsid w:val="00B84DEE"/>
    <w:rsid w:val="00B86E6C"/>
    <w:rsid w:val="00B86EE7"/>
    <w:rsid w:val="00BA0AA2"/>
    <w:rsid w:val="00BA1ECD"/>
    <w:rsid w:val="00BC2BE8"/>
    <w:rsid w:val="00BC32A5"/>
    <w:rsid w:val="00BC5155"/>
    <w:rsid w:val="00BD5841"/>
    <w:rsid w:val="00BD5B61"/>
    <w:rsid w:val="00BF2628"/>
    <w:rsid w:val="00C120C5"/>
    <w:rsid w:val="00C20AE5"/>
    <w:rsid w:val="00C22D2A"/>
    <w:rsid w:val="00C27493"/>
    <w:rsid w:val="00C334A4"/>
    <w:rsid w:val="00C42640"/>
    <w:rsid w:val="00C51AD8"/>
    <w:rsid w:val="00C52CCA"/>
    <w:rsid w:val="00C54DA4"/>
    <w:rsid w:val="00C56DE4"/>
    <w:rsid w:val="00C653A8"/>
    <w:rsid w:val="00C7061D"/>
    <w:rsid w:val="00C7101C"/>
    <w:rsid w:val="00C72768"/>
    <w:rsid w:val="00C80DE5"/>
    <w:rsid w:val="00C82728"/>
    <w:rsid w:val="00C92BD8"/>
    <w:rsid w:val="00C93D57"/>
    <w:rsid w:val="00C95130"/>
    <w:rsid w:val="00CA0006"/>
    <w:rsid w:val="00CA2F16"/>
    <w:rsid w:val="00CA4058"/>
    <w:rsid w:val="00CA6C05"/>
    <w:rsid w:val="00CD00AA"/>
    <w:rsid w:val="00CD3B06"/>
    <w:rsid w:val="00CE1AB0"/>
    <w:rsid w:val="00CF3527"/>
    <w:rsid w:val="00D00489"/>
    <w:rsid w:val="00D0154E"/>
    <w:rsid w:val="00D11FFF"/>
    <w:rsid w:val="00D13DFA"/>
    <w:rsid w:val="00D17021"/>
    <w:rsid w:val="00D177EF"/>
    <w:rsid w:val="00D20411"/>
    <w:rsid w:val="00D27EA1"/>
    <w:rsid w:val="00D4192E"/>
    <w:rsid w:val="00D558BA"/>
    <w:rsid w:val="00D558FB"/>
    <w:rsid w:val="00D56365"/>
    <w:rsid w:val="00D64C1C"/>
    <w:rsid w:val="00D64FB5"/>
    <w:rsid w:val="00D66684"/>
    <w:rsid w:val="00D76199"/>
    <w:rsid w:val="00D821B0"/>
    <w:rsid w:val="00DA122F"/>
    <w:rsid w:val="00DA40DF"/>
    <w:rsid w:val="00DA4D70"/>
    <w:rsid w:val="00DA7774"/>
    <w:rsid w:val="00DB26C2"/>
    <w:rsid w:val="00DC44CB"/>
    <w:rsid w:val="00DE258C"/>
    <w:rsid w:val="00DE721C"/>
    <w:rsid w:val="00DF588A"/>
    <w:rsid w:val="00E14947"/>
    <w:rsid w:val="00E16129"/>
    <w:rsid w:val="00E2011C"/>
    <w:rsid w:val="00E23D51"/>
    <w:rsid w:val="00E24B4B"/>
    <w:rsid w:val="00E27898"/>
    <w:rsid w:val="00E45716"/>
    <w:rsid w:val="00E45AA4"/>
    <w:rsid w:val="00E50E5C"/>
    <w:rsid w:val="00E55564"/>
    <w:rsid w:val="00E65366"/>
    <w:rsid w:val="00E7238C"/>
    <w:rsid w:val="00E7265D"/>
    <w:rsid w:val="00E86655"/>
    <w:rsid w:val="00E90808"/>
    <w:rsid w:val="00E908C8"/>
    <w:rsid w:val="00E91662"/>
    <w:rsid w:val="00E91B5E"/>
    <w:rsid w:val="00EA2482"/>
    <w:rsid w:val="00EB4715"/>
    <w:rsid w:val="00EB4B65"/>
    <w:rsid w:val="00EB50B1"/>
    <w:rsid w:val="00EC061E"/>
    <w:rsid w:val="00EC0970"/>
    <w:rsid w:val="00EC53CD"/>
    <w:rsid w:val="00ED0147"/>
    <w:rsid w:val="00ED10BC"/>
    <w:rsid w:val="00ED22CD"/>
    <w:rsid w:val="00ED5DC5"/>
    <w:rsid w:val="00ED69EE"/>
    <w:rsid w:val="00EE4AD7"/>
    <w:rsid w:val="00EE5FDB"/>
    <w:rsid w:val="00EF29AD"/>
    <w:rsid w:val="00EF3320"/>
    <w:rsid w:val="00F017B1"/>
    <w:rsid w:val="00F03B60"/>
    <w:rsid w:val="00F14458"/>
    <w:rsid w:val="00F34E7E"/>
    <w:rsid w:val="00F361EC"/>
    <w:rsid w:val="00F450E4"/>
    <w:rsid w:val="00F50901"/>
    <w:rsid w:val="00F53686"/>
    <w:rsid w:val="00F556E9"/>
    <w:rsid w:val="00F575CE"/>
    <w:rsid w:val="00F64592"/>
    <w:rsid w:val="00F700E7"/>
    <w:rsid w:val="00F75491"/>
    <w:rsid w:val="00F91F45"/>
    <w:rsid w:val="00F97DBA"/>
    <w:rsid w:val="00FB0F3E"/>
    <w:rsid w:val="00FB55E1"/>
    <w:rsid w:val="00FB6532"/>
    <w:rsid w:val="00FC0572"/>
    <w:rsid w:val="00FC6DF0"/>
    <w:rsid w:val="00FD2FE0"/>
    <w:rsid w:val="00FD3455"/>
    <w:rsid w:val="00FD444D"/>
    <w:rsid w:val="00FF02CE"/>
    <w:rsid w:val="00FF41D6"/>
    <w:rsid w:val="00FF5B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38E6"/>
    <w:rPr>
      <w:rFonts w:ascii="Intel Clear" w:hAnsi="Intel Clear"/>
    </w:rPr>
  </w:style>
  <w:style w:type="paragraph" w:styleId="Heading1">
    <w:name w:val="heading 1"/>
    <w:basedOn w:val="Normal"/>
    <w:next w:val="Normal"/>
    <w:link w:val="Heading1Char"/>
    <w:uiPriority w:val="9"/>
    <w:qFormat/>
    <w:rsid w:val="009858D5"/>
    <w:pPr>
      <w:keepNext/>
      <w:keepLines/>
      <w:spacing w:before="480" w:after="0"/>
      <w:outlineLvl w:val="0"/>
    </w:pPr>
    <w:rPr>
      <w:rFonts w:eastAsiaTheme="majorEastAsia" w:cstheme="majorBidi"/>
      <w:b/>
      <w:bCs/>
      <w:sz w:val="36"/>
      <w:szCs w:val="28"/>
    </w:rPr>
  </w:style>
  <w:style w:type="paragraph" w:styleId="Heading2">
    <w:name w:val="heading 2"/>
    <w:basedOn w:val="Normal"/>
    <w:next w:val="Normal"/>
    <w:link w:val="Heading2Char"/>
    <w:uiPriority w:val="9"/>
    <w:unhideWhenUsed/>
    <w:qFormat/>
    <w:rsid w:val="008C6857"/>
    <w:pPr>
      <w:keepNext/>
      <w:keepLines/>
      <w:spacing w:before="200" w:after="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8475FF"/>
    <w:pPr>
      <w:keepNext/>
      <w:keepLines/>
      <w:spacing w:before="200" w:after="0"/>
      <w:outlineLvl w:val="2"/>
    </w:pPr>
    <w:rPr>
      <w:rFonts w:eastAsiaTheme="majorEastAsia" w:cstheme="majorBidi"/>
      <w:b/>
      <w:bCs/>
      <w:color w:val="262626" w:themeColor="text1" w:themeTint="D9"/>
      <w:sz w:val="24"/>
      <w:szCs w:val="24"/>
    </w:rPr>
  </w:style>
  <w:style w:type="paragraph" w:styleId="Heading4">
    <w:name w:val="heading 4"/>
    <w:basedOn w:val="Normal"/>
    <w:next w:val="Normal"/>
    <w:link w:val="Heading4Char"/>
    <w:uiPriority w:val="9"/>
    <w:unhideWhenUsed/>
    <w:qFormat/>
    <w:rsid w:val="00156C4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858D5"/>
    <w:pPr>
      <w:pBdr>
        <w:bottom w:val="single" w:sz="8" w:space="4" w:color="000000" w:themeColor="text1"/>
      </w:pBdr>
      <w:spacing w:after="300" w:line="240" w:lineRule="auto"/>
      <w:contextualSpacing/>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9858D5"/>
    <w:rPr>
      <w:rFonts w:ascii="Intel Clear" w:eastAsiaTheme="majorEastAsia" w:hAnsi="Intel Clear" w:cstheme="majorBidi"/>
      <w:spacing w:val="5"/>
      <w:kern w:val="28"/>
      <w:sz w:val="52"/>
      <w:szCs w:val="52"/>
    </w:rPr>
  </w:style>
  <w:style w:type="paragraph" w:styleId="ListParagraph">
    <w:name w:val="List Paragraph"/>
    <w:basedOn w:val="Normal"/>
    <w:uiPriority w:val="34"/>
    <w:qFormat/>
    <w:rsid w:val="002E2EF4"/>
    <w:pPr>
      <w:ind w:left="720"/>
      <w:contextualSpacing/>
    </w:pPr>
  </w:style>
  <w:style w:type="character" w:customStyle="1" w:styleId="Heading1Char">
    <w:name w:val="Heading 1 Char"/>
    <w:basedOn w:val="DefaultParagraphFont"/>
    <w:link w:val="Heading1"/>
    <w:uiPriority w:val="9"/>
    <w:rsid w:val="009858D5"/>
    <w:rPr>
      <w:rFonts w:ascii="Intel Clear" w:eastAsiaTheme="majorEastAsia" w:hAnsi="Intel Clear" w:cstheme="majorBidi"/>
      <w:b/>
      <w:bCs/>
      <w:sz w:val="36"/>
      <w:szCs w:val="28"/>
    </w:rPr>
  </w:style>
  <w:style w:type="character" w:customStyle="1" w:styleId="Heading2Char">
    <w:name w:val="Heading 2 Char"/>
    <w:basedOn w:val="DefaultParagraphFont"/>
    <w:link w:val="Heading2"/>
    <w:uiPriority w:val="9"/>
    <w:rsid w:val="008C6857"/>
    <w:rPr>
      <w:rFonts w:ascii="Intel Clear" w:eastAsiaTheme="majorEastAsia" w:hAnsi="Intel Clear" w:cstheme="majorBidi"/>
      <w:b/>
      <w:bCs/>
      <w:color w:val="000000" w:themeColor="text1"/>
      <w:sz w:val="28"/>
      <w:szCs w:val="26"/>
    </w:rPr>
  </w:style>
  <w:style w:type="paragraph" w:customStyle="1" w:styleId="Code">
    <w:name w:val="Code"/>
    <w:basedOn w:val="Normal"/>
    <w:link w:val="CodeChar"/>
    <w:qFormat/>
    <w:rsid w:val="001E4740"/>
    <w:pPr>
      <w:spacing w:after="120" w:line="240" w:lineRule="auto"/>
      <w:contextualSpacing/>
    </w:pPr>
    <w:rPr>
      <w:rFonts w:ascii="Courier New" w:hAnsi="Courier New" w:cs="Courier New"/>
      <w:sz w:val="16"/>
    </w:rPr>
  </w:style>
  <w:style w:type="character" w:styleId="Hyperlink">
    <w:name w:val="Hyperlink"/>
    <w:basedOn w:val="DefaultParagraphFont"/>
    <w:uiPriority w:val="99"/>
    <w:unhideWhenUsed/>
    <w:rsid w:val="002232DE"/>
    <w:rPr>
      <w:color w:val="0000FF" w:themeColor="hyperlink"/>
      <w:u w:val="single"/>
    </w:rPr>
  </w:style>
  <w:style w:type="character" w:customStyle="1" w:styleId="CodeChar">
    <w:name w:val="Code Char"/>
    <w:basedOn w:val="DefaultParagraphFont"/>
    <w:link w:val="Code"/>
    <w:rsid w:val="001E4740"/>
    <w:rPr>
      <w:rFonts w:ascii="Courier New" w:hAnsi="Courier New" w:cs="Courier New"/>
      <w:sz w:val="16"/>
    </w:rPr>
  </w:style>
  <w:style w:type="character" w:customStyle="1" w:styleId="Heading3Char">
    <w:name w:val="Heading 3 Char"/>
    <w:basedOn w:val="DefaultParagraphFont"/>
    <w:link w:val="Heading3"/>
    <w:uiPriority w:val="9"/>
    <w:rsid w:val="008475FF"/>
    <w:rPr>
      <w:rFonts w:ascii="Intel Clear" w:eastAsiaTheme="majorEastAsia" w:hAnsi="Intel Clear" w:cstheme="majorBidi"/>
      <w:b/>
      <w:bCs/>
      <w:color w:val="262626" w:themeColor="text1" w:themeTint="D9"/>
      <w:sz w:val="24"/>
      <w:szCs w:val="24"/>
    </w:rPr>
  </w:style>
  <w:style w:type="paragraph" w:customStyle="1" w:styleId="InlineCode">
    <w:name w:val="Inline Code"/>
    <w:basedOn w:val="Normal"/>
    <w:link w:val="InlineCodeChar"/>
    <w:qFormat/>
    <w:rsid w:val="00BD5B61"/>
    <w:rPr>
      <w:rFonts w:ascii="Courier New" w:hAnsi="Courier New"/>
      <w:sz w:val="18"/>
    </w:rPr>
  </w:style>
  <w:style w:type="character" w:customStyle="1" w:styleId="InlineCodeChar">
    <w:name w:val="Inline Code Char"/>
    <w:basedOn w:val="DefaultParagraphFont"/>
    <w:link w:val="InlineCode"/>
    <w:rsid w:val="00BD5B61"/>
    <w:rPr>
      <w:rFonts w:ascii="Courier New" w:hAnsi="Courier New"/>
      <w:sz w:val="18"/>
    </w:rPr>
  </w:style>
  <w:style w:type="table" w:styleId="TableGrid">
    <w:name w:val="Table Grid"/>
    <w:basedOn w:val="TableNormal"/>
    <w:uiPriority w:val="59"/>
    <w:rsid w:val="008967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96725"/>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156B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6BA9"/>
    <w:rPr>
      <w:rFonts w:ascii="Tahoma" w:hAnsi="Tahoma" w:cs="Tahoma"/>
      <w:sz w:val="16"/>
      <w:szCs w:val="16"/>
    </w:rPr>
  </w:style>
  <w:style w:type="paragraph" w:customStyle="1" w:styleId="CodeOutput">
    <w:name w:val="Code Output"/>
    <w:basedOn w:val="Code"/>
    <w:link w:val="CodeOutputChar"/>
    <w:qFormat/>
    <w:rsid w:val="00BA1ECD"/>
    <w:rPr>
      <w:color w:val="808080" w:themeColor="background1" w:themeShade="80"/>
    </w:rPr>
  </w:style>
  <w:style w:type="character" w:customStyle="1" w:styleId="CodeOutputChar">
    <w:name w:val="Code Output Char"/>
    <w:basedOn w:val="CodeChar"/>
    <w:link w:val="CodeOutput"/>
    <w:rsid w:val="00BA1ECD"/>
    <w:rPr>
      <w:rFonts w:ascii="Courier New" w:hAnsi="Courier New" w:cs="Courier New"/>
      <w:color w:val="808080" w:themeColor="background1" w:themeShade="80"/>
      <w:sz w:val="16"/>
    </w:rPr>
  </w:style>
  <w:style w:type="paragraph" w:styleId="Subtitle">
    <w:name w:val="Subtitle"/>
    <w:basedOn w:val="Normal"/>
    <w:next w:val="Normal"/>
    <w:link w:val="SubtitleChar"/>
    <w:uiPriority w:val="11"/>
    <w:qFormat/>
    <w:rsid w:val="003F6FF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F6FF0"/>
    <w:rPr>
      <w:rFonts w:asciiTheme="majorHAnsi" w:eastAsiaTheme="majorEastAsia" w:hAnsiTheme="majorHAnsi" w:cstheme="majorBidi"/>
      <w:i/>
      <w:iCs/>
      <w:color w:val="4F81BD" w:themeColor="accent1"/>
      <w:spacing w:val="15"/>
      <w:sz w:val="24"/>
      <w:szCs w:val="24"/>
    </w:rPr>
  </w:style>
  <w:style w:type="character" w:customStyle="1" w:styleId="Heading4Char">
    <w:name w:val="Heading 4 Char"/>
    <w:basedOn w:val="DefaultParagraphFont"/>
    <w:link w:val="Heading4"/>
    <w:uiPriority w:val="9"/>
    <w:rsid w:val="00156C41"/>
    <w:rPr>
      <w:rFonts w:asciiTheme="majorHAnsi" w:eastAsiaTheme="majorEastAsia" w:hAnsiTheme="majorHAnsi" w:cstheme="majorBidi"/>
      <w:b/>
      <w:bCs/>
      <w:i/>
      <w:iCs/>
      <w:color w:val="4F81BD" w:themeColor="accent1"/>
    </w:rPr>
  </w:style>
  <w:style w:type="paragraph" w:styleId="IntenseQuote">
    <w:name w:val="Intense Quote"/>
    <w:basedOn w:val="Normal"/>
    <w:next w:val="Normal"/>
    <w:link w:val="IntenseQuoteChar"/>
    <w:uiPriority w:val="30"/>
    <w:qFormat/>
    <w:rsid w:val="00B41C2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41C29"/>
    <w:rPr>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38E6"/>
    <w:rPr>
      <w:rFonts w:ascii="Intel Clear" w:hAnsi="Intel Clear"/>
    </w:rPr>
  </w:style>
  <w:style w:type="paragraph" w:styleId="Heading1">
    <w:name w:val="heading 1"/>
    <w:basedOn w:val="Normal"/>
    <w:next w:val="Normal"/>
    <w:link w:val="Heading1Char"/>
    <w:uiPriority w:val="9"/>
    <w:qFormat/>
    <w:rsid w:val="009858D5"/>
    <w:pPr>
      <w:keepNext/>
      <w:keepLines/>
      <w:spacing w:before="480" w:after="0"/>
      <w:outlineLvl w:val="0"/>
    </w:pPr>
    <w:rPr>
      <w:rFonts w:eastAsiaTheme="majorEastAsia" w:cstheme="majorBidi"/>
      <w:b/>
      <w:bCs/>
      <w:sz w:val="36"/>
      <w:szCs w:val="28"/>
    </w:rPr>
  </w:style>
  <w:style w:type="paragraph" w:styleId="Heading2">
    <w:name w:val="heading 2"/>
    <w:basedOn w:val="Normal"/>
    <w:next w:val="Normal"/>
    <w:link w:val="Heading2Char"/>
    <w:uiPriority w:val="9"/>
    <w:unhideWhenUsed/>
    <w:qFormat/>
    <w:rsid w:val="008C6857"/>
    <w:pPr>
      <w:keepNext/>
      <w:keepLines/>
      <w:spacing w:before="200" w:after="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8475FF"/>
    <w:pPr>
      <w:keepNext/>
      <w:keepLines/>
      <w:spacing w:before="200" w:after="0"/>
      <w:outlineLvl w:val="2"/>
    </w:pPr>
    <w:rPr>
      <w:rFonts w:eastAsiaTheme="majorEastAsia" w:cstheme="majorBidi"/>
      <w:b/>
      <w:bCs/>
      <w:color w:val="262626" w:themeColor="text1" w:themeTint="D9"/>
      <w:sz w:val="24"/>
      <w:szCs w:val="24"/>
    </w:rPr>
  </w:style>
  <w:style w:type="paragraph" w:styleId="Heading4">
    <w:name w:val="heading 4"/>
    <w:basedOn w:val="Normal"/>
    <w:next w:val="Normal"/>
    <w:link w:val="Heading4Char"/>
    <w:uiPriority w:val="9"/>
    <w:unhideWhenUsed/>
    <w:qFormat/>
    <w:rsid w:val="00156C4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858D5"/>
    <w:pPr>
      <w:pBdr>
        <w:bottom w:val="single" w:sz="8" w:space="4" w:color="000000" w:themeColor="text1"/>
      </w:pBdr>
      <w:spacing w:after="300" w:line="240" w:lineRule="auto"/>
      <w:contextualSpacing/>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9858D5"/>
    <w:rPr>
      <w:rFonts w:ascii="Intel Clear" w:eastAsiaTheme="majorEastAsia" w:hAnsi="Intel Clear" w:cstheme="majorBidi"/>
      <w:spacing w:val="5"/>
      <w:kern w:val="28"/>
      <w:sz w:val="52"/>
      <w:szCs w:val="52"/>
    </w:rPr>
  </w:style>
  <w:style w:type="paragraph" w:styleId="ListParagraph">
    <w:name w:val="List Paragraph"/>
    <w:basedOn w:val="Normal"/>
    <w:uiPriority w:val="34"/>
    <w:qFormat/>
    <w:rsid w:val="002E2EF4"/>
    <w:pPr>
      <w:ind w:left="720"/>
      <w:contextualSpacing/>
    </w:pPr>
  </w:style>
  <w:style w:type="character" w:customStyle="1" w:styleId="Heading1Char">
    <w:name w:val="Heading 1 Char"/>
    <w:basedOn w:val="DefaultParagraphFont"/>
    <w:link w:val="Heading1"/>
    <w:uiPriority w:val="9"/>
    <w:rsid w:val="009858D5"/>
    <w:rPr>
      <w:rFonts w:ascii="Intel Clear" w:eastAsiaTheme="majorEastAsia" w:hAnsi="Intel Clear" w:cstheme="majorBidi"/>
      <w:b/>
      <w:bCs/>
      <w:sz w:val="36"/>
      <w:szCs w:val="28"/>
    </w:rPr>
  </w:style>
  <w:style w:type="character" w:customStyle="1" w:styleId="Heading2Char">
    <w:name w:val="Heading 2 Char"/>
    <w:basedOn w:val="DefaultParagraphFont"/>
    <w:link w:val="Heading2"/>
    <w:uiPriority w:val="9"/>
    <w:rsid w:val="008C6857"/>
    <w:rPr>
      <w:rFonts w:ascii="Intel Clear" w:eastAsiaTheme="majorEastAsia" w:hAnsi="Intel Clear" w:cstheme="majorBidi"/>
      <w:b/>
      <w:bCs/>
      <w:color w:val="000000" w:themeColor="text1"/>
      <w:sz w:val="28"/>
      <w:szCs w:val="26"/>
    </w:rPr>
  </w:style>
  <w:style w:type="paragraph" w:customStyle="1" w:styleId="Code">
    <w:name w:val="Code"/>
    <w:basedOn w:val="Normal"/>
    <w:link w:val="CodeChar"/>
    <w:qFormat/>
    <w:rsid w:val="001E4740"/>
    <w:pPr>
      <w:spacing w:after="120" w:line="240" w:lineRule="auto"/>
      <w:contextualSpacing/>
    </w:pPr>
    <w:rPr>
      <w:rFonts w:ascii="Courier New" w:hAnsi="Courier New" w:cs="Courier New"/>
      <w:sz w:val="16"/>
    </w:rPr>
  </w:style>
  <w:style w:type="character" w:styleId="Hyperlink">
    <w:name w:val="Hyperlink"/>
    <w:basedOn w:val="DefaultParagraphFont"/>
    <w:uiPriority w:val="99"/>
    <w:unhideWhenUsed/>
    <w:rsid w:val="002232DE"/>
    <w:rPr>
      <w:color w:val="0000FF" w:themeColor="hyperlink"/>
      <w:u w:val="single"/>
    </w:rPr>
  </w:style>
  <w:style w:type="character" w:customStyle="1" w:styleId="CodeChar">
    <w:name w:val="Code Char"/>
    <w:basedOn w:val="DefaultParagraphFont"/>
    <w:link w:val="Code"/>
    <w:rsid w:val="001E4740"/>
    <w:rPr>
      <w:rFonts w:ascii="Courier New" w:hAnsi="Courier New" w:cs="Courier New"/>
      <w:sz w:val="16"/>
    </w:rPr>
  </w:style>
  <w:style w:type="character" w:customStyle="1" w:styleId="Heading3Char">
    <w:name w:val="Heading 3 Char"/>
    <w:basedOn w:val="DefaultParagraphFont"/>
    <w:link w:val="Heading3"/>
    <w:uiPriority w:val="9"/>
    <w:rsid w:val="008475FF"/>
    <w:rPr>
      <w:rFonts w:ascii="Intel Clear" w:eastAsiaTheme="majorEastAsia" w:hAnsi="Intel Clear" w:cstheme="majorBidi"/>
      <w:b/>
      <w:bCs/>
      <w:color w:val="262626" w:themeColor="text1" w:themeTint="D9"/>
      <w:sz w:val="24"/>
      <w:szCs w:val="24"/>
    </w:rPr>
  </w:style>
  <w:style w:type="paragraph" w:customStyle="1" w:styleId="InlineCode">
    <w:name w:val="Inline Code"/>
    <w:basedOn w:val="Normal"/>
    <w:link w:val="InlineCodeChar"/>
    <w:qFormat/>
    <w:rsid w:val="00BD5B61"/>
    <w:rPr>
      <w:rFonts w:ascii="Courier New" w:hAnsi="Courier New"/>
      <w:sz w:val="18"/>
    </w:rPr>
  </w:style>
  <w:style w:type="character" w:customStyle="1" w:styleId="InlineCodeChar">
    <w:name w:val="Inline Code Char"/>
    <w:basedOn w:val="DefaultParagraphFont"/>
    <w:link w:val="InlineCode"/>
    <w:rsid w:val="00BD5B61"/>
    <w:rPr>
      <w:rFonts w:ascii="Courier New" w:hAnsi="Courier New"/>
      <w:sz w:val="18"/>
    </w:rPr>
  </w:style>
  <w:style w:type="table" w:styleId="TableGrid">
    <w:name w:val="Table Grid"/>
    <w:basedOn w:val="TableNormal"/>
    <w:uiPriority w:val="59"/>
    <w:rsid w:val="008967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96725"/>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156B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6BA9"/>
    <w:rPr>
      <w:rFonts w:ascii="Tahoma" w:hAnsi="Tahoma" w:cs="Tahoma"/>
      <w:sz w:val="16"/>
      <w:szCs w:val="16"/>
    </w:rPr>
  </w:style>
  <w:style w:type="paragraph" w:customStyle="1" w:styleId="CodeOutput">
    <w:name w:val="Code Output"/>
    <w:basedOn w:val="Code"/>
    <w:link w:val="CodeOutputChar"/>
    <w:qFormat/>
    <w:rsid w:val="00BA1ECD"/>
    <w:rPr>
      <w:color w:val="808080" w:themeColor="background1" w:themeShade="80"/>
    </w:rPr>
  </w:style>
  <w:style w:type="character" w:customStyle="1" w:styleId="CodeOutputChar">
    <w:name w:val="Code Output Char"/>
    <w:basedOn w:val="CodeChar"/>
    <w:link w:val="CodeOutput"/>
    <w:rsid w:val="00BA1ECD"/>
    <w:rPr>
      <w:rFonts w:ascii="Courier New" w:hAnsi="Courier New" w:cs="Courier New"/>
      <w:color w:val="808080" w:themeColor="background1" w:themeShade="80"/>
      <w:sz w:val="16"/>
    </w:rPr>
  </w:style>
  <w:style w:type="paragraph" w:styleId="Subtitle">
    <w:name w:val="Subtitle"/>
    <w:basedOn w:val="Normal"/>
    <w:next w:val="Normal"/>
    <w:link w:val="SubtitleChar"/>
    <w:uiPriority w:val="11"/>
    <w:qFormat/>
    <w:rsid w:val="003F6FF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F6FF0"/>
    <w:rPr>
      <w:rFonts w:asciiTheme="majorHAnsi" w:eastAsiaTheme="majorEastAsia" w:hAnsiTheme="majorHAnsi" w:cstheme="majorBidi"/>
      <w:i/>
      <w:iCs/>
      <w:color w:val="4F81BD" w:themeColor="accent1"/>
      <w:spacing w:val="15"/>
      <w:sz w:val="24"/>
      <w:szCs w:val="24"/>
    </w:rPr>
  </w:style>
  <w:style w:type="character" w:customStyle="1" w:styleId="Heading4Char">
    <w:name w:val="Heading 4 Char"/>
    <w:basedOn w:val="DefaultParagraphFont"/>
    <w:link w:val="Heading4"/>
    <w:uiPriority w:val="9"/>
    <w:rsid w:val="00156C41"/>
    <w:rPr>
      <w:rFonts w:asciiTheme="majorHAnsi" w:eastAsiaTheme="majorEastAsia" w:hAnsiTheme="majorHAnsi" w:cstheme="majorBidi"/>
      <w:b/>
      <w:bCs/>
      <w:i/>
      <w:iCs/>
      <w:color w:val="4F81BD" w:themeColor="accent1"/>
    </w:rPr>
  </w:style>
  <w:style w:type="paragraph" w:styleId="IntenseQuote">
    <w:name w:val="Intense Quote"/>
    <w:basedOn w:val="Normal"/>
    <w:next w:val="Normal"/>
    <w:link w:val="IntenseQuoteChar"/>
    <w:uiPriority w:val="30"/>
    <w:qFormat/>
    <w:rsid w:val="00B41C2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41C29"/>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428159">
      <w:bodyDiv w:val="1"/>
      <w:marLeft w:val="0"/>
      <w:marRight w:val="0"/>
      <w:marTop w:val="0"/>
      <w:marBottom w:val="0"/>
      <w:divBdr>
        <w:top w:val="none" w:sz="0" w:space="0" w:color="auto"/>
        <w:left w:val="none" w:sz="0" w:space="0" w:color="auto"/>
        <w:bottom w:val="none" w:sz="0" w:space="0" w:color="auto"/>
        <w:right w:val="none" w:sz="0" w:space="0" w:color="auto"/>
      </w:divBdr>
      <w:divsChild>
        <w:div w:id="2083798247">
          <w:marLeft w:val="0"/>
          <w:marRight w:val="0"/>
          <w:marTop w:val="0"/>
          <w:marBottom w:val="0"/>
          <w:divBdr>
            <w:top w:val="none" w:sz="0" w:space="0" w:color="auto"/>
            <w:left w:val="none" w:sz="0" w:space="0" w:color="auto"/>
            <w:bottom w:val="none" w:sz="0" w:space="0" w:color="auto"/>
            <w:right w:val="none" w:sz="0" w:space="0" w:color="auto"/>
          </w:divBdr>
          <w:divsChild>
            <w:div w:id="255210062">
              <w:marLeft w:val="0"/>
              <w:marRight w:val="0"/>
              <w:marTop w:val="0"/>
              <w:marBottom w:val="0"/>
              <w:divBdr>
                <w:top w:val="none" w:sz="0" w:space="0" w:color="auto"/>
                <w:left w:val="none" w:sz="0" w:space="0" w:color="auto"/>
                <w:bottom w:val="none" w:sz="0" w:space="0" w:color="auto"/>
                <w:right w:val="none" w:sz="0" w:space="0" w:color="auto"/>
              </w:divBdr>
            </w:div>
            <w:div w:id="952054282">
              <w:marLeft w:val="0"/>
              <w:marRight w:val="0"/>
              <w:marTop w:val="0"/>
              <w:marBottom w:val="0"/>
              <w:divBdr>
                <w:top w:val="none" w:sz="0" w:space="0" w:color="auto"/>
                <w:left w:val="none" w:sz="0" w:space="0" w:color="auto"/>
                <w:bottom w:val="none" w:sz="0" w:space="0" w:color="auto"/>
                <w:right w:val="none" w:sz="0" w:space="0" w:color="auto"/>
              </w:divBdr>
              <w:divsChild>
                <w:div w:id="1479106385">
                  <w:marLeft w:val="0"/>
                  <w:marRight w:val="0"/>
                  <w:marTop w:val="0"/>
                  <w:marBottom w:val="0"/>
                  <w:divBdr>
                    <w:top w:val="none" w:sz="0" w:space="0" w:color="auto"/>
                    <w:left w:val="none" w:sz="0" w:space="0" w:color="auto"/>
                    <w:bottom w:val="none" w:sz="0" w:space="0" w:color="auto"/>
                    <w:right w:val="none" w:sz="0" w:space="0" w:color="auto"/>
                  </w:divBdr>
                </w:div>
                <w:div w:id="1949697403">
                  <w:marLeft w:val="0"/>
                  <w:marRight w:val="0"/>
                  <w:marTop w:val="0"/>
                  <w:marBottom w:val="0"/>
                  <w:divBdr>
                    <w:top w:val="none" w:sz="0" w:space="0" w:color="auto"/>
                    <w:left w:val="none" w:sz="0" w:space="0" w:color="auto"/>
                    <w:bottom w:val="none" w:sz="0" w:space="0" w:color="auto"/>
                    <w:right w:val="none" w:sz="0" w:space="0" w:color="auto"/>
                  </w:divBdr>
                </w:div>
                <w:div w:id="2057970053">
                  <w:marLeft w:val="0"/>
                  <w:marRight w:val="0"/>
                  <w:marTop w:val="0"/>
                  <w:marBottom w:val="0"/>
                  <w:divBdr>
                    <w:top w:val="none" w:sz="0" w:space="0" w:color="auto"/>
                    <w:left w:val="none" w:sz="0" w:space="0" w:color="auto"/>
                    <w:bottom w:val="none" w:sz="0" w:space="0" w:color="auto"/>
                    <w:right w:val="none" w:sz="0" w:space="0" w:color="auto"/>
                  </w:divBdr>
                </w:div>
              </w:divsChild>
            </w:div>
            <w:div w:id="117842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0722">
      <w:bodyDiv w:val="1"/>
      <w:marLeft w:val="0"/>
      <w:marRight w:val="0"/>
      <w:marTop w:val="0"/>
      <w:marBottom w:val="0"/>
      <w:divBdr>
        <w:top w:val="none" w:sz="0" w:space="0" w:color="auto"/>
        <w:left w:val="none" w:sz="0" w:space="0" w:color="auto"/>
        <w:bottom w:val="none" w:sz="0" w:space="0" w:color="auto"/>
        <w:right w:val="none" w:sz="0" w:space="0" w:color="auto"/>
      </w:divBdr>
      <w:divsChild>
        <w:div w:id="579171770">
          <w:marLeft w:val="0"/>
          <w:marRight w:val="0"/>
          <w:marTop w:val="0"/>
          <w:marBottom w:val="0"/>
          <w:divBdr>
            <w:top w:val="none" w:sz="0" w:space="0" w:color="auto"/>
            <w:left w:val="none" w:sz="0" w:space="0" w:color="auto"/>
            <w:bottom w:val="none" w:sz="0" w:space="0" w:color="auto"/>
            <w:right w:val="none" w:sz="0" w:space="0" w:color="auto"/>
          </w:divBdr>
        </w:div>
        <w:div w:id="893931650">
          <w:marLeft w:val="240"/>
          <w:marRight w:val="0"/>
          <w:marTop w:val="0"/>
          <w:marBottom w:val="0"/>
          <w:divBdr>
            <w:top w:val="none" w:sz="0" w:space="0" w:color="auto"/>
            <w:left w:val="none" w:sz="0" w:space="0" w:color="auto"/>
            <w:bottom w:val="none" w:sz="0" w:space="0" w:color="auto"/>
            <w:right w:val="none" w:sz="0" w:space="0" w:color="auto"/>
          </w:divBdr>
          <w:divsChild>
            <w:div w:id="61299644">
              <w:marLeft w:val="0"/>
              <w:marRight w:val="0"/>
              <w:marTop w:val="0"/>
              <w:marBottom w:val="0"/>
              <w:divBdr>
                <w:top w:val="none" w:sz="0" w:space="0" w:color="auto"/>
                <w:left w:val="none" w:sz="0" w:space="0" w:color="auto"/>
                <w:bottom w:val="none" w:sz="0" w:space="0" w:color="auto"/>
                <w:right w:val="none" w:sz="0" w:space="0" w:color="auto"/>
              </w:divBdr>
            </w:div>
            <w:div w:id="259725279">
              <w:marLeft w:val="0"/>
              <w:marRight w:val="0"/>
              <w:marTop w:val="0"/>
              <w:marBottom w:val="0"/>
              <w:divBdr>
                <w:top w:val="none" w:sz="0" w:space="0" w:color="auto"/>
                <w:left w:val="none" w:sz="0" w:space="0" w:color="auto"/>
                <w:bottom w:val="none" w:sz="0" w:space="0" w:color="auto"/>
                <w:right w:val="none" w:sz="0" w:space="0" w:color="auto"/>
              </w:divBdr>
            </w:div>
            <w:div w:id="433287980">
              <w:marLeft w:val="0"/>
              <w:marRight w:val="0"/>
              <w:marTop w:val="0"/>
              <w:marBottom w:val="0"/>
              <w:divBdr>
                <w:top w:val="none" w:sz="0" w:space="0" w:color="auto"/>
                <w:left w:val="none" w:sz="0" w:space="0" w:color="auto"/>
                <w:bottom w:val="none" w:sz="0" w:space="0" w:color="auto"/>
                <w:right w:val="none" w:sz="0" w:space="0" w:color="auto"/>
              </w:divBdr>
            </w:div>
            <w:div w:id="481196138">
              <w:marLeft w:val="0"/>
              <w:marRight w:val="0"/>
              <w:marTop w:val="0"/>
              <w:marBottom w:val="0"/>
              <w:divBdr>
                <w:top w:val="none" w:sz="0" w:space="0" w:color="auto"/>
                <w:left w:val="none" w:sz="0" w:space="0" w:color="auto"/>
                <w:bottom w:val="none" w:sz="0" w:space="0" w:color="auto"/>
                <w:right w:val="none" w:sz="0" w:space="0" w:color="auto"/>
              </w:divBdr>
            </w:div>
            <w:div w:id="547684665">
              <w:marLeft w:val="0"/>
              <w:marRight w:val="0"/>
              <w:marTop w:val="0"/>
              <w:marBottom w:val="0"/>
              <w:divBdr>
                <w:top w:val="none" w:sz="0" w:space="0" w:color="auto"/>
                <w:left w:val="none" w:sz="0" w:space="0" w:color="auto"/>
                <w:bottom w:val="none" w:sz="0" w:space="0" w:color="auto"/>
                <w:right w:val="none" w:sz="0" w:space="0" w:color="auto"/>
              </w:divBdr>
            </w:div>
            <w:div w:id="1210410561">
              <w:marLeft w:val="0"/>
              <w:marRight w:val="0"/>
              <w:marTop w:val="0"/>
              <w:marBottom w:val="0"/>
              <w:divBdr>
                <w:top w:val="none" w:sz="0" w:space="0" w:color="auto"/>
                <w:left w:val="none" w:sz="0" w:space="0" w:color="auto"/>
                <w:bottom w:val="none" w:sz="0" w:space="0" w:color="auto"/>
                <w:right w:val="none" w:sz="0" w:space="0" w:color="auto"/>
              </w:divBdr>
            </w:div>
            <w:div w:id="1307974635">
              <w:marLeft w:val="0"/>
              <w:marRight w:val="0"/>
              <w:marTop w:val="0"/>
              <w:marBottom w:val="0"/>
              <w:divBdr>
                <w:top w:val="none" w:sz="0" w:space="0" w:color="auto"/>
                <w:left w:val="none" w:sz="0" w:space="0" w:color="auto"/>
                <w:bottom w:val="none" w:sz="0" w:space="0" w:color="auto"/>
                <w:right w:val="none" w:sz="0" w:space="0" w:color="auto"/>
              </w:divBdr>
            </w:div>
            <w:div w:id="1594896092">
              <w:marLeft w:val="0"/>
              <w:marRight w:val="0"/>
              <w:marTop w:val="0"/>
              <w:marBottom w:val="0"/>
              <w:divBdr>
                <w:top w:val="none" w:sz="0" w:space="0" w:color="auto"/>
                <w:left w:val="none" w:sz="0" w:space="0" w:color="auto"/>
                <w:bottom w:val="none" w:sz="0" w:space="0" w:color="auto"/>
                <w:right w:val="none" w:sz="0" w:space="0" w:color="auto"/>
              </w:divBdr>
            </w:div>
            <w:div w:id="1697850683">
              <w:marLeft w:val="0"/>
              <w:marRight w:val="0"/>
              <w:marTop w:val="0"/>
              <w:marBottom w:val="0"/>
              <w:divBdr>
                <w:top w:val="none" w:sz="0" w:space="0" w:color="auto"/>
                <w:left w:val="none" w:sz="0" w:space="0" w:color="auto"/>
                <w:bottom w:val="none" w:sz="0" w:space="0" w:color="auto"/>
                <w:right w:val="none" w:sz="0" w:space="0" w:color="auto"/>
              </w:divBdr>
            </w:div>
            <w:div w:id="1830438974">
              <w:marLeft w:val="0"/>
              <w:marRight w:val="0"/>
              <w:marTop w:val="0"/>
              <w:marBottom w:val="0"/>
              <w:divBdr>
                <w:top w:val="none" w:sz="0" w:space="0" w:color="auto"/>
                <w:left w:val="none" w:sz="0" w:space="0" w:color="auto"/>
                <w:bottom w:val="none" w:sz="0" w:space="0" w:color="auto"/>
                <w:right w:val="none" w:sz="0" w:space="0" w:color="auto"/>
              </w:divBdr>
            </w:div>
            <w:div w:id="1975329478">
              <w:marLeft w:val="0"/>
              <w:marRight w:val="0"/>
              <w:marTop w:val="0"/>
              <w:marBottom w:val="0"/>
              <w:divBdr>
                <w:top w:val="none" w:sz="0" w:space="0" w:color="auto"/>
                <w:left w:val="none" w:sz="0" w:space="0" w:color="auto"/>
                <w:bottom w:val="none" w:sz="0" w:space="0" w:color="auto"/>
                <w:right w:val="none" w:sz="0" w:space="0" w:color="auto"/>
              </w:divBdr>
            </w:div>
          </w:divsChild>
        </w:div>
        <w:div w:id="1217664025">
          <w:marLeft w:val="0"/>
          <w:marRight w:val="0"/>
          <w:marTop w:val="0"/>
          <w:marBottom w:val="0"/>
          <w:divBdr>
            <w:top w:val="none" w:sz="0" w:space="0" w:color="auto"/>
            <w:left w:val="none" w:sz="0" w:space="0" w:color="auto"/>
            <w:bottom w:val="none" w:sz="0" w:space="0" w:color="auto"/>
            <w:right w:val="none" w:sz="0" w:space="0" w:color="auto"/>
          </w:divBdr>
        </w:div>
      </w:divsChild>
    </w:div>
    <w:div w:id="198398995">
      <w:bodyDiv w:val="1"/>
      <w:marLeft w:val="0"/>
      <w:marRight w:val="0"/>
      <w:marTop w:val="0"/>
      <w:marBottom w:val="0"/>
      <w:divBdr>
        <w:top w:val="none" w:sz="0" w:space="0" w:color="auto"/>
        <w:left w:val="none" w:sz="0" w:space="0" w:color="auto"/>
        <w:bottom w:val="none" w:sz="0" w:space="0" w:color="auto"/>
        <w:right w:val="none" w:sz="0" w:space="0" w:color="auto"/>
      </w:divBdr>
    </w:div>
    <w:div w:id="255485959">
      <w:bodyDiv w:val="1"/>
      <w:marLeft w:val="0"/>
      <w:marRight w:val="0"/>
      <w:marTop w:val="0"/>
      <w:marBottom w:val="0"/>
      <w:divBdr>
        <w:top w:val="none" w:sz="0" w:space="0" w:color="auto"/>
        <w:left w:val="none" w:sz="0" w:space="0" w:color="auto"/>
        <w:bottom w:val="none" w:sz="0" w:space="0" w:color="auto"/>
        <w:right w:val="none" w:sz="0" w:space="0" w:color="auto"/>
      </w:divBdr>
    </w:div>
    <w:div w:id="276765931">
      <w:bodyDiv w:val="1"/>
      <w:marLeft w:val="0"/>
      <w:marRight w:val="0"/>
      <w:marTop w:val="0"/>
      <w:marBottom w:val="0"/>
      <w:divBdr>
        <w:top w:val="none" w:sz="0" w:space="0" w:color="auto"/>
        <w:left w:val="none" w:sz="0" w:space="0" w:color="auto"/>
        <w:bottom w:val="none" w:sz="0" w:space="0" w:color="auto"/>
        <w:right w:val="none" w:sz="0" w:space="0" w:color="auto"/>
      </w:divBdr>
    </w:div>
    <w:div w:id="313218770">
      <w:bodyDiv w:val="1"/>
      <w:marLeft w:val="0"/>
      <w:marRight w:val="0"/>
      <w:marTop w:val="0"/>
      <w:marBottom w:val="0"/>
      <w:divBdr>
        <w:top w:val="none" w:sz="0" w:space="0" w:color="auto"/>
        <w:left w:val="none" w:sz="0" w:space="0" w:color="auto"/>
        <w:bottom w:val="none" w:sz="0" w:space="0" w:color="auto"/>
        <w:right w:val="none" w:sz="0" w:space="0" w:color="auto"/>
      </w:divBdr>
    </w:div>
    <w:div w:id="1257834246">
      <w:bodyDiv w:val="1"/>
      <w:marLeft w:val="0"/>
      <w:marRight w:val="0"/>
      <w:marTop w:val="0"/>
      <w:marBottom w:val="0"/>
      <w:divBdr>
        <w:top w:val="none" w:sz="0" w:space="0" w:color="auto"/>
        <w:left w:val="none" w:sz="0" w:space="0" w:color="auto"/>
        <w:bottom w:val="none" w:sz="0" w:space="0" w:color="auto"/>
        <w:right w:val="none" w:sz="0" w:space="0" w:color="auto"/>
      </w:divBdr>
    </w:div>
    <w:div w:id="1499035866">
      <w:bodyDiv w:val="1"/>
      <w:marLeft w:val="0"/>
      <w:marRight w:val="0"/>
      <w:marTop w:val="0"/>
      <w:marBottom w:val="0"/>
      <w:divBdr>
        <w:top w:val="none" w:sz="0" w:space="0" w:color="auto"/>
        <w:left w:val="none" w:sz="0" w:space="0" w:color="auto"/>
        <w:bottom w:val="none" w:sz="0" w:space="0" w:color="auto"/>
        <w:right w:val="none" w:sz="0" w:space="0" w:color="auto"/>
      </w:divBdr>
    </w:div>
    <w:div w:id="1576816558">
      <w:bodyDiv w:val="1"/>
      <w:marLeft w:val="0"/>
      <w:marRight w:val="0"/>
      <w:marTop w:val="0"/>
      <w:marBottom w:val="0"/>
      <w:divBdr>
        <w:top w:val="none" w:sz="0" w:space="0" w:color="auto"/>
        <w:left w:val="none" w:sz="0" w:space="0" w:color="auto"/>
        <w:bottom w:val="none" w:sz="0" w:space="0" w:color="auto"/>
        <w:right w:val="none" w:sz="0" w:space="0" w:color="auto"/>
      </w:divBdr>
      <w:divsChild>
        <w:div w:id="79447825">
          <w:marLeft w:val="360"/>
          <w:marRight w:val="0"/>
          <w:marTop w:val="144"/>
          <w:marBottom w:val="0"/>
          <w:divBdr>
            <w:top w:val="none" w:sz="0" w:space="0" w:color="auto"/>
            <w:left w:val="none" w:sz="0" w:space="0" w:color="auto"/>
            <w:bottom w:val="none" w:sz="0" w:space="0" w:color="auto"/>
            <w:right w:val="none" w:sz="0" w:space="0" w:color="auto"/>
          </w:divBdr>
        </w:div>
        <w:div w:id="714042283">
          <w:marLeft w:val="360"/>
          <w:marRight w:val="0"/>
          <w:marTop w:val="144"/>
          <w:marBottom w:val="0"/>
          <w:divBdr>
            <w:top w:val="none" w:sz="0" w:space="0" w:color="auto"/>
            <w:left w:val="none" w:sz="0" w:space="0" w:color="auto"/>
            <w:bottom w:val="none" w:sz="0" w:space="0" w:color="auto"/>
            <w:right w:val="none" w:sz="0" w:space="0" w:color="auto"/>
          </w:divBdr>
        </w:div>
        <w:div w:id="1212032702">
          <w:marLeft w:val="360"/>
          <w:marRight w:val="0"/>
          <w:marTop w:val="144"/>
          <w:marBottom w:val="0"/>
          <w:divBdr>
            <w:top w:val="none" w:sz="0" w:space="0" w:color="auto"/>
            <w:left w:val="none" w:sz="0" w:space="0" w:color="auto"/>
            <w:bottom w:val="none" w:sz="0" w:space="0" w:color="auto"/>
            <w:right w:val="none" w:sz="0" w:space="0" w:color="auto"/>
          </w:divBdr>
        </w:div>
        <w:div w:id="1252736821">
          <w:marLeft w:val="360"/>
          <w:marRight w:val="0"/>
          <w:marTop w:val="144"/>
          <w:marBottom w:val="0"/>
          <w:divBdr>
            <w:top w:val="none" w:sz="0" w:space="0" w:color="auto"/>
            <w:left w:val="none" w:sz="0" w:space="0" w:color="auto"/>
            <w:bottom w:val="none" w:sz="0" w:space="0" w:color="auto"/>
            <w:right w:val="none" w:sz="0" w:space="0" w:color="auto"/>
          </w:divBdr>
        </w:div>
        <w:div w:id="1714422390">
          <w:marLeft w:val="360"/>
          <w:marRight w:val="0"/>
          <w:marTop w:val="144"/>
          <w:marBottom w:val="0"/>
          <w:divBdr>
            <w:top w:val="none" w:sz="0" w:space="0" w:color="auto"/>
            <w:left w:val="none" w:sz="0" w:space="0" w:color="auto"/>
            <w:bottom w:val="none" w:sz="0" w:space="0" w:color="auto"/>
            <w:right w:val="none" w:sz="0" w:space="0" w:color="auto"/>
          </w:divBdr>
        </w:div>
      </w:divsChild>
    </w:div>
    <w:div w:id="1674523955">
      <w:bodyDiv w:val="1"/>
      <w:marLeft w:val="0"/>
      <w:marRight w:val="0"/>
      <w:marTop w:val="0"/>
      <w:marBottom w:val="0"/>
      <w:divBdr>
        <w:top w:val="none" w:sz="0" w:space="0" w:color="auto"/>
        <w:left w:val="none" w:sz="0" w:space="0" w:color="auto"/>
        <w:bottom w:val="none" w:sz="0" w:space="0" w:color="auto"/>
        <w:right w:val="none" w:sz="0" w:space="0" w:color="auto"/>
      </w:divBdr>
    </w:div>
    <w:div w:id="1686395272">
      <w:bodyDiv w:val="1"/>
      <w:marLeft w:val="0"/>
      <w:marRight w:val="0"/>
      <w:marTop w:val="0"/>
      <w:marBottom w:val="0"/>
      <w:divBdr>
        <w:top w:val="none" w:sz="0" w:space="0" w:color="auto"/>
        <w:left w:val="none" w:sz="0" w:space="0" w:color="auto"/>
        <w:bottom w:val="none" w:sz="0" w:space="0" w:color="auto"/>
        <w:right w:val="none" w:sz="0" w:space="0" w:color="auto"/>
      </w:divBdr>
    </w:div>
    <w:div w:id="1755514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ono-project.com/"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wixtoolset.org/about/licens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ixtoolset.org/" TargetMode="External"/><Relationship Id="rId11" Type="http://schemas.openxmlformats.org/officeDocument/2006/relationships/hyperlink" Target="https://www.winehq.org/license" TargetMode="External"/><Relationship Id="rId5" Type="http://schemas.openxmlformats.org/officeDocument/2006/relationships/webSettings" Target="webSettings.xml"/><Relationship Id="rId10" Type="http://schemas.openxmlformats.org/officeDocument/2006/relationships/hyperlink" Target="https://www.winehq.org/" TargetMode="External"/><Relationship Id="rId4" Type="http://schemas.openxmlformats.org/officeDocument/2006/relationships/settings" Target="settings.xml"/><Relationship Id="rId9" Type="http://schemas.openxmlformats.org/officeDocument/2006/relationships/hyperlink" Target="http://www.mono-project.com/docs/faq/licens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13712</TotalTime>
  <Pages>2</Pages>
  <Words>395</Words>
  <Characters>2258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2648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Buhacoff, Jonathan A</dc:creator>
  <cp:keywords/>
  <dc:description/>
  <cp:lastModifiedBy>Buhacoff, Jonathan A</cp:lastModifiedBy>
  <cp:revision>46</cp:revision>
  <cp:lastPrinted>2014-07-21T23:04:00Z</cp:lastPrinted>
  <dcterms:created xsi:type="dcterms:W3CDTF">2014-02-11T04:07:00Z</dcterms:created>
  <dcterms:modified xsi:type="dcterms:W3CDTF">2015-03-03T02:20:00Z</dcterms:modified>
</cp:coreProperties>
</file>