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FB7B26" w:rsidP="004B38E6">
      <w:pPr>
        <w:pStyle w:val="Title"/>
      </w:pPr>
      <w:r>
        <w:t>OIDs</w:t>
      </w:r>
    </w:p>
    <w:p w:rsidR="00F017B1" w:rsidRDefault="00F017B1" w:rsidP="00F017B1">
      <w:pPr>
        <w:pStyle w:val="Heading1"/>
      </w:pPr>
      <w:r>
        <w:t>Background</w:t>
      </w:r>
    </w:p>
    <w:p w:rsidR="00DA7774" w:rsidRDefault="00FB7B26" w:rsidP="00D66684">
      <w:r>
        <w:t>Mt Wilson uses X.509 with custom attributes or standard data structures that have not been registered for OIDs (that we can find). New OIDs had to be assigned, and this document describes the OIDs in use by Mt Wilson.</w:t>
      </w:r>
    </w:p>
    <w:p w:rsidR="001B1F35" w:rsidRDefault="00FB7B26" w:rsidP="001B1F35">
      <w:pPr>
        <w:pStyle w:val="Heading1"/>
      </w:pPr>
      <w:r>
        <w:t>Tag Attributes</w:t>
      </w:r>
    </w:p>
    <w:p w:rsidR="00FB7B26" w:rsidRDefault="00FB7B26" w:rsidP="00FB7B26">
      <w:r>
        <w:t>Mt Wilson uses two attribute structures for tag certificates.</w:t>
      </w:r>
    </w:p>
    <w:p w:rsidR="00FB7B26" w:rsidRDefault="00FB7B26" w:rsidP="00FB7B26">
      <w:pPr>
        <w:pStyle w:val="Heading2"/>
      </w:pPr>
      <w:r>
        <w:t>UTF8NameValueMicroformat</w:t>
      </w:r>
    </w:p>
    <w:p w:rsidR="00FB7B26" w:rsidRDefault="00FB7B26" w:rsidP="00FB7B26">
      <w:r>
        <w:t xml:space="preserve">OID: </w:t>
      </w:r>
      <w:r w:rsidRPr="00FB7B26">
        <w:t>2.5.4.789.1</w:t>
      </w:r>
    </w:p>
    <w:p w:rsidR="00D06FF5" w:rsidRDefault="00D06FF5" w:rsidP="00FB7B26">
      <w:r>
        <w:t xml:space="preserve">joint-iso-itu-t(2) ds(5) attributeType(4) mtwilson(789) </w:t>
      </w:r>
      <w:r>
        <w:t>name-value-microformat(1)</w:t>
      </w:r>
    </w:p>
    <w:p w:rsidR="00FB7B26" w:rsidRDefault="00FB7B26" w:rsidP="00FB7B26">
      <w:r>
        <w:t>This OID is not registered.</w:t>
      </w:r>
    </w:p>
    <w:p w:rsidR="000C4F40" w:rsidRDefault="000C4F40" w:rsidP="00FB7B26">
      <w:r>
        <w:t>The structure is a DER UTF8String whose value is of the form “name=value</w:t>
      </w:r>
      <w:r>
        <w:t>”.</w:t>
      </w:r>
    </w:p>
    <w:p w:rsidR="00FB7B26" w:rsidRDefault="00FB7B26" w:rsidP="00FB7B26">
      <w:r>
        <w:t>Definition:</w:t>
      </w:r>
    </w:p>
    <w:p w:rsidR="00FB7B26" w:rsidRDefault="00FB7B26" w:rsidP="00FB7B26">
      <w:pPr>
        <w:pStyle w:val="Code"/>
      </w:pPr>
      <w:r w:rsidRPr="00FB7B26">
        <w:t>UTF8NameValueMicroformat</w:t>
      </w:r>
      <w:r>
        <w:t xml:space="preserve"> ::= UTF8String</w:t>
      </w:r>
    </w:p>
    <w:p w:rsidR="00FB7B26" w:rsidRDefault="00FB7B26" w:rsidP="00FB7B26">
      <w:r>
        <w:t>The format of the UTF8String is:</w:t>
      </w:r>
    </w:p>
    <w:p w:rsidR="00FB7B26" w:rsidRDefault="00FB7B26" w:rsidP="000C4F40">
      <w:pPr>
        <w:pStyle w:val="Code"/>
      </w:pPr>
      <w:r w:rsidRPr="00FB7B26">
        <w:t>UTF8NameValueMicroformat</w:t>
      </w:r>
      <w:r>
        <w:t xml:space="preserve"> </w:t>
      </w:r>
      <w:r w:rsidR="000C4F40">
        <w:t>::</w:t>
      </w:r>
      <w:r>
        <w:t>= name “=” value</w:t>
      </w:r>
    </w:p>
    <w:p w:rsidR="00FB7B26" w:rsidRDefault="00FB7B26" w:rsidP="000C4F40">
      <w:pPr>
        <w:pStyle w:val="Code"/>
      </w:pPr>
      <w:r>
        <w:t xml:space="preserve">name </w:t>
      </w:r>
      <w:r w:rsidR="000C4F40">
        <w:t>::</w:t>
      </w:r>
      <w:r>
        <w:t xml:space="preserve">= </w:t>
      </w:r>
      <w:r w:rsidR="000C4F40">
        <w:t>&lt;any character except equal-sign(“=”)&gt;</w:t>
      </w:r>
    </w:p>
    <w:p w:rsidR="00FB7B26" w:rsidRDefault="00FB7B26" w:rsidP="000C4F40">
      <w:pPr>
        <w:pStyle w:val="Code"/>
      </w:pPr>
      <w:r>
        <w:t xml:space="preserve">value </w:t>
      </w:r>
      <w:r w:rsidR="000C4F40">
        <w:t>::</w:t>
      </w:r>
      <w:r>
        <w:t xml:space="preserve">= </w:t>
      </w:r>
      <w:r w:rsidR="000C4F40">
        <w:t>&lt;any character&gt;</w:t>
      </w:r>
    </w:p>
    <w:p w:rsidR="00FB7B26" w:rsidRDefault="000C4F40" w:rsidP="000C4F40">
      <w:pPr>
        <w:pStyle w:val="Heading2"/>
      </w:pPr>
      <w:r w:rsidRPr="000C4F40">
        <w:t>UTF8NameValueSequence</w:t>
      </w:r>
    </w:p>
    <w:p w:rsidR="000C4F40" w:rsidRDefault="000C4F40" w:rsidP="000C4F40">
      <w:r>
        <w:t xml:space="preserve">OID: </w:t>
      </w:r>
      <w:r w:rsidRPr="000C4F40">
        <w:t>2.5.4.789.2</w:t>
      </w:r>
    </w:p>
    <w:p w:rsidR="00D06FF5" w:rsidRDefault="00D06FF5" w:rsidP="00D06FF5">
      <w:r>
        <w:t xml:space="preserve">joint-iso-itu-t(2) ds(5) attributeType(4) mtwilson(789) </w:t>
      </w:r>
      <w:r>
        <w:t>name-value-sequence</w:t>
      </w:r>
      <w:r>
        <w:t>(</w:t>
      </w:r>
      <w:r>
        <w:t>2</w:t>
      </w:r>
      <w:r>
        <w:t>)</w:t>
      </w:r>
    </w:p>
    <w:p w:rsidR="000C4F40" w:rsidRDefault="000C4F40" w:rsidP="000C4F40">
      <w:r>
        <w:t>This OID is not registered.</w:t>
      </w:r>
    </w:p>
    <w:p w:rsidR="000C4F40" w:rsidRDefault="000C4F40" w:rsidP="000C4F40">
      <w:r>
        <w:t>The structure is a name and sequence of values.</w:t>
      </w:r>
    </w:p>
    <w:p w:rsidR="000C4F40" w:rsidRDefault="000C4F40" w:rsidP="000C4F40">
      <w:pPr>
        <w:pStyle w:val="Code"/>
      </w:pPr>
      <w:r w:rsidRPr="00FB7B26">
        <w:t>UTF8NameValueMicroformat</w:t>
      </w:r>
      <w:r>
        <w:t xml:space="preserve"> ::= </w:t>
      </w:r>
      <w:r>
        <w:t>SEQUENCE {</w:t>
      </w:r>
    </w:p>
    <w:p w:rsidR="000C4F40" w:rsidRDefault="000C4F40" w:rsidP="000C4F40">
      <w:pPr>
        <w:pStyle w:val="Code"/>
      </w:pPr>
      <w:r>
        <w:tab/>
        <w:t>name</w:t>
      </w:r>
      <w:r>
        <w:tab/>
        <w:t>UTF8String</w:t>
      </w:r>
    </w:p>
    <w:p w:rsidR="000C4F40" w:rsidRDefault="000C4F40" w:rsidP="000C4F40">
      <w:pPr>
        <w:pStyle w:val="Code"/>
      </w:pPr>
      <w:r>
        <w:tab/>
        <w:t>values</w:t>
      </w:r>
      <w:r>
        <w:tab/>
        <w:t>SEQUENCE OF UTF8STring</w:t>
      </w:r>
    </w:p>
    <w:p w:rsidR="000C4F40" w:rsidRDefault="000C4F40" w:rsidP="000C4F40">
      <w:pPr>
        <w:pStyle w:val="Code"/>
      </w:pPr>
      <w:r>
        <w:t>}</w:t>
      </w:r>
    </w:p>
    <w:p w:rsidR="00F56AF4" w:rsidRDefault="00F56AF4" w:rsidP="00F56AF4">
      <w:pPr>
        <w:pStyle w:val="Heading1"/>
      </w:pPr>
      <w:r>
        <w:lastRenderedPageBreak/>
        <w:t>TPM Certified Key</w:t>
      </w:r>
      <w:r>
        <w:t xml:space="preserve"> Attributes</w:t>
      </w:r>
    </w:p>
    <w:p w:rsidR="00D06FF5" w:rsidRDefault="00F450F7" w:rsidP="00B84DEE">
      <w:r>
        <w:t>OID: 2.5.4</w:t>
      </w:r>
      <w:r w:rsidR="00B97D9C">
        <w:t>.</w:t>
      </w:r>
      <w:r w:rsidR="00725DC8">
        <w:t>133</w:t>
      </w:r>
      <w:r w:rsidR="00D06FF5">
        <w:t>.</w:t>
      </w:r>
      <w:r w:rsidR="00725DC8">
        <w:t>3.2.41</w:t>
      </w:r>
    </w:p>
    <w:p w:rsidR="00725DC8" w:rsidRDefault="00D06FF5" w:rsidP="00B84DEE">
      <w:r>
        <w:t>joint-iso-itu-t(2)</w:t>
      </w:r>
      <w:r w:rsidR="00852399">
        <w:t xml:space="preserve"> ds(5) attributeType(4</w:t>
      </w:r>
      <w:r>
        <w:t xml:space="preserve">) </w:t>
      </w:r>
      <w:r w:rsidR="00725DC8">
        <w:t>tcg(133) tpm12</w:t>
      </w:r>
      <w:r>
        <w:t>(</w:t>
      </w:r>
      <w:r w:rsidR="00725DC8">
        <w:t>3</w:t>
      </w:r>
      <w:r>
        <w:t>)</w:t>
      </w:r>
      <w:r w:rsidR="00725DC8">
        <w:t xml:space="preserve"> structures(2) certify-info(41)</w:t>
      </w:r>
    </w:p>
    <w:p w:rsidR="00B97D9C" w:rsidRDefault="00B97D9C" w:rsidP="00B84DEE">
      <w:r>
        <w:t>This OID is not registered.</w:t>
      </w:r>
    </w:p>
    <w:p w:rsidR="00B97D9C" w:rsidRDefault="00101F64" w:rsidP="00B84DEE">
      <w:r>
        <w:t xml:space="preserve">The OID 2.5.4 is parent to many X.509 attribute types. </w:t>
      </w:r>
    </w:p>
    <w:p w:rsidR="00B97D9C" w:rsidRDefault="00B97D9C" w:rsidP="00B97D9C">
      <w:pPr>
        <w:pStyle w:val="Heading1"/>
      </w:pPr>
      <w:r>
        <w:t xml:space="preserve">TPM Certified Key </w:t>
      </w:r>
      <w:r>
        <w:t>Signature</w:t>
      </w:r>
    </w:p>
    <w:p w:rsidR="00725DC8" w:rsidRDefault="00852399" w:rsidP="00725DC8">
      <w:r>
        <w:t>OID: 2.5.4.</w:t>
      </w:r>
      <w:r w:rsidR="00725DC8">
        <w:t>133.</w:t>
      </w:r>
      <w:r w:rsidR="00883E62">
        <w:t>3.2.41.1</w:t>
      </w:r>
    </w:p>
    <w:p w:rsidR="00725DC8" w:rsidRDefault="00725DC8" w:rsidP="00725DC8">
      <w:r>
        <w:t xml:space="preserve">joint-iso-itu-t(2) ds(5) attributeType(4) tcg(133) tpm12(3) structures(2) </w:t>
      </w:r>
      <w:r w:rsidR="00883E62">
        <w:t>certify-info</w:t>
      </w:r>
      <w:r w:rsidR="009965A2">
        <w:t>(</w:t>
      </w:r>
      <w:r w:rsidR="00883E62">
        <w:t>41</w:t>
      </w:r>
      <w:bookmarkStart w:id="0" w:name="_GoBack"/>
      <w:bookmarkEnd w:id="0"/>
      <w:r>
        <w:t>)</w:t>
      </w:r>
      <w:r w:rsidR="00883E62">
        <w:t xml:space="preserve"> signature(1)</w:t>
      </w:r>
    </w:p>
    <w:p w:rsidR="00B97D9C" w:rsidRDefault="00B97D9C" w:rsidP="00B97D9C">
      <w:r>
        <w:t>This OID is not registered.</w:t>
      </w:r>
    </w:p>
    <w:p w:rsidR="00B97D9C" w:rsidRDefault="00B97D9C" w:rsidP="00B97D9C">
      <w:r>
        <w:t>The structure is the sequence of bytes generated by TPM_CertifyKey function (ordinal 0x00000032</w:t>
      </w:r>
      <w:r w:rsidR="00725DC8">
        <w:t>) that represents the signature.</w:t>
      </w:r>
    </w:p>
    <w:p w:rsidR="00B97D9C" w:rsidRPr="00B97D9C" w:rsidRDefault="009965A2" w:rsidP="00B97D9C">
      <w:r>
        <w:t xml:space="preserve">The </w:t>
      </w:r>
      <w:r w:rsidR="00101F64">
        <w:t xml:space="preserve">OID 2.5.4 </w:t>
      </w:r>
      <w:r>
        <w:t xml:space="preserve">is </w:t>
      </w:r>
      <w:r w:rsidR="00101F64">
        <w:t xml:space="preserve">parent to many X.509 attribute types. </w:t>
      </w:r>
    </w:p>
    <w:p w:rsidR="00B97D9C" w:rsidRDefault="00B97D9C" w:rsidP="00B84DEE"/>
    <w:p w:rsidR="000C4F40" w:rsidRDefault="000C4F40" w:rsidP="000C4F40">
      <w:pPr>
        <w:pStyle w:val="Heading1"/>
      </w:pPr>
      <w:r>
        <w:t>Roadmap</w:t>
      </w:r>
    </w:p>
    <w:p w:rsidR="0081231A" w:rsidRDefault="000C4F40" w:rsidP="00101F64">
      <w:r>
        <w:t xml:space="preserve">It might be necessary in the future to consolidate these under a single “Mt Wilson” OID, which would need to be registered, probably under Intel’s OID </w:t>
      </w:r>
      <w:r w:rsidR="001A090B">
        <w:t>1.3.6.1.4.1.343.</w:t>
      </w:r>
      <w:r w:rsidR="00101F64">
        <w:t xml:space="preserve"> From there we could request a new arc trusted-computing(8) tcg(33) tpm12(3) structures(2). </w:t>
      </w:r>
      <w:r w:rsidR="001A090B">
        <w:t xml:space="preserve">Under that we could define each structure from the specification, for example </w:t>
      </w:r>
      <w:r w:rsidR="00101F64">
        <w:t xml:space="preserve">tpm-sign-info(5) and </w:t>
      </w:r>
      <w:r w:rsidR="001A090B">
        <w:t>tpm-certify-info2(41)</w:t>
      </w:r>
      <w:r w:rsidR="00101F64">
        <w:t>.</w:t>
      </w:r>
    </w:p>
    <w:p w:rsidR="0067019B" w:rsidRDefault="00101F64" w:rsidP="000C4F40">
      <w:r>
        <w:t>Alternatively, we can r</w:t>
      </w:r>
      <w:r w:rsidR="00852399">
        <w:t xml:space="preserve">equest registration of </w:t>
      </w:r>
      <w:r>
        <w:t xml:space="preserve">an </w:t>
      </w:r>
      <w:r w:rsidR="002239C7">
        <w:t>OID f</w:t>
      </w:r>
      <w:r w:rsidR="00852399">
        <w:t xml:space="preserve">or TPM structures </w:t>
      </w:r>
      <w:r>
        <w:t>under 2.5.4 which is what is used for many X.509 attributes. So from there we could request a new arc tcg(133) tpm12(3) structures(2). Under</w:t>
      </w:r>
      <w:r w:rsidR="00852399">
        <w:t xml:space="preserve"> 2.5.4.133.3</w:t>
      </w:r>
      <w:r w:rsidR="002239C7">
        <w:t>.</w:t>
      </w:r>
      <w:r w:rsidR="00852399">
        <w:t xml:space="preserve">2 </w:t>
      </w:r>
      <w:r w:rsidR="00852399">
        <w:t>we could define each structure from the specification, for example</w:t>
      </w:r>
      <w:r>
        <w:t xml:space="preserve"> </w:t>
      </w:r>
      <w:r>
        <w:t>tpm-sign-info(5)</w:t>
      </w:r>
      <w:r>
        <w:t xml:space="preserve"> and tpm-certify-info2(41)</w:t>
      </w:r>
      <w:r w:rsidR="00852399">
        <w:t>.</w:t>
      </w:r>
      <w:r w:rsidR="00852399">
        <w:t xml:space="preserve"> At the same time, tpm10(1) and tpm11(2) could be defined under tcg(133) as backward placeholders, while tpm20(4) could also be defined</w:t>
      </w:r>
      <w:r w:rsidR="000939CA">
        <w:t xml:space="preserve"> as a placeholder</w:t>
      </w:r>
      <w:r w:rsidR="002D64DF">
        <w:t xml:space="preserve"> for those structures.</w:t>
      </w:r>
      <w:r w:rsidR="0067019B">
        <w:t xml:space="preserve"> </w:t>
      </w:r>
    </w:p>
    <w:p w:rsidR="002239C7" w:rsidRDefault="0067019B" w:rsidP="000C4F40">
      <w:r>
        <w:lastRenderedPageBreak/>
        <w:t>TCG actually has an OID 2.23.133 under which they have some certificate extensions but unfortunately they did not define all the data structures there so a third alternative is to request registration of the rest of the data structures under that arc.</w:t>
      </w:r>
    </w:p>
    <w:p w:rsidR="0081231A" w:rsidRDefault="001A090B" w:rsidP="000C4F40">
      <w:r>
        <w:t>The</w:t>
      </w:r>
      <w:r w:rsidR="0081231A">
        <w:t xml:space="preserve"> tcg(133</w:t>
      </w:r>
      <w:r>
        <w:t xml:space="preserve">) is in reference to TCG OID 2.23.133. </w:t>
      </w:r>
    </w:p>
    <w:p w:rsidR="000C4F40" w:rsidRDefault="004A4A01" w:rsidP="000C4F40">
      <w:r>
        <w:t xml:space="preserve">This registration was initially delayed because the authority listed in the OID registry (Adam Kaminsky) is no longer at Intel and </w:t>
      </w:r>
      <w:r w:rsidR="0081231A">
        <w:t>because the</w:t>
      </w:r>
      <w:r>
        <w:t xml:space="preserve"> current Intel representative </w:t>
      </w:r>
      <w:r w:rsidR="0081231A">
        <w:t>was not immediately</w:t>
      </w:r>
      <w:r>
        <w:t xml:space="preserve"> </w:t>
      </w:r>
      <w:r w:rsidR="0081231A">
        <w:t>found, the matter was set aside.</w:t>
      </w:r>
    </w:p>
    <w:p w:rsidR="0081231A" w:rsidRDefault="0081231A" w:rsidP="000C4F40">
      <w:r>
        <w:t>The transition can be done in two phases: first, modify all our X.509 parsing/verifying code to accept the new OIDs, preferring new OIDs and falling back to the old OIDs, and inform any partners or customers with tight integration of the change; second, modify our X.509 generating code to use the new OIDs instead of the old ones.</w:t>
      </w:r>
    </w:p>
    <w:p w:rsidR="0081231A" w:rsidRDefault="0081231A" w:rsidP="000C4F40"/>
    <w:p w:rsidR="0081231A" w:rsidRDefault="0081231A" w:rsidP="000C4F40"/>
    <w:p w:rsidR="004A4A01" w:rsidRPr="000C4F40" w:rsidRDefault="004A4A01" w:rsidP="000C4F40"/>
    <w:p w:rsidR="00B84DEE" w:rsidRPr="00B84DEE" w:rsidRDefault="00B84DEE" w:rsidP="00B84DEE"/>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800000EF" w:usb1="4000205B" w:usb2="00000000" w:usb3="00000000" w:csb0="00000093"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6"/>
  </w:num>
  <w:num w:numId="5">
    <w:abstractNumId w:val="15"/>
  </w:num>
  <w:num w:numId="6">
    <w:abstractNumId w:val="30"/>
  </w:num>
  <w:num w:numId="7">
    <w:abstractNumId w:val="28"/>
  </w:num>
  <w:num w:numId="8">
    <w:abstractNumId w:val="10"/>
  </w:num>
  <w:num w:numId="9">
    <w:abstractNumId w:val="9"/>
  </w:num>
  <w:num w:numId="10">
    <w:abstractNumId w:val="5"/>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5"/>
  </w:num>
  <w:num w:numId="15">
    <w:abstractNumId w:val="19"/>
  </w:num>
  <w:num w:numId="16">
    <w:abstractNumId w:val="1"/>
  </w:num>
  <w:num w:numId="17">
    <w:abstractNumId w:val="22"/>
  </w:num>
  <w:num w:numId="18">
    <w:abstractNumId w:val="11"/>
  </w:num>
  <w:num w:numId="19">
    <w:abstractNumId w:val="21"/>
  </w:num>
  <w:num w:numId="20">
    <w:abstractNumId w:val="6"/>
  </w:num>
  <w:num w:numId="21">
    <w:abstractNumId w:val="0"/>
  </w:num>
  <w:num w:numId="22">
    <w:abstractNumId w:val="7"/>
  </w:num>
  <w:num w:numId="23">
    <w:abstractNumId w:val="2"/>
  </w:num>
  <w:num w:numId="24">
    <w:abstractNumId w:val="33"/>
  </w:num>
  <w:num w:numId="25">
    <w:abstractNumId w:val="4"/>
  </w:num>
  <w:num w:numId="26">
    <w:abstractNumId w:val="31"/>
  </w:num>
  <w:num w:numId="27">
    <w:abstractNumId w:val="20"/>
  </w:num>
  <w:num w:numId="28">
    <w:abstractNumId w:val="3"/>
  </w:num>
  <w:num w:numId="29">
    <w:abstractNumId w:val="27"/>
  </w:num>
  <w:num w:numId="30">
    <w:abstractNumId w:val="29"/>
  </w:num>
  <w:num w:numId="31">
    <w:abstractNumId w:val="16"/>
  </w:num>
  <w:num w:numId="32">
    <w:abstractNumId w:val="17"/>
  </w:num>
  <w:num w:numId="33">
    <w:abstractNumId w:val="14"/>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939CA"/>
    <w:rsid w:val="000A240D"/>
    <w:rsid w:val="000A4BF8"/>
    <w:rsid w:val="000B0398"/>
    <w:rsid w:val="000C1534"/>
    <w:rsid w:val="000C310E"/>
    <w:rsid w:val="000C497D"/>
    <w:rsid w:val="000C4F40"/>
    <w:rsid w:val="000E2299"/>
    <w:rsid w:val="000E2DEF"/>
    <w:rsid w:val="000E4726"/>
    <w:rsid w:val="000E7464"/>
    <w:rsid w:val="000F7D3E"/>
    <w:rsid w:val="000F7D88"/>
    <w:rsid w:val="00100C48"/>
    <w:rsid w:val="001013F5"/>
    <w:rsid w:val="00101F64"/>
    <w:rsid w:val="001022D5"/>
    <w:rsid w:val="0011152A"/>
    <w:rsid w:val="001166DC"/>
    <w:rsid w:val="00123BC0"/>
    <w:rsid w:val="00125D03"/>
    <w:rsid w:val="00140F03"/>
    <w:rsid w:val="0014372D"/>
    <w:rsid w:val="00145A91"/>
    <w:rsid w:val="0014643D"/>
    <w:rsid w:val="00156BA9"/>
    <w:rsid w:val="00156C41"/>
    <w:rsid w:val="00162111"/>
    <w:rsid w:val="00182E33"/>
    <w:rsid w:val="00191F97"/>
    <w:rsid w:val="00196136"/>
    <w:rsid w:val="00197A96"/>
    <w:rsid w:val="00197E8A"/>
    <w:rsid w:val="001A090B"/>
    <w:rsid w:val="001B1108"/>
    <w:rsid w:val="001B1F35"/>
    <w:rsid w:val="001B3647"/>
    <w:rsid w:val="001B55E1"/>
    <w:rsid w:val="001B657D"/>
    <w:rsid w:val="001B6724"/>
    <w:rsid w:val="001C2FCF"/>
    <w:rsid w:val="001C7AAA"/>
    <w:rsid w:val="001D0A44"/>
    <w:rsid w:val="001D61A7"/>
    <w:rsid w:val="001E09FF"/>
    <w:rsid w:val="001E1A38"/>
    <w:rsid w:val="001E4740"/>
    <w:rsid w:val="001F399C"/>
    <w:rsid w:val="001F419E"/>
    <w:rsid w:val="00203A0A"/>
    <w:rsid w:val="00212679"/>
    <w:rsid w:val="00213960"/>
    <w:rsid w:val="00216484"/>
    <w:rsid w:val="00220694"/>
    <w:rsid w:val="00222153"/>
    <w:rsid w:val="002232DE"/>
    <w:rsid w:val="002239C7"/>
    <w:rsid w:val="00223AC1"/>
    <w:rsid w:val="00226D4A"/>
    <w:rsid w:val="00231399"/>
    <w:rsid w:val="002358F1"/>
    <w:rsid w:val="00236A6A"/>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64DF"/>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A7916"/>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4A01"/>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19B"/>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7013BF"/>
    <w:rsid w:val="00703A40"/>
    <w:rsid w:val="0071198E"/>
    <w:rsid w:val="00716F44"/>
    <w:rsid w:val="007231BE"/>
    <w:rsid w:val="007252A3"/>
    <w:rsid w:val="00725DC8"/>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933D1"/>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231A"/>
    <w:rsid w:val="00817203"/>
    <w:rsid w:val="00821B1F"/>
    <w:rsid w:val="00826A75"/>
    <w:rsid w:val="00826EF9"/>
    <w:rsid w:val="0083240B"/>
    <w:rsid w:val="008367F3"/>
    <w:rsid w:val="008409DE"/>
    <w:rsid w:val="00843AF1"/>
    <w:rsid w:val="00852399"/>
    <w:rsid w:val="00864448"/>
    <w:rsid w:val="00880E8C"/>
    <w:rsid w:val="00883E62"/>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965A2"/>
    <w:rsid w:val="009B795E"/>
    <w:rsid w:val="009D7D2B"/>
    <w:rsid w:val="009F0C6E"/>
    <w:rsid w:val="00A00496"/>
    <w:rsid w:val="00A07C4B"/>
    <w:rsid w:val="00A12C39"/>
    <w:rsid w:val="00A12C54"/>
    <w:rsid w:val="00A32747"/>
    <w:rsid w:val="00A371F3"/>
    <w:rsid w:val="00A4127A"/>
    <w:rsid w:val="00A41FE6"/>
    <w:rsid w:val="00A60585"/>
    <w:rsid w:val="00A635CF"/>
    <w:rsid w:val="00A67118"/>
    <w:rsid w:val="00A70894"/>
    <w:rsid w:val="00A72D6E"/>
    <w:rsid w:val="00A84D4C"/>
    <w:rsid w:val="00A938BE"/>
    <w:rsid w:val="00AB526F"/>
    <w:rsid w:val="00AB575B"/>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97D9C"/>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06FF5"/>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450F7"/>
    <w:rsid w:val="00F50901"/>
    <w:rsid w:val="00F53686"/>
    <w:rsid w:val="00F556E9"/>
    <w:rsid w:val="00F56AF4"/>
    <w:rsid w:val="00F575CE"/>
    <w:rsid w:val="00F64592"/>
    <w:rsid w:val="00F700E7"/>
    <w:rsid w:val="00F75491"/>
    <w:rsid w:val="00F91F45"/>
    <w:rsid w:val="00F97DBA"/>
    <w:rsid w:val="00FB0F3E"/>
    <w:rsid w:val="00FB55E1"/>
    <w:rsid w:val="00FB6532"/>
    <w:rsid w:val="00FB7B26"/>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C8"/>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C8"/>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164392731">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13980</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58</cp:revision>
  <cp:lastPrinted>2014-07-21T23:04:00Z</cp:lastPrinted>
  <dcterms:created xsi:type="dcterms:W3CDTF">2014-02-11T04:07:00Z</dcterms:created>
  <dcterms:modified xsi:type="dcterms:W3CDTF">2015-03-02T22:48:00Z</dcterms:modified>
</cp:coreProperties>
</file>