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CE6" w:rsidRPr="00354FAD" w:rsidRDefault="000F1CE6" w:rsidP="000F1CE6">
      <w:pPr>
        <w:autoSpaceDE w:val="0"/>
        <w:autoSpaceDN w:val="0"/>
        <w:adjustRightInd w:val="0"/>
        <w:spacing w:beforeLines="50" w:before="156" w:line="360" w:lineRule="auto"/>
        <w:jc w:val="center"/>
        <w:rPr>
          <w:rFonts w:ascii="Times New Roman" w:eastAsia="仿宋_GB2312" w:hAnsi="Times New Roman" w:cs="Arial"/>
          <w:b/>
          <w:kern w:val="0"/>
          <w:sz w:val="44"/>
          <w:szCs w:val="44"/>
        </w:rPr>
      </w:pPr>
      <w:r w:rsidRPr="000934F3">
        <w:rPr>
          <w:rFonts w:ascii="Times New Roman" w:eastAsia="仿宋_GB2312" w:hAnsi="Arial" w:cs="Arial" w:hint="eastAsia"/>
          <w:b/>
          <w:color w:val="00B0F0"/>
          <w:kern w:val="0"/>
          <w:sz w:val="44"/>
          <w:szCs w:val="44"/>
        </w:rPr>
        <w:t>基于</w:t>
      </w:r>
      <w:r w:rsidRPr="000934F3">
        <w:rPr>
          <w:rFonts w:ascii="Times New Roman" w:eastAsia="仿宋_GB2312" w:hAnsi="Arial" w:cs="Arial" w:hint="eastAsia"/>
          <w:b/>
          <w:color w:val="00B0F0"/>
          <w:kern w:val="0"/>
          <w:sz w:val="44"/>
          <w:szCs w:val="44"/>
        </w:rPr>
        <w:t>WIFI</w:t>
      </w:r>
      <w:r w:rsidRPr="000934F3">
        <w:rPr>
          <w:rFonts w:ascii="Times New Roman" w:eastAsia="仿宋_GB2312" w:hAnsi="Arial" w:cs="Arial" w:hint="eastAsia"/>
          <w:b/>
          <w:color w:val="00B0F0"/>
          <w:kern w:val="0"/>
          <w:sz w:val="44"/>
          <w:szCs w:val="44"/>
        </w:rPr>
        <w:t>探针的商业大数据分析技术</w:t>
      </w:r>
      <w:r w:rsidRPr="00354FAD">
        <w:rPr>
          <w:rFonts w:ascii="Times New Roman" w:eastAsia="仿宋_GB2312" w:hAnsi="Arial" w:cs="Arial" w:hint="eastAsia"/>
          <w:b/>
          <w:kern w:val="0"/>
          <w:sz w:val="44"/>
          <w:szCs w:val="44"/>
        </w:rPr>
        <w:t>系统</w:t>
      </w:r>
    </w:p>
    <w:p w:rsidR="000F1CE6" w:rsidRDefault="000F1CE6" w:rsidP="000F1CE6">
      <w:pPr>
        <w:autoSpaceDE w:val="0"/>
        <w:autoSpaceDN w:val="0"/>
        <w:adjustRightInd w:val="0"/>
        <w:spacing w:beforeLines="50" w:before="156" w:line="360" w:lineRule="auto"/>
        <w:jc w:val="center"/>
        <w:rPr>
          <w:rFonts w:ascii="Times New Roman" w:eastAsia="仿宋_GB2312" w:hAnsi="Arial" w:cs="Arial"/>
          <w:b/>
          <w:kern w:val="0"/>
          <w:sz w:val="84"/>
          <w:szCs w:val="84"/>
        </w:rPr>
      </w:pPr>
      <w:r>
        <w:rPr>
          <w:rFonts w:ascii="Times New Roman" w:eastAsia="仿宋_GB2312" w:hAnsi="Arial" w:cs="Arial" w:hint="eastAsia"/>
          <w:b/>
          <w:kern w:val="0"/>
          <w:sz w:val="84"/>
          <w:szCs w:val="84"/>
        </w:rPr>
        <w:t>测试文档</w:t>
      </w:r>
    </w:p>
    <w:p w:rsidR="000F1CE6" w:rsidRPr="00354FAD" w:rsidRDefault="000F1CE6" w:rsidP="000F1CE6">
      <w:pPr>
        <w:autoSpaceDE w:val="0"/>
        <w:autoSpaceDN w:val="0"/>
        <w:adjustRightInd w:val="0"/>
        <w:spacing w:beforeLines="50" w:before="156" w:line="360" w:lineRule="auto"/>
        <w:jc w:val="center"/>
        <w:rPr>
          <w:rFonts w:ascii="Times New Roman" w:eastAsia="仿宋_GB2312" w:hAnsi="Times New Roman" w:cs="Arial"/>
          <w:b/>
          <w:kern w:val="0"/>
          <w:sz w:val="84"/>
          <w:szCs w:val="84"/>
        </w:rPr>
      </w:pPr>
    </w:p>
    <w:p w:rsidR="000F1CE6" w:rsidRPr="00354FAD" w:rsidRDefault="000F1CE6" w:rsidP="000F1CE6">
      <w:pPr>
        <w:autoSpaceDE w:val="0"/>
        <w:autoSpaceDN w:val="0"/>
        <w:adjustRightInd w:val="0"/>
        <w:spacing w:beforeLines="50" w:before="156" w:line="360" w:lineRule="auto"/>
        <w:jc w:val="center"/>
        <w:rPr>
          <w:rFonts w:ascii="Times New Roman" w:eastAsia="仿宋_GB2312" w:hAnsi="Times New Roman"/>
          <w:b/>
          <w:bCs/>
          <w:sz w:val="32"/>
          <w:szCs w:val="32"/>
        </w:rPr>
      </w:pPr>
    </w:p>
    <w:p w:rsidR="000F1CE6" w:rsidRPr="00354FAD" w:rsidRDefault="000F1CE6" w:rsidP="000F1CE6">
      <w:pPr>
        <w:spacing w:beforeLines="50" w:before="156" w:line="360" w:lineRule="auto"/>
        <w:jc w:val="center"/>
        <w:rPr>
          <w:rFonts w:ascii="Times New Roman" w:eastAsia="仿宋_GB2312" w:hAnsi="Times New Roman"/>
          <w:b/>
          <w:bCs/>
          <w:sz w:val="28"/>
          <w:szCs w:val="28"/>
        </w:rPr>
      </w:pPr>
    </w:p>
    <w:tbl>
      <w:tblPr>
        <w:tblW w:w="907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1517"/>
        <w:gridCol w:w="7555"/>
      </w:tblGrid>
      <w:tr w:rsidR="000F1CE6" w:rsidRPr="00354FAD" w:rsidTr="001C3210">
        <w:trPr>
          <w:trHeight w:val="1021"/>
          <w:jc w:val="center"/>
        </w:trPr>
        <w:tc>
          <w:tcPr>
            <w:tcW w:w="1517" w:type="dxa"/>
            <w:shd w:val="clear" w:color="auto" w:fill="auto"/>
            <w:vAlign w:val="center"/>
          </w:tcPr>
          <w:p w:rsidR="000F1CE6" w:rsidRPr="00354FAD" w:rsidRDefault="000F1CE6"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编制：</w:t>
            </w:r>
          </w:p>
        </w:tc>
        <w:tc>
          <w:tcPr>
            <w:tcW w:w="7555" w:type="dxa"/>
            <w:shd w:val="clear" w:color="auto" w:fill="auto"/>
            <w:vAlign w:val="center"/>
          </w:tcPr>
          <w:p w:rsidR="000F1CE6" w:rsidRPr="00903C3A" w:rsidRDefault="000F1CE6"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b/>
                <w:bCs/>
                <w:color w:val="000000"/>
                <w:sz w:val="28"/>
                <w:szCs w:val="28"/>
              </w:rPr>
            </w:pPr>
            <w:r w:rsidRPr="00903C3A">
              <w:rPr>
                <w:rFonts w:ascii="Times New Roman" w:eastAsia="仿宋_GB2312" w:hAnsi="Arial" w:hint="eastAsia"/>
                <w:b/>
                <w:bCs/>
                <w:color w:val="000000"/>
                <w:sz w:val="28"/>
                <w:szCs w:val="28"/>
              </w:rPr>
              <w:t>毛雯雯</w:t>
            </w:r>
          </w:p>
        </w:tc>
      </w:tr>
      <w:tr w:rsidR="000F1CE6" w:rsidRPr="00354FAD" w:rsidTr="001C3210">
        <w:trPr>
          <w:trHeight w:val="1366"/>
          <w:jc w:val="center"/>
        </w:trPr>
        <w:tc>
          <w:tcPr>
            <w:tcW w:w="1517" w:type="dxa"/>
            <w:shd w:val="clear" w:color="auto" w:fill="auto"/>
            <w:vAlign w:val="center"/>
          </w:tcPr>
          <w:p w:rsidR="000F1CE6" w:rsidRPr="00354FAD" w:rsidRDefault="000F1CE6"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审查：</w:t>
            </w:r>
          </w:p>
        </w:tc>
        <w:tc>
          <w:tcPr>
            <w:tcW w:w="7555" w:type="dxa"/>
            <w:shd w:val="clear" w:color="auto" w:fill="auto"/>
            <w:vAlign w:val="center"/>
          </w:tcPr>
          <w:p w:rsidR="000F1CE6" w:rsidRPr="00354FAD" w:rsidRDefault="000F1CE6"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Pr>
                <w:rFonts w:ascii="Times New Roman" w:eastAsia="仿宋_GB2312" w:hAnsi="Times New Roman"/>
                <w:b/>
                <w:bCs/>
                <w:sz w:val="28"/>
                <w:szCs w:val="28"/>
              </w:rPr>
              <w:t>石家庄铁道大学</w:t>
            </w:r>
            <w:r>
              <w:rPr>
                <w:rFonts w:ascii="Times New Roman" w:eastAsia="仿宋_GB2312" w:hAnsi="Times New Roman" w:hint="eastAsia"/>
                <w:b/>
                <w:bCs/>
                <w:sz w:val="28"/>
                <w:szCs w:val="28"/>
              </w:rPr>
              <w:t xml:space="preserve"> </w:t>
            </w:r>
            <w:r>
              <w:rPr>
                <w:rFonts w:ascii="Times New Roman" w:eastAsia="仿宋_GB2312" w:hAnsi="Times New Roman" w:hint="eastAsia"/>
                <w:b/>
                <w:bCs/>
                <w:sz w:val="28"/>
                <w:szCs w:val="28"/>
              </w:rPr>
              <w:t>信息科学与技术学院</w:t>
            </w:r>
            <w:r>
              <w:rPr>
                <w:rFonts w:ascii="Times New Roman" w:eastAsia="仿宋_GB2312" w:hAnsi="Times New Roman" w:hint="eastAsia"/>
                <w:b/>
                <w:bCs/>
                <w:sz w:val="28"/>
                <w:szCs w:val="28"/>
              </w:rPr>
              <w:t xml:space="preserve"> </w:t>
            </w:r>
          </w:p>
        </w:tc>
      </w:tr>
    </w:tbl>
    <w:p w:rsidR="000F1CE6" w:rsidRPr="00354FAD" w:rsidRDefault="000F1CE6" w:rsidP="000F1CE6">
      <w:pPr>
        <w:spacing w:beforeLines="50" w:before="156"/>
      </w:pPr>
    </w:p>
    <w:p w:rsidR="000F1CE6" w:rsidRPr="00354FAD" w:rsidRDefault="000F1CE6" w:rsidP="000F1CE6">
      <w:pPr>
        <w:widowControl/>
        <w:spacing w:beforeLines="50" w:before="156"/>
        <w:jc w:val="left"/>
      </w:pPr>
      <w:r w:rsidRPr="00354FAD">
        <w:br w:type="page"/>
      </w:r>
    </w:p>
    <w:p w:rsidR="000F1CE6" w:rsidRPr="00354FAD" w:rsidRDefault="000F1CE6" w:rsidP="000F1CE6">
      <w:pPr>
        <w:spacing w:beforeLines="50" w:before="156" w:line="360" w:lineRule="auto"/>
        <w:rPr>
          <w:rFonts w:ascii="Arial" w:eastAsia="仿宋_GB2312" w:hAnsi="Arial"/>
          <w:b/>
          <w:szCs w:val="21"/>
        </w:rPr>
      </w:pPr>
      <w:r w:rsidRPr="00354FAD">
        <w:rPr>
          <w:rFonts w:ascii="Arial" w:eastAsia="仿宋_GB2312" w:hAnsi="Arial" w:hint="eastAsia"/>
          <w:b/>
          <w:szCs w:val="21"/>
        </w:rPr>
        <w:lastRenderedPageBreak/>
        <w:t>文档说明</w:t>
      </w:r>
    </w:p>
    <w:p w:rsidR="000F1CE6" w:rsidRPr="00C54FD2"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本文档旨在根据</w:t>
      </w:r>
      <w:r>
        <w:rPr>
          <w:rFonts w:ascii="Arial" w:eastAsia="仿宋_GB2312" w:hAnsi="Arial" w:hint="eastAsia"/>
          <w:szCs w:val="21"/>
        </w:rPr>
        <w:t>系统前期需求分析</w:t>
      </w:r>
      <w:r w:rsidRPr="00B069F7">
        <w:rPr>
          <w:rFonts w:ascii="Arial" w:eastAsia="仿宋_GB2312" w:hAnsi="Arial" w:hint="eastAsia"/>
          <w:szCs w:val="21"/>
        </w:rPr>
        <w:t>工作</w:t>
      </w:r>
      <w:r>
        <w:rPr>
          <w:rFonts w:ascii="Arial" w:eastAsia="仿宋_GB2312" w:hAnsi="Arial" w:hint="eastAsia"/>
          <w:szCs w:val="21"/>
        </w:rPr>
        <w:t>，以文档方式说明</w:t>
      </w:r>
      <w:r w:rsidRPr="0092704B">
        <w:rPr>
          <w:rFonts w:ascii="Arial" w:eastAsia="仿宋_GB2312" w:hAnsi="Arial" w:hint="eastAsia"/>
          <w:color w:val="00B0F0"/>
          <w:szCs w:val="21"/>
        </w:rPr>
        <w:t>基于</w:t>
      </w:r>
      <w:r w:rsidRPr="0092704B">
        <w:rPr>
          <w:rFonts w:ascii="Arial" w:eastAsia="仿宋_GB2312" w:hAnsi="Arial" w:hint="eastAsia"/>
          <w:color w:val="00B0F0"/>
          <w:szCs w:val="21"/>
        </w:rPr>
        <w:t>WIFI</w:t>
      </w:r>
      <w:r w:rsidRPr="0092704B">
        <w:rPr>
          <w:rFonts w:ascii="Arial" w:eastAsia="仿宋_GB2312" w:hAnsi="Arial" w:hint="eastAsia"/>
          <w:color w:val="00B0F0"/>
          <w:szCs w:val="21"/>
        </w:rPr>
        <w:t>探针的商业大数据分析技术</w:t>
      </w:r>
      <w:r w:rsidRPr="00354FAD">
        <w:rPr>
          <w:rFonts w:ascii="Arial" w:eastAsia="仿宋_GB2312" w:hAnsi="Arial" w:hint="eastAsia"/>
          <w:szCs w:val="21"/>
        </w:rPr>
        <w:t>系统的</w:t>
      </w:r>
      <w:r w:rsidR="00766A1B">
        <w:rPr>
          <w:rFonts w:ascii="Arial" w:eastAsia="仿宋_GB2312" w:hAnsi="Arial" w:hint="eastAsia"/>
          <w:szCs w:val="21"/>
        </w:rPr>
        <w:t>测试文档</w:t>
      </w:r>
      <w:r>
        <w:rPr>
          <w:rFonts w:ascii="Arial" w:eastAsia="仿宋_GB2312" w:hAnsi="Arial" w:hint="eastAsia"/>
          <w:szCs w:val="21"/>
        </w:rPr>
        <w:t>，明确</w:t>
      </w:r>
      <w:r w:rsidRPr="0092704B">
        <w:rPr>
          <w:rFonts w:ascii="Arial" w:eastAsia="仿宋_GB2312" w:hAnsi="Arial" w:hint="eastAsia"/>
          <w:color w:val="00B0F0"/>
          <w:szCs w:val="21"/>
        </w:rPr>
        <w:t>基于</w:t>
      </w:r>
      <w:r w:rsidRPr="0092704B">
        <w:rPr>
          <w:rFonts w:ascii="Arial" w:eastAsia="仿宋_GB2312" w:hAnsi="Arial" w:hint="eastAsia"/>
          <w:color w:val="00B0F0"/>
          <w:szCs w:val="21"/>
        </w:rPr>
        <w:t>WIFI</w:t>
      </w:r>
      <w:r w:rsidRPr="0092704B">
        <w:rPr>
          <w:rFonts w:ascii="Arial" w:eastAsia="仿宋_GB2312" w:hAnsi="Arial" w:hint="eastAsia"/>
          <w:color w:val="00B0F0"/>
          <w:szCs w:val="21"/>
        </w:rPr>
        <w:t>探针的商业大数据分析技术</w:t>
      </w:r>
      <w:r w:rsidRPr="00354FAD">
        <w:rPr>
          <w:rFonts w:ascii="Arial" w:eastAsia="仿宋_GB2312" w:hAnsi="Arial" w:hint="eastAsia"/>
          <w:szCs w:val="21"/>
        </w:rPr>
        <w:t>系统的</w:t>
      </w:r>
      <w:r w:rsidR="000F0841">
        <w:rPr>
          <w:rFonts w:ascii="Arial" w:eastAsia="仿宋_GB2312" w:hAnsi="Arial" w:hint="eastAsia"/>
          <w:szCs w:val="21"/>
        </w:rPr>
        <w:t>测试</w:t>
      </w:r>
      <w:r w:rsidR="00602C95">
        <w:rPr>
          <w:rFonts w:ascii="Arial" w:eastAsia="仿宋_GB2312" w:hAnsi="Arial" w:hint="eastAsia"/>
          <w:szCs w:val="21"/>
        </w:rPr>
        <w:t>方法及结果</w:t>
      </w:r>
      <w:r w:rsidRPr="00354FAD">
        <w:rPr>
          <w:rFonts w:ascii="Arial" w:eastAsia="仿宋_GB2312" w:hAnsi="Arial" w:hint="eastAsia"/>
          <w:szCs w:val="21"/>
        </w:rPr>
        <w:t>。</w:t>
      </w:r>
      <w:r w:rsidRPr="00071385">
        <w:rPr>
          <w:rFonts w:ascii="Arial" w:eastAsia="仿宋_GB2312" w:hAnsi="Arial" w:hint="eastAsia"/>
          <w:szCs w:val="21"/>
        </w:rPr>
        <w:t xml:space="preserve"> </w:t>
      </w:r>
    </w:p>
    <w:p w:rsidR="000F1CE6" w:rsidRPr="00354FAD" w:rsidRDefault="000F1CE6" w:rsidP="000F1CE6">
      <w:pPr>
        <w:spacing w:beforeLines="50" w:before="156" w:line="360" w:lineRule="auto"/>
        <w:ind w:firstLineChars="200" w:firstLine="420"/>
        <w:jc w:val="left"/>
        <w:rPr>
          <w:rFonts w:ascii="Arial" w:eastAsia="仿宋_GB2312" w:hAnsi="Arial"/>
          <w:szCs w:val="21"/>
        </w:rPr>
      </w:pPr>
    </w:p>
    <w:p w:rsidR="000F1CE6" w:rsidRPr="00354FAD" w:rsidRDefault="000F1CE6" w:rsidP="000F1CE6">
      <w:pPr>
        <w:spacing w:beforeLines="50" w:before="156" w:line="360" w:lineRule="auto"/>
        <w:rPr>
          <w:rFonts w:ascii="Arial" w:eastAsia="仿宋_GB2312" w:hAnsi="Arial"/>
          <w:b/>
          <w:szCs w:val="21"/>
        </w:rPr>
      </w:pPr>
      <w:bookmarkStart w:id="0" w:name="_Toc188689227"/>
      <w:bookmarkStart w:id="1" w:name="_Toc204486594"/>
      <w:bookmarkStart w:id="2" w:name="_Toc261532431"/>
      <w:bookmarkStart w:id="3" w:name="_Toc262394097"/>
      <w:bookmarkStart w:id="4" w:name="_Toc262547643"/>
      <w:bookmarkStart w:id="5" w:name="_Toc262550699"/>
      <w:r w:rsidRPr="00354FAD">
        <w:rPr>
          <w:rFonts w:ascii="Arial" w:eastAsia="仿宋_GB2312" w:hAnsi="Arial" w:hint="eastAsia"/>
          <w:b/>
          <w:szCs w:val="21"/>
        </w:rPr>
        <w:t>文档控制</w:t>
      </w:r>
      <w:bookmarkEnd w:id="0"/>
      <w:bookmarkEnd w:id="1"/>
      <w:bookmarkEnd w:id="2"/>
      <w:bookmarkEnd w:id="3"/>
      <w:bookmarkEnd w:id="4"/>
      <w:bookmarkEnd w:id="5"/>
    </w:p>
    <w:p w:rsidR="000F1CE6" w:rsidRPr="00354FAD"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文档作者：</w:t>
      </w:r>
      <w:r>
        <w:rPr>
          <w:rFonts w:ascii="Arial" w:eastAsia="仿宋_GB2312" w:hAnsi="Arial" w:hint="eastAsia"/>
          <w:color w:val="00B0F0"/>
          <w:szCs w:val="21"/>
        </w:rPr>
        <w:t>毛雯雯</w:t>
      </w:r>
    </w:p>
    <w:p w:rsidR="000F1CE6" w:rsidRPr="00354FAD" w:rsidRDefault="000F1CE6" w:rsidP="000F1CE6">
      <w:pPr>
        <w:tabs>
          <w:tab w:val="left" w:pos="5205"/>
        </w:tabs>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创建日期：</w:t>
      </w:r>
      <w:r w:rsidRPr="00DE09C9">
        <w:rPr>
          <w:rFonts w:ascii="Arial" w:eastAsia="仿宋_GB2312" w:hAnsi="Arial"/>
          <w:color w:val="00B0F0"/>
          <w:szCs w:val="21"/>
        </w:rPr>
        <w:t>20</w:t>
      </w:r>
      <w:r>
        <w:rPr>
          <w:rFonts w:ascii="Arial" w:eastAsia="仿宋_GB2312" w:hAnsi="Arial"/>
          <w:color w:val="00B0F0"/>
          <w:szCs w:val="21"/>
        </w:rPr>
        <w:t>17</w:t>
      </w:r>
      <w:r w:rsidRPr="00354FAD">
        <w:rPr>
          <w:rFonts w:ascii="Arial" w:eastAsia="仿宋_GB2312" w:hAnsi="Arial" w:hint="eastAsia"/>
          <w:szCs w:val="21"/>
        </w:rPr>
        <w:t>年</w:t>
      </w:r>
      <w:r>
        <w:rPr>
          <w:rFonts w:ascii="Arial" w:eastAsia="仿宋_GB2312" w:hAnsi="Arial" w:hint="eastAsia"/>
          <w:color w:val="00B0F0"/>
          <w:szCs w:val="21"/>
        </w:rPr>
        <w:t>06</w:t>
      </w:r>
      <w:r w:rsidRPr="00354FAD">
        <w:rPr>
          <w:rFonts w:ascii="Arial" w:eastAsia="仿宋_GB2312" w:hAnsi="Arial" w:hint="eastAsia"/>
          <w:szCs w:val="21"/>
        </w:rPr>
        <w:t>月</w:t>
      </w:r>
      <w:r w:rsidR="00D1780E">
        <w:rPr>
          <w:rFonts w:ascii="Arial" w:eastAsia="仿宋_GB2312" w:hAnsi="Arial" w:hint="eastAsia"/>
          <w:color w:val="00B0F0"/>
          <w:szCs w:val="21"/>
        </w:rPr>
        <w:t>10</w:t>
      </w:r>
      <w:r w:rsidRPr="00354FAD">
        <w:rPr>
          <w:rFonts w:ascii="Arial" w:eastAsia="仿宋_GB2312" w:hAnsi="Arial" w:hint="eastAsia"/>
          <w:szCs w:val="21"/>
        </w:rPr>
        <w:t>日</w:t>
      </w:r>
      <w:r w:rsidRPr="00354FAD">
        <w:rPr>
          <w:rFonts w:ascii="Arial" w:eastAsia="仿宋_GB2312" w:hAnsi="Arial"/>
          <w:szCs w:val="21"/>
        </w:rPr>
        <w:tab/>
      </w:r>
    </w:p>
    <w:p w:rsidR="000F1CE6" w:rsidRPr="00354FAD"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确认日期：</w:t>
      </w:r>
      <w:r w:rsidRPr="00DE09C9">
        <w:rPr>
          <w:rFonts w:ascii="Arial" w:eastAsia="仿宋_GB2312" w:hAnsi="Arial"/>
          <w:color w:val="00B0F0"/>
          <w:szCs w:val="21"/>
        </w:rPr>
        <w:t>201</w:t>
      </w:r>
      <w:r>
        <w:rPr>
          <w:rFonts w:ascii="Arial" w:eastAsia="仿宋_GB2312" w:hAnsi="Arial" w:hint="eastAsia"/>
          <w:color w:val="00B0F0"/>
          <w:szCs w:val="21"/>
        </w:rPr>
        <w:t>7</w:t>
      </w:r>
      <w:r w:rsidRPr="00354FAD">
        <w:rPr>
          <w:rFonts w:ascii="Arial" w:eastAsia="仿宋_GB2312" w:hAnsi="Arial" w:hint="eastAsia"/>
          <w:szCs w:val="21"/>
        </w:rPr>
        <w:t>年</w:t>
      </w:r>
      <w:r>
        <w:rPr>
          <w:rFonts w:ascii="Arial" w:eastAsia="仿宋_GB2312" w:hAnsi="Arial" w:hint="eastAsia"/>
          <w:color w:val="00B0F0"/>
          <w:szCs w:val="21"/>
        </w:rPr>
        <w:t>06</w:t>
      </w:r>
      <w:r w:rsidRPr="00354FAD">
        <w:rPr>
          <w:rFonts w:ascii="Arial" w:eastAsia="仿宋_GB2312" w:hAnsi="Arial" w:hint="eastAsia"/>
          <w:szCs w:val="21"/>
        </w:rPr>
        <w:t>月</w:t>
      </w:r>
      <w:r w:rsidR="00D1780E">
        <w:rPr>
          <w:rFonts w:ascii="Arial" w:eastAsia="仿宋_GB2312" w:hAnsi="Arial" w:hint="eastAsia"/>
          <w:color w:val="00B0F0"/>
          <w:szCs w:val="21"/>
        </w:rPr>
        <w:t>10</w:t>
      </w:r>
      <w:r w:rsidRPr="00354FAD">
        <w:rPr>
          <w:rFonts w:ascii="Arial" w:eastAsia="仿宋_GB2312" w:hAnsi="Arial" w:hint="eastAsia"/>
          <w:szCs w:val="21"/>
        </w:rPr>
        <w:t>日</w:t>
      </w:r>
    </w:p>
    <w:p w:rsidR="000F1CE6" w:rsidRPr="00354FAD"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控制编码：</w:t>
      </w:r>
      <w:r w:rsidRPr="00DE09C9">
        <w:rPr>
          <w:rFonts w:ascii="Arial" w:eastAsia="仿宋_GB2312" w:hAnsi="Arial" w:hint="eastAsia"/>
          <w:color w:val="00B0F0"/>
          <w:szCs w:val="21"/>
        </w:rPr>
        <w:t>XMMC</w:t>
      </w:r>
      <w:r w:rsidRPr="00354FAD">
        <w:rPr>
          <w:rFonts w:ascii="Arial" w:eastAsia="仿宋_GB2312" w:hAnsi="Arial" w:hint="eastAsia"/>
          <w:szCs w:val="21"/>
        </w:rPr>
        <w:t>_0</w:t>
      </w:r>
      <w:r w:rsidR="00D1780E">
        <w:rPr>
          <w:rFonts w:ascii="Arial" w:eastAsia="仿宋_GB2312" w:hAnsi="Arial" w:hint="eastAsia"/>
          <w:szCs w:val="21"/>
        </w:rPr>
        <w:t>2</w:t>
      </w:r>
    </w:p>
    <w:p w:rsidR="000F1CE6" w:rsidRPr="00354FAD"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当前版本：</w:t>
      </w:r>
      <w:r w:rsidRPr="00DE09C9">
        <w:rPr>
          <w:rFonts w:ascii="Arial" w:eastAsia="仿宋_GB2312" w:hAnsi="Arial" w:hint="eastAsia"/>
          <w:color w:val="00B0F0"/>
          <w:szCs w:val="21"/>
        </w:rPr>
        <w:t>1.0</w:t>
      </w:r>
    </w:p>
    <w:p w:rsidR="000F1CE6" w:rsidRPr="00354FAD" w:rsidRDefault="000F1CE6" w:rsidP="000F1CE6">
      <w:pPr>
        <w:spacing w:beforeLines="50" w:before="156" w:line="360" w:lineRule="auto"/>
        <w:rPr>
          <w:rFonts w:ascii="Arial" w:eastAsia="仿宋_GB2312" w:hAnsi="Arial"/>
          <w:b/>
          <w:szCs w:val="21"/>
        </w:rPr>
      </w:pPr>
      <w:r w:rsidRPr="00354FAD">
        <w:rPr>
          <w:rFonts w:ascii="Arial" w:eastAsia="仿宋_GB2312" w:hAnsi="Arial" w:hint="eastAsia"/>
          <w:b/>
          <w:szCs w:val="21"/>
        </w:rPr>
        <w:t>更改记录：</w:t>
      </w:r>
    </w:p>
    <w:tbl>
      <w:tblPr>
        <w:tblW w:w="9054"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1E0" w:firstRow="1" w:lastRow="1" w:firstColumn="1" w:lastColumn="1" w:noHBand="0" w:noVBand="0"/>
      </w:tblPr>
      <w:tblGrid>
        <w:gridCol w:w="2824"/>
        <w:gridCol w:w="2880"/>
        <w:gridCol w:w="1395"/>
        <w:gridCol w:w="1955"/>
      </w:tblGrid>
      <w:tr w:rsidR="000F1CE6" w:rsidRPr="00354FAD" w:rsidTr="001C3210">
        <w:trPr>
          <w:trHeight w:val="397"/>
          <w:jc w:val="center"/>
        </w:trPr>
        <w:tc>
          <w:tcPr>
            <w:tcW w:w="2824"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日期</w:t>
            </w:r>
          </w:p>
        </w:tc>
        <w:tc>
          <w:tcPr>
            <w:tcW w:w="2880"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作者</w:t>
            </w:r>
          </w:p>
        </w:tc>
        <w:tc>
          <w:tcPr>
            <w:tcW w:w="1395"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版本</w:t>
            </w:r>
          </w:p>
        </w:tc>
        <w:tc>
          <w:tcPr>
            <w:tcW w:w="1955"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更改参考</w:t>
            </w:r>
          </w:p>
        </w:tc>
      </w:tr>
      <w:tr w:rsidR="000F1CE6" w:rsidRPr="00354FAD" w:rsidTr="001C3210">
        <w:trPr>
          <w:trHeight w:val="397"/>
          <w:jc w:val="center"/>
        </w:trPr>
        <w:tc>
          <w:tcPr>
            <w:tcW w:w="2824" w:type="dxa"/>
            <w:vAlign w:val="center"/>
          </w:tcPr>
          <w:p w:rsidR="000F1CE6" w:rsidRPr="00354FAD" w:rsidRDefault="000F1CE6" w:rsidP="000F1CE6">
            <w:pPr>
              <w:spacing w:beforeLines="50" w:before="156"/>
              <w:jc w:val="center"/>
              <w:rPr>
                <w:rFonts w:ascii="Arial" w:eastAsia="仿宋_GB2312" w:hAnsi="Arial"/>
                <w:szCs w:val="21"/>
              </w:rPr>
            </w:pPr>
            <w:r>
              <w:rPr>
                <w:rFonts w:ascii="Arial" w:eastAsia="仿宋_GB2312" w:hAnsi="Arial"/>
                <w:szCs w:val="21"/>
              </w:rPr>
              <w:t>2017-06-</w:t>
            </w:r>
            <w:r w:rsidR="00D1780E">
              <w:rPr>
                <w:rFonts w:ascii="Arial" w:eastAsia="仿宋_GB2312" w:hAnsi="Arial"/>
                <w:szCs w:val="21"/>
              </w:rPr>
              <w:t>10</w:t>
            </w:r>
          </w:p>
        </w:tc>
        <w:tc>
          <w:tcPr>
            <w:tcW w:w="2880" w:type="dxa"/>
            <w:vAlign w:val="center"/>
          </w:tcPr>
          <w:p w:rsidR="000F1CE6" w:rsidRPr="00354FAD" w:rsidRDefault="000F1CE6" w:rsidP="000F1CE6">
            <w:pPr>
              <w:spacing w:beforeLines="50" w:before="156"/>
              <w:jc w:val="center"/>
              <w:rPr>
                <w:rFonts w:ascii="Arial" w:eastAsia="仿宋_GB2312" w:hAnsi="Arial"/>
                <w:szCs w:val="21"/>
              </w:rPr>
            </w:pPr>
            <w:r>
              <w:rPr>
                <w:rFonts w:ascii="Arial" w:eastAsia="仿宋_GB2312" w:hAnsi="Arial"/>
                <w:szCs w:val="21"/>
              </w:rPr>
              <w:t>毛雯雯</w:t>
            </w:r>
          </w:p>
        </w:tc>
        <w:tc>
          <w:tcPr>
            <w:tcW w:w="1395" w:type="dxa"/>
            <w:vAlign w:val="center"/>
          </w:tcPr>
          <w:p w:rsidR="000F1CE6" w:rsidRPr="00354FAD" w:rsidRDefault="000F1CE6" w:rsidP="000F1CE6">
            <w:pPr>
              <w:spacing w:beforeLines="50" w:before="156"/>
              <w:jc w:val="center"/>
              <w:rPr>
                <w:rFonts w:ascii="Arial" w:eastAsia="仿宋_GB2312" w:hAnsi="Arial"/>
                <w:szCs w:val="21"/>
              </w:rPr>
            </w:pPr>
            <w:r>
              <w:rPr>
                <w:rFonts w:ascii="Arial" w:eastAsia="仿宋_GB2312" w:hAnsi="Arial"/>
                <w:szCs w:val="21"/>
              </w:rPr>
              <w:t>1.0</w:t>
            </w:r>
          </w:p>
        </w:tc>
        <w:tc>
          <w:tcPr>
            <w:tcW w:w="1955" w:type="dxa"/>
            <w:vAlign w:val="center"/>
          </w:tcPr>
          <w:p w:rsidR="000F1CE6" w:rsidRPr="00354FAD" w:rsidRDefault="000F1CE6" w:rsidP="000F1CE6">
            <w:pPr>
              <w:spacing w:beforeLines="50" w:before="156"/>
              <w:jc w:val="center"/>
              <w:rPr>
                <w:rFonts w:ascii="Arial" w:eastAsia="仿宋_GB2312" w:hAnsi="Arial"/>
                <w:szCs w:val="21"/>
              </w:rPr>
            </w:pPr>
          </w:p>
        </w:tc>
      </w:tr>
    </w:tbl>
    <w:p w:rsidR="000F1CE6" w:rsidRPr="00354FAD" w:rsidRDefault="000F1CE6" w:rsidP="000F1CE6">
      <w:pPr>
        <w:spacing w:beforeLines="50" w:before="156" w:line="360" w:lineRule="auto"/>
        <w:rPr>
          <w:rFonts w:ascii="Arial" w:eastAsia="仿宋_GB2312" w:hAnsi="Arial"/>
          <w:b/>
          <w:szCs w:val="21"/>
        </w:rPr>
      </w:pPr>
      <w:r w:rsidRPr="00354FAD">
        <w:rPr>
          <w:rFonts w:ascii="Arial" w:eastAsia="仿宋_GB2312" w:hAnsi="Arial" w:hint="eastAsia"/>
          <w:b/>
          <w:szCs w:val="21"/>
        </w:rPr>
        <w:t>文件归档</w:t>
      </w:r>
      <w:r w:rsidRPr="00354FAD">
        <w:rPr>
          <w:rFonts w:ascii="Arial" w:eastAsia="仿宋_GB2312" w:hAnsi="Arial" w:hint="eastAsia"/>
          <w:b/>
          <w:szCs w:val="21"/>
        </w:rPr>
        <w:t>:</w:t>
      </w:r>
    </w:p>
    <w:tbl>
      <w:tblPr>
        <w:tblpPr w:leftFromText="180" w:rightFromText="180" w:vertAnchor="text" w:horzAnchor="margin" w:tblpXSpec="center" w:tblpY="31"/>
        <w:tblW w:w="9072"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3497"/>
        <w:gridCol w:w="2057"/>
        <w:gridCol w:w="3518"/>
      </w:tblGrid>
      <w:tr w:rsidR="000F1CE6" w:rsidRPr="00354FAD" w:rsidTr="001C3210">
        <w:trPr>
          <w:cantSplit/>
          <w:trHeight w:val="397"/>
        </w:trPr>
        <w:tc>
          <w:tcPr>
            <w:tcW w:w="3497"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归档编号</w:t>
            </w:r>
          </w:p>
        </w:tc>
        <w:tc>
          <w:tcPr>
            <w:tcW w:w="2057"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归档时间</w:t>
            </w:r>
          </w:p>
        </w:tc>
        <w:tc>
          <w:tcPr>
            <w:tcW w:w="3518"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发给用户时间</w:t>
            </w:r>
          </w:p>
        </w:tc>
      </w:tr>
      <w:tr w:rsidR="000F1CE6" w:rsidRPr="00354FAD" w:rsidTr="001C3210">
        <w:trPr>
          <w:cantSplit/>
          <w:trHeight w:val="397"/>
        </w:trPr>
        <w:tc>
          <w:tcPr>
            <w:tcW w:w="3497" w:type="dxa"/>
            <w:vAlign w:val="center"/>
          </w:tcPr>
          <w:p w:rsidR="000F1CE6" w:rsidRPr="00354FAD" w:rsidRDefault="000F1CE6" w:rsidP="000F1CE6">
            <w:pPr>
              <w:spacing w:beforeLines="50" w:before="156"/>
              <w:rPr>
                <w:rFonts w:ascii="Arial" w:eastAsia="仿宋_GB2312" w:hAnsi="Arial"/>
                <w:szCs w:val="21"/>
              </w:rPr>
            </w:pPr>
            <w:r w:rsidRPr="00354FAD">
              <w:rPr>
                <w:rFonts w:ascii="Arial" w:eastAsia="仿宋_GB2312" w:hAnsi="Arial" w:hint="eastAsia"/>
                <w:szCs w:val="21"/>
              </w:rPr>
              <w:t xml:space="preserve"> </w:t>
            </w:r>
            <w:r>
              <w:rPr>
                <w:rFonts w:ascii="Arial" w:eastAsia="仿宋_GB2312" w:hAnsi="Arial" w:hint="eastAsia"/>
                <w:szCs w:val="21"/>
              </w:rPr>
              <w:t xml:space="preserve">    XMMC0</w:t>
            </w:r>
            <w:r w:rsidR="00D1780E">
              <w:rPr>
                <w:rFonts w:ascii="Arial" w:eastAsia="仿宋_GB2312" w:hAnsi="Arial" w:hint="eastAsia"/>
                <w:szCs w:val="21"/>
              </w:rPr>
              <w:t>2</w:t>
            </w:r>
            <w:r>
              <w:rPr>
                <w:rFonts w:ascii="Arial" w:eastAsia="仿宋_GB2312" w:hAnsi="Arial" w:hint="eastAsia"/>
                <w:szCs w:val="21"/>
              </w:rPr>
              <w:t>-2017-06-</w:t>
            </w:r>
            <w:r w:rsidR="00D1780E">
              <w:rPr>
                <w:rFonts w:ascii="Arial" w:eastAsia="仿宋_GB2312" w:hAnsi="Arial" w:hint="eastAsia"/>
                <w:szCs w:val="21"/>
              </w:rPr>
              <w:t>10</w:t>
            </w:r>
          </w:p>
        </w:tc>
        <w:tc>
          <w:tcPr>
            <w:tcW w:w="2057" w:type="dxa"/>
            <w:vAlign w:val="center"/>
          </w:tcPr>
          <w:p w:rsidR="000F1CE6" w:rsidRPr="00354FAD" w:rsidRDefault="000F1CE6" w:rsidP="000F1CE6">
            <w:pPr>
              <w:spacing w:beforeLines="50" w:before="156"/>
              <w:jc w:val="center"/>
              <w:rPr>
                <w:rFonts w:ascii="Arial" w:eastAsia="仿宋_GB2312" w:hAnsi="Arial"/>
                <w:szCs w:val="21"/>
              </w:rPr>
            </w:pPr>
            <w:r>
              <w:rPr>
                <w:rFonts w:ascii="Arial" w:eastAsia="仿宋_GB2312" w:hAnsi="Arial" w:hint="eastAsia"/>
                <w:szCs w:val="21"/>
              </w:rPr>
              <w:t>2017-06-</w:t>
            </w:r>
            <w:r w:rsidR="00D1780E">
              <w:rPr>
                <w:rFonts w:ascii="Arial" w:eastAsia="仿宋_GB2312" w:hAnsi="Arial" w:hint="eastAsia"/>
                <w:szCs w:val="21"/>
              </w:rPr>
              <w:t>10</w:t>
            </w:r>
          </w:p>
        </w:tc>
        <w:tc>
          <w:tcPr>
            <w:tcW w:w="3518"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 xml:space="preserve"> </w:t>
            </w:r>
          </w:p>
        </w:tc>
      </w:tr>
    </w:tbl>
    <w:p w:rsidR="000F1CE6" w:rsidRPr="00354FAD" w:rsidRDefault="000F1CE6" w:rsidP="000F1CE6">
      <w:pPr>
        <w:spacing w:beforeLines="50" w:before="156" w:line="360" w:lineRule="auto"/>
        <w:rPr>
          <w:rFonts w:ascii="Arial" w:eastAsia="仿宋_GB2312" w:hAnsi="Arial"/>
          <w:b/>
          <w:szCs w:val="21"/>
        </w:rPr>
      </w:pPr>
    </w:p>
    <w:p w:rsidR="00430283" w:rsidRDefault="00430283"/>
    <w:p w:rsidR="004F4CAC" w:rsidRDefault="004F4CAC"/>
    <w:p w:rsidR="004F4CAC" w:rsidRDefault="004F4CAC"/>
    <w:p w:rsidR="004F4CAC" w:rsidRDefault="004F4CAC"/>
    <w:p w:rsidR="004F4CAC" w:rsidRDefault="004F4CAC"/>
    <w:p w:rsidR="004F4CAC" w:rsidRDefault="004F4CAC"/>
    <w:p w:rsidR="004F4CAC" w:rsidRDefault="004F4CAC"/>
    <w:p w:rsidR="004F4CAC" w:rsidRDefault="004F4CAC"/>
    <w:p w:rsidR="004F4CAC" w:rsidRDefault="004F4CAC"/>
    <w:p w:rsidR="004F4CAC" w:rsidRDefault="004F4CAC"/>
    <w:p w:rsidR="00DC7541" w:rsidRDefault="00DC7541"/>
    <w:sdt>
      <w:sdtPr>
        <w:rPr>
          <w:rFonts w:asciiTheme="minorHAnsi" w:eastAsiaTheme="minorEastAsia" w:hAnsiTheme="minorHAnsi" w:cstheme="minorBidi"/>
          <w:b w:val="0"/>
          <w:bCs w:val="0"/>
          <w:color w:val="auto"/>
          <w:sz w:val="22"/>
          <w:szCs w:val="22"/>
          <w:lang w:val="zh-CN"/>
        </w:rPr>
        <w:id w:val="1115108490"/>
        <w:docPartObj>
          <w:docPartGallery w:val="Table of Contents"/>
          <w:docPartUnique/>
        </w:docPartObj>
      </w:sdtPr>
      <w:sdtContent>
        <w:p w:rsidR="00A85965" w:rsidRDefault="00A85965">
          <w:pPr>
            <w:pStyle w:val="TOC"/>
          </w:pPr>
          <w:r>
            <w:rPr>
              <w:lang w:val="zh-CN"/>
            </w:rPr>
            <w:t>目录</w:t>
          </w:r>
        </w:p>
        <w:p w:rsidR="00A85965" w:rsidRDefault="00A85965">
          <w:pPr>
            <w:pStyle w:val="10"/>
          </w:pPr>
          <w:r>
            <w:rPr>
              <w:b/>
              <w:bCs/>
            </w:rPr>
            <w:t>1.</w:t>
          </w:r>
          <w:r>
            <w:rPr>
              <w:b/>
              <w:bCs/>
            </w:rPr>
            <w:t>简介</w:t>
          </w:r>
          <w:r>
            <w:ptab w:relativeTo="margin" w:alignment="right" w:leader="dot"/>
          </w:r>
          <w:r>
            <w:rPr>
              <w:b/>
              <w:bCs/>
              <w:lang w:val="zh-CN"/>
            </w:rPr>
            <w:t>4</w:t>
          </w:r>
        </w:p>
        <w:p w:rsidR="00A85965" w:rsidRDefault="00A85965">
          <w:pPr>
            <w:pStyle w:val="20"/>
            <w:ind w:left="216"/>
            <w:rPr>
              <w:lang w:val="zh-CN"/>
            </w:rPr>
          </w:pPr>
          <w:r>
            <w:t>1.1</w:t>
          </w:r>
          <w:r>
            <w:t>目的</w:t>
          </w:r>
          <w:r>
            <w:ptab w:relativeTo="margin" w:alignment="right" w:leader="dot"/>
          </w:r>
          <w:r>
            <w:rPr>
              <w:lang w:val="zh-CN"/>
            </w:rPr>
            <w:t>4</w:t>
          </w:r>
        </w:p>
        <w:p w:rsidR="00A85965" w:rsidRDefault="00A85965" w:rsidP="00DC7541">
          <w:pPr>
            <w:pStyle w:val="20"/>
            <w:ind w:left="216"/>
            <w:rPr>
              <w:lang w:val="zh-CN"/>
            </w:rPr>
          </w:pPr>
          <w:r>
            <w:t>1.2</w:t>
          </w:r>
          <w:r>
            <w:t>背景</w:t>
          </w:r>
          <w:r>
            <w:ptab w:relativeTo="margin" w:alignment="right" w:leader="dot"/>
          </w:r>
          <w:r>
            <w:rPr>
              <w:lang w:val="zh-CN"/>
            </w:rPr>
            <w:t>4</w:t>
          </w:r>
        </w:p>
        <w:p w:rsidR="00A85965" w:rsidRDefault="00A85965" w:rsidP="003B63B8">
          <w:pPr>
            <w:pStyle w:val="20"/>
            <w:ind w:left="216"/>
            <w:rPr>
              <w:lang w:val="zh-CN"/>
            </w:rPr>
          </w:pPr>
          <w:r>
            <w:t>1.3</w:t>
          </w:r>
          <w:r>
            <w:t>范围</w:t>
          </w:r>
          <w:r>
            <w:ptab w:relativeTo="margin" w:alignment="right" w:leader="dot"/>
          </w:r>
          <w:r>
            <w:rPr>
              <w:lang w:val="zh-CN"/>
            </w:rPr>
            <w:t>4</w:t>
          </w:r>
        </w:p>
        <w:p w:rsidR="00A85965" w:rsidRDefault="00A85965" w:rsidP="00281FA7">
          <w:pPr>
            <w:pStyle w:val="20"/>
            <w:ind w:left="216"/>
            <w:rPr>
              <w:lang w:val="zh-CN"/>
            </w:rPr>
          </w:pPr>
          <w:r>
            <w:t>1.4</w:t>
          </w:r>
          <w:r>
            <w:t>项目标识</w:t>
          </w:r>
          <w:r>
            <w:ptab w:relativeTo="margin" w:alignment="right" w:leader="dot"/>
          </w:r>
          <w:r>
            <w:rPr>
              <w:lang w:val="zh-CN"/>
            </w:rPr>
            <w:t>4</w:t>
          </w:r>
        </w:p>
        <w:p w:rsidR="00A85965" w:rsidRDefault="00A85965" w:rsidP="00D21150">
          <w:pPr>
            <w:pStyle w:val="10"/>
            <w:rPr>
              <w:b/>
              <w:bCs/>
              <w:lang w:val="zh-CN"/>
            </w:rPr>
          </w:pPr>
          <w:r>
            <w:rPr>
              <w:b/>
              <w:bCs/>
            </w:rPr>
            <w:t>2.</w:t>
          </w:r>
          <w:r>
            <w:rPr>
              <w:b/>
              <w:bCs/>
            </w:rPr>
            <w:t>测试需求</w:t>
          </w:r>
          <w:r>
            <w:ptab w:relativeTo="margin" w:alignment="right" w:leader="dot"/>
          </w:r>
          <w:r>
            <w:rPr>
              <w:b/>
              <w:bCs/>
              <w:lang w:val="zh-CN"/>
            </w:rPr>
            <w:t>5</w:t>
          </w:r>
        </w:p>
        <w:p w:rsidR="00A85965" w:rsidRPr="00D21150" w:rsidRDefault="00A85965" w:rsidP="00D21150">
          <w:pPr>
            <w:pStyle w:val="10"/>
          </w:pPr>
          <w:r>
            <w:rPr>
              <w:b/>
              <w:bCs/>
            </w:rPr>
            <w:t>3.</w:t>
          </w:r>
          <w:r>
            <w:rPr>
              <w:b/>
              <w:bCs/>
            </w:rPr>
            <w:t>测试策略</w:t>
          </w:r>
          <w:r>
            <w:ptab w:relativeTo="margin" w:alignment="right" w:leader="dot"/>
          </w:r>
          <w:r>
            <w:rPr>
              <w:b/>
              <w:bCs/>
              <w:lang w:val="zh-CN"/>
            </w:rPr>
            <w:t>5</w:t>
          </w:r>
        </w:p>
        <w:p w:rsidR="00A85965" w:rsidRDefault="00A85965" w:rsidP="00D21150">
          <w:pPr>
            <w:pStyle w:val="20"/>
            <w:ind w:left="216"/>
            <w:rPr>
              <w:lang w:val="zh-CN"/>
            </w:rPr>
          </w:pPr>
          <w:r>
            <w:t>3.1</w:t>
          </w:r>
          <w:r>
            <w:t>测试类型</w:t>
          </w:r>
          <w:r>
            <w:ptab w:relativeTo="margin" w:alignment="right" w:leader="dot"/>
          </w:r>
          <w:r>
            <w:rPr>
              <w:lang w:val="zh-CN"/>
            </w:rPr>
            <w:t>5</w:t>
          </w:r>
        </w:p>
        <w:p w:rsidR="00A85965" w:rsidRDefault="00A85965" w:rsidP="003E2D77">
          <w:pPr>
            <w:pStyle w:val="30"/>
            <w:ind w:left="446"/>
          </w:pPr>
          <w:r>
            <w:t>3.1.1</w:t>
          </w:r>
          <w:r>
            <w:t>数据和数据库完整性测试</w:t>
          </w:r>
          <w:r>
            <w:ptab w:relativeTo="margin" w:alignment="right" w:leader="dot"/>
          </w:r>
          <w:r>
            <w:rPr>
              <w:lang w:val="zh-CN"/>
            </w:rPr>
            <w:t>5</w:t>
          </w:r>
        </w:p>
        <w:p w:rsidR="00A85965" w:rsidRDefault="00A85965" w:rsidP="003E2D77">
          <w:pPr>
            <w:pStyle w:val="30"/>
            <w:ind w:left="446"/>
          </w:pPr>
          <w:r>
            <w:t>3.1.2</w:t>
          </w:r>
          <w:r>
            <w:t>功能测试</w:t>
          </w:r>
          <w:r>
            <w:ptab w:relativeTo="margin" w:alignment="right" w:leader="dot"/>
          </w:r>
          <w:r>
            <w:rPr>
              <w:lang w:val="zh-CN"/>
            </w:rPr>
            <w:t>6</w:t>
          </w:r>
        </w:p>
        <w:p w:rsidR="00A85965" w:rsidRDefault="00A85965" w:rsidP="003E2D77">
          <w:pPr>
            <w:pStyle w:val="30"/>
            <w:ind w:left="446"/>
          </w:pPr>
          <w:r>
            <w:t>3.1.3</w:t>
          </w:r>
          <w:r>
            <w:t>用户界面测试</w:t>
          </w:r>
          <w:r>
            <w:ptab w:relativeTo="margin" w:alignment="right" w:leader="dot"/>
          </w:r>
          <w:r>
            <w:rPr>
              <w:lang w:val="zh-CN"/>
            </w:rPr>
            <w:t>6</w:t>
          </w:r>
        </w:p>
        <w:p w:rsidR="00A85965" w:rsidRDefault="00A85965" w:rsidP="003E2D77">
          <w:pPr>
            <w:pStyle w:val="30"/>
            <w:ind w:left="446"/>
          </w:pPr>
          <w:r>
            <w:t>3.1.4</w:t>
          </w:r>
          <w:r>
            <w:t>性能测试</w:t>
          </w:r>
          <w:r>
            <w:ptab w:relativeTo="margin" w:alignment="right" w:leader="dot"/>
          </w:r>
          <w:r>
            <w:rPr>
              <w:lang w:val="zh-CN"/>
            </w:rPr>
            <w:t>6</w:t>
          </w:r>
        </w:p>
        <w:p w:rsidR="00A85965" w:rsidRDefault="00A85965" w:rsidP="003E2D77">
          <w:pPr>
            <w:pStyle w:val="30"/>
            <w:ind w:left="446"/>
          </w:pPr>
          <w:r>
            <w:rPr>
              <w:rFonts w:hint="eastAsia"/>
            </w:rPr>
            <w:t>3.1.5</w:t>
          </w:r>
          <w:r>
            <w:rPr>
              <w:rFonts w:hint="eastAsia"/>
            </w:rPr>
            <w:t>配置测试</w:t>
          </w:r>
          <w:r>
            <w:ptab w:relativeTo="margin" w:alignment="right" w:leader="dot"/>
          </w:r>
          <w:r>
            <w:rPr>
              <w:lang w:val="zh-CN"/>
            </w:rPr>
            <w:t>7</w:t>
          </w:r>
        </w:p>
        <w:p w:rsidR="00DC7541" w:rsidRDefault="00A85965">
          <w:pPr>
            <w:pStyle w:val="30"/>
            <w:ind w:left="446"/>
          </w:pPr>
          <w:r>
            <w:t>3.1.6</w:t>
          </w:r>
          <w:r>
            <w:t>安装测试</w:t>
          </w:r>
          <w:r>
            <w:ptab w:relativeTo="margin" w:alignment="right" w:leader="dot"/>
          </w:r>
          <w:r>
            <w:rPr>
              <w:lang w:val="zh-CN"/>
            </w:rPr>
            <w:t>7</w:t>
          </w:r>
        </w:p>
      </w:sdtContent>
    </w:sdt>
    <w:p w:rsidR="004F4CAC" w:rsidRDefault="004F4CAC"/>
    <w:p w:rsidR="00C848F3" w:rsidRDefault="00C848F3"/>
    <w:p w:rsidR="00C848F3" w:rsidRDefault="00C848F3">
      <w:bookmarkStart w:id="6" w:name="_GoBack"/>
      <w:bookmarkEnd w:id="6"/>
    </w:p>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rsidP="00A217FA">
      <w:pPr>
        <w:pStyle w:val="1"/>
      </w:pPr>
      <w:r>
        <w:lastRenderedPageBreak/>
        <w:t>1.</w:t>
      </w:r>
      <w:r>
        <w:t>简介</w:t>
      </w:r>
    </w:p>
    <w:p w:rsidR="00C848F3" w:rsidRDefault="00145200" w:rsidP="00145200">
      <w:pPr>
        <w:pStyle w:val="3"/>
      </w:pPr>
      <w:r>
        <w:rPr>
          <w:rFonts w:hint="eastAsia"/>
        </w:rPr>
        <w:tab/>
      </w:r>
      <w:r w:rsidR="00C848F3">
        <w:t>1.1</w:t>
      </w:r>
      <w:r w:rsidR="00C848F3">
        <w:t>目的</w:t>
      </w:r>
    </w:p>
    <w:p w:rsidR="00145200" w:rsidRPr="00BB6B4F" w:rsidRDefault="00BB6B4F" w:rsidP="00BB6B4F">
      <w:pPr>
        <w:spacing w:line="400" w:lineRule="exact"/>
        <w:rPr>
          <w:rFonts w:ascii="Times New Roman" w:eastAsiaTheme="minorEastAsia" w:hAnsi="Times New Roman"/>
          <w:sz w:val="24"/>
          <w:szCs w:val="24"/>
        </w:rPr>
      </w:pPr>
      <w:r>
        <w:rPr>
          <w:rFonts w:hint="eastAsia"/>
        </w:rPr>
        <w:tab/>
      </w:r>
      <w:r>
        <w:rPr>
          <w:rFonts w:hint="eastAsia"/>
        </w:rPr>
        <w:tab/>
      </w:r>
      <w:r w:rsidRPr="00BB6B4F">
        <w:rPr>
          <w:rFonts w:ascii="Times New Roman" w:eastAsiaTheme="minorEastAsia" w:hAnsi="Times New Roman" w:hint="eastAsia"/>
          <w:sz w:val="24"/>
          <w:szCs w:val="24"/>
        </w:rPr>
        <w:t>这一测试计划又助于实现以下目标：</w:t>
      </w:r>
    </w:p>
    <w:p w:rsidR="00BB6B4F" w:rsidRP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1</w:t>
      </w:r>
      <w:r w:rsidRPr="00BB6B4F">
        <w:rPr>
          <w:rFonts w:ascii="Times New Roman" w:eastAsiaTheme="minorEastAsia" w:hAnsi="Times New Roman" w:hint="eastAsia"/>
          <w:sz w:val="24"/>
          <w:szCs w:val="24"/>
        </w:rPr>
        <w:t>）</w:t>
      </w:r>
      <w:r>
        <w:rPr>
          <w:rFonts w:ascii="Times New Roman" w:eastAsiaTheme="minorEastAsia" w:hAnsi="Times New Roman" w:hint="eastAsia"/>
          <w:sz w:val="24"/>
          <w:szCs w:val="24"/>
        </w:rPr>
        <w:t>确定现有项目的信息和应测试的软件构件</w:t>
      </w:r>
    </w:p>
    <w:p w:rsidR="00BB6B4F" w:rsidRP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2</w:t>
      </w:r>
      <w:r w:rsidRPr="00BB6B4F">
        <w:rPr>
          <w:rFonts w:ascii="Times New Roman" w:eastAsiaTheme="minorEastAsia" w:hAnsi="Times New Roman" w:hint="eastAsia"/>
          <w:sz w:val="24"/>
          <w:szCs w:val="24"/>
        </w:rPr>
        <w:t>）</w:t>
      </w:r>
      <w:r w:rsidR="00EC5D50">
        <w:rPr>
          <w:rFonts w:ascii="Times New Roman" w:eastAsiaTheme="minorEastAsia" w:hAnsi="Times New Roman" w:hint="eastAsia"/>
          <w:sz w:val="24"/>
          <w:szCs w:val="24"/>
        </w:rPr>
        <w:t>确定</w:t>
      </w:r>
      <w:r>
        <w:rPr>
          <w:rFonts w:ascii="Times New Roman" w:eastAsiaTheme="minorEastAsia" w:hAnsi="Times New Roman" w:hint="eastAsia"/>
          <w:sz w:val="24"/>
          <w:szCs w:val="24"/>
        </w:rPr>
        <w:t>测试需求</w:t>
      </w:r>
    </w:p>
    <w:p w:rsidR="00BB6B4F" w:rsidRP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3</w:t>
      </w:r>
      <w:r w:rsidRPr="00BB6B4F">
        <w:rPr>
          <w:rFonts w:ascii="Times New Roman" w:eastAsiaTheme="minorEastAsia" w:hAnsi="Times New Roman" w:hint="eastAsia"/>
          <w:sz w:val="24"/>
          <w:szCs w:val="24"/>
        </w:rPr>
        <w:t>）</w:t>
      </w:r>
      <w:r w:rsidR="00EC5D50">
        <w:rPr>
          <w:rFonts w:ascii="Times New Roman" w:eastAsiaTheme="minorEastAsia" w:hAnsi="Times New Roman" w:hint="eastAsia"/>
          <w:sz w:val="24"/>
          <w:szCs w:val="24"/>
        </w:rPr>
        <w:t>确定</w:t>
      </w:r>
      <w:r>
        <w:rPr>
          <w:rFonts w:ascii="Times New Roman" w:eastAsiaTheme="minorEastAsia" w:hAnsi="Times New Roman" w:hint="eastAsia"/>
          <w:sz w:val="24"/>
          <w:szCs w:val="24"/>
        </w:rPr>
        <w:t>可采用的测试策略，并对这些策略加以说明</w:t>
      </w:r>
    </w:p>
    <w:p w:rsid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4</w:t>
      </w:r>
      <w:r w:rsidRPr="00BB6B4F">
        <w:rPr>
          <w:rFonts w:ascii="Times New Roman" w:eastAsiaTheme="minorEastAsia" w:hAnsi="Times New Roman" w:hint="eastAsia"/>
          <w:sz w:val="24"/>
          <w:szCs w:val="24"/>
        </w:rPr>
        <w:t>）</w:t>
      </w:r>
      <w:r>
        <w:rPr>
          <w:rFonts w:ascii="Times New Roman" w:eastAsiaTheme="minorEastAsia" w:hAnsi="Times New Roman" w:hint="eastAsia"/>
          <w:sz w:val="24"/>
          <w:szCs w:val="24"/>
        </w:rPr>
        <w:t>确定所需的资源，并对测试的工作量进行估计</w:t>
      </w:r>
    </w:p>
    <w:p w:rsidR="00BB6B4F" w:rsidRPr="00145200" w:rsidRDefault="00BB6B4F" w:rsidP="00BB6B4F">
      <w:pPr>
        <w:spacing w:line="400" w:lineRule="exact"/>
      </w:pPr>
      <w:r>
        <w:rPr>
          <w:rFonts w:ascii="Times New Roman" w:eastAsiaTheme="minorEastAsia" w:hAnsi="Times New Roman" w:hint="eastAsia"/>
          <w:sz w:val="24"/>
          <w:szCs w:val="24"/>
        </w:rPr>
        <w:tab/>
      </w:r>
      <w:r>
        <w:rPr>
          <w:rFonts w:ascii="Times New Roman" w:eastAsiaTheme="minorEastAsia" w:hAnsi="Times New Roman" w:hint="eastAsia"/>
          <w:sz w:val="24"/>
          <w:szCs w:val="24"/>
        </w:rPr>
        <w:tab/>
      </w:r>
      <w:r>
        <w:rPr>
          <w:rFonts w:ascii="Times New Roman" w:eastAsiaTheme="minorEastAsia" w:hAnsi="Times New Roman" w:hint="eastAsia"/>
          <w:sz w:val="24"/>
          <w:szCs w:val="24"/>
        </w:rPr>
        <w:tab/>
        <w:t>5</w:t>
      </w:r>
      <w:r>
        <w:rPr>
          <w:rFonts w:ascii="Times New Roman" w:eastAsiaTheme="minorEastAsia" w:hAnsi="Times New Roman" w:hint="eastAsia"/>
          <w:sz w:val="24"/>
          <w:szCs w:val="24"/>
        </w:rPr>
        <w:t>）</w:t>
      </w:r>
      <w:r w:rsidR="00EC5D50">
        <w:rPr>
          <w:rFonts w:ascii="Times New Roman" w:eastAsiaTheme="minorEastAsia" w:hAnsi="Times New Roman" w:hint="eastAsia"/>
          <w:sz w:val="24"/>
          <w:szCs w:val="24"/>
        </w:rPr>
        <w:t>确定</w:t>
      </w:r>
      <w:r>
        <w:rPr>
          <w:rFonts w:ascii="Times New Roman" w:eastAsiaTheme="minorEastAsia" w:hAnsi="Times New Roman" w:hint="eastAsia"/>
          <w:sz w:val="24"/>
          <w:szCs w:val="24"/>
        </w:rPr>
        <w:t>测试项目可交付的元素</w:t>
      </w:r>
    </w:p>
    <w:p w:rsidR="00C848F3" w:rsidRDefault="00145200" w:rsidP="00145200">
      <w:pPr>
        <w:pStyle w:val="3"/>
      </w:pPr>
      <w:r>
        <w:rPr>
          <w:rFonts w:hint="eastAsia"/>
        </w:rPr>
        <w:tab/>
      </w:r>
      <w:r w:rsidR="00C848F3">
        <w:t>1.2</w:t>
      </w:r>
      <w:r w:rsidR="00C848F3">
        <w:t>背景</w:t>
      </w:r>
    </w:p>
    <w:p w:rsidR="00145200" w:rsidRPr="00145200" w:rsidRDefault="00EC5D50" w:rsidP="00145200">
      <w:r>
        <w:rPr>
          <w:rFonts w:hint="eastAsia"/>
        </w:rPr>
        <w:tab/>
      </w:r>
      <w:r>
        <w:rPr>
          <w:rFonts w:hint="eastAsia"/>
        </w:rPr>
        <w:tab/>
      </w:r>
      <w:r w:rsidR="004F7426">
        <w:rPr>
          <w:rFonts w:hint="eastAsia"/>
        </w:rPr>
        <w:t>此项目</w:t>
      </w:r>
      <w:r w:rsidR="00CB350F">
        <w:rPr>
          <w:rFonts w:hint="eastAsia"/>
        </w:rPr>
        <w:t>为</w:t>
      </w:r>
      <w:r w:rsidR="00762C63">
        <w:rPr>
          <w:rFonts w:hint="eastAsia"/>
        </w:rPr>
        <w:t>基于</w:t>
      </w:r>
      <w:r w:rsidR="00CB350F">
        <w:rPr>
          <w:rFonts w:hint="eastAsia"/>
        </w:rPr>
        <w:t>WIFI</w:t>
      </w:r>
      <w:r w:rsidR="00CB350F">
        <w:rPr>
          <w:rFonts w:hint="eastAsia"/>
        </w:rPr>
        <w:t>探针的大数据分析项目，旨在把握商业街中门店的客流情况、精准监控客流质量、实施展示客流转化情况，从而帮助检测营运效果，发现潜在机会和改进措施，为便捷、高效精细化运营提供全方位数据参考。</w:t>
      </w:r>
    </w:p>
    <w:p w:rsidR="00C848F3" w:rsidRDefault="00145200" w:rsidP="00145200">
      <w:pPr>
        <w:pStyle w:val="3"/>
      </w:pPr>
      <w:r>
        <w:rPr>
          <w:rFonts w:hint="eastAsia"/>
        </w:rPr>
        <w:tab/>
      </w:r>
      <w:r w:rsidR="00C848F3">
        <w:t>1.3</w:t>
      </w:r>
      <w:r w:rsidR="00A55B1C">
        <w:t>范围</w:t>
      </w:r>
    </w:p>
    <w:p w:rsidR="00145200" w:rsidRPr="00145200" w:rsidRDefault="00CD05CC" w:rsidP="00145200">
      <w:r>
        <w:rPr>
          <w:rFonts w:hint="eastAsia"/>
        </w:rPr>
        <w:tab/>
      </w:r>
      <w:r>
        <w:rPr>
          <w:rFonts w:hint="eastAsia"/>
        </w:rPr>
        <w:tab/>
      </w:r>
      <w:r>
        <w:rPr>
          <w:rFonts w:hint="eastAsia"/>
        </w:rPr>
        <w:t>此项目接受数据及数据库完整测试、单元测试、功能测试、集成测试、性能和系统测试。</w:t>
      </w:r>
    </w:p>
    <w:p w:rsidR="00D05357" w:rsidRDefault="00145200" w:rsidP="00D05357">
      <w:pPr>
        <w:pStyle w:val="3"/>
      </w:pPr>
      <w:r>
        <w:rPr>
          <w:rFonts w:hint="eastAsia"/>
        </w:rPr>
        <w:tab/>
      </w:r>
      <w:r w:rsidR="00C848F3">
        <w:t>1.4</w:t>
      </w:r>
      <w:r w:rsidR="00C848F3">
        <w:t>项目标识</w:t>
      </w:r>
    </w:p>
    <w:tbl>
      <w:tblPr>
        <w:tblStyle w:val="a6"/>
        <w:tblW w:w="0" w:type="auto"/>
        <w:tblLook w:val="04A0" w:firstRow="1" w:lastRow="0" w:firstColumn="1" w:lastColumn="0" w:noHBand="0" w:noVBand="1"/>
      </w:tblPr>
      <w:tblGrid>
        <w:gridCol w:w="1704"/>
        <w:gridCol w:w="1704"/>
        <w:gridCol w:w="1704"/>
        <w:gridCol w:w="1705"/>
        <w:gridCol w:w="1705"/>
      </w:tblGrid>
      <w:tr w:rsidR="00BE3370" w:rsidTr="00BE3370">
        <w:tc>
          <w:tcPr>
            <w:tcW w:w="1704" w:type="dxa"/>
            <w:vAlign w:val="center"/>
          </w:tcPr>
          <w:p w:rsidR="00BE3370" w:rsidRDefault="00BE3370" w:rsidP="00BE3370">
            <w:pPr>
              <w:jc w:val="center"/>
            </w:pPr>
            <w:r>
              <w:rPr>
                <w:rFonts w:hint="eastAsia"/>
              </w:rPr>
              <w:t>文档</w:t>
            </w:r>
          </w:p>
          <w:p w:rsidR="00BE3370" w:rsidRDefault="00BE3370" w:rsidP="00BE3370">
            <w:pPr>
              <w:jc w:val="center"/>
            </w:pPr>
            <w:r>
              <w:rPr>
                <w:rFonts w:hint="eastAsia"/>
              </w:rPr>
              <w:t>（版本</w:t>
            </w:r>
            <w:r>
              <w:rPr>
                <w:rFonts w:hint="eastAsia"/>
              </w:rPr>
              <w:t>/</w:t>
            </w:r>
            <w:r>
              <w:rPr>
                <w:rFonts w:hint="eastAsia"/>
              </w:rPr>
              <w:t>日期）</w:t>
            </w:r>
          </w:p>
        </w:tc>
        <w:tc>
          <w:tcPr>
            <w:tcW w:w="1704" w:type="dxa"/>
            <w:vAlign w:val="center"/>
          </w:tcPr>
          <w:p w:rsidR="00BE3370" w:rsidRDefault="00BE3370" w:rsidP="00BE3370">
            <w:pPr>
              <w:jc w:val="center"/>
            </w:pPr>
            <w:r>
              <w:rPr>
                <w:rFonts w:hint="eastAsia"/>
              </w:rPr>
              <w:t>已创建或可用</w:t>
            </w:r>
          </w:p>
        </w:tc>
        <w:tc>
          <w:tcPr>
            <w:tcW w:w="1704" w:type="dxa"/>
            <w:vAlign w:val="center"/>
          </w:tcPr>
          <w:p w:rsidR="00BE3370" w:rsidRDefault="00BE3370" w:rsidP="00BE3370">
            <w:pPr>
              <w:jc w:val="center"/>
            </w:pPr>
            <w:r>
              <w:rPr>
                <w:rFonts w:hint="eastAsia"/>
              </w:rPr>
              <w:t>已被接受或已被经常复审</w:t>
            </w:r>
          </w:p>
        </w:tc>
        <w:tc>
          <w:tcPr>
            <w:tcW w:w="1705" w:type="dxa"/>
            <w:vAlign w:val="center"/>
          </w:tcPr>
          <w:p w:rsidR="00BE3370" w:rsidRDefault="00BE3370" w:rsidP="00BE3370">
            <w:pPr>
              <w:jc w:val="center"/>
            </w:pPr>
            <w:r>
              <w:rPr>
                <w:rFonts w:hint="eastAsia"/>
              </w:rPr>
              <w:t>作者或来源</w:t>
            </w:r>
          </w:p>
        </w:tc>
        <w:tc>
          <w:tcPr>
            <w:tcW w:w="1705" w:type="dxa"/>
            <w:vAlign w:val="center"/>
          </w:tcPr>
          <w:p w:rsidR="00BE3370" w:rsidRDefault="00BE3370" w:rsidP="00BE3370">
            <w:pPr>
              <w:jc w:val="center"/>
            </w:pPr>
            <w:r>
              <w:rPr>
                <w:rFonts w:hint="eastAsia"/>
              </w:rPr>
              <w:t>备注</w:t>
            </w:r>
          </w:p>
        </w:tc>
      </w:tr>
      <w:tr w:rsidR="00BE3370" w:rsidTr="00C43BFE">
        <w:trPr>
          <w:trHeight w:val="487"/>
        </w:trPr>
        <w:tc>
          <w:tcPr>
            <w:tcW w:w="1704" w:type="dxa"/>
            <w:vAlign w:val="center"/>
          </w:tcPr>
          <w:p w:rsidR="00BE3370" w:rsidRDefault="00BE3370" w:rsidP="00BE3370">
            <w:pPr>
              <w:jc w:val="center"/>
            </w:pPr>
            <w:r>
              <w:rPr>
                <w:rFonts w:hint="eastAsia"/>
              </w:rPr>
              <w:t>需求规格说明书</w:t>
            </w:r>
          </w:p>
        </w:tc>
        <w:tc>
          <w:tcPr>
            <w:tcW w:w="1704" w:type="dxa"/>
            <w:vAlign w:val="center"/>
          </w:tcPr>
          <w:p w:rsidR="00BE3370" w:rsidRDefault="009919C9" w:rsidP="00BE3370">
            <w:pPr>
              <w:jc w:val="center"/>
            </w:pPr>
            <w:r w:rsidRPr="009919C9">
              <w:rPr>
                <w:rFonts w:hint="eastAsia"/>
              </w:rPr>
              <w:t>√</w:t>
            </w:r>
            <w:r>
              <w:rPr>
                <w:rFonts w:hint="eastAsia"/>
              </w:rPr>
              <w:t xml:space="preserve"> </w:t>
            </w:r>
            <w:r>
              <w:rPr>
                <w:rFonts w:hint="eastAsia"/>
              </w:rPr>
              <w:t>是</w:t>
            </w:r>
            <w:r>
              <w:rPr>
                <w:rFonts w:hint="eastAsia"/>
              </w:rPr>
              <w:t xml:space="preserve"> </w:t>
            </w:r>
            <w:r>
              <w:rPr>
                <w:rFonts w:ascii="宋体" w:hAnsi="宋体" w:hint="eastAsia"/>
              </w:rPr>
              <w:t xml:space="preserve">□ </w:t>
            </w:r>
            <w:r>
              <w:rPr>
                <w:rFonts w:hint="eastAsia"/>
              </w:rPr>
              <w:t>否</w:t>
            </w:r>
          </w:p>
        </w:tc>
        <w:tc>
          <w:tcPr>
            <w:tcW w:w="1704" w:type="dxa"/>
            <w:vAlign w:val="center"/>
          </w:tcPr>
          <w:p w:rsidR="00BE3370"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BE3370" w:rsidP="00BE3370">
            <w:pPr>
              <w:jc w:val="center"/>
            </w:pP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测试文档</w:t>
            </w:r>
          </w:p>
        </w:tc>
        <w:tc>
          <w:tcPr>
            <w:tcW w:w="1704" w:type="dxa"/>
            <w:vAlign w:val="center"/>
          </w:tcPr>
          <w:p w:rsidR="00BE3370" w:rsidRDefault="009919C9" w:rsidP="00BE3370">
            <w:pPr>
              <w:jc w:val="center"/>
            </w:pPr>
            <w:r w:rsidRPr="009919C9">
              <w:rPr>
                <w:rFonts w:hint="eastAsia"/>
              </w:rPr>
              <w:t>√</w:t>
            </w:r>
            <w:r>
              <w:rPr>
                <w:rFonts w:hint="eastAsia"/>
              </w:rPr>
              <w:t xml:space="preserve"> </w:t>
            </w:r>
            <w:r>
              <w:rPr>
                <w:rFonts w:hint="eastAsia"/>
              </w:rPr>
              <w:t>是</w:t>
            </w:r>
            <w:r>
              <w:rPr>
                <w:rFonts w:hint="eastAsia"/>
              </w:rPr>
              <w:t xml:space="preserve"> </w:t>
            </w:r>
            <w:r>
              <w:rPr>
                <w:rFonts w:ascii="宋体" w:hAnsi="宋体" w:hint="eastAsia"/>
              </w:rPr>
              <w:t xml:space="preserve">□ </w:t>
            </w:r>
            <w:r>
              <w:rPr>
                <w:rFonts w:hint="eastAsia"/>
              </w:rPr>
              <w:t>否</w:t>
            </w:r>
          </w:p>
        </w:tc>
        <w:tc>
          <w:tcPr>
            <w:tcW w:w="1704" w:type="dxa"/>
            <w:vAlign w:val="center"/>
          </w:tcPr>
          <w:p w:rsidR="00BE3370"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BE3370" w:rsidP="00BE3370">
            <w:pPr>
              <w:jc w:val="center"/>
            </w:pP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系统设计说明书</w:t>
            </w:r>
          </w:p>
        </w:tc>
        <w:tc>
          <w:tcPr>
            <w:tcW w:w="1704" w:type="dxa"/>
            <w:vAlign w:val="center"/>
          </w:tcPr>
          <w:p w:rsidR="00BE3370" w:rsidRPr="009919C9" w:rsidRDefault="009919C9" w:rsidP="00BE3370">
            <w:pPr>
              <w:jc w:val="center"/>
            </w:pPr>
            <w:r w:rsidRPr="009919C9">
              <w:rPr>
                <w:rFonts w:hint="eastAsia"/>
              </w:rPr>
              <w:t>√</w:t>
            </w:r>
            <w:r w:rsidRPr="009919C9">
              <w:rPr>
                <w:rFonts w:hint="eastAsia"/>
              </w:rPr>
              <w:t xml:space="preserve"> </w:t>
            </w:r>
            <w:r w:rsidRPr="009919C9">
              <w:rPr>
                <w:rFonts w:hint="eastAsia"/>
              </w:rPr>
              <w:t>是</w:t>
            </w:r>
            <w:r w:rsidRPr="009919C9">
              <w:rPr>
                <w:rFonts w:hint="eastAsia"/>
              </w:rPr>
              <w:t xml:space="preserve"> </w:t>
            </w:r>
            <w:r w:rsidRPr="009919C9">
              <w:rPr>
                <w:rFonts w:ascii="宋体" w:hAnsi="宋体" w:hint="eastAsia"/>
              </w:rPr>
              <w:t xml:space="preserve">□ </w:t>
            </w:r>
            <w:r w:rsidRPr="009919C9">
              <w:rPr>
                <w:rFonts w:hint="eastAsia"/>
              </w:rPr>
              <w:t>否</w:t>
            </w:r>
          </w:p>
        </w:tc>
        <w:tc>
          <w:tcPr>
            <w:tcW w:w="1704" w:type="dxa"/>
            <w:vAlign w:val="center"/>
          </w:tcPr>
          <w:p w:rsidR="00BE3370" w:rsidRPr="009919C9"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BE3370" w:rsidP="00BE3370">
            <w:pPr>
              <w:jc w:val="center"/>
            </w:pP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PPT</w:t>
            </w:r>
          </w:p>
        </w:tc>
        <w:tc>
          <w:tcPr>
            <w:tcW w:w="1704" w:type="dxa"/>
            <w:vAlign w:val="center"/>
          </w:tcPr>
          <w:p w:rsidR="00BE3370" w:rsidRPr="009919C9" w:rsidRDefault="009919C9" w:rsidP="00BE3370">
            <w:pPr>
              <w:jc w:val="center"/>
            </w:pPr>
            <w:r w:rsidRPr="009919C9">
              <w:rPr>
                <w:rFonts w:hint="eastAsia"/>
              </w:rPr>
              <w:t>√</w:t>
            </w:r>
            <w:r w:rsidRPr="009919C9">
              <w:rPr>
                <w:rFonts w:hint="eastAsia"/>
              </w:rPr>
              <w:t xml:space="preserve"> </w:t>
            </w:r>
            <w:r w:rsidRPr="009919C9">
              <w:rPr>
                <w:rFonts w:hint="eastAsia"/>
              </w:rPr>
              <w:t>是</w:t>
            </w:r>
            <w:r w:rsidRPr="009919C9">
              <w:rPr>
                <w:rFonts w:hint="eastAsia"/>
              </w:rPr>
              <w:t xml:space="preserve"> </w:t>
            </w:r>
            <w:r w:rsidRPr="009919C9">
              <w:rPr>
                <w:rFonts w:ascii="宋体" w:hAnsi="宋体" w:hint="eastAsia"/>
              </w:rPr>
              <w:t xml:space="preserve">□ </w:t>
            </w:r>
            <w:r w:rsidRPr="009919C9">
              <w:rPr>
                <w:rFonts w:hint="eastAsia"/>
              </w:rPr>
              <w:t>否</w:t>
            </w:r>
          </w:p>
        </w:tc>
        <w:tc>
          <w:tcPr>
            <w:tcW w:w="1704" w:type="dxa"/>
            <w:vAlign w:val="center"/>
          </w:tcPr>
          <w:p w:rsidR="00BE3370" w:rsidRPr="009919C9"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BE3370" w:rsidP="00BE3370">
            <w:pPr>
              <w:jc w:val="center"/>
            </w:pP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演示视频</w:t>
            </w:r>
          </w:p>
        </w:tc>
        <w:tc>
          <w:tcPr>
            <w:tcW w:w="1704" w:type="dxa"/>
            <w:vAlign w:val="center"/>
          </w:tcPr>
          <w:p w:rsidR="00BE3370" w:rsidRPr="009919C9" w:rsidRDefault="009919C9" w:rsidP="00BE3370">
            <w:pPr>
              <w:jc w:val="center"/>
            </w:pPr>
            <w:r w:rsidRPr="009919C9">
              <w:rPr>
                <w:rFonts w:hint="eastAsia"/>
              </w:rPr>
              <w:t>√</w:t>
            </w:r>
            <w:r w:rsidRPr="009919C9">
              <w:rPr>
                <w:rFonts w:hint="eastAsia"/>
              </w:rPr>
              <w:t xml:space="preserve"> </w:t>
            </w:r>
            <w:r w:rsidRPr="009919C9">
              <w:rPr>
                <w:rFonts w:hint="eastAsia"/>
              </w:rPr>
              <w:t>是</w:t>
            </w:r>
            <w:r w:rsidRPr="009919C9">
              <w:rPr>
                <w:rFonts w:hint="eastAsia"/>
              </w:rPr>
              <w:t xml:space="preserve"> </w:t>
            </w:r>
            <w:r w:rsidRPr="009919C9">
              <w:rPr>
                <w:rFonts w:ascii="宋体" w:hAnsi="宋体" w:hint="eastAsia"/>
              </w:rPr>
              <w:t xml:space="preserve">□ </w:t>
            </w:r>
            <w:r w:rsidRPr="009919C9">
              <w:rPr>
                <w:rFonts w:hint="eastAsia"/>
              </w:rPr>
              <w:t>否</w:t>
            </w:r>
          </w:p>
        </w:tc>
        <w:tc>
          <w:tcPr>
            <w:tcW w:w="1704" w:type="dxa"/>
            <w:vAlign w:val="center"/>
          </w:tcPr>
          <w:p w:rsidR="00BE3370" w:rsidRPr="009919C9"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BE3370" w:rsidP="00BE3370">
            <w:pPr>
              <w:jc w:val="center"/>
            </w:pP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软件参数说明</w:t>
            </w:r>
          </w:p>
        </w:tc>
        <w:tc>
          <w:tcPr>
            <w:tcW w:w="1704" w:type="dxa"/>
            <w:vAlign w:val="center"/>
          </w:tcPr>
          <w:p w:rsidR="00BE3370" w:rsidRDefault="009919C9" w:rsidP="00BE3370">
            <w:pPr>
              <w:jc w:val="center"/>
            </w:pPr>
            <w:r w:rsidRPr="009919C9">
              <w:rPr>
                <w:rFonts w:hint="eastAsia"/>
              </w:rPr>
              <w:t>√</w:t>
            </w:r>
            <w:r>
              <w:rPr>
                <w:rFonts w:hint="eastAsia"/>
              </w:rPr>
              <w:t xml:space="preserve"> </w:t>
            </w:r>
            <w:r>
              <w:rPr>
                <w:rFonts w:hint="eastAsia"/>
              </w:rPr>
              <w:t>是</w:t>
            </w:r>
            <w:r>
              <w:rPr>
                <w:rFonts w:hint="eastAsia"/>
              </w:rPr>
              <w:t xml:space="preserve"> </w:t>
            </w:r>
            <w:r>
              <w:rPr>
                <w:rFonts w:ascii="宋体" w:hAnsi="宋体" w:hint="eastAsia"/>
              </w:rPr>
              <w:t xml:space="preserve">□ </w:t>
            </w:r>
            <w:r>
              <w:rPr>
                <w:rFonts w:hint="eastAsia"/>
              </w:rPr>
              <w:t>否</w:t>
            </w:r>
          </w:p>
        </w:tc>
        <w:tc>
          <w:tcPr>
            <w:tcW w:w="1704" w:type="dxa"/>
            <w:vAlign w:val="center"/>
          </w:tcPr>
          <w:p w:rsidR="00BE3370"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BE3370" w:rsidP="00BE3370">
            <w:pPr>
              <w:jc w:val="center"/>
            </w:pPr>
          </w:p>
        </w:tc>
        <w:tc>
          <w:tcPr>
            <w:tcW w:w="1705" w:type="dxa"/>
            <w:vAlign w:val="center"/>
          </w:tcPr>
          <w:p w:rsidR="00BE3370" w:rsidRDefault="00BE3370" w:rsidP="00BE3370">
            <w:pPr>
              <w:jc w:val="center"/>
            </w:pPr>
          </w:p>
        </w:tc>
      </w:tr>
    </w:tbl>
    <w:p w:rsidR="00D05357" w:rsidRPr="00D05357" w:rsidRDefault="00D05357" w:rsidP="00D05357"/>
    <w:p w:rsidR="00C848F3" w:rsidRDefault="00C848F3" w:rsidP="00A217FA">
      <w:pPr>
        <w:pStyle w:val="1"/>
      </w:pPr>
      <w:r>
        <w:lastRenderedPageBreak/>
        <w:t>2.</w:t>
      </w:r>
      <w:r>
        <w:t>测试需求</w:t>
      </w:r>
    </w:p>
    <w:p w:rsidR="00145200" w:rsidRPr="00D8750B" w:rsidRDefault="003254C6"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功能性需求</w:t>
      </w:r>
      <w:r w:rsidR="0002341E" w:rsidRPr="00D8750B">
        <w:rPr>
          <w:rFonts w:asciiTheme="minorEastAsia" w:eastAsiaTheme="minorEastAsia" w:hAnsiTheme="minorEastAsia" w:hint="eastAsia"/>
          <w:sz w:val="24"/>
          <w:szCs w:val="24"/>
        </w:rPr>
        <w:t>：</w:t>
      </w:r>
    </w:p>
    <w:p w:rsidR="0002341E" w:rsidRPr="00D8750B" w:rsidRDefault="0002341E"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t>（1）通过探针设备采集可监测范围内的手机MAC地址、地理位置、与探针距离、采集时间等信息。</w:t>
      </w:r>
    </w:p>
    <w:p w:rsidR="0002341E" w:rsidRPr="00D8750B" w:rsidRDefault="0002341E"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t>（2）将探针采集的数据定时发送到服务端，进行相关数据处理并进行保存。</w:t>
      </w:r>
    </w:p>
    <w:p w:rsidR="0002341E" w:rsidRPr="00D8750B" w:rsidRDefault="0002341E"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t>（3）利用大数据技术对数据进行客流量、入店量、入店率、来访周期、新老客户、客户活跃度、驻点时长、跳出率、</w:t>
      </w:r>
      <w:proofErr w:type="gramStart"/>
      <w:r w:rsidRPr="00D8750B">
        <w:rPr>
          <w:rFonts w:asciiTheme="minorEastAsia" w:eastAsiaTheme="minorEastAsia" w:hAnsiTheme="minorEastAsia" w:hint="eastAsia"/>
          <w:sz w:val="24"/>
          <w:szCs w:val="24"/>
        </w:rPr>
        <w:t>深访率</w:t>
      </w:r>
      <w:proofErr w:type="gramEnd"/>
      <w:r w:rsidRPr="00D8750B">
        <w:rPr>
          <w:rFonts w:asciiTheme="minorEastAsia" w:eastAsiaTheme="minorEastAsia" w:hAnsiTheme="minorEastAsia" w:hint="eastAsia"/>
          <w:sz w:val="24"/>
          <w:szCs w:val="24"/>
        </w:rPr>
        <w:t>等指标的分析。</w:t>
      </w:r>
    </w:p>
    <w:p w:rsidR="00673EF1" w:rsidRPr="00D8750B" w:rsidRDefault="00673EF1" w:rsidP="00D8750B">
      <w:pPr>
        <w:spacing w:line="400" w:lineRule="exact"/>
        <w:rPr>
          <w:rFonts w:asciiTheme="minorEastAsia" w:eastAsiaTheme="minorEastAsia" w:hAnsiTheme="minorEastAsia"/>
          <w:sz w:val="24"/>
          <w:szCs w:val="24"/>
        </w:rPr>
      </w:pPr>
    </w:p>
    <w:p w:rsidR="003254C6" w:rsidRPr="00D8750B" w:rsidRDefault="003254C6"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非功能性需求</w:t>
      </w:r>
      <w:r w:rsidR="0002341E" w:rsidRPr="00D8750B">
        <w:rPr>
          <w:rFonts w:asciiTheme="minorEastAsia" w:eastAsiaTheme="minorEastAsia" w:hAnsiTheme="minorEastAsia" w:hint="eastAsia"/>
          <w:sz w:val="24"/>
          <w:szCs w:val="24"/>
        </w:rPr>
        <w:t>：</w:t>
      </w:r>
    </w:p>
    <w:p w:rsidR="00D8750B" w:rsidRPr="00D8750B" w:rsidRDefault="00D8750B"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t>（1）数据分析平台健壮，数据展现界面友好，探针设备配置简单、运行稳定</w:t>
      </w:r>
    </w:p>
    <w:p w:rsidR="00D8750B" w:rsidRPr="00D8750B" w:rsidRDefault="00D8750B"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t>（2）能够对探针设备状态进行监控，并可展现所有接入探针的运行状态</w:t>
      </w:r>
    </w:p>
    <w:p w:rsidR="0002341E" w:rsidRPr="00D8750B" w:rsidRDefault="00D8750B" w:rsidP="0051774E">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t>（3）能够对探针设备进行在线远程控制，包括关机，重启，参数配置，升级固件，设定自动开关机时间，远程控制开关（例如：短信模块控制电源）</w:t>
      </w:r>
    </w:p>
    <w:p w:rsidR="00C848F3" w:rsidRPr="00D21150" w:rsidRDefault="00C848F3" w:rsidP="00A217FA">
      <w:pPr>
        <w:pStyle w:val="1"/>
      </w:pPr>
      <w:r>
        <w:t>3.</w:t>
      </w:r>
      <w:r>
        <w:t>测试策略</w:t>
      </w:r>
    </w:p>
    <w:p w:rsidR="00C848F3" w:rsidRPr="00C848F3" w:rsidRDefault="00C848F3" w:rsidP="00145200">
      <w:pPr>
        <w:pStyle w:val="2"/>
      </w:pPr>
      <w:r>
        <w:t>3.1</w:t>
      </w:r>
      <w:r>
        <w:t>测试类型</w:t>
      </w:r>
    </w:p>
    <w:p w:rsidR="00C848F3" w:rsidRDefault="00145200" w:rsidP="00145200">
      <w:pPr>
        <w:pStyle w:val="3"/>
      </w:pPr>
      <w:r>
        <w:rPr>
          <w:rFonts w:hint="eastAsia"/>
        </w:rPr>
        <w:tab/>
      </w:r>
      <w:r w:rsidR="00C848F3">
        <w:t>3.1.1</w:t>
      </w:r>
      <w:r w:rsidR="00C848F3">
        <w:t>数据和数据库完整性测试</w:t>
      </w:r>
    </w:p>
    <w:tbl>
      <w:tblPr>
        <w:tblStyle w:val="a6"/>
        <w:tblW w:w="0" w:type="auto"/>
        <w:tblLook w:val="04A0" w:firstRow="1" w:lastRow="0" w:firstColumn="1" w:lastColumn="0" w:noHBand="0" w:noVBand="1"/>
      </w:tblPr>
      <w:tblGrid>
        <w:gridCol w:w="2093"/>
        <w:gridCol w:w="6429"/>
      </w:tblGrid>
      <w:tr w:rsidR="007174D5" w:rsidRPr="0051774E" w:rsidTr="00BD1147">
        <w:tc>
          <w:tcPr>
            <w:tcW w:w="2093"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测试目标</w:t>
            </w:r>
          </w:p>
        </w:tc>
        <w:tc>
          <w:tcPr>
            <w:tcW w:w="6429"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在确保数据库访问方法和进程正常运行的情况下，保证数据不会遭到破坏。</w:t>
            </w:r>
          </w:p>
        </w:tc>
      </w:tr>
      <w:tr w:rsidR="007174D5" w:rsidRPr="0051774E" w:rsidTr="00BD1147">
        <w:tc>
          <w:tcPr>
            <w:tcW w:w="2093"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方法</w:t>
            </w:r>
          </w:p>
        </w:tc>
        <w:tc>
          <w:tcPr>
            <w:tcW w:w="6429"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调用数据库中的数据表的访问方法，并在其中填充有效的和无效的数据。</w:t>
            </w:r>
          </w:p>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检查数据库，确保数据已按照预期的方式填充，并且所有数据库事件都按照正常的方式出现；检查返回的数据的一致性。</w:t>
            </w:r>
          </w:p>
        </w:tc>
      </w:tr>
      <w:tr w:rsidR="007174D5" w:rsidRPr="0051774E" w:rsidTr="00BD1147">
        <w:tc>
          <w:tcPr>
            <w:tcW w:w="2093"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完成标准</w:t>
            </w:r>
          </w:p>
        </w:tc>
        <w:tc>
          <w:tcPr>
            <w:tcW w:w="6429"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数据库的数据表的访问方法和进程都按照设计的方式进行运行，数据没有遭到损坏。</w:t>
            </w:r>
          </w:p>
        </w:tc>
      </w:tr>
      <w:tr w:rsidR="007174D5" w:rsidRPr="0051774E" w:rsidTr="00BD1147">
        <w:tc>
          <w:tcPr>
            <w:tcW w:w="2093" w:type="dxa"/>
          </w:tcPr>
          <w:p w:rsidR="007174D5" w:rsidRPr="0051774E" w:rsidRDefault="00BD1147"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需考虑的特殊事项</w:t>
            </w:r>
          </w:p>
        </w:tc>
        <w:tc>
          <w:tcPr>
            <w:tcW w:w="6429" w:type="dxa"/>
          </w:tcPr>
          <w:p w:rsidR="007174D5" w:rsidRPr="0051774E" w:rsidRDefault="00BD1147"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测试需直接在数据库中直接输入数据或修改数据</w:t>
            </w:r>
          </w:p>
          <w:p w:rsidR="00BD1147" w:rsidRPr="0051774E" w:rsidRDefault="00BD1147"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进程等均以人工的方式进行调用</w:t>
            </w:r>
          </w:p>
        </w:tc>
      </w:tr>
    </w:tbl>
    <w:p w:rsidR="00145200" w:rsidRPr="00145200" w:rsidRDefault="00145200" w:rsidP="00145200"/>
    <w:p w:rsidR="00C848F3" w:rsidRDefault="00145200" w:rsidP="00145200">
      <w:pPr>
        <w:pStyle w:val="3"/>
      </w:pPr>
      <w:r>
        <w:rPr>
          <w:rFonts w:hint="eastAsia"/>
        </w:rPr>
        <w:lastRenderedPageBreak/>
        <w:tab/>
      </w:r>
      <w:r w:rsidR="00C848F3">
        <w:t>3.1.2</w:t>
      </w:r>
      <w:r w:rsidR="00C848F3">
        <w:t>功能测试</w:t>
      </w:r>
    </w:p>
    <w:tbl>
      <w:tblPr>
        <w:tblStyle w:val="a6"/>
        <w:tblW w:w="0" w:type="auto"/>
        <w:tblLook w:val="04A0" w:firstRow="1" w:lastRow="0" w:firstColumn="1" w:lastColumn="0" w:noHBand="0" w:noVBand="1"/>
      </w:tblPr>
      <w:tblGrid>
        <w:gridCol w:w="2235"/>
        <w:gridCol w:w="6287"/>
      </w:tblGrid>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测试目标</w:t>
            </w:r>
          </w:p>
        </w:tc>
        <w:tc>
          <w:tcPr>
            <w:tcW w:w="6287"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确保所有点击事件均运行正常</w:t>
            </w:r>
          </w:p>
        </w:tc>
      </w:tr>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方法</w:t>
            </w:r>
          </w:p>
        </w:tc>
        <w:tc>
          <w:tcPr>
            <w:tcW w:w="6287"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对比实际结果和预期结果</w:t>
            </w:r>
          </w:p>
        </w:tc>
      </w:tr>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完成标准</w:t>
            </w:r>
          </w:p>
        </w:tc>
        <w:tc>
          <w:tcPr>
            <w:tcW w:w="6287"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所计划的测试均已全部执行</w:t>
            </w:r>
          </w:p>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所发现的缺陷能解决95%以上，保证系统的正确运行</w:t>
            </w:r>
          </w:p>
        </w:tc>
      </w:tr>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需考虑的特殊事项</w:t>
            </w:r>
          </w:p>
        </w:tc>
        <w:tc>
          <w:tcPr>
            <w:tcW w:w="6287" w:type="dxa"/>
          </w:tcPr>
          <w:p w:rsidR="00840D90" w:rsidRPr="0051774E" w:rsidRDefault="00197B8F"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查看相关数据是否符合实际需求</w:t>
            </w:r>
          </w:p>
        </w:tc>
      </w:tr>
    </w:tbl>
    <w:p w:rsidR="00C848F3" w:rsidRDefault="00145200" w:rsidP="00145200">
      <w:pPr>
        <w:pStyle w:val="3"/>
      </w:pPr>
      <w:r>
        <w:rPr>
          <w:rFonts w:hint="eastAsia"/>
        </w:rPr>
        <w:tab/>
      </w:r>
      <w:r w:rsidR="00C848F3">
        <w:t>3.1.3</w:t>
      </w:r>
      <w:r w:rsidR="00C848F3">
        <w:t>用户界面测试</w:t>
      </w:r>
    </w:p>
    <w:tbl>
      <w:tblPr>
        <w:tblStyle w:val="a6"/>
        <w:tblW w:w="0" w:type="auto"/>
        <w:tblLook w:val="04A0" w:firstRow="1" w:lastRow="0" w:firstColumn="1" w:lastColumn="0" w:noHBand="0" w:noVBand="1"/>
      </w:tblPr>
      <w:tblGrid>
        <w:gridCol w:w="2235"/>
        <w:gridCol w:w="6287"/>
      </w:tblGrid>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测试目标</w:t>
            </w:r>
          </w:p>
        </w:tc>
        <w:tc>
          <w:tcPr>
            <w:tcW w:w="6287" w:type="dxa"/>
          </w:tcPr>
          <w:p w:rsidR="00023C90" w:rsidRPr="0051774E" w:rsidRDefault="00023C90" w:rsidP="001C3210">
            <w:pPr>
              <w:rPr>
                <w:sz w:val="24"/>
                <w:szCs w:val="24"/>
              </w:rPr>
            </w:pPr>
            <w:r w:rsidRPr="0051774E">
              <w:rPr>
                <w:rFonts w:hint="eastAsia"/>
                <w:sz w:val="24"/>
                <w:szCs w:val="24"/>
              </w:rPr>
              <w:t>通过浏览测试对象可正确反映业务的功能和需求，这种浏览包括窗口与窗口之间、字段与字段之间的浏览，以及各种访问方法的使用</w:t>
            </w:r>
          </w:p>
          <w:p w:rsidR="00023C90" w:rsidRPr="0051774E" w:rsidRDefault="00023C90" w:rsidP="001C3210">
            <w:pPr>
              <w:rPr>
                <w:sz w:val="24"/>
                <w:szCs w:val="24"/>
              </w:rPr>
            </w:pPr>
            <w:r w:rsidRPr="0051774E">
              <w:rPr>
                <w:rFonts w:hint="eastAsia"/>
                <w:sz w:val="24"/>
                <w:szCs w:val="24"/>
              </w:rPr>
              <w:t>浏览窗口的对象和特征</w:t>
            </w:r>
          </w:p>
        </w:tc>
      </w:tr>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方法</w:t>
            </w:r>
          </w:p>
        </w:tc>
        <w:tc>
          <w:tcPr>
            <w:tcW w:w="6287" w:type="dxa"/>
          </w:tcPr>
          <w:p w:rsidR="00023C90" w:rsidRPr="0051774E" w:rsidRDefault="0098145C" w:rsidP="001C3210">
            <w:pPr>
              <w:rPr>
                <w:sz w:val="24"/>
                <w:szCs w:val="24"/>
              </w:rPr>
            </w:pPr>
            <w:r w:rsidRPr="0051774E">
              <w:rPr>
                <w:rFonts w:hint="eastAsia"/>
                <w:sz w:val="24"/>
                <w:szCs w:val="24"/>
              </w:rPr>
              <w:t>为每个窗口创建或修改测试，以核实各个应用程序窗口和对象都可正确地进行浏览，并出于正常的对象</w:t>
            </w:r>
            <w:r w:rsidR="0087585A" w:rsidRPr="0051774E">
              <w:rPr>
                <w:rFonts w:hint="eastAsia"/>
                <w:sz w:val="24"/>
                <w:szCs w:val="24"/>
              </w:rPr>
              <w:t>状态</w:t>
            </w:r>
          </w:p>
        </w:tc>
      </w:tr>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完成标准</w:t>
            </w:r>
          </w:p>
        </w:tc>
        <w:tc>
          <w:tcPr>
            <w:tcW w:w="6287" w:type="dxa"/>
          </w:tcPr>
          <w:p w:rsidR="00023C90" w:rsidRPr="0051774E" w:rsidRDefault="0087585A" w:rsidP="001C3210">
            <w:pPr>
              <w:rPr>
                <w:sz w:val="24"/>
                <w:szCs w:val="24"/>
              </w:rPr>
            </w:pPr>
            <w:r w:rsidRPr="0051774E">
              <w:rPr>
                <w:rFonts w:hint="eastAsia"/>
                <w:sz w:val="24"/>
                <w:szCs w:val="24"/>
              </w:rPr>
              <w:t>证实各个窗口都能符合可接受标准</w:t>
            </w:r>
          </w:p>
        </w:tc>
      </w:tr>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需考虑的特殊事项</w:t>
            </w:r>
          </w:p>
        </w:tc>
        <w:tc>
          <w:tcPr>
            <w:tcW w:w="6287" w:type="dxa"/>
          </w:tcPr>
          <w:p w:rsidR="00023C90" w:rsidRPr="0051774E" w:rsidRDefault="0076708A" w:rsidP="001C3210">
            <w:pPr>
              <w:rPr>
                <w:sz w:val="24"/>
                <w:szCs w:val="24"/>
              </w:rPr>
            </w:pPr>
            <w:r w:rsidRPr="0051774E">
              <w:rPr>
                <w:rFonts w:hint="eastAsia"/>
                <w:sz w:val="24"/>
                <w:szCs w:val="24"/>
              </w:rPr>
              <w:t>对访问进行限制，并不是所有定制或第三</w:t>
            </w:r>
            <w:proofErr w:type="gramStart"/>
            <w:r w:rsidRPr="0051774E">
              <w:rPr>
                <w:rFonts w:hint="eastAsia"/>
                <w:sz w:val="24"/>
                <w:szCs w:val="24"/>
              </w:rPr>
              <w:t>方对象</w:t>
            </w:r>
            <w:proofErr w:type="gramEnd"/>
            <w:r w:rsidRPr="0051774E">
              <w:rPr>
                <w:rFonts w:hint="eastAsia"/>
                <w:sz w:val="24"/>
                <w:szCs w:val="24"/>
              </w:rPr>
              <w:t>的特征都可访问</w:t>
            </w:r>
          </w:p>
        </w:tc>
      </w:tr>
    </w:tbl>
    <w:p w:rsidR="00C848F3" w:rsidRDefault="00145200" w:rsidP="00145200">
      <w:pPr>
        <w:pStyle w:val="3"/>
      </w:pPr>
      <w:r>
        <w:rPr>
          <w:rFonts w:hint="eastAsia"/>
        </w:rPr>
        <w:tab/>
      </w:r>
      <w:r w:rsidR="00C848F3">
        <w:t>3.1.4</w:t>
      </w:r>
      <w:r w:rsidR="00C848F3">
        <w:t>性能测试</w:t>
      </w:r>
    </w:p>
    <w:tbl>
      <w:tblPr>
        <w:tblStyle w:val="a6"/>
        <w:tblW w:w="0" w:type="auto"/>
        <w:tblLook w:val="04A0" w:firstRow="1" w:lastRow="0" w:firstColumn="1" w:lastColumn="0" w:noHBand="0" w:noVBand="1"/>
      </w:tblPr>
      <w:tblGrid>
        <w:gridCol w:w="2235"/>
        <w:gridCol w:w="6287"/>
      </w:tblGrid>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测试目标</w:t>
            </w:r>
          </w:p>
        </w:tc>
        <w:tc>
          <w:tcPr>
            <w:tcW w:w="6287" w:type="dxa"/>
          </w:tcPr>
          <w:p w:rsidR="0051774E" w:rsidRPr="0051774E" w:rsidRDefault="00D57A6A" w:rsidP="001C3210">
            <w:pPr>
              <w:rPr>
                <w:sz w:val="24"/>
                <w:szCs w:val="24"/>
              </w:rPr>
            </w:pPr>
            <w:r>
              <w:rPr>
                <w:rFonts w:hint="eastAsia"/>
                <w:sz w:val="24"/>
                <w:szCs w:val="24"/>
              </w:rPr>
              <w:t>通过</w:t>
            </w:r>
            <w:proofErr w:type="spellStart"/>
            <w:r>
              <w:rPr>
                <w:rFonts w:hint="eastAsia"/>
                <w:sz w:val="24"/>
                <w:szCs w:val="24"/>
              </w:rPr>
              <w:t>LoadRunner</w:t>
            </w:r>
            <w:proofErr w:type="spellEnd"/>
            <w:r>
              <w:rPr>
                <w:rFonts w:hint="eastAsia"/>
                <w:sz w:val="24"/>
                <w:szCs w:val="24"/>
              </w:rPr>
              <w:t>确定系统的正常的预期工作量、负载能力以及预期的最繁重的工作量和负载压力。</w:t>
            </w:r>
          </w:p>
        </w:tc>
      </w:tr>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方法</w:t>
            </w:r>
          </w:p>
        </w:tc>
        <w:tc>
          <w:tcPr>
            <w:tcW w:w="6287" w:type="dxa"/>
          </w:tcPr>
          <w:p w:rsidR="0051774E" w:rsidRPr="0051774E" w:rsidRDefault="007F223E" w:rsidP="001C3210">
            <w:pPr>
              <w:rPr>
                <w:sz w:val="24"/>
                <w:szCs w:val="24"/>
              </w:rPr>
            </w:pPr>
            <w:r>
              <w:rPr>
                <w:rFonts w:hint="eastAsia"/>
                <w:sz w:val="24"/>
                <w:szCs w:val="24"/>
              </w:rPr>
              <w:t>通过修改脚本来增加每项事务迭代的次数；通过加压测试来增加每次并行的数目。</w:t>
            </w:r>
          </w:p>
        </w:tc>
      </w:tr>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完成标准</w:t>
            </w:r>
          </w:p>
        </w:tc>
        <w:tc>
          <w:tcPr>
            <w:tcW w:w="6287" w:type="dxa"/>
          </w:tcPr>
          <w:p w:rsidR="0051774E" w:rsidRDefault="007F223E" w:rsidP="001C3210">
            <w:pPr>
              <w:rPr>
                <w:sz w:val="24"/>
                <w:szCs w:val="24"/>
              </w:rPr>
            </w:pPr>
            <w:r>
              <w:rPr>
                <w:rFonts w:hint="eastAsia"/>
                <w:sz w:val="24"/>
                <w:szCs w:val="24"/>
              </w:rPr>
              <w:t>单个事务或单个用户在每个事务所预期或要求的时间范围内成功地完成测试脚本，并没有发生任何的故障。</w:t>
            </w:r>
          </w:p>
          <w:p w:rsidR="009D52E3" w:rsidRPr="009D52E3" w:rsidRDefault="009D52E3" w:rsidP="009D52E3">
            <w:pPr>
              <w:rPr>
                <w:sz w:val="24"/>
                <w:szCs w:val="24"/>
              </w:rPr>
            </w:pPr>
            <w:r w:rsidRPr="009D52E3">
              <w:rPr>
                <w:rFonts w:hint="eastAsia"/>
                <w:sz w:val="24"/>
                <w:szCs w:val="24"/>
              </w:rPr>
              <w:t>多个事务或多个用户：在可接受的时间范围内成功地完成测试脚本，没有发生任何故障</w:t>
            </w:r>
            <w:r>
              <w:rPr>
                <w:rFonts w:hint="eastAsia"/>
                <w:sz w:val="24"/>
                <w:szCs w:val="24"/>
              </w:rPr>
              <w:t>。</w:t>
            </w:r>
          </w:p>
        </w:tc>
      </w:tr>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需考虑的特殊事项</w:t>
            </w:r>
          </w:p>
        </w:tc>
        <w:tc>
          <w:tcPr>
            <w:tcW w:w="6287" w:type="dxa"/>
          </w:tcPr>
          <w:p w:rsidR="0051774E" w:rsidRPr="0051774E" w:rsidRDefault="009D52E3" w:rsidP="001C3210">
            <w:pPr>
              <w:rPr>
                <w:sz w:val="24"/>
                <w:szCs w:val="24"/>
              </w:rPr>
            </w:pPr>
            <w:r>
              <w:rPr>
                <w:rFonts w:hint="eastAsia"/>
                <w:sz w:val="24"/>
                <w:szCs w:val="24"/>
              </w:rPr>
              <w:t>性能测试在系统可承受的情况下逐步加压</w:t>
            </w:r>
          </w:p>
        </w:tc>
      </w:tr>
    </w:tbl>
    <w:p w:rsidR="00C848F3" w:rsidRDefault="00145200" w:rsidP="00145200">
      <w:pPr>
        <w:pStyle w:val="3"/>
      </w:pPr>
      <w:r>
        <w:rPr>
          <w:rFonts w:hint="eastAsia"/>
        </w:rPr>
        <w:tab/>
      </w:r>
      <w:r w:rsidR="00C848F3">
        <w:rPr>
          <w:rFonts w:hint="eastAsia"/>
        </w:rPr>
        <w:t>3.1.</w:t>
      </w:r>
      <w:r w:rsidR="007E6FF7">
        <w:rPr>
          <w:rFonts w:hint="eastAsia"/>
        </w:rPr>
        <w:t>5</w:t>
      </w:r>
      <w:r w:rsidR="00C848F3">
        <w:rPr>
          <w:rFonts w:hint="eastAsia"/>
        </w:rPr>
        <w:t>配置测试</w:t>
      </w:r>
    </w:p>
    <w:tbl>
      <w:tblPr>
        <w:tblStyle w:val="a6"/>
        <w:tblW w:w="0" w:type="auto"/>
        <w:tblLook w:val="04A0" w:firstRow="1" w:lastRow="0" w:firstColumn="1" w:lastColumn="0" w:noHBand="0" w:noVBand="1"/>
      </w:tblPr>
      <w:tblGrid>
        <w:gridCol w:w="2235"/>
        <w:gridCol w:w="6287"/>
      </w:tblGrid>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t>测试目标</w:t>
            </w:r>
          </w:p>
        </w:tc>
        <w:tc>
          <w:tcPr>
            <w:tcW w:w="6287" w:type="dxa"/>
          </w:tcPr>
          <w:p w:rsidR="00EC136D" w:rsidRPr="0051774E" w:rsidRDefault="00EC136D" w:rsidP="00EC136D">
            <w:pPr>
              <w:rPr>
                <w:sz w:val="24"/>
                <w:szCs w:val="24"/>
              </w:rPr>
            </w:pPr>
            <w:r>
              <w:rPr>
                <w:rFonts w:hint="eastAsia"/>
                <w:sz w:val="24"/>
                <w:szCs w:val="24"/>
              </w:rPr>
              <w:t>核实测试对象可在要求的硬件和软件配置中正常运行</w:t>
            </w:r>
          </w:p>
        </w:tc>
      </w:tr>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t>方法</w:t>
            </w:r>
          </w:p>
        </w:tc>
        <w:tc>
          <w:tcPr>
            <w:tcW w:w="6287" w:type="dxa"/>
          </w:tcPr>
          <w:p w:rsidR="00EC136D" w:rsidRDefault="00EC136D" w:rsidP="00EC136D">
            <w:pPr>
              <w:rPr>
                <w:rFonts w:hint="eastAsia"/>
                <w:sz w:val="24"/>
                <w:szCs w:val="24"/>
              </w:rPr>
            </w:pPr>
            <w:r>
              <w:rPr>
                <w:rFonts w:hint="eastAsia"/>
                <w:sz w:val="24"/>
                <w:szCs w:val="24"/>
              </w:rPr>
              <w:t>使用功能测试脚本</w:t>
            </w:r>
          </w:p>
          <w:p w:rsidR="00EC136D" w:rsidRDefault="00EC136D" w:rsidP="00EC136D">
            <w:pPr>
              <w:rPr>
                <w:rFonts w:hint="eastAsia"/>
                <w:sz w:val="24"/>
                <w:szCs w:val="24"/>
              </w:rPr>
            </w:pPr>
            <w:r>
              <w:rPr>
                <w:rFonts w:hint="eastAsia"/>
                <w:sz w:val="24"/>
                <w:szCs w:val="24"/>
              </w:rPr>
              <w:t>在测试过程开始之前，打开各种与非测试对象相关的软件，然后将其关闭</w:t>
            </w:r>
          </w:p>
          <w:p w:rsidR="00EC136D" w:rsidRPr="00EC136D" w:rsidRDefault="00EC136D" w:rsidP="00EC136D">
            <w:pPr>
              <w:rPr>
                <w:rFonts w:hint="eastAsia"/>
                <w:sz w:val="24"/>
                <w:szCs w:val="24"/>
              </w:rPr>
            </w:pPr>
            <w:r>
              <w:rPr>
                <w:rFonts w:hint="eastAsia"/>
                <w:sz w:val="24"/>
                <w:szCs w:val="24"/>
              </w:rPr>
              <w:t>执行系统，执行所选的事务，以模拟主角与测试对象软件和非测试对象软件之间的交互</w:t>
            </w:r>
          </w:p>
          <w:p w:rsidR="00EC136D" w:rsidRPr="0051774E" w:rsidRDefault="00EC136D" w:rsidP="00EC136D">
            <w:pPr>
              <w:rPr>
                <w:sz w:val="24"/>
                <w:szCs w:val="24"/>
              </w:rPr>
            </w:pPr>
            <w:r>
              <w:rPr>
                <w:sz w:val="24"/>
                <w:szCs w:val="24"/>
              </w:rPr>
              <w:t>重复上述步骤，尽量减少客户机工作站上的常规可用的内</w:t>
            </w:r>
            <w:r>
              <w:rPr>
                <w:sz w:val="24"/>
                <w:szCs w:val="24"/>
              </w:rPr>
              <w:lastRenderedPageBreak/>
              <w:t>存</w:t>
            </w:r>
          </w:p>
        </w:tc>
      </w:tr>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lastRenderedPageBreak/>
              <w:t>完成标准</w:t>
            </w:r>
          </w:p>
        </w:tc>
        <w:tc>
          <w:tcPr>
            <w:tcW w:w="6287" w:type="dxa"/>
          </w:tcPr>
          <w:p w:rsidR="00EC136D" w:rsidRPr="009D52E3" w:rsidRDefault="00416CFD" w:rsidP="00066BAD">
            <w:pPr>
              <w:rPr>
                <w:sz w:val="24"/>
                <w:szCs w:val="24"/>
              </w:rPr>
            </w:pPr>
            <w:r w:rsidRPr="00416CFD">
              <w:rPr>
                <w:rFonts w:hint="eastAsia"/>
                <w:sz w:val="24"/>
                <w:szCs w:val="24"/>
              </w:rPr>
              <w:t>对于测试对象软件和非测试对象软件的各种组合，所有事务都成功完成，没有出现任何故障。</w:t>
            </w:r>
          </w:p>
        </w:tc>
      </w:tr>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t>需考虑的特殊事项</w:t>
            </w:r>
          </w:p>
        </w:tc>
        <w:tc>
          <w:tcPr>
            <w:tcW w:w="6287" w:type="dxa"/>
          </w:tcPr>
          <w:p w:rsidR="00EC136D" w:rsidRPr="0051774E" w:rsidRDefault="00416CFD" w:rsidP="00066BAD">
            <w:pPr>
              <w:rPr>
                <w:sz w:val="24"/>
                <w:szCs w:val="24"/>
              </w:rPr>
            </w:pPr>
            <w:r>
              <w:rPr>
                <w:rFonts w:hint="eastAsia"/>
                <w:sz w:val="24"/>
                <w:szCs w:val="24"/>
              </w:rPr>
              <w:t>硬件配置</w:t>
            </w:r>
            <w:proofErr w:type="gramStart"/>
            <w:r>
              <w:rPr>
                <w:rFonts w:hint="eastAsia"/>
                <w:sz w:val="24"/>
                <w:szCs w:val="24"/>
              </w:rPr>
              <w:t>需独立</w:t>
            </w:r>
            <w:proofErr w:type="gramEnd"/>
            <w:r>
              <w:rPr>
                <w:rFonts w:hint="eastAsia"/>
                <w:sz w:val="24"/>
                <w:szCs w:val="24"/>
              </w:rPr>
              <w:t>完成</w:t>
            </w:r>
          </w:p>
        </w:tc>
      </w:tr>
    </w:tbl>
    <w:p w:rsidR="00023C90" w:rsidRPr="00EC136D" w:rsidRDefault="00023C90" w:rsidP="00023C90"/>
    <w:p w:rsidR="00C848F3" w:rsidRDefault="00145200" w:rsidP="00145200">
      <w:pPr>
        <w:pStyle w:val="3"/>
      </w:pPr>
      <w:r>
        <w:rPr>
          <w:rFonts w:hint="eastAsia"/>
        </w:rPr>
        <w:tab/>
      </w:r>
      <w:r w:rsidR="00C848F3">
        <w:t>3.1.</w:t>
      </w:r>
      <w:r w:rsidR="007E6FF7">
        <w:t>6</w:t>
      </w:r>
      <w:r w:rsidR="00C848F3">
        <w:t>安装测试</w:t>
      </w:r>
    </w:p>
    <w:tbl>
      <w:tblPr>
        <w:tblStyle w:val="a6"/>
        <w:tblW w:w="0" w:type="auto"/>
        <w:tblLook w:val="04A0" w:firstRow="1" w:lastRow="0" w:firstColumn="1" w:lastColumn="0" w:noHBand="0" w:noVBand="1"/>
      </w:tblPr>
      <w:tblGrid>
        <w:gridCol w:w="2235"/>
        <w:gridCol w:w="6287"/>
      </w:tblGrid>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测试目标</w:t>
            </w:r>
          </w:p>
        </w:tc>
        <w:tc>
          <w:tcPr>
            <w:tcW w:w="6287" w:type="dxa"/>
          </w:tcPr>
          <w:p w:rsidR="00E52CCB" w:rsidRPr="00E52CCB" w:rsidRDefault="000C359D" w:rsidP="00E52CCB">
            <w:pPr>
              <w:rPr>
                <w:rFonts w:hint="eastAsia"/>
                <w:sz w:val="24"/>
                <w:szCs w:val="24"/>
              </w:rPr>
            </w:pPr>
            <w:r>
              <w:rPr>
                <w:rFonts w:hint="eastAsia"/>
                <w:sz w:val="24"/>
                <w:szCs w:val="24"/>
              </w:rPr>
              <w:t>首次发布</w:t>
            </w:r>
            <w:r w:rsidR="00E52CCB" w:rsidRPr="00E52CCB">
              <w:rPr>
                <w:rFonts w:hint="eastAsia"/>
                <w:sz w:val="24"/>
                <w:szCs w:val="24"/>
              </w:rPr>
              <w:t>。以前从未</w:t>
            </w:r>
            <w:r w:rsidR="00270D8E">
              <w:rPr>
                <w:rFonts w:hint="eastAsia"/>
                <w:sz w:val="24"/>
                <w:szCs w:val="24"/>
              </w:rPr>
              <w:t>发布</w:t>
            </w:r>
            <w:r w:rsidR="00E52CCB" w:rsidRPr="00E52CCB">
              <w:rPr>
                <w:rFonts w:hint="eastAsia"/>
                <w:sz w:val="24"/>
                <w:szCs w:val="24"/>
              </w:rPr>
              <w:t>过的新</w:t>
            </w:r>
            <w:r w:rsidR="00270D8E">
              <w:rPr>
                <w:rFonts w:hint="eastAsia"/>
                <w:sz w:val="24"/>
                <w:szCs w:val="24"/>
              </w:rPr>
              <w:t>服务器</w:t>
            </w:r>
          </w:p>
          <w:p w:rsidR="00E52CCB" w:rsidRPr="00E52CCB" w:rsidRDefault="00E52CCB" w:rsidP="00E52CCB">
            <w:pPr>
              <w:rPr>
                <w:sz w:val="24"/>
                <w:szCs w:val="24"/>
              </w:rPr>
            </w:pPr>
            <w:r w:rsidRPr="00E52CCB">
              <w:rPr>
                <w:rFonts w:hint="eastAsia"/>
                <w:sz w:val="24"/>
                <w:szCs w:val="24"/>
              </w:rPr>
              <w:t>更新。以前</w:t>
            </w:r>
            <w:r w:rsidR="00D222CE">
              <w:rPr>
                <w:rFonts w:hint="eastAsia"/>
                <w:sz w:val="24"/>
                <w:szCs w:val="24"/>
              </w:rPr>
              <w:t>发布</w:t>
            </w:r>
            <w:r w:rsidRPr="00E52CCB">
              <w:rPr>
                <w:rFonts w:hint="eastAsia"/>
                <w:sz w:val="24"/>
                <w:szCs w:val="24"/>
              </w:rPr>
              <w:t>过相同版本的</w:t>
            </w:r>
            <w:r w:rsidR="00D222CE">
              <w:rPr>
                <w:rFonts w:hint="eastAsia"/>
                <w:sz w:val="24"/>
                <w:szCs w:val="24"/>
              </w:rPr>
              <w:t>服务器</w:t>
            </w:r>
          </w:p>
          <w:p w:rsidR="00E52CCB" w:rsidRPr="0051774E" w:rsidRDefault="00E52CCB" w:rsidP="00E52CCB">
            <w:pPr>
              <w:rPr>
                <w:sz w:val="24"/>
                <w:szCs w:val="24"/>
              </w:rPr>
            </w:pPr>
            <w:r w:rsidRPr="00E52CCB">
              <w:rPr>
                <w:rFonts w:hint="eastAsia"/>
                <w:sz w:val="24"/>
                <w:szCs w:val="24"/>
              </w:rPr>
              <w:t>更新。以前</w:t>
            </w:r>
            <w:r w:rsidR="00D222CE">
              <w:rPr>
                <w:rFonts w:hint="eastAsia"/>
                <w:sz w:val="24"/>
                <w:szCs w:val="24"/>
              </w:rPr>
              <w:t>发布</w:t>
            </w:r>
            <w:r w:rsidRPr="00E52CCB">
              <w:rPr>
                <w:rFonts w:hint="eastAsia"/>
                <w:sz w:val="24"/>
                <w:szCs w:val="24"/>
              </w:rPr>
              <w:t>过较早版本的</w:t>
            </w:r>
            <w:r w:rsidR="00D222CE">
              <w:rPr>
                <w:rFonts w:hint="eastAsia"/>
                <w:sz w:val="24"/>
                <w:szCs w:val="24"/>
              </w:rPr>
              <w:t>服务器</w:t>
            </w:r>
          </w:p>
        </w:tc>
      </w:tr>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方法</w:t>
            </w:r>
          </w:p>
        </w:tc>
        <w:tc>
          <w:tcPr>
            <w:tcW w:w="6287" w:type="dxa"/>
          </w:tcPr>
          <w:p w:rsidR="00E52CCB" w:rsidRPr="0051774E" w:rsidRDefault="005D4011" w:rsidP="00066BAD">
            <w:pPr>
              <w:rPr>
                <w:sz w:val="24"/>
                <w:szCs w:val="24"/>
              </w:rPr>
            </w:pPr>
            <w:r>
              <w:rPr>
                <w:rFonts w:hint="eastAsia"/>
                <w:sz w:val="24"/>
                <w:szCs w:val="24"/>
              </w:rPr>
              <w:t>手动发布</w:t>
            </w:r>
          </w:p>
        </w:tc>
      </w:tr>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完成标准</w:t>
            </w:r>
          </w:p>
        </w:tc>
        <w:tc>
          <w:tcPr>
            <w:tcW w:w="6287" w:type="dxa"/>
          </w:tcPr>
          <w:p w:rsidR="00E52CCB" w:rsidRPr="009D52E3" w:rsidRDefault="00E52CCB" w:rsidP="00066BAD">
            <w:pPr>
              <w:rPr>
                <w:sz w:val="24"/>
                <w:szCs w:val="24"/>
              </w:rPr>
            </w:pPr>
            <w:r w:rsidRPr="00416CFD">
              <w:rPr>
                <w:rFonts w:hint="eastAsia"/>
                <w:sz w:val="24"/>
                <w:szCs w:val="24"/>
              </w:rPr>
              <w:t>所有事务都成功完成，没有出现任何故障。</w:t>
            </w:r>
          </w:p>
        </w:tc>
      </w:tr>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需考虑的特殊事项</w:t>
            </w:r>
          </w:p>
        </w:tc>
        <w:tc>
          <w:tcPr>
            <w:tcW w:w="6287" w:type="dxa"/>
          </w:tcPr>
          <w:p w:rsidR="00E52CCB" w:rsidRPr="0051774E" w:rsidRDefault="004505D6" w:rsidP="004505D6">
            <w:pPr>
              <w:rPr>
                <w:sz w:val="24"/>
                <w:szCs w:val="24"/>
              </w:rPr>
            </w:pPr>
            <w:r>
              <w:rPr>
                <w:rFonts w:hint="eastAsia"/>
                <w:sz w:val="24"/>
                <w:szCs w:val="24"/>
              </w:rPr>
              <w:t>确定是否有所遗漏</w:t>
            </w:r>
          </w:p>
        </w:tc>
      </w:tr>
    </w:tbl>
    <w:p w:rsidR="00023C90" w:rsidRPr="00023C90" w:rsidRDefault="00023C90" w:rsidP="00023C90"/>
    <w:p w:rsidR="00C848F3" w:rsidRDefault="00C848F3"/>
    <w:sectPr w:rsidR="00C84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B23" w:rsidRDefault="00724B23" w:rsidP="000F1CE6">
      <w:r>
        <w:separator/>
      </w:r>
    </w:p>
  </w:endnote>
  <w:endnote w:type="continuationSeparator" w:id="0">
    <w:p w:rsidR="00724B23" w:rsidRDefault="00724B23" w:rsidP="000F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B23" w:rsidRDefault="00724B23" w:rsidP="000F1CE6">
      <w:r>
        <w:separator/>
      </w:r>
    </w:p>
  </w:footnote>
  <w:footnote w:type="continuationSeparator" w:id="0">
    <w:p w:rsidR="00724B23" w:rsidRDefault="00724B23" w:rsidP="000F1C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084"/>
    <w:rsid w:val="0002341E"/>
    <w:rsid w:val="00023C90"/>
    <w:rsid w:val="000C359D"/>
    <w:rsid w:val="000D4A77"/>
    <w:rsid w:val="000F0841"/>
    <w:rsid w:val="000F1CE6"/>
    <w:rsid w:val="00145200"/>
    <w:rsid w:val="00197B8F"/>
    <w:rsid w:val="001B189E"/>
    <w:rsid w:val="002006FD"/>
    <w:rsid w:val="00270D8E"/>
    <w:rsid w:val="00281FA7"/>
    <w:rsid w:val="002B5B01"/>
    <w:rsid w:val="003254C6"/>
    <w:rsid w:val="0037755F"/>
    <w:rsid w:val="003A77C1"/>
    <w:rsid w:val="003B63B8"/>
    <w:rsid w:val="003E2D77"/>
    <w:rsid w:val="00416CFD"/>
    <w:rsid w:val="00430283"/>
    <w:rsid w:val="004505D6"/>
    <w:rsid w:val="004F4CAC"/>
    <w:rsid w:val="004F7426"/>
    <w:rsid w:val="0051774E"/>
    <w:rsid w:val="005B1084"/>
    <w:rsid w:val="005D4011"/>
    <w:rsid w:val="00602C95"/>
    <w:rsid w:val="00673EF1"/>
    <w:rsid w:val="007174D5"/>
    <w:rsid w:val="00724B23"/>
    <w:rsid w:val="00762C63"/>
    <w:rsid w:val="00766A1B"/>
    <w:rsid w:val="0076708A"/>
    <w:rsid w:val="007E6FF7"/>
    <w:rsid w:val="007F223E"/>
    <w:rsid w:val="00803A74"/>
    <w:rsid w:val="00840D90"/>
    <w:rsid w:val="0087585A"/>
    <w:rsid w:val="008F1FF1"/>
    <w:rsid w:val="0098145C"/>
    <w:rsid w:val="009919C9"/>
    <w:rsid w:val="009D52E3"/>
    <w:rsid w:val="00A217FA"/>
    <w:rsid w:val="00A55B1C"/>
    <w:rsid w:val="00A85965"/>
    <w:rsid w:val="00B77D84"/>
    <w:rsid w:val="00BB6B4F"/>
    <w:rsid w:val="00BD1147"/>
    <w:rsid w:val="00BE3370"/>
    <w:rsid w:val="00C43BFE"/>
    <w:rsid w:val="00C848F3"/>
    <w:rsid w:val="00CB350F"/>
    <w:rsid w:val="00CD05CC"/>
    <w:rsid w:val="00D05357"/>
    <w:rsid w:val="00D1780E"/>
    <w:rsid w:val="00D21150"/>
    <w:rsid w:val="00D222CE"/>
    <w:rsid w:val="00D57A6A"/>
    <w:rsid w:val="00D8750B"/>
    <w:rsid w:val="00DC7541"/>
    <w:rsid w:val="00E52CCB"/>
    <w:rsid w:val="00EC136D"/>
    <w:rsid w:val="00EC5D50"/>
    <w:rsid w:val="00FB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CE6"/>
    <w:pPr>
      <w:widowControl w:val="0"/>
      <w:jc w:val="both"/>
    </w:pPr>
    <w:rPr>
      <w:rFonts w:ascii="Calibri" w:eastAsia="宋体" w:hAnsi="Calibri" w:cs="Times New Roman"/>
    </w:rPr>
  </w:style>
  <w:style w:type="paragraph" w:styleId="1">
    <w:name w:val="heading 1"/>
    <w:basedOn w:val="a"/>
    <w:next w:val="a"/>
    <w:link w:val="1Char"/>
    <w:uiPriority w:val="9"/>
    <w:qFormat/>
    <w:rsid w:val="00DC75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2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1452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C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F1CE6"/>
    <w:rPr>
      <w:sz w:val="18"/>
      <w:szCs w:val="18"/>
    </w:rPr>
  </w:style>
  <w:style w:type="paragraph" w:styleId="a4">
    <w:name w:val="footer"/>
    <w:basedOn w:val="a"/>
    <w:link w:val="Char0"/>
    <w:uiPriority w:val="99"/>
    <w:unhideWhenUsed/>
    <w:rsid w:val="000F1C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F1CE6"/>
    <w:rPr>
      <w:sz w:val="18"/>
      <w:szCs w:val="18"/>
    </w:rPr>
  </w:style>
  <w:style w:type="character" w:customStyle="1" w:styleId="1Char">
    <w:name w:val="标题 1 Char"/>
    <w:basedOn w:val="a0"/>
    <w:link w:val="1"/>
    <w:uiPriority w:val="9"/>
    <w:rsid w:val="00DC7541"/>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DC75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7541"/>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unhideWhenUsed/>
    <w:qFormat/>
    <w:rsid w:val="00DC7541"/>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DC7541"/>
    <w:pPr>
      <w:widowControl/>
      <w:spacing w:after="100" w:line="276" w:lineRule="auto"/>
      <w:ind w:left="440"/>
      <w:jc w:val="left"/>
    </w:pPr>
    <w:rPr>
      <w:rFonts w:asciiTheme="minorHAnsi" w:eastAsiaTheme="minorEastAsia" w:hAnsiTheme="minorHAnsi" w:cstheme="minorBidi"/>
      <w:kern w:val="0"/>
      <w:sz w:val="22"/>
    </w:rPr>
  </w:style>
  <w:style w:type="paragraph" w:styleId="a5">
    <w:name w:val="Balloon Text"/>
    <w:basedOn w:val="a"/>
    <w:link w:val="Char1"/>
    <w:uiPriority w:val="99"/>
    <w:semiHidden/>
    <w:unhideWhenUsed/>
    <w:rsid w:val="00DC7541"/>
    <w:rPr>
      <w:sz w:val="18"/>
      <w:szCs w:val="18"/>
    </w:rPr>
  </w:style>
  <w:style w:type="character" w:customStyle="1" w:styleId="Char1">
    <w:name w:val="批注框文本 Char"/>
    <w:basedOn w:val="a0"/>
    <w:link w:val="a5"/>
    <w:uiPriority w:val="99"/>
    <w:semiHidden/>
    <w:rsid w:val="00DC7541"/>
    <w:rPr>
      <w:rFonts w:ascii="Calibri" w:eastAsia="宋体" w:hAnsi="Calibri" w:cs="Times New Roman"/>
      <w:sz w:val="18"/>
      <w:szCs w:val="18"/>
    </w:rPr>
  </w:style>
  <w:style w:type="character" w:customStyle="1" w:styleId="2Char">
    <w:name w:val="标题 2 Char"/>
    <w:basedOn w:val="a0"/>
    <w:link w:val="2"/>
    <w:uiPriority w:val="9"/>
    <w:rsid w:val="001452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5200"/>
    <w:rPr>
      <w:rFonts w:ascii="Calibri" w:eastAsia="宋体" w:hAnsi="Calibri" w:cs="Times New Roman"/>
      <w:b/>
      <w:bCs/>
      <w:sz w:val="28"/>
      <w:szCs w:val="32"/>
    </w:rPr>
  </w:style>
  <w:style w:type="table" w:styleId="a6">
    <w:name w:val="Table Grid"/>
    <w:basedOn w:val="a1"/>
    <w:uiPriority w:val="59"/>
    <w:rsid w:val="00BE3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9919C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CE6"/>
    <w:pPr>
      <w:widowControl w:val="0"/>
      <w:jc w:val="both"/>
    </w:pPr>
    <w:rPr>
      <w:rFonts w:ascii="Calibri" w:eastAsia="宋体" w:hAnsi="Calibri" w:cs="Times New Roman"/>
    </w:rPr>
  </w:style>
  <w:style w:type="paragraph" w:styleId="1">
    <w:name w:val="heading 1"/>
    <w:basedOn w:val="a"/>
    <w:next w:val="a"/>
    <w:link w:val="1Char"/>
    <w:uiPriority w:val="9"/>
    <w:qFormat/>
    <w:rsid w:val="00DC75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2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1452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C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F1CE6"/>
    <w:rPr>
      <w:sz w:val="18"/>
      <w:szCs w:val="18"/>
    </w:rPr>
  </w:style>
  <w:style w:type="paragraph" w:styleId="a4">
    <w:name w:val="footer"/>
    <w:basedOn w:val="a"/>
    <w:link w:val="Char0"/>
    <w:uiPriority w:val="99"/>
    <w:unhideWhenUsed/>
    <w:rsid w:val="000F1C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F1CE6"/>
    <w:rPr>
      <w:sz w:val="18"/>
      <w:szCs w:val="18"/>
    </w:rPr>
  </w:style>
  <w:style w:type="character" w:customStyle="1" w:styleId="1Char">
    <w:name w:val="标题 1 Char"/>
    <w:basedOn w:val="a0"/>
    <w:link w:val="1"/>
    <w:uiPriority w:val="9"/>
    <w:rsid w:val="00DC7541"/>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DC75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7541"/>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unhideWhenUsed/>
    <w:qFormat/>
    <w:rsid w:val="00DC7541"/>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DC7541"/>
    <w:pPr>
      <w:widowControl/>
      <w:spacing w:after="100" w:line="276" w:lineRule="auto"/>
      <w:ind w:left="440"/>
      <w:jc w:val="left"/>
    </w:pPr>
    <w:rPr>
      <w:rFonts w:asciiTheme="minorHAnsi" w:eastAsiaTheme="minorEastAsia" w:hAnsiTheme="minorHAnsi" w:cstheme="minorBidi"/>
      <w:kern w:val="0"/>
      <w:sz w:val="22"/>
    </w:rPr>
  </w:style>
  <w:style w:type="paragraph" w:styleId="a5">
    <w:name w:val="Balloon Text"/>
    <w:basedOn w:val="a"/>
    <w:link w:val="Char1"/>
    <w:uiPriority w:val="99"/>
    <w:semiHidden/>
    <w:unhideWhenUsed/>
    <w:rsid w:val="00DC7541"/>
    <w:rPr>
      <w:sz w:val="18"/>
      <w:szCs w:val="18"/>
    </w:rPr>
  </w:style>
  <w:style w:type="character" w:customStyle="1" w:styleId="Char1">
    <w:name w:val="批注框文本 Char"/>
    <w:basedOn w:val="a0"/>
    <w:link w:val="a5"/>
    <w:uiPriority w:val="99"/>
    <w:semiHidden/>
    <w:rsid w:val="00DC7541"/>
    <w:rPr>
      <w:rFonts w:ascii="Calibri" w:eastAsia="宋体" w:hAnsi="Calibri" w:cs="Times New Roman"/>
      <w:sz w:val="18"/>
      <w:szCs w:val="18"/>
    </w:rPr>
  </w:style>
  <w:style w:type="character" w:customStyle="1" w:styleId="2Char">
    <w:name w:val="标题 2 Char"/>
    <w:basedOn w:val="a0"/>
    <w:link w:val="2"/>
    <w:uiPriority w:val="9"/>
    <w:rsid w:val="001452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5200"/>
    <w:rPr>
      <w:rFonts w:ascii="Calibri" w:eastAsia="宋体" w:hAnsi="Calibri" w:cs="Times New Roman"/>
      <w:b/>
      <w:bCs/>
      <w:sz w:val="28"/>
      <w:szCs w:val="32"/>
    </w:rPr>
  </w:style>
  <w:style w:type="table" w:styleId="a6">
    <w:name w:val="Table Grid"/>
    <w:basedOn w:val="a1"/>
    <w:uiPriority w:val="59"/>
    <w:rsid w:val="00BE3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9919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224631">
      <w:bodyDiv w:val="1"/>
      <w:marLeft w:val="0"/>
      <w:marRight w:val="0"/>
      <w:marTop w:val="0"/>
      <w:marBottom w:val="0"/>
      <w:divBdr>
        <w:top w:val="none" w:sz="0" w:space="0" w:color="auto"/>
        <w:left w:val="none" w:sz="0" w:space="0" w:color="auto"/>
        <w:bottom w:val="none" w:sz="0" w:space="0" w:color="auto"/>
        <w:right w:val="none" w:sz="0" w:space="0" w:color="auto"/>
      </w:divBdr>
    </w:div>
    <w:div w:id="1695109094">
      <w:bodyDiv w:val="1"/>
      <w:marLeft w:val="0"/>
      <w:marRight w:val="0"/>
      <w:marTop w:val="0"/>
      <w:marBottom w:val="0"/>
      <w:divBdr>
        <w:top w:val="none" w:sz="0" w:space="0" w:color="auto"/>
        <w:left w:val="none" w:sz="0" w:space="0" w:color="auto"/>
        <w:bottom w:val="none" w:sz="0" w:space="0" w:color="auto"/>
        <w:right w:val="none" w:sz="0" w:space="0" w:color="auto"/>
      </w:divBdr>
    </w:div>
    <w:div w:id="195521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320D-986A-4929-9641-2ACAD56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61</cp:revision>
  <dcterms:created xsi:type="dcterms:W3CDTF">2017-06-13T09:52:00Z</dcterms:created>
  <dcterms:modified xsi:type="dcterms:W3CDTF">2017-06-13T12:48:00Z</dcterms:modified>
</cp:coreProperties>
</file>