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ascii="微软雅黑" w:hAnsi="微软雅黑" w:eastAsia="微软雅黑"/>
          <w:sz w:val="36"/>
          <w:szCs w:val="36"/>
        </w:rPr>
      </w:pPr>
      <w:r>
        <w:rPr>
          <w:rFonts w:hint="eastAsia" w:ascii="微软雅黑" w:hAnsi="微软雅黑" w:eastAsia="微软雅黑"/>
          <w:sz w:val="36"/>
          <w:szCs w:val="36"/>
        </w:rPr>
        <w:t>泉州师范学院软件学院本科毕业设计（论文）</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ascii="微软雅黑" w:hAnsi="微软雅黑" w:eastAsia="微软雅黑"/>
          <w:sz w:val="36"/>
          <w:szCs w:val="36"/>
        </w:rPr>
      </w:pPr>
      <w:r>
        <w:rPr>
          <w:rFonts w:hint="eastAsia" w:ascii="微软雅黑" w:hAnsi="微软雅黑" w:eastAsia="微软雅黑"/>
          <w:sz w:val="36"/>
          <w:szCs w:val="36"/>
        </w:rPr>
        <w:t>选题审批表</w:t>
      </w:r>
    </w:p>
    <w:tbl>
      <w:tblPr>
        <w:tblStyle w:val="6"/>
        <w:tblW w:w="84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9"/>
        <w:gridCol w:w="867"/>
        <w:gridCol w:w="186"/>
        <w:gridCol w:w="591"/>
        <w:gridCol w:w="865"/>
        <w:gridCol w:w="127"/>
        <w:gridCol w:w="862"/>
        <w:gridCol w:w="631"/>
        <w:gridCol w:w="917"/>
        <w:gridCol w:w="992"/>
        <w:gridCol w:w="924"/>
        <w:gridCol w:w="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659" w:type="dxa"/>
            <w:vMerge w:val="restart"/>
            <w:vAlign w:val="center"/>
          </w:tcPr>
          <w:p>
            <w:pPr>
              <w:jc w:val="center"/>
              <w:rPr>
                <w:szCs w:val="21"/>
              </w:rPr>
            </w:pPr>
            <w:r>
              <w:rPr>
                <w:rFonts w:hint="eastAsia"/>
                <w:szCs w:val="21"/>
              </w:rPr>
              <w:t>学生</w:t>
            </w:r>
          </w:p>
          <w:p>
            <w:pPr>
              <w:jc w:val="center"/>
              <w:rPr>
                <w:szCs w:val="21"/>
              </w:rPr>
            </w:pPr>
            <w:r>
              <w:rPr>
                <w:rFonts w:hint="eastAsia"/>
                <w:szCs w:val="21"/>
              </w:rPr>
              <w:t>信息</w:t>
            </w:r>
          </w:p>
        </w:tc>
        <w:tc>
          <w:tcPr>
            <w:tcW w:w="1053" w:type="dxa"/>
            <w:gridSpan w:val="2"/>
            <w:vAlign w:val="center"/>
          </w:tcPr>
          <w:p>
            <w:pPr>
              <w:jc w:val="center"/>
              <w:rPr>
                <w:szCs w:val="21"/>
              </w:rPr>
            </w:pPr>
            <w:r>
              <w:rPr>
                <w:rFonts w:hint="eastAsia"/>
                <w:szCs w:val="21"/>
              </w:rPr>
              <w:t>姓名</w:t>
            </w:r>
          </w:p>
        </w:tc>
        <w:tc>
          <w:tcPr>
            <w:tcW w:w="1456" w:type="dxa"/>
            <w:gridSpan w:val="2"/>
            <w:vAlign w:val="center"/>
          </w:tcPr>
          <w:p>
            <w:pPr>
              <w:jc w:val="center"/>
              <w:rPr>
                <w:szCs w:val="21"/>
              </w:rPr>
            </w:pPr>
            <w:r>
              <w:rPr>
                <w:rFonts w:hint="eastAsia"/>
                <w:szCs w:val="21"/>
              </w:rPr>
              <w:t>学号</w:t>
            </w:r>
          </w:p>
        </w:tc>
        <w:tc>
          <w:tcPr>
            <w:tcW w:w="1620" w:type="dxa"/>
            <w:gridSpan w:val="3"/>
            <w:vAlign w:val="center"/>
          </w:tcPr>
          <w:p>
            <w:pPr>
              <w:jc w:val="center"/>
              <w:rPr>
                <w:szCs w:val="21"/>
              </w:rPr>
            </w:pPr>
            <w:r>
              <w:rPr>
                <w:rFonts w:hint="eastAsia"/>
                <w:szCs w:val="21"/>
              </w:rPr>
              <w:t>专业</w:t>
            </w:r>
          </w:p>
        </w:tc>
        <w:tc>
          <w:tcPr>
            <w:tcW w:w="917" w:type="dxa"/>
            <w:vAlign w:val="center"/>
          </w:tcPr>
          <w:p>
            <w:pPr>
              <w:jc w:val="center"/>
              <w:rPr>
                <w:szCs w:val="21"/>
              </w:rPr>
            </w:pPr>
            <w:r>
              <w:rPr>
                <w:rFonts w:hint="eastAsia"/>
                <w:szCs w:val="21"/>
              </w:rPr>
              <w:t>年级</w:t>
            </w:r>
          </w:p>
        </w:tc>
        <w:tc>
          <w:tcPr>
            <w:tcW w:w="2725" w:type="dxa"/>
            <w:gridSpan w:val="3"/>
            <w:vAlign w:val="center"/>
          </w:tcPr>
          <w:p>
            <w:pPr>
              <w:jc w:val="center"/>
              <w:rPr>
                <w:szCs w:val="21"/>
              </w:rPr>
            </w:pPr>
            <w:r>
              <w:rPr>
                <w:rFonts w:hint="eastAsia"/>
                <w:szCs w:val="21"/>
                <w:lang w:eastAsia="zh-CN"/>
              </w:rPr>
              <w:t>方向、</w:t>
            </w:r>
            <w:r>
              <w:rPr>
                <w:rFonts w:hint="eastAsia"/>
                <w:szCs w:val="21"/>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659" w:type="dxa"/>
            <w:vMerge w:val="continue"/>
            <w:vAlign w:val="center"/>
          </w:tcPr>
          <w:p>
            <w:pPr>
              <w:jc w:val="center"/>
              <w:rPr>
                <w:szCs w:val="21"/>
              </w:rPr>
            </w:pPr>
          </w:p>
        </w:tc>
        <w:tc>
          <w:tcPr>
            <w:tcW w:w="1053" w:type="dxa"/>
            <w:gridSpan w:val="2"/>
            <w:vAlign w:val="center"/>
          </w:tcPr>
          <w:p>
            <w:pPr>
              <w:rPr>
                <w:rFonts w:hint="default" w:eastAsia="宋体"/>
                <w:szCs w:val="21"/>
                <w:lang w:val="en-US" w:eastAsia="zh-CN"/>
              </w:rPr>
            </w:pPr>
            <w:r>
              <w:rPr>
                <w:rFonts w:hint="eastAsia"/>
                <w:szCs w:val="21"/>
                <w:lang w:val="en-US" w:eastAsia="zh-CN"/>
              </w:rPr>
              <w:t>陈吉平</w:t>
            </w:r>
          </w:p>
        </w:tc>
        <w:tc>
          <w:tcPr>
            <w:tcW w:w="1456" w:type="dxa"/>
            <w:gridSpan w:val="2"/>
            <w:vAlign w:val="center"/>
          </w:tcPr>
          <w:p>
            <w:pPr>
              <w:jc w:val="center"/>
              <w:rPr>
                <w:rFonts w:hint="default" w:eastAsia="宋体"/>
                <w:szCs w:val="21"/>
                <w:lang w:val="en-US" w:eastAsia="zh-CN"/>
              </w:rPr>
            </w:pPr>
            <w:r>
              <w:rPr>
                <w:rFonts w:hint="eastAsia"/>
                <w:szCs w:val="21"/>
                <w:lang w:val="en-US" w:eastAsia="zh-CN"/>
              </w:rPr>
              <w:t>173114066</w:t>
            </w:r>
          </w:p>
        </w:tc>
        <w:tc>
          <w:tcPr>
            <w:tcW w:w="1620" w:type="dxa"/>
            <w:gridSpan w:val="3"/>
            <w:vAlign w:val="center"/>
          </w:tcPr>
          <w:p>
            <w:pPr>
              <w:jc w:val="center"/>
              <w:rPr>
                <w:rFonts w:hint="eastAsia" w:eastAsia="宋体"/>
                <w:color w:val="FF0000"/>
                <w:szCs w:val="21"/>
                <w:lang w:eastAsia="zh-CN"/>
              </w:rPr>
            </w:pPr>
            <w:r>
              <w:rPr>
                <w:rFonts w:hint="eastAsia"/>
                <w:szCs w:val="21"/>
              </w:rPr>
              <w:t>软件工程</w:t>
            </w:r>
          </w:p>
        </w:tc>
        <w:tc>
          <w:tcPr>
            <w:tcW w:w="917" w:type="dxa"/>
            <w:vAlign w:val="center"/>
          </w:tcPr>
          <w:p>
            <w:pPr>
              <w:jc w:val="center"/>
              <w:rPr>
                <w:rFonts w:hint="default" w:eastAsia="宋体"/>
                <w:color w:val="FF0000"/>
                <w:szCs w:val="21"/>
                <w:lang w:val="en-US" w:eastAsia="zh-CN"/>
              </w:rPr>
            </w:pPr>
            <w:r>
              <w:rPr>
                <w:rFonts w:hint="eastAsia"/>
                <w:color w:val="000000" w:themeColor="text1"/>
                <w:szCs w:val="21"/>
                <w:lang w:val="en-US" w:eastAsia="zh-CN"/>
              </w:rPr>
              <w:t>17级</w:t>
            </w:r>
          </w:p>
        </w:tc>
        <w:tc>
          <w:tcPr>
            <w:tcW w:w="2725" w:type="dxa"/>
            <w:gridSpan w:val="3"/>
            <w:vAlign w:val="center"/>
          </w:tcPr>
          <w:p>
            <w:pPr>
              <w:jc w:val="center"/>
              <w:rPr>
                <w:rFonts w:hint="default" w:eastAsia="宋体"/>
                <w:color w:val="FF0000"/>
                <w:szCs w:val="21"/>
                <w:lang w:val="en-US" w:eastAsia="zh-CN"/>
              </w:rPr>
            </w:pPr>
            <w:r>
              <w:rPr>
                <w:rFonts w:hint="eastAsia"/>
                <w:color w:val="auto"/>
                <w:szCs w:val="21"/>
                <w:lang w:val="en-US" w:eastAsia="zh-CN"/>
              </w:rPr>
              <w:t>数字媒体2班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659" w:type="dxa"/>
            <w:vMerge w:val="restart"/>
            <w:vAlign w:val="center"/>
          </w:tcPr>
          <w:p>
            <w:pPr>
              <w:jc w:val="center"/>
              <w:rPr>
                <w:sz w:val="24"/>
                <w:szCs w:val="24"/>
              </w:rPr>
            </w:pPr>
            <w:r>
              <w:rPr>
                <w:rFonts w:hint="eastAsia"/>
                <w:szCs w:val="21"/>
              </w:rPr>
              <w:t>指导教师</w:t>
            </w:r>
          </w:p>
        </w:tc>
        <w:tc>
          <w:tcPr>
            <w:tcW w:w="2509" w:type="dxa"/>
            <w:gridSpan w:val="4"/>
            <w:vAlign w:val="center"/>
          </w:tcPr>
          <w:p>
            <w:pPr>
              <w:jc w:val="center"/>
              <w:rPr>
                <w:sz w:val="24"/>
                <w:szCs w:val="24"/>
              </w:rPr>
            </w:pPr>
            <w:r>
              <w:rPr>
                <w:rFonts w:hint="eastAsia"/>
                <w:sz w:val="24"/>
                <w:szCs w:val="24"/>
              </w:rPr>
              <w:t>姓名</w:t>
            </w:r>
          </w:p>
        </w:tc>
        <w:tc>
          <w:tcPr>
            <w:tcW w:w="2537" w:type="dxa"/>
            <w:gridSpan w:val="4"/>
            <w:vAlign w:val="center"/>
          </w:tcPr>
          <w:p>
            <w:pPr>
              <w:jc w:val="center"/>
              <w:rPr>
                <w:sz w:val="24"/>
                <w:szCs w:val="24"/>
              </w:rPr>
            </w:pPr>
            <w:r>
              <w:rPr>
                <w:rFonts w:hint="eastAsia"/>
                <w:sz w:val="24"/>
                <w:szCs w:val="24"/>
              </w:rPr>
              <w:t>专业技术职务</w:t>
            </w:r>
          </w:p>
        </w:tc>
        <w:tc>
          <w:tcPr>
            <w:tcW w:w="2725" w:type="dxa"/>
            <w:gridSpan w:val="3"/>
            <w:vAlign w:val="center"/>
          </w:tcPr>
          <w:p>
            <w:pPr>
              <w:jc w:val="center"/>
              <w:rPr>
                <w:sz w:val="24"/>
                <w:szCs w:val="24"/>
              </w:rPr>
            </w:pPr>
            <w:r>
              <w:rPr>
                <w:rFonts w:hint="eastAsia"/>
                <w:sz w:val="24"/>
                <w:szCs w:val="24"/>
              </w:rPr>
              <w:t>研究领域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659" w:type="dxa"/>
            <w:vMerge w:val="continue"/>
            <w:vAlign w:val="center"/>
          </w:tcPr>
          <w:p>
            <w:pPr>
              <w:jc w:val="center"/>
              <w:rPr>
                <w:szCs w:val="21"/>
              </w:rPr>
            </w:pPr>
          </w:p>
        </w:tc>
        <w:tc>
          <w:tcPr>
            <w:tcW w:w="2509" w:type="dxa"/>
            <w:gridSpan w:val="4"/>
            <w:vAlign w:val="center"/>
          </w:tcPr>
          <w:p>
            <w:pPr>
              <w:jc w:val="center"/>
              <w:rPr>
                <w:rFonts w:hint="default" w:eastAsia="宋体"/>
                <w:sz w:val="24"/>
                <w:szCs w:val="24"/>
                <w:lang w:val="en-US" w:eastAsia="zh-CN"/>
              </w:rPr>
            </w:pPr>
            <w:r>
              <w:rPr>
                <w:rFonts w:hint="eastAsia"/>
                <w:sz w:val="24"/>
                <w:szCs w:val="24"/>
                <w:lang w:val="en-US" w:eastAsia="zh-CN"/>
              </w:rPr>
              <w:t>黄燕红</w:t>
            </w:r>
          </w:p>
        </w:tc>
        <w:tc>
          <w:tcPr>
            <w:tcW w:w="2537" w:type="dxa"/>
            <w:gridSpan w:val="4"/>
            <w:vAlign w:val="center"/>
          </w:tcPr>
          <w:p>
            <w:pPr>
              <w:jc w:val="center"/>
              <w:rPr>
                <w:rFonts w:hint="eastAsia" w:eastAsia="宋体"/>
                <w:sz w:val="24"/>
                <w:szCs w:val="24"/>
                <w:lang w:val="en-US" w:eastAsia="zh-CN"/>
              </w:rPr>
            </w:pPr>
            <w:r>
              <w:rPr>
                <w:rFonts w:hint="eastAsia"/>
                <w:sz w:val="24"/>
                <w:szCs w:val="24"/>
                <w:lang w:val="en-US" w:eastAsia="zh-CN"/>
              </w:rPr>
              <w:t>讲师</w:t>
            </w:r>
          </w:p>
        </w:tc>
        <w:tc>
          <w:tcPr>
            <w:tcW w:w="2725" w:type="dxa"/>
            <w:gridSpan w:val="3"/>
            <w:vAlign w:val="center"/>
          </w:tcPr>
          <w:p>
            <w:pPr>
              <w:jc w:val="center"/>
              <w:rPr>
                <w:rFonts w:hint="default" w:eastAsia="宋体"/>
                <w:sz w:val="24"/>
                <w:szCs w:val="24"/>
                <w:lang w:val="en-US" w:eastAsia="zh-CN"/>
              </w:rPr>
            </w:pPr>
            <w:r>
              <w:rPr>
                <w:rFonts w:hint="eastAsia"/>
                <w:sz w:val="24"/>
                <w:szCs w:val="24"/>
                <w:lang w:val="en-US" w:eastAsia="zh-CN"/>
              </w:rPr>
              <w:t>平面设计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1526" w:type="dxa"/>
            <w:gridSpan w:val="2"/>
            <w:vAlign w:val="center"/>
          </w:tcPr>
          <w:p>
            <w:pPr>
              <w:jc w:val="center"/>
              <w:rPr>
                <w:szCs w:val="21"/>
              </w:rPr>
            </w:pPr>
            <w:r>
              <w:rPr>
                <w:rFonts w:hint="eastAsia" w:ascii="Arial" w:hAnsi="Arial" w:cs="Arial"/>
                <w:color w:val="333333"/>
                <w:szCs w:val="21"/>
              </w:rPr>
              <w:t>申报题目名称</w:t>
            </w:r>
          </w:p>
        </w:tc>
        <w:tc>
          <w:tcPr>
            <w:tcW w:w="6904" w:type="dxa"/>
            <w:gridSpan w:val="10"/>
            <w:vAlign w:val="center"/>
          </w:tcPr>
          <w:p>
            <w:pPr>
              <w:jc w:val="center"/>
              <w:rPr>
                <w:rFonts w:hint="default" w:eastAsia="宋体"/>
                <w:sz w:val="24"/>
                <w:szCs w:val="24"/>
                <w:lang w:val="en-US" w:eastAsia="zh-CN"/>
              </w:rPr>
            </w:pPr>
            <w:r>
              <w:rPr>
                <w:rFonts w:hint="eastAsia"/>
                <w:sz w:val="24"/>
                <w:szCs w:val="24"/>
                <w:lang w:val="en-US" w:eastAsia="zh-CN"/>
              </w:rPr>
              <w:t>基于用户体验的外卖平台网站设计与实现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0" w:hRule="atLeast"/>
        </w:trPr>
        <w:tc>
          <w:tcPr>
            <w:tcW w:w="1526" w:type="dxa"/>
            <w:gridSpan w:val="2"/>
            <w:vAlign w:val="center"/>
          </w:tcPr>
          <w:p>
            <w:pPr>
              <w:jc w:val="center"/>
              <w:rPr>
                <w:rFonts w:ascii="Arial" w:hAnsi="Arial" w:cs="Arial"/>
                <w:color w:val="333333"/>
                <w:szCs w:val="21"/>
              </w:rPr>
            </w:pPr>
            <w:r>
              <w:rPr>
                <w:rFonts w:hint="eastAsia" w:ascii="Arial" w:hAnsi="Arial" w:cs="Arial"/>
                <w:color w:val="333333"/>
                <w:szCs w:val="21"/>
              </w:rPr>
              <w:t>课题简介</w:t>
            </w:r>
          </w:p>
        </w:tc>
        <w:tc>
          <w:tcPr>
            <w:tcW w:w="6904" w:type="dxa"/>
            <w:gridSpan w:val="10"/>
            <w:vAlign w:val="center"/>
          </w:tcPr>
          <w:p>
            <w:pPr>
              <w:ind w:firstLine="210" w:firstLineChars="100"/>
              <w:jc w:val="left"/>
              <w:rPr>
                <w:rFonts w:hint="default" w:eastAsia="宋体"/>
                <w:b/>
                <w:color w:val="FF0000"/>
                <w:sz w:val="24"/>
                <w:szCs w:val="24"/>
                <w:lang w:val="en-US" w:eastAsia="zh-CN"/>
              </w:rPr>
            </w:pPr>
            <w:r>
              <w:t>由于生活节奏的加快，城市压力的增大，餐饮文化的发展迅速，外卖已经深入年轻人的日常生活，成为人们日常餐饮的重要选择。由于外卖平台依赖于网上选择与结算，因此与互联网的发展也密不可分。Web 网站是互联网的主要表现形式，本课题通过调研几大外卖平台网站，分析这些平台在某些方面的不足，结合传统设计思想与现代化前端技术，通过技术驱动业务，业务反哺技术，以构建一个以用户体验为中心的外卖订餐平台网站来达到加强用户体验，降低用户操作成本，提高用户转化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6" w:hRule="atLeast"/>
        </w:trPr>
        <w:tc>
          <w:tcPr>
            <w:tcW w:w="1526" w:type="dxa"/>
            <w:gridSpan w:val="2"/>
            <w:vAlign w:val="center"/>
          </w:tcPr>
          <w:p>
            <w:pPr>
              <w:jc w:val="center"/>
              <w:rPr>
                <w:rFonts w:ascii="Arial" w:hAnsi="Arial" w:cs="Arial"/>
                <w:color w:val="333333"/>
                <w:szCs w:val="21"/>
              </w:rPr>
            </w:pPr>
            <w:r>
              <w:rPr>
                <w:rFonts w:hint="eastAsia" w:ascii="Arial" w:hAnsi="Arial" w:cs="Arial"/>
                <w:color w:val="333333"/>
                <w:szCs w:val="21"/>
              </w:rPr>
              <w:t>设计（论文）要求、预期目标、进度计划</w:t>
            </w:r>
          </w:p>
        </w:tc>
        <w:tc>
          <w:tcPr>
            <w:tcW w:w="6904" w:type="dxa"/>
            <w:gridSpan w:val="10"/>
            <w:vAlign w:val="center"/>
          </w:tcPr>
          <w:p>
            <w:pPr>
              <w:rPr>
                <w:b/>
                <w:bCs/>
              </w:rPr>
            </w:pPr>
            <w:r>
              <w:rPr>
                <w:rFonts w:hint="default"/>
                <w:b/>
                <w:bCs/>
              </w:rPr>
              <w:t>设计过程：</w:t>
            </w:r>
          </w:p>
          <w:p>
            <w:pPr>
              <w:rPr>
                <w:rFonts w:hint="default"/>
              </w:rPr>
            </w:pPr>
            <w:r>
              <w:rPr>
                <w:rFonts w:hint="default"/>
              </w:rPr>
              <w:t>首先查阅相关文献及资料，了解课题相关动态，后会对暂定的这个题目进行初步研究了解，了解现阶段国内外的研究现状。</w:t>
            </w:r>
          </w:p>
          <w:p>
            <w:pPr>
              <w:rPr>
                <w:rFonts w:hint="default"/>
              </w:rPr>
            </w:pPr>
            <w:r>
              <w:rPr>
                <w:rFonts w:hint="default"/>
              </w:rPr>
              <w:t>本设计共分为两大主要部分：消费者端以及商家端。两个端都会围绕 店铺浏览-商品浏览-商品下单-订单结算 这条业务主线以及延伸出来的业务支线进行页面设计，并会注意到这些业务点衔接处的设计细节，使用一些方法不断完善设计，从而加强用户体验。</w:t>
            </w:r>
          </w:p>
          <w:p>
            <w:pPr>
              <w:rPr>
                <w:rFonts w:hint="default"/>
              </w:rPr>
            </w:pPr>
            <w:r>
              <w:rPr>
                <w:rFonts w:hint="default"/>
              </w:rPr>
              <w:t>同时，在进行该设计时，也会不断了解外界动态，设计会根据相应的情况进行动态微调，以达到一个较为平衡的效果。</w:t>
            </w:r>
          </w:p>
          <w:p>
            <w:pPr>
              <w:rPr>
                <w:rFonts w:hint="default"/>
                <w:b/>
                <w:bCs/>
              </w:rPr>
            </w:pPr>
            <w:r>
              <w:rPr>
                <w:rFonts w:hint="default"/>
                <w:b/>
                <w:bCs/>
              </w:rPr>
              <w:t>预期目标：</w:t>
            </w:r>
          </w:p>
          <w:p>
            <w:r>
              <w:rPr>
                <w:rFonts w:hint="default"/>
              </w:rPr>
              <w:t>首先对现阶段几大外卖平台进行调研，了解业界的设计以此加强自己的课题的理解。</w:t>
            </w:r>
          </w:p>
          <w:p>
            <w:r>
              <w:rPr>
                <w:rFonts w:hint="default"/>
              </w:rPr>
              <w:t>查阅网络相关文献资料得到当前的研究现状，对论文进一步展开。</w:t>
            </w:r>
          </w:p>
          <w:p>
            <w:r>
              <w:rPr>
                <w:rFonts w:hint="default"/>
              </w:rPr>
              <w:t>构思设计与论文整体结构，确定整体框架将设计与论文从顶向下拆分为几个子模块。</w:t>
            </w:r>
          </w:p>
          <w:p>
            <w:r>
              <w:rPr>
                <w:rFonts w:hint="default"/>
              </w:rPr>
              <w:t>应用自己的专业知识，以及通过阅读网络、书籍、文献等方式来设计各个模块以及完成文章的编写。</w:t>
            </w:r>
          </w:p>
          <w:p>
            <w:r>
              <w:rPr>
                <w:rFonts w:hint="default"/>
              </w:rPr>
              <w:t>在进行毕业设计与论文写作的过程，保持与导师的联系，不断完善，从而完成毕业作品。</w:t>
            </w:r>
          </w:p>
          <w:p>
            <w:pPr>
              <w:rPr>
                <w:rFonts w:hint="default"/>
                <w:b/>
                <w:bCs/>
              </w:rPr>
            </w:pPr>
            <w:r>
              <w:rPr>
                <w:rFonts w:hint="default"/>
                <w:b/>
                <w:bCs/>
              </w:rPr>
              <w:t>进度安排：</w:t>
            </w:r>
          </w:p>
          <w:p>
            <w:r>
              <w:rPr>
                <w:rFonts w:hint="default"/>
              </w:rPr>
              <w:t>11月上旬之前完成完成论文的材料收集及毕业设计的整体框架制作。</w:t>
            </w:r>
          </w:p>
          <w:p>
            <w:r>
              <w:rPr>
                <w:rFonts w:hint="default"/>
              </w:rPr>
              <w:t>11月上旬后开始材料的初步整理及论文初稿的编写</w:t>
            </w:r>
          </w:p>
          <w:p>
            <w:r>
              <w:rPr>
                <w:rFonts w:hint="default"/>
              </w:rPr>
              <w:t>在不断完善及给毕业设计填充细节的情况下，理论与实践相结合，继续完善论文。此项工作时间比较长，预计在十二月中旬至十二月下旬完成</w:t>
            </w:r>
          </w:p>
          <w:p>
            <w:pPr>
              <w:jc w:val="left"/>
              <w:rPr>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526" w:type="dxa"/>
            <w:gridSpan w:val="2"/>
            <w:vMerge w:val="restart"/>
            <w:vAlign w:val="center"/>
          </w:tcPr>
          <w:p>
            <w:pPr>
              <w:jc w:val="center"/>
              <w:rPr>
                <w:rFonts w:ascii="Arial" w:hAnsi="Arial" w:cs="Arial"/>
                <w:color w:val="333333"/>
                <w:szCs w:val="21"/>
              </w:rPr>
            </w:pPr>
            <w:r>
              <w:rPr>
                <w:rFonts w:hint="eastAsia" w:ascii="Arial" w:hAnsi="Arial" w:cs="Arial"/>
                <w:color w:val="333333"/>
                <w:szCs w:val="21"/>
              </w:rPr>
              <w:t>课题预计</w:t>
            </w:r>
          </w:p>
          <w:p>
            <w:pPr>
              <w:jc w:val="center"/>
              <w:rPr>
                <w:rFonts w:ascii="Arial" w:hAnsi="Arial" w:cs="Arial"/>
                <w:color w:val="333333"/>
                <w:szCs w:val="21"/>
              </w:rPr>
            </w:pPr>
            <w:r>
              <w:rPr>
                <w:rFonts w:hint="eastAsia" w:ascii="Arial" w:hAnsi="Arial" w:cs="Arial"/>
                <w:color w:val="333333"/>
                <w:szCs w:val="21"/>
              </w:rPr>
              <w:t>工作量大小</w:t>
            </w:r>
          </w:p>
        </w:tc>
        <w:tc>
          <w:tcPr>
            <w:tcW w:w="777" w:type="dxa"/>
            <w:gridSpan w:val="2"/>
            <w:vAlign w:val="center"/>
          </w:tcPr>
          <w:p>
            <w:pPr>
              <w:jc w:val="center"/>
              <w:rPr>
                <w:sz w:val="24"/>
                <w:szCs w:val="24"/>
              </w:rPr>
            </w:pPr>
            <w:r>
              <w:rPr>
                <w:rFonts w:hint="eastAsia"/>
                <w:sz w:val="24"/>
                <w:szCs w:val="24"/>
              </w:rPr>
              <w:t>大</w:t>
            </w:r>
          </w:p>
        </w:tc>
        <w:tc>
          <w:tcPr>
            <w:tcW w:w="992" w:type="dxa"/>
            <w:gridSpan w:val="2"/>
            <w:vAlign w:val="center"/>
          </w:tcPr>
          <w:p>
            <w:pPr>
              <w:jc w:val="center"/>
              <w:rPr>
                <w:sz w:val="24"/>
                <w:szCs w:val="24"/>
              </w:rPr>
            </w:pPr>
            <w:r>
              <w:rPr>
                <w:rFonts w:hint="eastAsia"/>
                <w:sz w:val="24"/>
                <w:szCs w:val="24"/>
              </w:rPr>
              <w:t>适中</w:t>
            </w:r>
          </w:p>
        </w:tc>
        <w:tc>
          <w:tcPr>
            <w:tcW w:w="862" w:type="dxa"/>
            <w:vAlign w:val="center"/>
          </w:tcPr>
          <w:p>
            <w:pPr>
              <w:jc w:val="center"/>
              <w:rPr>
                <w:sz w:val="24"/>
                <w:szCs w:val="24"/>
              </w:rPr>
            </w:pPr>
            <w:r>
              <w:rPr>
                <w:rFonts w:hint="eastAsia"/>
                <w:sz w:val="24"/>
                <w:szCs w:val="24"/>
              </w:rPr>
              <w:t>小</w:t>
            </w:r>
          </w:p>
        </w:tc>
        <w:tc>
          <w:tcPr>
            <w:tcW w:w="1548" w:type="dxa"/>
            <w:gridSpan w:val="2"/>
            <w:vMerge w:val="restart"/>
            <w:vAlign w:val="center"/>
          </w:tcPr>
          <w:p>
            <w:pPr>
              <w:jc w:val="center"/>
              <w:rPr>
                <w:sz w:val="24"/>
                <w:szCs w:val="24"/>
              </w:rPr>
            </w:pPr>
            <w:r>
              <w:rPr>
                <w:rFonts w:hint="eastAsia"/>
                <w:sz w:val="24"/>
                <w:szCs w:val="24"/>
              </w:rPr>
              <w:t>课题预计难易程序</w:t>
            </w:r>
          </w:p>
        </w:tc>
        <w:tc>
          <w:tcPr>
            <w:tcW w:w="992" w:type="dxa"/>
            <w:vAlign w:val="center"/>
          </w:tcPr>
          <w:p>
            <w:pPr>
              <w:jc w:val="center"/>
              <w:rPr>
                <w:sz w:val="24"/>
                <w:szCs w:val="24"/>
              </w:rPr>
            </w:pPr>
            <w:r>
              <w:rPr>
                <w:rFonts w:hint="eastAsia"/>
                <w:sz w:val="24"/>
                <w:szCs w:val="24"/>
              </w:rPr>
              <w:t>大</w:t>
            </w:r>
          </w:p>
        </w:tc>
        <w:tc>
          <w:tcPr>
            <w:tcW w:w="924" w:type="dxa"/>
            <w:vAlign w:val="center"/>
          </w:tcPr>
          <w:p>
            <w:pPr>
              <w:jc w:val="center"/>
              <w:rPr>
                <w:sz w:val="24"/>
                <w:szCs w:val="24"/>
              </w:rPr>
            </w:pPr>
            <w:r>
              <w:rPr>
                <w:rFonts w:hint="eastAsia"/>
                <w:sz w:val="24"/>
                <w:szCs w:val="24"/>
              </w:rPr>
              <w:t>适中</w:t>
            </w:r>
          </w:p>
        </w:tc>
        <w:tc>
          <w:tcPr>
            <w:tcW w:w="809" w:type="dxa"/>
            <w:vAlign w:val="center"/>
          </w:tcPr>
          <w:p>
            <w:pPr>
              <w:jc w:val="center"/>
              <w:rPr>
                <w:sz w:val="24"/>
                <w:szCs w:val="24"/>
              </w:rPr>
            </w:pPr>
            <w:r>
              <w:rPr>
                <w:rFonts w:hint="eastAsia"/>
                <w:sz w:val="24"/>
                <w:szCs w:val="24"/>
              </w:rPr>
              <w:t>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526" w:type="dxa"/>
            <w:gridSpan w:val="2"/>
            <w:vMerge w:val="continue"/>
            <w:vAlign w:val="center"/>
          </w:tcPr>
          <w:p>
            <w:pPr>
              <w:jc w:val="center"/>
              <w:rPr>
                <w:rFonts w:ascii="Arial" w:hAnsi="Arial" w:cs="Arial"/>
                <w:color w:val="333333"/>
                <w:sz w:val="18"/>
                <w:szCs w:val="18"/>
              </w:rPr>
            </w:pPr>
          </w:p>
        </w:tc>
        <w:tc>
          <w:tcPr>
            <w:tcW w:w="777" w:type="dxa"/>
            <w:gridSpan w:val="2"/>
            <w:vAlign w:val="center"/>
          </w:tcPr>
          <w:p>
            <w:pPr>
              <w:jc w:val="center"/>
              <w:rPr>
                <w:sz w:val="24"/>
                <w:szCs w:val="24"/>
              </w:rPr>
            </w:pPr>
          </w:p>
        </w:tc>
        <w:tc>
          <w:tcPr>
            <w:tcW w:w="992" w:type="dxa"/>
            <w:gridSpan w:val="2"/>
            <w:vAlign w:val="center"/>
          </w:tcPr>
          <w:p>
            <w:pPr>
              <w:jc w:val="center"/>
              <w:rPr>
                <w:rFonts w:hint="eastAsia" w:eastAsia="宋体"/>
                <w:sz w:val="24"/>
                <w:szCs w:val="24"/>
                <w:lang w:val="en-US" w:eastAsia="zh-CN"/>
              </w:rPr>
            </w:pPr>
            <w:r>
              <w:rPr>
                <w:rFonts w:hint="eastAsia"/>
                <w:sz w:val="24"/>
                <w:szCs w:val="24"/>
                <w:lang w:val="en-US" w:eastAsia="zh-CN"/>
              </w:rPr>
              <w:t>√</w:t>
            </w:r>
          </w:p>
        </w:tc>
        <w:tc>
          <w:tcPr>
            <w:tcW w:w="862" w:type="dxa"/>
            <w:vAlign w:val="center"/>
          </w:tcPr>
          <w:p>
            <w:pPr>
              <w:jc w:val="center"/>
              <w:rPr>
                <w:sz w:val="24"/>
                <w:szCs w:val="24"/>
              </w:rPr>
            </w:pPr>
          </w:p>
        </w:tc>
        <w:tc>
          <w:tcPr>
            <w:tcW w:w="1548" w:type="dxa"/>
            <w:gridSpan w:val="2"/>
            <w:vMerge w:val="continue"/>
            <w:vAlign w:val="center"/>
          </w:tcPr>
          <w:p>
            <w:pPr>
              <w:jc w:val="center"/>
              <w:rPr>
                <w:sz w:val="24"/>
                <w:szCs w:val="24"/>
              </w:rPr>
            </w:pPr>
          </w:p>
        </w:tc>
        <w:tc>
          <w:tcPr>
            <w:tcW w:w="992" w:type="dxa"/>
            <w:vAlign w:val="center"/>
          </w:tcPr>
          <w:p>
            <w:pPr>
              <w:jc w:val="center"/>
              <w:rPr>
                <w:sz w:val="24"/>
                <w:szCs w:val="24"/>
              </w:rPr>
            </w:pPr>
          </w:p>
        </w:tc>
        <w:tc>
          <w:tcPr>
            <w:tcW w:w="924" w:type="dxa"/>
            <w:vAlign w:val="center"/>
          </w:tcPr>
          <w:p>
            <w:pPr>
              <w:jc w:val="center"/>
              <w:rPr>
                <w:rFonts w:hint="eastAsia" w:eastAsia="宋体"/>
                <w:sz w:val="24"/>
                <w:szCs w:val="24"/>
                <w:lang w:val="en-US" w:eastAsia="zh-CN"/>
              </w:rPr>
            </w:pPr>
            <w:r>
              <w:rPr>
                <w:rFonts w:hint="eastAsia"/>
                <w:sz w:val="24"/>
                <w:szCs w:val="24"/>
                <w:lang w:val="en-US" w:eastAsia="zh-CN"/>
              </w:rPr>
              <w:t>√</w:t>
            </w:r>
          </w:p>
        </w:tc>
        <w:tc>
          <w:tcPr>
            <w:tcW w:w="809" w:type="dxa"/>
            <w:vAlign w:val="center"/>
          </w:tcPr>
          <w:p>
            <w:pPr>
              <w:jc w:val="cente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3" w:hRule="atLeast"/>
        </w:trPr>
        <w:tc>
          <w:tcPr>
            <w:tcW w:w="8430" w:type="dxa"/>
            <w:gridSpan w:val="12"/>
            <w:vAlign w:val="center"/>
          </w:tcPr>
          <w:p>
            <w:pPr>
              <w:keepNext w:val="0"/>
              <w:keepLines w:val="0"/>
              <w:pageBreakBefore w:val="0"/>
              <w:widowControl w:val="0"/>
              <w:kinsoku/>
              <w:wordWrap/>
              <w:overflowPunct/>
              <w:topLinePunct w:val="0"/>
              <w:autoSpaceDE/>
              <w:autoSpaceDN/>
              <w:bidi w:val="0"/>
              <w:adjustRightInd/>
              <w:snapToGrid/>
              <w:spacing w:line="400" w:lineRule="exact"/>
              <w:jc w:val="left"/>
              <w:textAlignment w:val="auto"/>
              <w:rPr>
                <w:sz w:val="24"/>
                <w:szCs w:val="24"/>
              </w:rPr>
            </w:pPr>
            <w:r>
              <w:rPr>
                <w:rFonts w:hint="eastAsia"/>
                <w:sz w:val="24"/>
                <w:szCs w:val="24"/>
              </w:rPr>
              <w:t>指导教师审核意见：</w:t>
            </w:r>
          </w:p>
          <w:p>
            <w:pPr>
              <w:ind w:firstLine="482" w:firstLineChars="200"/>
              <w:jc w:val="left"/>
              <w:rPr>
                <w:b/>
                <w:color w:val="FF0000"/>
                <w:sz w:val="24"/>
                <w:szCs w:val="24"/>
              </w:rPr>
            </w:pPr>
            <w:r>
              <w:rPr>
                <w:rFonts w:hint="eastAsia"/>
                <w:b/>
                <w:color w:val="FF0000"/>
                <w:sz w:val="24"/>
                <w:szCs w:val="24"/>
              </w:rPr>
              <w:t>从课题简介结合课题所提出的设计的要求、预期目标和进度安排等内容对论文题目进行审核，确定是否同意开题。（字数不少于</w:t>
            </w:r>
            <w:r>
              <w:rPr>
                <w:rFonts w:hint="eastAsia"/>
                <w:b/>
                <w:color w:val="FF0000"/>
                <w:sz w:val="24"/>
                <w:szCs w:val="24"/>
                <w:lang w:val="en-US" w:eastAsia="zh-CN"/>
              </w:rPr>
              <w:t>150</w:t>
            </w:r>
            <w:r>
              <w:rPr>
                <w:rFonts w:hint="eastAsia"/>
                <w:b/>
                <w:color w:val="FF0000"/>
                <w:sz w:val="24"/>
                <w:szCs w:val="24"/>
              </w:rPr>
              <w:t>字）</w:t>
            </w:r>
          </w:p>
          <w:p>
            <w:pPr>
              <w:jc w:val="left"/>
              <w:rPr>
                <w:sz w:val="24"/>
                <w:szCs w:val="24"/>
              </w:rPr>
            </w:pPr>
          </w:p>
          <w:p>
            <w:pPr>
              <w:wordWrap w:val="0"/>
              <w:ind w:firstLine="3150" w:firstLineChars="1500"/>
              <w:jc w:val="both"/>
              <w:rPr>
                <w:sz w:val="24"/>
                <w:szCs w:val="24"/>
              </w:rPr>
            </w:pPr>
            <w:r>
              <w:rPr>
                <w:rFonts w:hint="eastAsia"/>
                <w:sz w:val="21"/>
                <w:szCs w:val="21"/>
              </w:rPr>
              <w:t>指导教师</w:t>
            </w:r>
            <w:r>
              <w:rPr>
                <w:rFonts w:hint="eastAsia"/>
                <w:sz w:val="21"/>
                <w:szCs w:val="21"/>
                <w:lang w:eastAsia="zh-CN"/>
              </w:rPr>
              <w:t>（</w:t>
            </w:r>
            <w:r>
              <w:rPr>
                <w:rFonts w:hint="eastAsia"/>
                <w:sz w:val="21"/>
                <w:szCs w:val="21"/>
              </w:rPr>
              <w:t>签名</w:t>
            </w:r>
            <w:r>
              <w:rPr>
                <w:rFonts w:hint="eastAsia"/>
                <w:sz w:val="21"/>
                <w:szCs w:val="21"/>
                <w:lang w:eastAsia="zh-CN"/>
              </w:rPr>
              <w:t>）</w:t>
            </w:r>
            <w:r>
              <w:rPr>
                <w:rFonts w:hint="eastAsia"/>
                <w:sz w:val="21"/>
                <w:szCs w:val="21"/>
              </w:rPr>
              <w:t>：</w:t>
            </w:r>
            <w:r>
              <w:rPr>
                <w:rFonts w:hint="eastAsia"/>
                <w:sz w:val="21"/>
                <w:szCs w:val="21"/>
                <w:lang w:val="en-US" w:eastAsia="zh-CN"/>
              </w:rPr>
              <w:t xml:space="preserve">  </w:t>
            </w:r>
            <w:bookmarkStart w:id="0" w:name="_GoBack"/>
            <w:bookmarkEnd w:id="0"/>
            <w:r>
              <w:rPr>
                <w:rFonts w:hint="eastAsia"/>
                <w:sz w:val="21"/>
                <w:szCs w:val="21"/>
                <w:lang w:val="en-US" w:eastAsia="zh-CN"/>
              </w:rPr>
              <w:t xml:space="preserve">          </w:t>
            </w:r>
            <w:r>
              <w:rPr>
                <w:sz w:val="21"/>
                <w:szCs w:val="21"/>
              </w:rPr>
              <w:t xml:space="preserve">  </w:t>
            </w:r>
            <w:r>
              <w:rPr>
                <w:rFonts w:hint="eastAsia"/>
                <w:sz w:val="21"/>
                <w:szCs w:val="21"/>
              </w:rPr>
              <w:t>时间：</w:t>
            </w:r>
            <w:r>
              <w:rPr>
                <w:sz w:val="21"/>
                <w:szCs w:val="21"/>
              </w:rPr>
              <w:t xml:space="preserve"> </w:t>
            </w:r>
            <w:r>
              <w:rPr>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trPr>
        <w:tc>
          <w:tcPr>
            <w:tcW w:w="8430" w:type="dxa"/>
            <w:gridSpan w:val="12"/>
            <w:vAlign w:val="center"/>
          </w:tcPr>
          <w:p>
            <w:pPr>
              <w:jc w:val="left"/>
              <w:rPr>
                <w:sz w:val="24"/>
                <w:szCs w:val="24"/>
              </w:rPr>
            </w:pPr>
            <w:r>
              <w:rPr>
                <w:rFonts w:hint="eastAsia"/>
                <w:sz w:val="24"/>
                <w:szCs w:val="24"/>
              </w:rPr>
              <w:t>专业（部）审定意见：</w:t>
            </w:r>
          </w:p>
          <w:p>
            <w:pPr>
              <w:jc w:val="left"/>
              <w:rPr>
                <w:rFonts w:hint="eastAsia" w:eastAsia="宋体"/>
                <w:b/>
                <w:color w:val="FF0000"/>
                <w:sz w:val="24"/>
                <w:szCs w:val="24"/>
                <w:lang w:eastAsia="zh-CN"/>
              </w:rPr>
            </w:pPr>
            <w:r>
              <w:rPr>
                <w:rFonts w:hint="eastAsia"/>
                <w:b/>
                <w:color w:val="FF0000"/>
                <w:sz w:val="24"/>
                <w:szCs w:val="24"/>
              </w:rPr>
              <w:t>根据教师所提出的审核意见，提出专业审核要求，字数不少于</w:t>
            </w:r>
            <w:r>
              <w:rPr>
                <w:rFonts w:hint="eastAsia"/>
                <w:b/>
                <w:color w:val="FF0000"/>
                <w:sz w:val="24"/>
                <w:szCs w:val="24"/>
                <w:lang w:val="en-US" w:eastAsia="zh-CN"/>
              </w:rPr>
              <w:t>20</w:t>
            </w:r>
            <w:r>
              <w:rPr>
                <w:rFonts w:hint="eastAsia"/>
                <w:b/>
                <w:color w:val="FF0000"/>
                <w:sz w:val="24"/>
                <w:szCs w:val="24"/>
              </w:rPr>
              <w:t>个字。</w:t>
            </w:r>
            <w:r>
              <w:rPr>
                <w:rFonts w:hint="eastAsia"/>
                <w:b/>
                <w:color w:val="FF0000"/>
                <w:sz w:val="24"/>
                <w:szCs w:val="24"/>
                <w:lang w:eastAsia="zh-CN"/>
              </w:rPr>
              <w:t>（备注：切勿套打）</w:t>
            </w:r>
          </w:p>
          <w:p>
            <w:pPr>
              <w:ind w:firstLine="3150" w:firstLineChars="1500"/>
              <w:jc w:val="left"/>
              <w:rPr>
                <w:rFonts w:hint="eastAsia"/>
                <w:lang w:val="en-US" w:eastAsia="zh-CN"/>
              </w:rPr>
            </w:pPr>
            <w:r>
              <w:rPr>
                <w:rFonts w:hint="eastAsia"/>
                <w:sz w:val="21"/>
                <w:szCs w:val="21"/>
              </w:rPr>
              <w:t>负责人</w:t>
            </w:r>
            <w:r>
              <w:rPr>
                <w:rFonts w:hint="eastAsia"/>
                <w:sz w:val="21"/>
                <w:szCs w:val="21"/>
                <w:lang w:eastAsia="zh-CN"/>
              </w:rPr>
              <w:t>（</w:t>
            </w:r>
            <w:r>
              <w:rPr>
                <w:rFonts w:hint="eastAsia"/>
                <w:sz w:val="21"/>
                <w:szCs w:val="21"/>
              </w:rPr>
              <w:t>签名</w:t>
            </w:r>
            <w:r>
              <w:rPr>
                <w:rFonts w:hint="eastAsia"/>
                <w:sz w:val="21"/>
                <w:szCs w:val="21"/>
                <w:lang w:eastAsia="zh-CN"/>
              </w:rPr>
              <w:t>）</w:t>
            </w:r>
            <w:r>
              <w:rPr>
                <w:rFonts w:hint="eastAsia"/>
                <w:sz w:val="21"/>
                <w:szCs w:val="21"/>
              </w:rPr>
              <w:t>：</w:t>
            </w:r>
            <w:r>
              <w:rPr>
                <w:rFonts w:hint="eastAsia"/>
                <w:color w:val="FF0000"/>
                <w:sz w:val="21"/>
                <w:szCs w:val="21"/>
                <w:lang w:val="en-US" w:eastAsia="zh-CN"/>
              </w:rPr>
              <w:t xml:space="preserve">                </w:t>
            </w:r>
            <w:r>
              <w:rPr>
                <w:rFonts w:hint="eastAsia"/>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9" w:hRule="atLeast"/>
        </w:trPr>
        <w:tc>
          <w:tcPr>
            <w:tcW w:w="8430" w:type="dxa"/>
            <w:gridSpan w:val="12"/>
            <w:vAlign w:val="top"/>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sz w:val="24"/>
                <w:szCs w:val="24"/>
                <w:lang w:eastAsia="zh-CN"/>
              </w:rPr>
            </w:pPr>
            <w:r>
              <w:rPr>
                <w:rFonts w:hint="eastAsia"/>
                <w:sz w:val="24"/>
                <w:szCs w:val="24"/>
                <w:lang w:eastAsia="zh-CN"/>
              </w:rPr>
              <w:t>教务处审定意见：</w:t>
            </w:r>
          </w:p>
          <w:p>
            <w:pPr>
              <w:jc w:val="both"/>
              <w:rPr>
                <w:rFonts w:hint="eastAsia"/>
                <w:sz w:val="24"/>
                <w:szCs w:val="24"/>
                <w:lang w:eastAsia="zh-CN"/>
              </w:rPr>
            </w:pPr>
          </w:p>
          <w:p>
            <w:pPr>
              <w:jc w:val="both"/>
              <w:rPr>
                <w:rFonts w:hint="default"/>
                <w:sz w:val="24"/>
                <w:szCs w:val="24"/>
                <w:lang w:val="en-US" w:eastAsia="zh-CN"/>
              </w:rPr>
            </w:pPr>
            <w:r>
              <w:rPr>
                <w:rFonts w:hint="eastAsia"/>
                <w:sz w:val="24"/>
                <w:szCs w:val="24"/>
                <w:lang w:val="en-US" w:eastAsia="zh-CN"/>
              </w:rPr>
              <w:t xml:space="preserve">                          </w:t>
            </w:r>
            <w:r>
              <w:rPr>
                <w:rFonts w:hint="eastAsia"/>
                <w:sz w:val="21"/>
                <w:szCs w:val="21"/>
              </w:rPr>
              <w:t>负责人</w:t>
            </w:r>
            <w:r>
              <w:rPr>
                <w:rFonts w:hint="eastAsia"/>
                <w:sz w:val="21"/>
                <w:szCs w:val="21"/>
                <w:lang w:eastAsia="zh-CN"/>
              </w:rPr>
              <w:t>（</w:t>
            </w:r>
            <w:r>
              <w:rPr>
                <w:rFonts w:hint="eastAsia"/>
                <w:sz w:val="21"/>
                <w:szCs w:val="21"/>
              </w:rPr>
              <w:t>签名</w:t>
            </w:r>
            <w:r>
              <w:rPr>
                <w:rFonts w:hint="eastAsia"/>
                <w:sz w:val="21"/>
                <w:szCs w:val="21"/>
                <w:lang w:eastAsia="zh-CN"/>
              </w:rPr>
              <w:t>）</w:t>
            </w:r>
            <w:r>
              <w:rPr>
                <w:rFonts w:hint="eastAsia"/>
                <w:sz w:val="21"/>
                <w:szCs w:val="21"/>
              </w:rPr>
              <w:t>：</w:t>
            </w:r>
            <w:r>
              <w:rPr>
                <w:rFonts w:hint="eastAsia"/>
                <w:color w:val="FF0000"/>
                <w:sz w:val="21"/>
                <w:szCs w:val="21"/>
                <w:lang w:val="en-US" w:eastAsia="zh-CN"/>
              </w:rPr>
              <w:t xml:space="preserve">                </w:t>
            </w:r>
            <w:r>
              <w:rPr>
                <w:rFonts w:hint="eastAsia"/>
                <w:sz w:val="21"/>
                <w:szCs w:val="21"/>
              </w:rPr>
              <w:t>时间：</w:t>
            </w:r>
          </w:p>
        </w:tc>
      </w:tr>
    </w:tbl>
    <w:p>
      <w:pPr>
        <w:jc w:val="left"/>
        <w:rPr>
          <w:rFonts w:hint="default" w:eastAsia="宋体"/>
          <w:sz w:val="11"/>
          <w:szCs w:val="11"/>
          <w:lang w:val="en-US" w:eastAsia="zh-CN"/>
        </w:rPr>
      </w:pPr>
    </w:p>
    <w:sectPr>
      <w:footerReference r:id="rId3" w:type="default"/>
      <w:pgSz w:w="11906" w:h="16838"/>
      <w:pgMar w:top="1440" w:right="1800" w:bottom="998" w:left="1800"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20C9"/>
    <w:rsid w:val="000352A7"/>
    <w:rsid w:val="000407DA"/>
    <w:rsid w:val="00056FFE"/>
    <w:rsid w:val="000E0BC5"/>
    <w:rsid w:val="001205AE"/>
    <w:rsid w:val="001251BA"/>
    <w:rsid w:val="00154A90"/>
    <w:rsid w:val="001E49B1"/>
    <w:rsid w:val="001F266D"/>
    <w:rsid w:val="002060C5"/>
    <w:rsid w:val="00264FB0"/>
    <w:rsid w:val="00286E87"/>
    <w:rsid w:val="002B15BE"/>
    <w:rsid w:val="002B4B90"/>
    <w:rsid w:val="002F4CC2"/>
    <w:rsid w:val="00306E43"/>
    <w:rsid w:val="00316A7C"/>
    <w:rsid w:val="00327F56"/>
    <w:rsid w:val="00377BA7"/>
    <w:rsid w:val="003957CD"/>
    <w:rsid w:val="00402DF3"/>
    <w:rsid w:val="0040742C"/>
    <w:rsid w:val="00455E8A"/>
    <w:rsid w:val="00467247"/>
    <w:rsid w:val="004949E9"/>
    <w:rsid w:val="004A15E7"/>
    <w:rsid w:val="004A520D"/>
    <w:rsid w:val="004E4C6A"/>
    <w:rsid w:val="004F2B05"/>
    <w:rsid w:val="00501D4E"/>
    <w:rsid w:val="00507CB6"/>
    <w:rsid w:val="00517CD0"/>
    <w:rsid w:val="005276A8"/>
    <w:rsid w:val="005520C9"/>
    <w:rsid w:val="00567C7B"/>
    <w:rsid w:val="005733ED"/>
    <w:rsid w:val="00575351"/>
    <w:rsid w:val="00590253"/>
    <w:rsid w:val="00595D44"/>
    <w:rsid w:val="006015AD"/>
    <w:rsid w:val="00604DAB"/>
    <w:rsid w:val="00636213"/>
    <w:rsid w:val="006544EA"/>
    <w:rsid w:val="00672C40"/>
    <w:rsid w:val="006809ED"/>
    <w:rsid w:val="006B204F"/>
    <w:rsid w:val="00705B6E"/>
    <w:rsid w:val="00732DC4"/>
    <w:rsid w:val="00743CF5"/>
    <w:rsid w:val="00773B9F"/>
    <w:rsid w:val="0078356F"/>
    <w:rsid w:val="007A1B66"/>
    <w:rsid w:val="007D69A5"/>
    <w:rsid w:val="007F3178"/>
    <w:rsid w:val="00806F9F"/>
    <w:rsid w:val="008653B4"/>
    <w:rsid w:val="00892721"/>
    <w:rsid w:val="008A3283"/>
    <w:rsid w:val="008C1F3A"/>
    <w:rsid w:val="008D3262"/>
    <w:rsid w:val="008D7DB6"/>
    <w:rsid w:val="008E46F2"/>
    <w:rsid w:val="009013E4"/>
    <w:rsid w:val="00916ED2"/>
    <w:rsid w:val="00964F7B"/>
    <w:rsid w:val="00967F1E"/>
    <w:rsid w:val="00996A8C"/>
    <w:rsid w:val="009A5099"/>
    <w:rsid w:val="009D6DFC"/>
    <w:rsid w:val="00A67D96"/>
    <w:rsid w:val="00A92A2E"/>
    <w:rsid w:val="00AA5F94"/>
    <w:rsid w:val="00AA7F2E"/>
    <w:rsid w:val="00AB5140"/>
    <w:rsid w:val="00AC6F4D"/>
    <w:rsid w:val="00AF66D0"/>
    <w:rsid w:val="00B04ABF"/>
    <w:rsid w:val="00BC2420"/>
    <w:rsid w:val="00BC26AA"/>
    <w:rsid w:val="00BE67CE"/>
    <w:rsid w:val="00C02AD6"/>
    <w:rsid w:val="00C06A2F"/>
    <w:rsid w:val="00C1303E"/>
    <w:rsid w:val="00CC7776"/>
    <w:rsid w:val="00CD6C3B"/>
    <w:rsid w:val="00CF59E2"/>
    <w:rsid w:val="00D537A0"/>
    <w:rsid w:val="00D603CF"/>
    <w:rsid w:val="00D705A7"/>
    <w:rsid w:val="00D83F3C"/>
    <w:rsid w:val="00D86860"/>
    <w:rsid w:val="00DD6EDD"/>
    <w:rsid w:val="00DE650C"/>
    <w:rsid w:val="00E101D6"/>
    <w:rsid w:val="00E13BFF"/>
    <w:rsid w:val="00E15DDD"/>
    <w:rsid w:val="00E75F25"/>
    <w:rsid w:val="00E83496"/>
    <w:rsid w:val="00E86D9F"/>
    <w:rsid w:val="00E94947"/>
    <w:rsid w:val="00EB7480"/>
    <w:rsid w:val="00EC6ADC"/>
    <w:rsid w:val="00EC7E1D"/>
    <w:rsid w:val="00ED2257"/>
    <w:rsid w:val="00ED6425"/>
    <w:rsid w:val="00EE0879"/>
    <w:rsid w:val="00F022B6"/>
    <w:rsid w:val="00F227D0"/>
    <w:rsid w:val="00F34D72"/>
    <w:rsid w:val="00F44210"/>
    <w:rsid w:val="00F456B1"/>
    <w:rsid w:val="00F63483"/>
    <w:rsid w:val="00F87EFD"/>
    <w:rsid w:val="00F93AB8"/>
    <w:rsid w:val="00F94CF1"/>
    <w:rsid w:val="00FA2BE7"/>
    <w:rsid w:val="00FE58CF"/>
    <w:rsid w:val="072231B8"/>
    <w:rsid w:val="15B860BA"/>
    <w:rsid w:val="1A265143"/>
    <w:rsid w:val="20B33709"/>
    <w:rsid w:val="2A16184A"/>
    <w:rsid w:val="326B562C"/>
    <w:rsid w:val="433B500A"/>
    <w:rsid w:val="4686561D"/>
    <w:rsid w:val="47E339E2"/>
    <w:rsid w:val="59B94A7A"/>
    <w:rsid w:val="6A903B3E"/>
    <w:rsid w:val="6D2F7E3B"/>
    <w:rsid w:val="6DBC171F"/>
    <w:rsid w:val="7CE97109"/>
    <w:rsid w:val="7D366E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1"/>
    <w:semiHidden/>
    <w:qFormat/>
    <w:uiPriority w:val="99"/>
    <w:pPr>
      <w:tabs>
        <w:tab w:val="center" w:pos="4153"/>
        <w:tab w:val="right" w:pos="8306"/>
      </w:tabs>
      <w:snapToGrid w:val="0"/>
      <w:jc w:val="left"/>
    </w:pPr>
    <w:rPr>
      <w:kern w:val="0"/>
      <w:sz w:val="18"/>
      <w:szCs w:val="18"/>
    </w:rPr>
  </w:style>
  <w:style w:type="paragraph" w:styleId="4">
    <w:name w:val="header"/>
    <w:basedOn w:val="1"/>
    <w:link w:val="10"/>
    <w:semiHidden/>
    <w:qFormat/>
    <w:uiPriority w:val="99"/>
    <w:pPr>
      <w:pBdr>
        <w:bottom w:val="single" w:color="auto" w:sz="6" w:space="1"/>
      </w:pBdr>
      <w:tabs>
        <w:tab w:val="center" w:pos="4153"/>
        <w:tab w:val="right" w:pos="8306"/>
      </w:tabs>
      <w:snapToGrid w:val="0"/>
      <w:jc w:val="center"/>
    </w:pPr>
    <w:rPr>
      <w:kern w:val="0"/>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Hyperlink"/>
    <w:basedOn w:val="8"/>
    <w:qFormat/>
    <w:uiPriority w:val="99"/>
    <w:rPr>
      <w:rFonts w:cs="Times New Roman"/>
      <w:color w:val="0000FF"/>
      <w:u w:val="single"/>
    </w:rPr>
  </w:style>
  <w:style w:type="character" w:customStyle="1" w:styleId="10">
    <w:name w:val="页眉 Char"/>
    <w:basedOn w:val="8"/>
    <w:link w:val="4"/>
    <w:semiHidden/>
    <w:qFormat/>
    <w:locked/>
    <w:uiPriority w:val="99"/>
    <w:rPr>
      <w:sz w:val="18"/>
    </w:rPr>
  </w:style>
  <w:style w:type="character" w:customStyle="1" w:styleId="11">
    <w:name w:val="页脚 Char"/>
    <w:basedOn w:val="8"/>
    <w:link w:val="3"/>
    <w:semiHidden/>
    <w:qFormat/>
    <w:locked/>
    <w:uiPriority w:val="99"/>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Words>
  <Characters>352</Characters>
  <Lines>2</Lines>
  <Paragraphs>1</Paragraphs>
  <TotalTime>21</TotalTime>
  <ScaleCrop>false</ScaleCrop>
  <LinksUpToDate>false</LinksUpToDate>
  <CharactersWithSpaces>412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2013-08-27T11:00:00Z</dcterms:created>
  <dc:creator>qzzltcpc</dc:creator>
  <cp:lastModifiedBy>My、</cp:lastModifiedBy>
  <cp:lastPrinted>2019-07-17T07:13:00Z</cp:lastPrinted>
  <dcterms:modified xsi:type="dcterms:W3CDTF">2021-03-04T13:32:48Z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