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38"/>
        <w:gridCol w:w="5822"/>
      </w:tblGrid>
      <w:tr w14:paraId="6EC05FB5" w14:textId="77777777">
        <w:tc>
          <w:tcPr>
            <w:tcW w:w="1890" w:type="pct"/>
          </w:tcPr>
          <w:p w14:paraId="2A0F51C1" w14:textId="77777777">
            <w:pPr>
              <w:spacing w:before="120"/>
              <w:jc w:val="center"/>
              <w:rPr>
                <w:b/>
                <w:sz w:val="26"/>
                <w:szCs w:val="26"/>
              </w:rPr>
            </w:pPr>
            <w:r>
              <w:rPr>
                <w:b/>
                <w:noProof/>
                <w:sz w:val="26"/>
                <w:szCs w:val="26"/>
                <w:lang w:val="en-US" w:eastAsia="en-US"/>
              </w:rPr>
              <mc:AlternateContent>
                <mc:Choice Requires="wps">
                  <w:drawing>
                    <wp:anchor distT="0" distB="0" distL="114300" distR="114300" simplePos="0" relativeHeight="251659264" behindDoc="0" locked="0" layoutInCell="1" allowOverlap="1" wp14:anchorId="66DE7DD1" wp14:editId="008DA866">
                      <wp:simplePos x="0" y="0"/>
                      <wp:positionH relativeFrom="column">
                        <wp:posOffset>678180</wp:posOffset>
                      </wp:positionH>
                      <wp:positionV relativeFrom="paragraph">
                        <wp:posOffset>466725</wp:posOffset>
                      </wp:positionV>
                      <wp:extent cx="731520" cy="0"/>
                      <wp:effectExtent l="5715" t="5715" r="5715" b="1333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E4A45C" id="_x0000_t32" coordsize="21600,21600" o:spt="32" o:oned="t" path="m,l21600,21600e" filled="f">
                      <v:path arrowok="t" fillok="f" o:connecttype="none"/>
                      <o:lock v:ext="edit" shapetype="t"/>
                    </v:shapetype>
                    <v:shape id="AutoShape 2" o:spid="_x0000_s1026" type="#_x0000_t32" style="position:absolute;margin-left:53.4pt;margin-top:36.75pt;width:57.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uuhQtwEAAFUDAAAOAAAAZHJzL2Uyb0RvYy54bWysU01v2zAMvQ/YfxB0XxxnyD6MOD2k6y7d FqDdD2Ak2RYqiwKpxMm/n6QmabHdhvogUCL5+PhIr26OoxMHQ2zRt7KezaUwXqG2vm/l78e7D1+k 4Aheg0NvWnkyLG/W79+tptCYBQ7otCGRQDw3U2jlEGNoqorVYEbgGQbjk7NDGiGmK/WVJpgS+uiq xXz+qZqQdCBUhjm93j475brgd51R8VfXsYnCtTJxi+Wkcu7yWa1X0PQEYbDqTAP+g8UI1qeiV6hb iCD2ZP+BGq0iZOziTOFYYddZZUoPqZt6/lc3DwMEU3pJ4nC4ysRvB6t+HjZ+S5m6OvqHcI/qiYXH zQC+N4XA4ymkwdVZqmoK3FxT8oXDlsRu+oE6xcA+YlHh2NGYIVN/4ljEPl3FNscoVHr8/LFeLtJI 1MVVQXPJC8Txu8FRZKOVHAlsP8QNep8milSXKnC455hZQXNJyEU93lnnymCdF1Mrvy4Xy5LA6KzO zhzG1O82jsQB8mqUr7SYPK/DCPdeF7DBgP52tiNY92yn4s6flcli5M3jZof6tKWLYml2heV5z/Jy vL6X7Je/Yf0HAAD//wMAUEsDBBQABgAIAAAAIQD/88dx3QAAAAkBAAAPAAAAZHJzL2Rvd25yZXYu eG1sTI/BTsMwEETvSPyDtUhcELVr1NKGOFWFxIEjbSWubrwkgXgdxU4T+vUs4lCOMzuafZNvJt+K E/axCWRgPlMgkMrgGqoMHPYv9ysQMVlytg2EBr4xwqa4vspt5sJIb3japUpwCcXMGqhT6jIpY1mj t3EWOiS+fYTe28Syr6Tr7cjlvpVaqaX0tiH+UNsOn2ssv3aDN4BxWMzVdu2rw+t5vHvX58+x2xtz ezNtn0AknNIlDL/4jA4FMx3DQC6KlrVaMnoy8PiwAMEBrTWPO/4Zssjl/wXFDwAAAP//AwBQSwEC LQAUAAYACAAAACEAtoM4kv4AAADhAQAAEwAAAAAAAAAAAAAAAAAAAAAAW0NvbnRlbnRfVHlwZXNd LnhtbFBLAQItABQABgAIAAAAIQA4/SH/1gAAAJQBAAALAAAAAAAAAAAAAAAAAC8BAABfcmVscy8u cmVsc1BLAQItABQABgAIAAAAIQCXuuhQtwEAAFUDAAAOAAAAAAAAAAAAAAAAAC4CAABkcnMvZTJv RG9jLnhtbFBLAQItABQABgAIAAAAIQD/88dx3QAAAAkBAAAPAAAAAAAAAAAAAAAAABEEAABkcnMv ZG93bnJldi54bWxQSwUGAAAAAAQABADzAAAAGwUAAAAA "/>
                  </w:pict>
                </mc:Fallback>
              </mc:AlternateContent>
            </w:r>
            <w:r>
              <w:rPr>
                <w:b/>
                <w:sz w:val="26"/>
                <w:szCs w:val="26"/>
                <w:lang w:val="en-US"/>
              </w:rPr>
              <w:t>ỦY BAN NHÂN DÂN</w:t>
            </w:r>
            <w:r>
              <w:rPr>
                <w:b/>
                <w:sz w:val="26"/>
                <w:szCs w:val="26"/>
                <w:lang w:val="en-US"/>
              </w:rPr>
              <w:br/>
              <w:t>XÃ {{TEN_XA}}</w:t>
            </w:r>
            <w:r>
              <w:rPr>
                <w:b/>
                <w:sz w:val="26"/>
                <w:szCs w:val="26"/>
              </w:rPr>
              <w:br/>
            </w:r>
          </w:p>
        </w:tc>
        <w:tc>
          <w:tcPr>
            <w:tcW w:w="3110" w:type="pct"/>
          </w:tcPr>
          <w:p w14:paraId="28C027B7" w14:textId="77777777">
            <w:pPr>
              <w:spacing w:before="120"/>
              <w:jc w:val="center"/>
              <w:rPr>
                <w:sz w:val="26"/>
                <w:szCs w:val="26"/>
              </w:rPr>
            </w:pPr>
            <w:r>
              <w:rPr>
                <w:b/>
                <w:noProof/>
                <w:sz w:val="26"/>
                <w:szCs w:val="26"/>
                <w:lang w:val="en-US" w:eastAsia="en-US"/>
              </w:rPr>
              <mc:AlternateContent>
                <mc:Choice Requires="wps">
                  <w:drawing>
                    <wp:anchor distT="0" distB="0" distL="114300" distR="114300" simplePos="0" relativeHeight="251660288" behindDoc="0" locked="0" layoutInCell="1" allowOverlap="1" wp14:anchorId="558212FE" wp14:editId="7A1F6E1E">
                      <wp:simplePos x="0" y="0"/>
                      <wp:positionH relativeFrom="column">
                        <wp:posOffset>766445</wp:posOffset>
                      </wp:positionH>
                      <wp:positionV relativeFrom="paragraph">
                        <wp:posOffset>522605</wp:posOffset>
                      </wp:positionV>
                      <wp:extent cx="2113915" cy="0"/>
                      <wp:effectExtent l="8890" t="13970" r="10795"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09615" id="AutoShape 3" o:spid="_x0000_s1026" type="#_x0000_t32" style="position:absolute;margin-left:60.35pt;margin-top:41.15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uALuAEAAFYDAAAOAAAAZHJzL2Uyb0RvYy54bWysU8Fu2zAMvQ/YPwi6L44zZFiNOD2k6y7d FqDdBzCSbAuVRYFU4uTvJ6lJWmy3oT4IlEg+Pj7Sq9vj6MTBEFv0raxncymMV6it71v5++n+01cp OILX4NCbVp4My9v1xw+rKTRmgQM6bUgkEM/NFFo5xBiaqmI1mBF4hsH45OyQRojpSn2lCaaEPrpq MZ9/qSYkHQiVYU6vdy9OuS74XWdU/NV1bKJwrUzcYjmpnLt8VusVND1BGKw604D/YDGC9anoFeoO Iog92X+gRqsIGbs4UzhW2HVWmdJD6qae/9XN4wDBlF6SOByuMvH7waqfh43fUqaujv4xPKB6ZuFx M4DvTSHwdAppcHWWqpoCN9eUfOGwJbGbfqBOMbCPWFQ4djRmyNSfOBaxT1exzTEKlR4Xdf35pl5K oS6+CppLYiCO3w2OIhut5Ehg+yFu0Ps0UqS6lIHDA8dMC5pLQq7q8d46VybrvJhaebNcLEsCo7M6 O3MYU7/bOBIHyLtRvtJj8rwNI9x7XcAGA/rb2Y5g3Yudijt/liarkVePmx3q05YukqXhFZbnRcvb 8fZesl9/h/UfAAAA//8DAFBLAwQUAAYACAAAACEA+e5FN94AAAAJAQAADwAAAGRycy9kb3ducmV2 LnhtbEyPwU7DMAyG70i8Q2SkXRBL1rExuqbTNIkDR7ZJXLPGtGWNUzXpWvb0GHGA429/+v0524yu ERfsQu1Jw2yqQCAV3tZUajgeXh5WIEI0ZE3jCTV8YYBNfnuTmdT6gd7wso+l4BIKqdFQxdimUoai QmfC1LdIvPvwnTORY1dK25mBy10jE6WW0pma+EJlWtxVWJz3vdOAoV/M1PbZlcfX63D/nlw/h/ag 9eRu3K5BRBzjHww/+qwOOTudfE82iIZzop4Y1bBK5iAYeFzMlyBOvwOZZ/L/B/k3AAAA//8DAFBL AQItABQABgAIAAAAIQC2gziS/gAAAOEBAAATAAAAAAAAAAAAAAAAAAAAAABbQ29udGVudF9UeXBl c10ueG1sUEsBAi0AFAAGAAgAAAAhADj9If/WAAAAlAEAAAsAAAAAAAAAAAAAAAAALwEAAF9yZWxz Ly5yZWxzUEsBAi0AFAAGAAgAAAAhAIRq4Au4AQAAVgMAAA4AAAAAAAAAAAAAAAAALgIAAGRycy9l Mm9Eb2MueG1sUEsBAi0AFAAGAAgAAAAhAPnuRTfeAAAACQEAAA8AAAAAAAAAAAAAAAAAEgQAAGRy cy9kb3ducmV2LnhtbFBLBQYAAAAABAAEAPMAAAAdBQAAAAA= "/>
                  </w:pict>
                </mc:Fallback>
              </mc:AlternateContent>
            </w:r>
            <w:r>
              <w:rPr>
                <w:b/>
                <w:sz w:val="26"/>
                <w:szCs w:val="26"/>
              </w:rPr>
              <w:t>CỘNG HÒA XÃ HỘI CHỦ NGHĨA VIỆT NAM</w:t>
            </w:r>
            <w:r>
              <w:rPr>
                <w:b/>
                <w:sz w:val="26"/>
                <w:szCs w:val="26"/>
              </w:rPr>
              <w:br/>
            </w:r>
            <w:r>
              <w:rPr>
                <w:b/>
                <w:sz w:val="28"/>
                <w:szCs w:val="26"/>
              </w:rPr>
              <w:t>Độc lập - Tự do - Hạnh phúc</w:t>
            </w:r>
            <w:r>
              <w:rPr>
                <w:b/>
                <w:sz w:val="28"/>
                <w:szCs w:val="26"/>
              </w:rPr>
              <w:br/>
            </w:r>
          </w:p>
        </w:tc>
      </w:tr>
      <w:tr w14:paraId="1002C26D" w14:textId="77777777">
        <w:tc>
          <w:tcPr>
            <w:tcW w:w="1890" w:type="pct"/>
          </w:tcPr>
          <w:p w14:paraId="6524A6DA" w14:textId="2CCC8BD4">
            <w:pPr>
              <w:jc w:val="center"/>
              <w:rPr>
                <w:sz w:val="28"/>
                <w:szCs w:val="28"/>
              </w:rPr>
            </w:pPr>
            <w:r>
              <w:rPr>
                <w:sz w:val="28"/>
              </w:rPr>
              <w:t>Số: {{SO_TB}}/TB-ĐKĐĐ</w:t>
            </w:r>
          </w:p>
        </w:tc>
        <w:tc>
          <w:tcPr>
            <w:tcW w:w="3110" w:type="pct"/>
          </w:tcPr>
          <w:p w14:paraId="4A21DC07" w14:textId="2BE3AA9E">
            <w:pPr>
              <w:jc w:val="center"/>
              <w:rPr>
                <w:i/>
                <w:sz w:val="28"/>
                <w:szCs w:val="28"/>
              </w:rPr>
            </w:pPr>
            <w:r>
              <w:rPr>
                <w:i/>
                <w:sz w:val="28"/>
              </w:rPr>
              <w:t>{{DIA_DIEM}}, ngày {{NGAY}} tháng {{THANG}} năm {{NAM}}</w:t>
            </w:r>
          </w:p>
        </w:tc>
      </w:tr>
    </w:tbl>
    <w:p w14:paraId="54E986D2" w14:textId="77777777">
      <w:pPr>
        <w:spacing w:before="120"/>
        <w:jc w:val="center"/>
        <w:rPr>
          <w:b/>
          <w:sz w:val="28"/>
          <w:szCs w:val="28"/>
        </w:rPr>
      </w:pPr>
    </w:p>
    <w:p w14:paraId="1DE5FB1C" w14:textId="77777777">
      <w:pPr>
        <w:spacing w:line="360" w:lineRule="exact"/>
        <w:jc w:val="center"/>
        <w:rPr>
          <w:b/>
          <w:sz w:val="28"/>
          <w:szCs w:val="28"/>
        </w:rPr>
      </w:pPr>
      <w:r>
        <w:rPr>
          <w:b/>
          <w:sz w:val="28"/>
          <w:szCs w:val="28"/>
        </w:rPr>
        <w:t>THÔNG BÁO XÁC NHẬN KẾT QUẢ ĐĂNG KÝ ĐẤT ĐAI</w:t>
      </w:r>
    </w:p>
    <w:p w14:paraId="7EB44D1B" w14:textId="5C41F284">
      <w:pPr>
        <w:spacing w:line="360" w:lineRule="exact"/>
        <w:jc w:val="center"/>
        <w:rPr>
          <w:b/>
          <w:sz w:val="28"/>
          <w:szCs w:val="28"/>
        </w:rPr>
      </w:pPr>
    </w:p>
    <w:p w14:paraId="65FF06A8" w14:textId="77777777">
      <w:pPr>
        <w:spacing w:line="360" w:lineRule="auto"/>
        <w:ind w:firstLine="720"/>
        <w:jc w:val="both"/>
        <w:rPr>
          <w:b/>
          <w:sz w:val="28"/>
          <w:szCs w:val="28"/>
        </w:rPr>
      </w:pPr>
      <w:r>
        <w:rPr>
          <w:b/>
          <w:sz w:val="28"/>
          <w:szCs w:val="28"/>
        </w:rPr>
        <w:t>1. Thông tin người sử dụng đất, chủ sở hữu tài sản gắn liền với đất</w:t>
      </w:r>
      <w:r>
        <w:rPr>
          <w:b/>
          <w:sz w:val="28"/>
          <w:szCs w:val="28"/>
          <w:vertAlign w:val="superscript"/>
        </w:rPr>
        <w:t>(1)</w:t>
      </w:r>
      <w:r>
        <w:rPr>
          <w:b/>
          <w:sz w:val="28"/>
          <w:szCs w:val="28"/>
        </w:rPr>
        <w:t>:</w:t>
      </w:r>
    </w:p>
    <w:p w14:paraId="03AF52FF" w14:textId="5C551BC9">
      <w:pPr>
        <w:tabs>
          <w:tab w:val="left" w:leader="dot" w:pos="7920"/>
        </w:tabs>
        <w:spacing w:line="360" w:lineRule="auto"/>
        <w:ind w:firstLine="720"/>
        <w:jc w:val="both"/>
        <w:rPr>
          <w:sz w:val="28"/>
          <w:szCs w:val="28"/>
        </w:rPr>
      </w:pPr>
      <w:r>
        <w:rPr>
          <w:sz w:val="28"/>
        </w:rPr>
        <w:t>a) Tên: Ông/bà: {{HO_TEN}} – người đại diện</w:t>
      </w:r>
    </w:p>
    <w:p w14:paraId="780FACB1" w14:textId="71D87594">
      <w:pPr>
        <w:tabs>
          <w:tab w:val="left" w:leader="dot" w:pos="7920"/>
        </w:tabs>
        <w:spacing w:line="360" w:lineRule="auto"/>
        <w:ind w:firstLine="720"/>
        <w:jc w:val="both"/>
        <w:rPr>
          <w:sz w:val="28"/>
          <w:szCs w:val="28"/>
        </w:rPr>
      </w:pPr>
      <w:r>
        <w:rPr>
          <w:sz w:val="28"/>
        </w:rPr>
        <w:t>b) Giấy tờ nhân thân/pháp nhân: {{GIAY_TO_NHAN_THAN}}</w:t>
      </w:r>
    </w:p>
    <w:p w14:paraId="0C60FB04" w14:textId="69C5BCB4">
      <w:pPr>
        <w:tabs>
          <w:tab w:val="left" w:leader="dot" w:pos="7920"/>
        </w:tabs>
        <w:spacing w:line="360" w:lineRule="auto"/>
        <w:ind w:firstLine="720"/>
        <w:jc w:val="both"/>
        <w:rPr>
          <w:sz w:val="28"/>
          <w:szCs w:val="28"/>
        </w:rPr>
      </w:pPr>
      <w:r>
        <w:rPr>
          <w:sz w:val="28"/>
          <w:szCs w:val="28"/>
        </w:rPr>
        <w:t>c) Địa chỉ: {{DIA_CHI_NGUOI_SU_DUNG_DAT}}</w:t>
      </w:r>
    </w:p>
    <w:p w14:paraId="7F8A6D8A" w14:textId="77777777">
      <w:pPr>
        <w:tabs>
          <w:tab w:val="left" w:leader="dot" w:pos="7920"/>
        </w:tabs>
        <w:spacing w:line="360" w:lineRule="auto"/>
        <w:ind w:firstLine="720"/>
        <w:jc w:val="both"/>
        <w:rPr>
          <w:b/>
          <w:sz w:val="28"/>
          <w:szCs w:val="28"/>
        </w:rPr>
      </w:pPr>
      <w:r>
        <w:rPr>
          <w:b/>
          <w:sz w:val="28"/>
          <w:szCs w:val="28"/>
        </w:rPr>
        <w:t xml:space="preserve">2. Thông tin về thửa đất đăng ký </w:t>
      </w:r>
      <w:r>
        <w:rPr>
          <w:b/>
          <w:sz w:val="28"/>
          <w:szCs w:val="28"/>
          <w:vertAlign w:val="superscript"/>
        </w:rPr>
        <w:t>(2)</w:t>
      </w:r>
      <w:r>
        <w:rPr>
          <w:b/>
          <w:sz w:val="28"/>
          <w:szCs w:val="28"/>
        </w:rPr>
        <w:t>:</w:t>
      </w:r>
    </w:p>
    <w:p w14:paraId="7C9943F6" w14:textId="2722E74E">
      <w:pPr>
        <w:tabs>
          <w:tab w:val="left" w:leader="dot" w:pos="7920"/>
        </w:tabs>
        <w:spacing w:line="360" w:lineRule="auto"/>
        <w:ind w:firstLine="720"/>
        <w:jc w:val="left"/>
        <w:rPr>
          <w:sz w:val="28"/>
          <w:szCs w:val="28"/>
        </w:rPr>
      </w:pPr>
      <w:r>
        <w:rPr>
          <w:sz w:val="28"/>
        </w:rPr>
        <w:t xml:space="preserve">a) Thửa đất số: {{SO_THUA}}; b) Tờ bản đồ số: {{SO_TO}}.</w:t>
      </w:r>
    </w:p>
    <w:p w14:paraId="1ED125E3" w14:textId="44E0336C">
      <w:pPr>
        <w:tabs>
          <w:tab w:val="left" w:leader="dot" w:pos="7920"/>
        </w:tabs>
        <w:spacing w:line="360" w:lineRule="auto"/>
        <w:ind w:firstLine="720"/>
        <w:jc w:val="left"/>
        <w:rPr>
          <w:sz w:val="28"/>
          <w:szCs w:val="28"/>
        </w:rPr>
      </w:pPr>
      <w:r>
        <w:rPr>
          <w:sz w:val="28"/>
        </w:rPr>
        <w:t xml:space="preserve">c) Địa chỉ: xứ đồng {{XU_DONG}}, thôn {{TEN_THON}}, {{DIA_CHI_HANH_CHINH}}</w:t>
      </w:r>
    </w:p>
    <w:p w14:paraId="58A73022" w14:textId="36DCD778">
      <w:pPr>
        <w:spacing w:line="360" w:lineRule="auto"/>
        <w:ind w:firstLine="720"/>
        <w:jc w:val="left"/>
        <w:rPr>
          <w:sz w:val="28"/>
          <w:szCs w:val="28"/>
        </w:rPr>
      </w:pPr>
      <w:r>
        <w:rPr>
          <w:sz w:val="28"/>
        </w:rPr>
        <w:t xml:space="preserve">d) Diện tích: {{DIEN_TICH}} m2 (trong đó: Đất chuyên trồng lúa nước (LUC) {{DIEN_TICH}} m2);</w:t>
      </w:r>
    </w:p>
    <w:p w14:paraId="16BFFFF9" w14:textId="77777777">
      <w:pPr>
        <w:spacing w:line="360" w:lineRule="auto"/>
        <w:ind w:firstLine="720"/>
        <w:jc w:val="left"/>
        <w:rPr>
          <w:sz w:val="28"/>
          <w:szCs w:val="28"/>
        </w:rPr>
      </w:pPr>
      <w:r>
        <w:rPr>
          <w:sz w:val="28"/>
          <w:szCs w:val="28"/>
        </w:rPr>
        <w:t xml:space="preserve">Hình thức sử dụng: sử dụng chung của vợ chồng: </w:t>
      </w:r>
      <w:r>
        <w:rPr>
          <w:noProof/>
          <w:sz w:val="28"/>
          <w:szCs w:val="28"/>
        </w:rPr>
        <w:t>{{SU_DUNG_CHUNG_VO_CHONG}}</w:t>
      </w:r>
      <w:r>
        <w:rPr>
          <w:sz w:val="28"/>
          <w:szCs w:val="28"/>
        </w:rPr>
        <w:t xml:space="preserve"> m</w:t>
      </w:r>
      <w:r>
        <w:rPr>
          <w:sz w:val="28"/>
          <w:szCs w:val="28"/>
          <w:vertAlign w:val="superscript"/>
        </w:rPr>
        <w:t>2</w:t>
      </w:r>
      <w:r>
        <w:rPr>
          <w:sz w:val="28"/>
          <w:szCs w:val="28"/>
        </w:rPr>
        <w:t xml:space="preserve">;</w:t>
      </w:r>
    </w:p>
    <w:p w14:paraId="657FD163" w14:textId="1D7096CC">
      <w:pPr>
        <w:spacing w:line="360" w:lineRule="auto"/>
        <w:ind w:firstLine="720"/>
        <w:jc w:val="left"/>
        <w:rPr>
          <w:sz w:val="28"/>
          <w:szCs w:val="28"/>
          <w:vertAlign w:val="superscript"/>
        </w:rPr>
      </w:pPr>
      <w:r>
        <w:rPr>
          <w:sz w:val="28"/>
        </w:rPr>
        <w:t>sử dụng riêng: {{SU_DUNG_RIENG}} m2; Sử dụng chung của nhóm người: {{DIEN_TICH}} m2</w:t>
      </w:r>
    </w:p>
    <w:p w14:paraId="03B7582C" w14:textId="0A39F1D9">
      <w:pPr>
        <w:tabs>
          <w:tab w:val="left" w:leader="dot" w:pos="7920"/>
        </w:tabs>
        <w:spacing w:line="420" w:lineRule="exact"/>
        <w:ind w:firstLine="720"/>
        <w:jc w:val="left"/>
        <w:rPr>
          <w:spacing w:val="-4"/>
          <w:sz w:val="28"/>
          <w:szCs w:val="28"/>
        </w:rPr>
      </w:pPr>
      <w:r>
        <w:rPr>
          <w:sz w:val="28"/>
          <w:szCs w:val="28"/>
        </w:rPr>
        <w:t xml:space="preserve">đ) Sử dụng vào mục đích: </w:t>
      </w:r>
      <w:r>
        <w:rPr>
          <w:spacing w:val="-6"/>
          <w:sz w:val="28"/>
          <w:szCs w:val="28"/>
        </w:rPr>
        <w:t>Đất chuyên trồng lúa nước (LUC)</w:t>
      </w:r>
      <w:r>
        <w:rPr>
          <w:sz w:val="28"/>
          <w:szCs w:val="28"/>
        </w:rPr>
        <w:t xml:space="preserve"> từ thời điểm: {{THOI_DIEM_SU_DUNG}}</w:t>
      </w:r>
      <w:r>
        <w:rPr>
          <w:i/>
          <w:spacing w:val="-4"/>
          <w:sz w:val="28"/>
          <w:szCs w:val="28"/>
        </w:rPr>
        <w:t>.</w:t>
      </w:r>
    </w:p>
    <w:p w14:paraId="70AE63C5" w14:textId="77777777">
      <w:pPr>
        <w:spacing w:line="360" w:lineRule="auto"/>
        <w:ind w:firstLine="567"/>
        <w:jc w:val="left"/>
        <w:rPr>
          <w:spacing w:val="-6"/>
          <w:sz w:val="28"/>
          <w:szCs w:val="28"/>
        </w:rPr>
      </w:pPr>
      <w:r>
        <w:rPr>
          <w:sz w:val="28"/>
          <w:szCs w:val="28"/>
        </w:rPr>
        <w:t xml:space="preserve">e) Thời hạn đề nghị được sử dụng đất: </w:t>
      </w:r>
      <w:r>
        <w:rPr>
          <w:spacing w:val="-6"/>
          <w:sz w:val="28"/>
          <w:szCs w:val="28"/>
        </w:rPr>
        <w:t>Đất chuyên trồng lúa nước (LUC): {{THOI_HAN_SU_DUNG}}.</w:t>
      </w:r>
    </w:p>
    <w:p w14:paraId="6D3675DF" w14:textId="77777777">
      <w:pPr>
        <w:spacing w:line="360" w:lineRule="auto"/>
        <w:ind w:firstLine="567"/>
        <w:jc w:val="left"/>
        <w:rPr>
          <w:sz w:val="28"/>
          <w:szCs w:val="28"/>
        </w:rPr>
      </w:pPr>
      <w:r>
        <w:rPr>
          <w:sz w:val="28"/>
          <w:szCs w:val="28"/>
        </w:rPr>
        <w:t>g) Nguồn gốc sử dụng đất: {{NGUON_GOC_SU_DUNG_DAT}}</w:t>
      </w:r>
    </w:p>
    <w:p w14:paraId="5D54EF36" w14:textId="77777777">
      <w:pPr>
        <w:tabs>
          <w:tab w:val="left" w:leader="dot" w:pos="7920"/>
        </w:tabs>
        <w:spacing w:line="360" w:lineRule="auto"/>
        <w:ind w:firstLine="720"/>
        <w:jc w:val="left"/>
        <w:rPr>
          <w:sz w:val="28"/>
          <w:szCs w:val="28"/>
        </w:rPr>
      </w:pPr>
      <w:r>
        <w:rPr>
          <w:sz w:val="28"/>
          <w:szCs w:val="28"/>
        </w:rPr>
        <w:t xml:space="preserve">h) Có quyền hoặc hạn chế quyền đối với thửa đất liền kề số </w:t>
      </w:r>
      <w:r>
        <w:t>{{THUA_LIEN_KE}}</w:t>
      </w:r>
      <w:r>
        <w:rPr>
          <w:sz w:val="28"/>
          <w:szCs w:val="28"/>
        </w:rPr>
        <w:t xml:space="preserve">, tờ bản đồ số </w:t>
      </w:r>
      <w:r>
        <w:t>{{TO_LIEN_KE}}</w:t>
      </w:r>
      <w:r>
        <w:rPr>
          <w:sz w:val="28"/>
          <w:szCs w:val="28"/>
        </w:rPr>
        <w:t xml:space="preserve">, của </w:t>
      </w:r>
      <w:r>
        <w:lastRenderedPageBreak/>
        <w:t>{{CHU_SU_HUU_LIEN_KE}}</w:t>
      </w:r>
      <w:r>
        <w:rPr>
          <w:sz w:val="28"/>
          <w:szCs w:val="28"/>
        </w:rPr>
        <w:t>, nội dung về quyền đối với thửa đất liền kề {{NOI_DUNG_QUYEN_LIEN_KE}}</w:t>
      </w:r>
    </w:p>
    <w:p w14:paraId="1E69C68E" w14:textId="77777777">
      <w:pPr>
        <w:tabs>
          <w:tab w:val="left" w:leader="dot" w:pos="7920"/>
        </w:tabs>
        <w:spacing w:line="276" w:lineRule="auto"/>
        <w:ind w:firstLine="720"/>
        <w:jc w:val="both"/>
        <w:rPr>
          <w:b/>
          <w:sz w:val="28"/>
          <w:szCs w:val="28"/>
        </w:rPr>
      </w:pPr>
      <w:r>
        <w:rPr>
          <w:b/>
          <w:sz w:val="28"/>
          <w:szCs w:val="28"/>
        </w:rPr>
        <w:t xml:space="preserve">3. Thông tin về tài sản đăng ký </w:t>
      </w:r>
      <w:r>
        <w:rPr>
          <w:b/>
          <w:sz w:val="28"/>
          <w:szCs w:val="28"/>
          <w:vertAlign w:val="superscript"/>
        </w:rPr>
        <w:t>(3)</w:t>
      </w:r>
      <w:r>
        <w:rPr>
          <w:b/>
          <w:sz w:val="28"/>
          <w:szCs w:val="28"/>
        </w:rPr>
        <w:t>: {{TAI_SAN_DANG_KY}}</w:t>
      </w:r>
    </w:p>
    <w:p w14:paraId="5AF30A8E" w14:textId="025CB6A3">
      <w:pPr>
        <w:tabs>
          <w:tab w:val="left" w:leader="dot" w:pos="7920"/>
        </w:tabs>
        <w:spacing w:line="276" w:lineRule="auto"/>
        <w:ind w:firstLine="720"/>
        <w:jc w:val="both"/>
        <w:rPr>
          <w:b/>
          <w:sz w:val="28"/>
          <w:szCs w:val="28"/>
        </w:rPr>
      </w:pPr>
      <w:r>
        <w:rPr>
          <w:b/>
          <w:sz w:val="28"/>
          <w:szCs w:val="28"/>
        </w:rPr>
        <w:t>4. Giấy tờ người sử dụng đất, chủ sở hữu tài sản gắn liền với đất, người quản lý đất đã nộp</w:t>
      </w:r>
      <w:r>
        <w:rPr>
          <w:b/>
          <w:sz w:val="28"/>
          <w:szCs w:val="28"/>
          <w:vertAlign w:val="superscript"/>
        </w:rPr>
        <w:t>(4)</w:t>
      </w:r>
      <w:r>
        <w:rPr>
          <w:b/>
          <w:sz w:val="28"/>
          <w:szCs w:val="28"/>
        </w:rPr>
        <w:t xml:space="preserve">: </w:t>
      </w:r>
      <w:r>
        <w:rPr>
          <w:sz w:val="28"/>
          <w:szCs w:val="28"/>
        </w:rPr>
        <w:t>{{GIAY_TO_DA_NOP}}</w:t>
      </w:r>
    </w:p>
    <w:p w14:paraId="54813F90" w14:textId="77777777">
      <w:pPr>
        <w:tabs>
          <w:tab w:val="left" w:leader="dot" w:pos="7920"/>
        </w:tabs>
        <w:ind w:firstLine="720"/>
        <w:jc w:val="both"/>
        <w:rPr>
          <w:b/>
          <w:sz w:val="28"/>
          <w:szCs w:val="28"/>
        </w:rPr>
      </w:pPr>
      <w:r>
        <w:rPr>
          <w:b/>
          <w:sz w:val="28"/>
          <w:szCs w:val="28"/>
        </w:rPr>
        <w:t xml:space="preserve">5. Kết quả xét duyệt hồ sơ đăng ký đất </w:t>
      </w:r>
      <w:r>
        <w:rPr>
          <w:b/>
          <w:sz w:val="28"/>
          <w:szCs w:val="28"/>
          <w:lang w:val="en-US"/>
        </w:rPr>
        <w:t>đ</w:t>
      </w:r>
      <w:r>
        <w:rPr>
          <w:b/>
          <w:sz w:val="28"/>
          <w:szCs w:val="28"/>
        </w:rPr>
        <w:t xml:space="preserve">ai, tài sản gắn liền với đất </w:t>
      </w:r>
      <w:r>
        <w:rPr>
          <w:b/>
          <w:i/>
          <w:sz w:val="28"/>
          <w:szCs w:val="28"/>
        </w:rPr>
        <w:t>(đối với hộ gia đình, cá nhân, người gốc Việt Nam định cư ở nước ngoài)</w:t>
      </w:r>
      <w:r>
        <w:rPr>
          <w:b/>
          <w:sz w:val="28"/>
          <w:szCs w:val="28"/>
        </w:rPr>
        <w:t>:</w:t>
      </w:r>
    </w:p>
    <w:p w14:paraId="4945D7A5" w14:textId="4268C46C">
      <w:pPr>
        <w:tabs>
          <w:tab w:val="left" w:leader="dot" w:pos="7920"/>
        </w:tabs>
        <w:spacing w:line="420" w:lineRule="exact"/>
        <w:ind w:firstLine="720"/>
        <w:jc w:val="both"/>
        <w:rPr>
          <w:sz w:val="28"/>
          <w:szCs w:val="28"/>
        </w:rPr>
      </w:pPr>
      <w:r>
        <w:rPr>
          <w:b/>
          <w:color w:val="000000" w:themeColor="text1"/>
          <w:sz w:val="28"/>
          <w:szCs w:val="28"/>
          <w:lang w:val="en-US"/>
        </w:rPr>
        <w:t xml:space="preserve">a. Xác nhận nguồn gốc đất: </w:t>
      </w:r>
      <w:r>
        <w:rPr>
          <w:bCs/>
          <w:color w:val="000000" w:themeColor="text1"/>
          <w:sz w:val="28"/>
          <w:szCs w:val="28"/>
          <w:lang w:val="en-US"/>
        </w:rPr>
        <w:t xml:space="preserve">Nhà nước </w:t>
      </w:r>
      <w:r>
        <w:rPr>
          <w:sz w:val="28"/>
          <w:szCs w:val="28"/>
        </w:rPr>
        <w:t>g</w:t>
      </w:r>
      <w:r>
        <w:rPr>
          <w:sz w:val="28"/>
          <w:szCs w:val="28"/>
        </w:rPr>
        <w:t>iao đất không thu tiền sử dụng đất (</w:t>
      </w:r>
      <w:r>
        <w:rPr>
          <w:sz w:val="28"/>
          <w:szCs w:val="28"/>
        </w:rPr>
        <w:t xml:space="preserve">Đất có nguồn gốc được giao theo </w:t>
      </w:r>
      <w:r>
        <w:rPr>
          <w:sz w:val="28"/>
          <w:szCs w:val="28"/>
        </w:rPr>
        <w:t>Nghị quyết số 03-NQ/TU ngày 28/4/1992 của Ban Thường vụ Tỉnh uỷ Hải Hưng</w:t>
      </w:r>
      <w:r>
        <w:rPr>
          <w:sz w:val="28"/>
          <w:szCs w:val="28"/>
        </w:rPr>
        <w:t>.</w:t>
      </w:r>
      <w:r>
        <w:rPr>
          <w:sz w:val="28"/>
          <w:szCs w:val="28"/>
        </w:rPr>
        <w:t xml:space="preserve"> </w:t>
      </w:r>
      <w:r>
        <w:rPr>
          <w:sz w:val="28"/>
          <w:szCs w:val="28"/>
        </w:rPr>
        <w:t>N</w:t>
      </w:r>
      <w:r>
        <w:rPr>
          <w:sz w:val="28"/>
          <w:szCs w:val="28"/>
        </w:rPr>
        <w:t>ăm 2003</w:t>
      </w:r>
      <w:r>
        <w:rPr>
          <w:sz w:val="28"/>
          <w:szCs w:val="28"/>
        </w:rPr>
        <w:t>,</w:t>
      </w:r>
      <w:r>
        <w:rPr>
          <w:sz w:val="28"/>
          <w:szCs w:val="28"/>
        </w:rPr>
        <w:t xml:space="preserve"> đã thực hiện chuyển đổi ruộng đất theo Đề án “Hướng dẫn nông dân chuyển đổi ruộng từ ô thửa nhỏ thành ô thửa lớn” được UBND tỉnh Hải Dương phê duyệt tại Quyết định số 392/2002/QĐ-UB ngày 06/02/2002</w:t>
      </w:r>
      <w:r>
        <w:rPr>
          <w:sz w:val="28"/>
          <w:szCs w:val="28"/>
        </w:rPr>
        <w:t>. Đã được đo đạc lập bản đồ địa chính).</w:t>
      </w:r>
    </w:p>
    <w:p w14:paraId="297A0F98" w14:textId="176EB0E2">
      <w:pPr>
        <w:pStyle w:val="BodyText"/>
        <w:tabs>
          <w:tab w:val="left" w:pos="1568"/>
        </w:tabs>
        <w:spacing w:after="0" w:line="276" w:lineRule="auto"/>
        <w:ind w:firstLine="720"/>
        <w:jc w:val="both"/>
        <w:rPr>
          <w:b/>
          <w:bCs/>
          <w:sz w:val="28"/>
          <w:szCs w:val="28"/>
        </w:rPr>
      </w:pPr>
      <w:r>
        <w:rPr>
          <w:b/>
          <w:bCs/>
          <w:sz w:val="28"/>
          <w:szCs w:val="28"/>
        </w:rPr>
        <w:t>b. Kết luận</w:t>
      </w:r>
    </w:p>
    <w:p w14:paraId="09EA7E11" w14:textId="1551106D">
      <w:pPr>
        <w:tabs>
          <w:tab w:val="left" w:leader="dot" w:pos="7920"/>
        </w:tabs>
        <w:spacing w:after="120" w:line="420" w:lineRule="exact"/>
        <w:ind w:firstLine="720"/>
        <w:jc w:val="both"/>
        <w:rPr>
          <w:sz w:val="28"/>
          <w:szCs w:val="28"/>
          <w:lang w:val="vi-VN"/>
        </w:rPr>
      </w:pPr>
      <w:r>
        <w:rPr>
          <w:sz w:val="28"/>
          <w:szCs w:val="28"/>
          <w:lang w:val="vi-VN"/>
        </w:rPr>
        <w:t>- Đối với thửa đất đăng ký</w:t>
      </w:r>
      <w:r>
        <w:rPr>
          <w:sz w:val="22"/>
          <w:szCs w:val="22"/>
          <w:lang w:val="vi-VN"/>
        </w:rPr>
        <w:t xml:space="preserve">: </w:t>
      </w:r>
      <w:r>
        <w:rPr>
          <w:sz w:val="28"/>
          <w:szCs w:val="28"/>
          <w:lang w:val="vi-VN"/>
        </w:rPr>
        <w:t>đủ điều kiện cập nhập cơ sở dữ liệu đăng ký đất đai để thực hiện Kế hoạch số 150/KH-UBND ngày 24/4/2026 của UBND thành phố Hải Phòng về việc triển khai thực hiện công tác đo đạc, lập bản đồ địa chính, lập hồ sơ địa chính và hoàn thành cơ sở dữ liệu về đất đai trên địa bàn thành phố Hải Phòng.</w:t>
      </w:r>
    </w:p>
    <w:p w14:paraId="27CDE4C4" w14:textId="1F453FBD">
      <w:pPr>
        <w:tabs>
          <w:tab w:val="left" w:leader="dot" w:pos="7920"/>
        </w:tabs>
        <w:spacing w:line="360" w:lineRule="auto"/>
        <w:ind w:firstLine="720"/>
        <w:jc w:val="both"/>
        <w:rPr>
          <w:sz w:val="28"/>
          <w:szCs w:val="28"/>
          <w:lang w:val="vi-VN"/>
        </w:rPr>
      </w:pPr>
      <w:r>
        <w:rPr>
          <w:sz w:val="28"/>
        </w:rPr>
        <w:t xml:space="preserve">- Kết luận khác: </w:t>
      </w:r>
      <w:r>
        <w:rPr>
          <w:sz w:val="28"/>
        </w:rPr>
        <w:t>Ông/Bà {{HO_TEN}} là người đại diện</w:t>
      </w:r>
    </w:p>
    <w:p w14:paraId="127401F6" w14:textId="77777777">
      <w:pPr>
        <w:spacing w:line="276" w:lineRule="auto"/>
        <w:ind w:firstLine="709"/>
        <w:jc w:val="both"/>
        <w:rPr>
          <w:sz w:val="22"/>
          <w:szCs w:val="22"/>
          <w:lang w:val="vi-VN"/>
        </w:rPr>
      </w:pPr>
    </w:p>
    <w:tbl>
      <w:tblPr>
        <w:tblW w:w="9640" w:type="dxa"/>
        <w:tblLook w:val="01E0" w:firstRow="1" w:lastRow="1" w:firstColumn="1" w:lastColumn="1" w:noHBand="0" w:noVBand="0"/>
      </w:tblPr>
      <w:tblGrid>
        <w:gridCol w:w="4820"/>
        <w:gridCol w:w="4820"/>
      </w:tblGrid>
      <w:tr w14:paraId="2CB2EA97" w14:textId="77777777">
        <w:trPr>
          <w:trHeight w:val="3225"/>
        </w:trPr>
        <w:tc>
          <w:tcPr>
            <w:tcW w:w="4820" w:type="dxa"/>
          </w:tcPr>
          <w:p w14:paraId="077BEFCB" w14:textId="77777777">
            <w:pPr>
              <w:spacing w:line="276" w:lineRule="auto"/>
              <w:rPr>
                <w:sz w:val="22"/>
                <w:szCs w:val="22"/>
                <w:lang w:val="vi-VN"/>
              </w:rPr>
            </w:pPr>
            <w:r>
              <w:rPr>
                <w:b/>
                <w:i/>
                <w:lang w:val="vi-VN"/>
              </w:rPr>
              <w:t>Nơi nhận:</w:t>
            </w:r>
            <w:r>
              <w:rPr>
                <w:b/>
                <w:i/>
                <w:lang w:val="vi-VN"/>
              </w:rPr>
              <w:br/>
            </w:r>
            <w:r>
              <w:rPr>
                <w:sz w:val="22"/>
                <w:szCs w:val="22"/>
                <w:lang w:val="vi-VN"/>
              </w:rPr>
              <w:t>- Chủ tịch, các Phó Chủ tịch UBND xã;</w:t>
            </w:r>
          </w:p>
          <w:p w14:paraId="38AB05C7" w14:textId="77777777">
            <w:pPr>
              <w:spacing w:line="276" w:lineRule="auto"/>
              <w:rPr>
                <w:sz w:val="22"/>
                <w:szCs w:val="22"/>
                <w:lang w:val="vi-VN"/>
              </w:rPr>
            </w:pPr>
            <w:r>
              <w:rPr>
                <w:sz w:val="22"/>
                <w:szCs w:val="22"/>
                <w:lang w:val="vi-VN"/>
              </w:rPr>
              <w:t>- Các phòng, đơn vị có liên quan;</w:t>
            </w:r>
          </w:p>
          <w:p w14:paraId="03B5F639" w14:textId="6390CC30">
            <w:pPr>
              <w:spacing w:line="276" w:lineRule="auto"/>
              <w:rPr>
                <w:sz w:val="22"/>
                <w:szCs w:val="22"/>
                <w:lang w:val="vi-VN"/>
              </w:rPr>
            </w:pPr>
            <w:r>
              <w:rPr>
                <w:sz w:val="22"/>
                <w:szCs w:val="22"/>
                <w:lang w:val="vi-VN"/>
              </w:rPr>
              <w:t>- Chi nhánh Văn phòng đăng ký đất đai {{CHI_NHANH_VP_DKDD}};</w:t>
            </w:r>
          </w:p>
          <w:p w14:paraId="0EAB3EA7" w14:textId="1B78DFA4">
            <w:pPr>
              <w:spacing w:line="276" w:lineRule="auto"/>
              <w:rPr>
                <w:sz w:val="22"/>
                <w:szCs w:val="22"/>
                <w:lang w:val="vi-VN"/>
              </w:rPr>
            </w:pPr>
            <w:r>
              <w:rPr>
                <w:lang w:val="vi-VN"/>
              </w:rPr>
              <w:t>- {{CO_QUAN_THUE}};</w:t>
            </w:r>
          </w:p>
          <w:p w14:paraId="140984A1" w14:textId="77777777">
            <w:pPr>
              <w:spacing w:line="276" w:lineRule="auto"/>
              <w:rPr>
                <w:sz w:val="28"/>
                <w:szCs w:val="28"/>
                <w:lang w:val="en-US"/>
              </w:rPr>
            </w:pPr>
            <w:r>
              <w:rPr>
                <w:sz w:val="22"/>
                <w:szCs w:val="22"/>
                <w:lang w:val="en-US"/>
              </w:rPr>
              <w:t>- Lưu: VT, {{DON_VI_LUU}}.</w:t>
            </w:r>
          </w:p>
        </w:tc>
        <w:tc>
          <w:tcPr>
            <w:tcW w:w="4820" w:type="dxa"/>
          </w:tcPr>
          <w:p w14:paraId="4C31C617" w14:textId="77777777">
            <w:pPr>
              <w:spacing w:line="340" w:lineRule="exact"/>
              <w:jc w:val="center"/>
              <w:rPr>
                <w:b/>
                <w:sz w:val="28"/>
                <w:szCs w:val="28"/>
                <w:lang w:val="en-US"/>
              </w:rPr>
            </w:pPr>
            <w:r>
              <w:rPr>
                <w:b/>
                <w:sz w:val="28"/>
                <w:szCs w:val="28"/>
                <w:lang w:val="en-US"/>
              </w:rPr>
              <w:t>TM. ỦY BAN NHÂN DÂN</w:t>
            </w:r>
          </w:p>
          <w:p w14:paraId="2C8943A3" w14:textId="77777777">
            <w:pPr>
              <w:spacing w:line="340" w:lineRule="exact"/>
              <w:jc w:val="center"/>
              <w:rPr>
                <w:b/>
                <w:sz w:val="28"/>
                <w:szCs w:val="28"/>
                <w:lang w:val="en-US"/>
              </w:rPr>
            </w:pPr>
            <w:r>
              <w:rPr>
                <w:b/>
                <w:sz w:val="28"/>
                <w:szCs w:val="28"/>
                <w:lang w:val="en-US"/>
              </w:rPr>
              <w:t>KT. CHỦ TỊCH</w:t>
            </w:r>
          </w:p>
          <w:p w14:paraId="28F4918B" w14:textId="77777777">
            <w:pPr>
              <w:spacing w:line="340" w:lineRule="exact"/>
              <w:jc w:val="center"/>
              <w:rPr>
                <w:b/>
                <w:sz w:val="28"/>
                <w:szCs w:val="28"/>
                <w:lang w:val="en-US"/>
              </w:rPr>
            </w:pPr>
            <w:r>
              <w:rPr>
                <w:b/>
                <w:sz w:val="28"/>
                <w:szCs w:val="28"/>
                <w:lang w:val="en-US"/>
              </w:rPr>
              <w:t>PHÓ CHỦ TỊCH</w:t>
            </w:r>
          </w:p>
          <w:p w14:paraId="4980465B" w14:textId="5B8BC9D5">
            <w:pPr>
              <w:spacing w:line="340" w:lineRule="exact"/>
              <w:jc w:val="center"/>
              <w:rPr>
                <w:i/>
                <w:sz w:val="28"/>
                <w:szCs w:val="28"/>
              </w:rPr>
            </w:pPr>
            <w:r>
              <w:rPr>
                <w:sz w:val="28"/>
                <w:szCs w:val="28"/>
                <w:lang w:val="en-US"/>
              </w:rPr>
              <w:br/>
            </w:r>
          </w:p>
          <w:p w14:paraId="5917E820" w14:textId="7B89F2A3">
            <w:pPr>
              <w:spacing w:line="380" w:lineRule="exact"/>
              <w:jc w:val="center"/>
              <w:rPr>
                <w:i/>
                <w:sz w:val="28"/>
                <w:szCs w:val="28"/>
              </w:rPr>
            </w:pPr>
          </w:p>
          <w:p w14:paraId="0530F004" w14:textId="26B94C23">
            <w:pPr>
              <w:spacing w:line="380" w:lineRule="exact"/>
              <w:jc w:val="center"/>
              <w:rPr>
                <w:i/>
                <w:sz w:val="28"/>
                <w:szCs w:val="28"/>
              </w:rPr>
            </w:pPr>
          </w:p>
          <w:p w14:paraId="41747B81" w14:textId="2E73008D">
            <w:pPr>
              <w:spacing w:line="380" w:lineRule="exact"/>
              <w:jc w:val="center"/>
              <w:rPr>
                <w:b/>
                <w:sz w:val="28"/>
                <w:szCs w:val="28"/>
                <w:lang w:val="en-US"/>
              </w:rPr>
            </w:pPr>
            <w:r>
              <w:rPr>
                <w:b/>
                <w:sz w:val="28"/>
                <w:szCs w:val="28"/>
                <w:lang w:val="en-US"/>
              </w:rPr>
              <w:t>{{NGUOI_KY}}</w:t>
            </w:r>
          </w:p>
        </w:tc>
      </w:tr>
    </w:tbl>
    <w:p w14:paraId="4AB77A13" w14:textId="48DAE1D5"/>
    <w:sectPr>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4251" w14:textId="77777777">
      <w:r>
        <w:separator/>
      </w:r>
    </w:p>
  </w:endnote>
  <w:endnote w:type="continuationSeparator" w:id="0">
    <w:p w14:paraId="1088A5C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39CEC" w14:textId="77777777">
      <w:r>
        <w:separator/>
      </w:r>
    </w:p>
  </w:footnote>
  <w:footnote w:type="continuationSeparator" w:id="0">
    <w:p w14:paraId="0363BF1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4FDB" w14:textId="50AA6201">
    <w:pPr>
      <w:pStyle w:val="Header"/>
      <w:jc w:val="right"/>
    </w:pPr>
    <w:r>
      <w:rPr>
        <w:b/>
        <w:bCs/>
        <w:i/>
        <w:iCs/>
        <w:lang w:val="en-US"/>
      </w:rPr>
      <w:t>Mẫu 22. Thông báo xác nhận kết quả đang ký đất đai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90"/>
    <w:rsid w:val="00020EF0"/>
    <w:rsid w:val="000406FE"/>
    <w:rsid w:val="00072CE7"/>
    <w:rsid w:val="00083636"/>
    <w:rsid w:val="000D3D93"/>
    <w:rsid w:val="000D41DE"/>
    <w:rsid w:val="00101656"/>
    <w:rsid w:val="00152282"/>
    <w:rsid w:val="00160B42"/>
    <w:rsid w:val="00165108"/>
    <w:rsid w:val="00174166"/>
    <w:rsid w:val="0017733C"/>
    <w:rsid w:val="001C56B2"/>
    <w:rsid w:val="001E5438"/>
    <w:rsid w:val="00201566"/>
    <w:rsid w:val="00226601"/>
    <w:rsid w:val="00237E88"/>
    <w:rsid w:val="00254BE4"/>
    <w:rsid w:val="00260E60"/>
    <w:rsid w:val="002928DB"/>
    <w:rsid w:val="002E7803"/>
    <w:rsid w:val="002F5958"/>
    <w:rsid w:val="00325766"/>
    <w:rsid w:val="003C59F0"/>
    <w:rsid w:val="003D7B1A"/>
    <w:rsid w:val="004A5F65"/>
    <w:rsid w:val="004B0A12"/>
    <w:rsid w:val="004C1801"/>
    <w:rsid w:val="004E3DC8"/>
    <w:rsid w:val="005867D9"/>
    <w:rsid w:val="005C31F0"/>
    <w:rsid w:val="005E4AFD"/>
    <w:rsid w:val="006050FB"/>
    <w:rsid w:val="00605977"/>
    <w:rsid w:val="00651127"/>
    <w:rsid w:val="00676E2F"/>
    <w:rsid w:val="006B3B7F"/>
    <w:rsid w:val="006F3DAA"/>
    <w:rsid w:val="00726E6D"/>
    <w:rsid w:val="00784514"/>
    <w:rsid w:val="007D20BC"/>
    <w:rsid w:val="007D6387"/>
    <w:rsid w:val="00810EE5"/>
    <w:rsid w:val="0086313A"/>
    <w:rsid w:val="008E633A"/>
    <w:rsid w:val="00945C72"/>
    <w:rsid w:val="00952499"/>
    <w:rsid w:val="00953093"/>
    <w:rsid w:val="00955B59"/>
    <w:rsid w:val="009B0467"/>
    <w:rsid w:val="009B0686"/>
    <w:rsid w:val="009C1886"/>
    <w:rsid w:val="009F79D1"/>
    <w:rsid w:val="00A30790"/>
    <w:rsid w:val="00A667DA"/>
    <w:rsid w:val="00A90FFC"/>
    <w:rsid w:val="00A9418B"/>
    <w:rsid w:val="00A95BCA"/>
    <w:rsid w:val="00AA49AE"/>
    <w:rsid w:val="00AB3BDA"/>
    <w:rsid w:val="00AE14B1"/>
    <w:rsid w:val="00B36D3C"/>
    <w:rsid w:val="00BA1F40"/>
    <w:rsid w:val="00BC3C47"/>
    <w:rsid w:val="00BE562F"/>
    <w:rsid w:val="00BF2AB2"/>
    <w:rsid w:val="00C3329E"/>
    <w:rsid w:val="00C62BB1"/>
    <w:rsid w:val="00C62D7F"/>
    <w:rsid w:val="00C63E90"/>
    <w:rsid w:val="00C94431"/>
    <w:rsid w:val="00CC010A"/>
    <w:rsid w:val="00D015B4"/>
    <w:rsid w:val="00D3762D"/>
    <w:rsid w:val="00D7280C"/>
    <w:rsid w:val="00DC5CDD"/>
    <w:rsid w:val="00E03480"/>
    <w:rsid w:val="00E63509"/>
    <w:rsid w:val="00E71865"/>
    <w:rsid w:val="00F51C38"/>
    <w:rsid w:val="00F876B2"/>
    <w:rsid w:val="00FD74AE"/>
    <w:rsid w:val="00FF09B2"/>
    <w:rsid w:val="00FF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4601"/>
  <w15:chartTrackingRefBased/>
  <w15:docId w15:val="{4AA9EB83-2326-469C-BD97-6AAC7F42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90"/>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C63E9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C63E9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C63E9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C63E90"/>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C63E90"/>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C63E90"/>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C63E90"/>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C63E90"/>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C63E90"/>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90"/>
    <w:rPr>
      <w:rFonts w:eastAsiaTheme="majorEastAsia" w:cstheme="majorBidi"/>
      <w:color w:val="272727" w:themeColor="text1" w:themeTint="D8"/>
    </w:rPr>
  </w:style>
  <w:style w:type="paragraph" w:styleId="Title">
    <w:name w:val="Title"/>
    <w:basedOn w:val="Normal"/>
    <w:next w:val="Normal"/>
    <w:link w:val="TitleChar"/>
    <w:uiPriority w:val="10"/>
    <w:qFormat/>
    <w:rsid w:val="00C63E90"/>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C6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C6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90"/>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C63E90"/>
    <w:rPr>
      <w:i/>
      <w:iCs/>
      <w:color w:val="404040" w:themeColor="text1" w:themeTint="BF"/>
    </w:rPr>
  </w:style>
  <w:style w:type="paragraph" w:styleId="ListParagraph">
    <w:name w:val="List Paragraph"/>
    <w:basedOn w:val="Normal"/>
    <w:uiPriority w:val="34"/>
    <w:qFormat/>
    <w:rsid w:val="00C63E90"/>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C63E90"/>
    <w:rPr>
      <w:i/>
      <w:iCs/>
      <w:color w:val="2F5496" w:themeColor="accent1" w:themeShade="BF"/>
    </w:rPr>
  </w:style>
  <w:style w:type="paragraph" w:styleId="IntenseQuote">
    <w:name w:val="Intense Quote"/>
    <w:basedOn w:val="Normal"/>
    <w:next w:val="Normal"/>
    <w:link w:val="IntenseQuoteChar"/>
    <w:uiPriority w:val="30"/>
    <w:qFormat/>
    <w:rsid w:val="00C63E9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C63E90"/>
    <w:rPr>
      <w:i/>
      <w:iCs/>
      <w:color w:val="2F5496" w:themeColor="accent1" w:themeShade="BF"/>
    </w:rPr>
  </w:style>
  <w:style w:type="character" w:styleId="IntenseReference">
    <w:name w:val="Intense Reference"/>
    <w:basedOn w:val="DefaultParagraphFont"/>
    <w:uiPriority w:val="32"/>
    <w:qFormat/>
    <w:rsid w:val="00C63E90"/>
    <w:rPr>
      <w:b/>
      <w:bCs/>
      <w:smallCaps/>
      <w:color w:val="2F5496" w:themeColor="accent1" w:themeShade="BF"/>
      <w:spacing w:val="5"/>
    </w:rPr>
  </w:style>
  <w:style w:type="paragraph" w:styleId="BodyText">
    <w:name w:val="Body Text"/>
    <w:basedOn w:val="Normal"/>
    <w:link w:val="BodyTextChar1"/>
    <w:unhideWhenUsed/>
    <w:qFormat/>
    <w:rsid w:val="00C63E90"/>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C63E90"/>
    <w:rPr>
      <w:rFonts w:ascii="Times New Roman" w:eastAsia="Times New Roman" w:hAnsi="Times New Roman" w:cs="Times New Roman"/>
      <w:kern w:val="0"/>
      <w:lang w:val="en-GB" w:eastAsia="en-GB"/>
      <w14:ligatures w14:val="none"/>
    </w:rPr>
  </w:style>
  <w:style w:type="character" w:customStyle="1" w:styleId="BodyTextChar1">
    <w:name w:val="Body Text Char1"/>
    <w:basedOn w:val="DefaultParagraphFont"/>
    <w:link w:val="BodyText"/>
    <w:locked/>
    <w:rsid w:val="00C63E90"/>
    <w:rPr>
      <w:rFonts w:ascii="Times New Roman" w:eastAsia="Times New Roman" w:hAnsi="Times New Roman" w:cs="Times New Roman"/>
      <w:kern w:val="0"/>
      <w:sz w:val="26"/>
      <w:szCs w:val="26"/>
      <w:lang w:val="vi-VN" w:eastAsia="vi-VN" w:bidi="vi-VN"/>
      <w14:ligatures w14:val="none"/>
    </w:rPr>
  </w:style>
  <w:style w:type="paragraph" w:styleId="Header">
    <w:name w:val="header"/>
    <w:basedOn w:val="Normal"/>
    <w:link w:val="HeaderChar"/>
    <w:uiPriority w:val="99"/>
    <w:unhideWhenUsed/>
    <w:rsid w:val="00C63E90"/>
    <w:pPr>
      <w:tabs>
        <w:tab w:val="center" w:pos="4680"/>
        <w:tab w:val="right" w:pos="9360"/>
      </w:tabs>
    </w:pPr>
  </w:style>
  <w:style w:type="character" w:customStyle="1" w:styleId="HeaderChar">
    <w:name w:val="Header Char"/>
    <w:basedOn w:val="DefaultParagraphFont"/>
    <w:link w:val="Header"/>
    <w:uiPriority w:val="99"/>
    <w:rsid w:val="00C63E90"/>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C63E90"/>
    <w:pPr>
      <w:tabs>
        <w:tab w:val="center" w:pos="4680"/>
        <w:tab w:val="right" w:pos="9360"/>
      </w:tabs>
    </w:pPr>
  </w:style>
  <w:style w:type="character" w:customStyle="1" w:styleId="FooterChar">
    <w:name w:val="Footer Char"/>
    <w:basedOn w:val="DefaultParagraphFont"/>
    <w:link w:val="Footer"/>
    <w:uiPriority w:val="99"/>
    <w:rsid w:val="00C63E90"/>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144</cp:revision>
  <dcterms:created xsi:type="dcterms:W3CDTF">2026-08-12T00:50:00Z</dcterms:created>
  <dcterms:modified xsi:type="dcterms:W3CDTF">2026-08-31T16:52:00Z</dcterms:modified>
</cp:coreProperties>
</file>