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  <w:id w:val="1112322317"/>
        <w:docPartObj>
          <w:docPartGallery w:val="Cover Pages"/>
          <w:docPartUnique/>
        </w:docPartObj>
      </w:sdtPr>
      <w:sdtEndPr/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 xml:space="preserve">0xVM </w:t>
                    </w:r>
                    <w:proofErr w:type="spellStart"/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245107EB" w14:textId="513F3C1E" w:rsidR="00CE3131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77531285" w:history="1">
            <w:r w:rsidR="00CE3131" w:rsidRPr="00CA0833">
              <w:rPr>
                <w:rStyle w:val="Hyperlink"/>
                <w:noProof/>
              </w:rPr>
              <w:t>Glossary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53A97D30" w14:textId="250CDDBF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6" w:history="1">
            <w:r w:rsidR="00CE3131" w:rsidRPr="00CA0833">
              <w:rPr>
                <w:rStyle w:val="Hyperlink"/>
                <w:bCs/>
                <w:noProof/>
              </w:rPr>
              <w:t>Registers and Operands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8348AD5" w14:textId="21699745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7" w:history="1">
            <w:r w:rsidR="00CE3131" w:rsidRPr="00CA0833">
              <w:rPr>
                <w:rStyle w:val="Hyperlink"/>
                <w:noProof/>
              </w:rPr>
              <w:t>Status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2BED28B" w14:textId="560D2548" w:rsidR="00CE3131" w:rsidRDefault="00D402A6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8" w:history="1">
            <w:r w:rsidR="00CE3131" w:rsidRPr="00CA0833">
              <w:rPr>
                <w:rStyle w:val="Hyperlink"/>
                <w:noProof/>
              </w:rPr>
              <w:t>Instruction set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6D9FC4B5" w14:textId="5DBECBCF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9" w:history="1">
            <w:r w:rsidR="00CE3131" w:rsidRPr="00CA0833">
              <w:rPr>
                <w:rStyle w:val="Hyperlink"/>
                <w:noProof/>
              </w:rPr>
              <w:t>HALT – Halt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4A4606" w14:textId="20394FB2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0" w:history="1">
            <w:r w:rsidR="00CE3131" w:rsidRPr="00CA0833">
              <w:rPr>
                <w:rStyle w:val="Hyperlink"/>
                <w:noProof/>
              </w:rPr>
              <w:t>NOP – No Operation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D6D1EBC" w14:textId="54A02EC2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1" w:history="1">
            <w:r w:rsidR="00CE3131" w:rsidRPr="00CA0833">
              <w:rPr>
                <w:rStyle w:val="Hyperlink"/>
                <w:noProof/>
              </w:rPr>
              <w:t>MOVR – Move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_Toc77531291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6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E40E1DF" w14:textId="5CFC0CD8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2" w:history="1">
            <w:r w:rsidR="00CE3131" w:rsidRPr="00CA0833">
              <w:rPr>
                <w:rStyle w:val="Hyperlink"/>
                <w:noProof/>
              </w:rPr>
              <w:t>MOVM – Move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_Toc77531292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7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A25FE1B" w14:textId="6B3E2039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3" w:history="1">
            <w:r w:rsidR="00CE3131" w:rsidRPr="00CA0833">
              <w:rPr>
                <w:rStyle w:val="Hyperlink"/>
                <w:noProof/>
              </w:rPr>
              <w:t>MOVRR – Move register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_Toc77531293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8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E922056" w14:textId="0C487E8E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4" w:history="1">
            <w:r w:rsidR="00CE3131" w:rsidRPr="00CA0833">
              <w:rPr>
                <w:rStyle w:val="Hyperlink"/>
                <w:noProof/>
              </w:rPr>
              <w:t>MOVRM – Move register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_Toc77531294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9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16EF4482" w14:textId="75661BF2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5" w:history="1">
            <w:r w:rsidR="00CE3131" w:rsidRPr="00CA0833">
              <w:rPr>
                <w:rStyle w:val="Hyperlink"/>
                <w:noProof/>
              </w:rPr>
              <w:t>MOVMR – Move memory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10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7423EAB7" w14:textId="3911025B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6" w:history="1">
            <w:r w:rsidR="00CE3131" w:rsidRPr="00CA0833">
              <w:rPr>
                <w:rStyle w:val="Hyperlink"/>
                <w:noProof/>
              </w:rPr>
              <w:t>POP – Pop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11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0F0773A" w14:textId="49DFC364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7" w:history="1">
            <w:r w:rsidR="00CE3131" w:rsidRPr="00CA0833">
              <w:rPr>
                <w:rStyle w:val="Hyperlink"/>
                <w:noProof/>
              </w:rPr>
              <w:t>PUSH – Push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41AB294" w14:textId="75F3ECA9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8" w:history="1">
            <w:r w:rsidR="00CE3131" w:rsidRPr="00CA0833">
              <w:rPr>
                <w:rStyle w:val="Hyperlink"/>
                <w:noProof/>
              </w:rPr>
              <w:t>PUSHR – Push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F41AEAF" w14:textId="3ACB174E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9" w:history="1">
            <w:r w:rsidR="00CE3131" w:rsidRPr="00CA0833">
              <w:rPr>
                <w:rStyle w:val="Hyperlink"/>
                <w:noProof/>
              </w:rPr>
              <w:t>ADD – Add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D73E07" w14:textId="4376E866" w:rsidR="00CE3131" w:rsidRDefault="00D402A6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300" w:history="1">
            <w:r w:rsidR="00CE3131" w:rsidRPr="00CA0833">
              <w:rPr>
                <w:rStyle w:val="Hyperlink"/>
                <w:noProof/>
              </w:rPr>
              <w:t>ADDR – Add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_Toc77531300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1AFD4D2" w14:textId="4D734CD6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77531285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10C06" w:rsidRDefault="008C422D" w:rsidP="00530742">
      <w:pPr>
        <w:pStyle w:val="Datasheet"/>
        <w:rPr>
          <w:bCs/>
          <w:lang w:val="en-US"/>
        </w:rPr>
      </w:pPr>
      <w:bookmarkStart w:id="2" w:name="_Toc77531286"/>
      <w:r w:rsidRPr="00810C06">
        <w:rPr>
          <w:bCs/>
          <w:lang w:val="en-US"/>
        </w:rPr>
        <w:t>Registers and Operands</w:t>
      </w:r>
      <w:bookmarkEnd w:id="0"/>
      <w:bookmarkEnd w:id="2"/>
    </w:p>
    <w:p w14:paraId="4B55A2E2" w14:textId="38FAE514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57B6D88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</w:p>
    <w:p w14:paraId="1C9EB3CD" w14:textId="468C5026" w:rsid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</w:p>
    <w:p w14:paraId="0FEB9EA5" w14:textId="7375251E" w:rsidR="00CE3E74" w:rsidRPr="00CE3E74" w:rsidRDefault="00CE3E74">
      <w:pPr>
        <w:rPr>
          <w:lang w:val="en-US"/>
        </w:rPr>
      </w:pPr>
      <w:r>
        <w:rPr>
          <w:b/>
          <w:lang w:val="en-US"/>
        </w:rPr>
        <w:t>SF</w:t>
      </w:r>
      <w:r>
        <w:rPr>
          <w:lang w:val="en-US"/>
        </w:rPr>
        <w:t xml:space="preserve"> – Stack frame</w:t>
      </w:r>
    </w:p>
    <w:p w14:paraId="7D3CAD36" w14:textId="65612A1A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</w:p>
    <w:p w14:paraId="66266E9D" w14:textId="1DD72472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</w:p>
    <w:p w14:paraId="7DACCD18" w14:textId="311A2620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</w:p>
    <w:p w14:paraId="53357569" w14:textId="1B3F3642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</w:p>
    <w:p w14:paraId="631134DA" w14:textId="050DB2B4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</w:p>
    <w:p w14:paraId="798D57C3" w14:textId="42D573BB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</w:p>
    <w:p w14:paraId="3B803E86" w14:textId="7B6B1E83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 in status register</w:t>
      </w:r>
      <w:r w:rsidR="00095FD5">
        <w:rPr>
          <w:lang w:val="en-US"/>
        </w:rPr>
        <w:t xml:space="preserve"> </w:t>
      </w:r>
    </w:p>
    <w:p w14:paraId="577E8FCF" w14:textId="35BC5DE5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77531287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77531288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77531289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77531290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77531291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77531292"/>
      <w:r>
        <w:lastRenderedPageBreak/>
        <w:t>MOVM</w:t>
      </w:r>
      <w:r w:rsidRPr="00425183">
        <w:t xml:space="preserve"> – </w:t>
      </w:r>
      <w:r>
        <w:t>Move 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 into memory.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77531293"/>
      <w:r>
        <w:lastRenderedPageBreak/>
        <w:t>MOVRR</w:t>
      </w:r>
      <w:r w:rsidRPr="00425183">
        <w:t xml:space="preserve"> – </w:t>
      </w:r>
      <w:r>
        <w:t>Move 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0673BF6E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348E49A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C58FEA9" w14:textId="0B3249E1" w:rsidR="008E13EE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77531294"/>
      <w:r>
        <w:lastRenderedPageBreak/>
        <w:t>MOVRM</w:t>
      </w:r>
      <w:r w:rsidRPr="00425183">
        <w:t xml:space="preserve"> – </w:t>
      </w:r>
      <w:r>
        <w:t>Move 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>Moves a register into memory.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53FF025E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Rr,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77531295"/>
      <w:r>
        <w:lastRenderedPageBreak/>
        <w:t>MOVMR</w:t>
      </w:r>
      <w:r w:rsidRPr="00425183">
        <w:t xml:space="preserve"> – </w:t>
      </w:r>
      <w:r>
        <w:t>Move 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>Moves a value from memory into a register.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46A4E73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k, 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855502E" w14:textId="26ABB3F3" w:rsidR="00431F27" w:rsidRDefault="00431F27" w:rsidP="00D92845">
      <w:pPr>
        <w:pStyle w:val="Instruction"/>
      </w:pPr>
      <w:bookmarkStart w:id="27" w:name="_Toc77530310"/>
      <w:bookmarkStart w:id="28" w:name="_Toc77530887"/>
      <w:bookmarkStart w:id="29" w:name="_Toc77531296"/>
      <w:r>
        <w:lastRenderedPageBreak/>
        <w:t>POP</w:t>
      </w:r>
      <w:r w:rsidRPr="00425183">
        <w:t xml:space="preserve"> – </w:t>
      </w:r>
      <w:r>
        <w:t>Pop</w:t>
      </w:r>
      <w:bookmarkEnd w:id="27"/>
      <w:bookmarkEnd w:id="28"/>
      <w:bookmarkEnd w:id="29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</w:t>
      </w:r>
      <w:proofErr w:type="spellStart"/>
      <w:r w:rsidR="006574A9">
        <w:rPr>
          <w:lang w:val="en-US"/>
        </w:rPr>
        <w:t>SP</w:t>
      </w:r>
      <w:proofErr w:type="spellEnd"/>
      <w:r w:rsidR="006574A9">
        <w:rPr>
          <w:lang w:val="en-US"/>
        </w:rPr>
        <w:t xml:space="preserve">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0" w:name="_Toc77530311"/>
      <w:bookmarkStart w:id="31" w:name="_Toc77530888"/>
      <w:bookmarkStart w:id="32" w:name="_Toc77531297"/>
      <w:r>
        <w:lastRenderedPageBreak/>
        <w:t>PUSH</w:t>
      </w:r>
      <w:r w:rsidRPr="00425183">
        <w:t xml:space="preserve"> – </w:t>
      </w:r>
      <w:r>
        <w:t>Push</w:t>
      </w:r>
      <w:bookmarkEnd w:id="30"/>
      <w:bookmarkEnd w:id="31"/>
      <w:bookmarkEnd w:id="32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866F29">
        <w:rPr>
          <w:lang w:val="en-US"/>
        </w:rPr>
        <w:t>K</w:t>
      </w:r>
      <w:proofErr w:type="spellEnd"/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33" w:name="_Toc77530312"/>
      <w:bookmarkStart w:id="34" w:name="_Toc77530889"/>
      <w:bookmarkStart w:id="35" w:name="_Toc77531298"/>
      <w:r>
        <w:lastRenderedPageBreak/>
        <w:t>PUSHR</w:t>
      </w:r>
      <w:r w:rsidRPr="00425183">
        <w:t xml:space="preserve"> – </w:t>
      </w:r>
      <w:r>
        <w:t>Push register</w:t>
      </w:r>
      <w:bookmarkEnd w:id="33"/>
      <w:bookmarkEnd w:id="34"/>
      <w:bookmarkEnd w:id="35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5571EF12" w:rsidR="00F13A4D" w:rsidRPr="005906F1" w:rsidRDefault="00F13A4D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36" w:name="_Toc77530313"/>
      <w:bookmarkStart w:id="37" w:name="_Toc77530890"/>
      <w:bookmarkStart w:id="38" w:name="_Toc77531299"/>
      <w:r>
        <w:lastRenderedPageBreak/>
        <w:t>ADD</w:t>
      </w:r>
      <w:r w:rsidRPr="00425183">
        <w:t xml:space="preserve"> – </w:t>
      </w:r>
      <w:r>
        <w:t>Add</w:t>
      </w:r>
      <w:bookmarkEnd w:id="36"/>
      <w:bookmarkEnd w:id="37"/>
      <w:bookmarkEnd w:id="38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39" w:name="_Toc77530314"/>
      <w:bookmarkStart w:id="40" w:name="_Toc77530891"/>
      <w:bookmarkStart w:id="41" w:name="_Toc77531300"/>
      <w:r>
        <w:lastRenderedPageBreak/>
        <w:t>ADDR</w:t>
      </w:r>
      <w:r w:rsidRPr="00425183">
        <w:t xml:space="preserve"> – </w:t>
      </w:r>
      <w:r>
        <w:t>Add register</w:t>
      </w:r>
      <w:bookmarkEnd w:id="39"/>
      <w:bookmarkEnd w:id="40"/>
      <w:bookmarkEnd w:id="41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7BB00707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 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62A10F82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r>
        <w:lastRenderedPageBreak/>
        <w:t>BRBS – Branch if bit is set</w:t>
      </w:r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2D2AB3DF" w14:textId="10EF091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</w:t>
      </w:r>
      <w:proofErr w:type="spellStart"/>
      <w:r w:rsidR="00E755C2">
        <w:rPr>
          <w:lang w:val="en-US"/>
        </w:rPr>
        <w:t>PC</w:t>
      </w:r>
      <w:proofErr w:type="spellEnd"/>
      <w:r w:rsidR="00E755C2"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01E6A4F5" w14:textId="77777777" w:rsidR="00825020" w:rsidRPr="00CA4E73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6A6EC07A" w14:textId="712342BE" w:rsidR="00CA4E73" w:rsidRPr="00CA4E73" w:rsidRDefault="00CA4E73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4AA59CD" w14:textId="61737204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123268DE" w:rsidR="0012511B" w:rsidRDefault="0012511B" w:rsidP="0012511B">
      <w:pPr>
        <w:pStyle w:val="Instruction"/>
      </w:pPr>
      <w:r>
        <w:lastRenderedPageBreak/>
        <w:t>BRB</w:t>
      </w:r>
      <w:r w:rsidR="00810C06">
        <w:t>C</w:t>
      </w:r>
      <w:r>
        <w:t xml:space="preserve"> – Branch if bit is </w:t>
      </w:r>
      <w:r w:rsidR="00810C06">
        <w:t>clear</w:t>
      </w:r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55DE5B2C" w:rsidR="0012511B" w:rsidRDefault="0012511B" w:rsidP="0012511B">
      <w:pPr>
        <w:rPr>
          <w:lang w:val="en-US"/>
        </w:rPr>
      </w:pPr>
      <w:r>
        <w:rPr>
          <w:lang w:val="en-US"/>
        </w:rPr>
        <w:t xml:space="preserve">Conditional branch. Checks if a bit in the SR is </w:t>
      </w:r>
      <w:r w:rsidR="00810C06">
        <w:rPr>
          <w:lang w:val="en-US"/>
        </w:rPr>
        <w:t>clear</w:t>
      </w:r>
      <w:r>
        <w:rPr>
          <w:lang w:val="en-US"/>
        </w:rPr>
        <w:t xml:space="preserve"> and branches to the absolute address if true.</w:t>
      </w:r>
    </w:p>
    <w:p w14:paraId="782C8788" w14:textId="23CB2E6B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</w:t>
      </w:r>
      <w:r w:rsidR="00810C06">
        <w:rPr>
          <w:lang w:val="en-US"/>
        </w:rPr>
        <w:t>0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PC</w:t>
      </w:r>
      <w:proofErr w:type="spellEnd"/>
      <w:r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59E6411A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</w:t>
            </w:r>
            <w:r w:rsidR="00810C06">
              <w:rPr>
                <w:lang w:val="en-US"/>
              </w:rPr>
              <w:t>C</w:t>
            </w:r>
            <w:r>
              <w:rPr>
                <w:lang w:val="en-US"/>
              </w:rPr>
              <w:t xml:space="preserve"> s, k</w:t>
            </w:r>
          </w:p>
        </w:tc>
        <w:tc>
          <w:tcPr>
            <w:tcW w:w="3021" w:type="dxa"/>
          </w:tcPr>
          <w:p w14:paraId="1EA83686" w14:textId="77777777" w:rsidR="0012511B" w:rsidRPr="005851F5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0EA120F4" w14:textId="3C34E728" w:rsidR="005851F5" w:rsidRPr="005D57BE" w:rsidRDefault="005851F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679FB6B" w14:textId="5DA4BB79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2F358F3F" w14:textId="031022DF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0011 000</w:t>
      </w:r>
      <w:r w:rsidR="00810C0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2FF8BC95" w:rsidR="00F77A18" w:rsidRDefault="00F77A18" w:rsidP="00825020"/>
    <w:p w14:paraId="74675DDF" w14:textId="77777777" w:rsidR="00F77A18" w:rsidRDefault="00F77A18">
      <w:r>
        <w:br w:type="page"/>
      </w:r>
    </w:p>
    <w:p w14:paraId="3C891844" w14:textId="0E8811DE" w:rsidR="00F77A18" w:rsidRDefault="00F77A18" w:rsidP="00F77A18">
      <w:pPr>
        <w:pStyle w:val="Instruction"/>
      </w:pPr>
      <w:r>
        <w:lastRenderedPageBreak/>
        <w:t>BREQ – Branch if equal</w:t>
      </w:r>
    </w:p>
    <w:p w14:paraId="7274C40A" w14:textId="77777777" w:rsidR="00F77A18" w:rsidRPr="00425183" w:rsidRDefault="00F77A18" w:rsidP="00F77A1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919D96" w14:textId="1A5B93AA" w:rsidR="00F77A18" w:rsidRDefault="00F77A18" w:rsidP="00F77A18">
      <w:pPr>
        <w:rPr>
          <w:lang w:val="en-US"/>
        </w:rPr>
      </w:pPr>
      <w:r>
        <w:rPr>
          <w:lang w:val="en-US"/>
        </w:rPr>
        <w:t>Conditional branch. Checks if the ACC is equal to a value and branches to the absolute if true.</w:t>
      </w:r>
    </w:p>
    <w:p w14:paraId="615730F9" w14:textId="4A971C4F" w:rsidR="00F77A18" w:rsidRPr="00575F93" w:rsidRDefault="00F77A18" w:rsidP="00F77A1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PC</w:t>
      </w:r>
      <w:proofErr w:type="spellEnd"/>
      <w:r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A18" w14:paraId="3862A9A6" w14:textId="77777777" w:rsidTr="00D30290">
        <w:tc>
          <w:tcPr>
            <w:tcW w:w="3020" w:type="dxa"/>
          </w:tcPr>
          <w:p w14:paraId="68FEA41C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BEAB658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61FE39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77A18" w14:paraId="184F85D0" w14:textId="77777777" w:rsidTr="00D30290">
        <w:tc>
          <w:tcPr>
            <w:tcW w:w="3020" w:type="dxa"/>
          </w:tcPr>
          <w:p w14:paraId="3C131015" w14:textId="0FCE2C0C" w:rsidR="00F77A18" w:rsidRPr="005906F1" w:rsidRDefault="00F77A18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BRBC K, k</w:t>
            </w:r>
          </w:p>
        </w:tc>
        <w:tc>
          <w:tcPr>
            <w:tcW w:w="3021" w:type="dxa"/>
          </w:tcPr>
          <w:p w14:paraId="7672D7C2" w14:textId="77777777" w:rsidR="00F77A18" w:rsidRPr="008E749D" w:rsidRDefault="00F77A18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5CDA1C" w14:textId="6F2D264B" w:rsidR="008E749D" w:rsidRPr="008E749D" w:rsidRDefault="008E749D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F282DE6" w14:textId="3B3C6D98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375C691" w14:textId="77777777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DCD4DEF" w14:textId="77777777" w:rsidR="00F77A18" w:rsidRDefault="00F77A18" w:rsidP="00F77A1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833ADB5" w14:textId="77777777" w:rsidR="00F77A18" w:rsidRDefault="00F77A18" w:rsidP="00F77A1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77A18" w14:paraId="45FE0DC2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9BB11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E5FCB4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1C3917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C70DEF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E56ED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09986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28FD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8A2BB7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77A18" w14:paraId="228EAF32" w14:textId="77777777" w:rsidTr="00D30290">
        <w:tc>
          <w:tcPr>
            <w:tcW w:w="625" w:type="pct"/>
          </w:tcPr>
          <w:p w14:paraId="3E62A34B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1F4996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56FB6C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F848B5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A25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E4E6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F222E0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330CF55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7AD87" w14:textId="247044A4" w:rsidR="00A22E81" w:rsidRDefault="00A22E81" w:rsidP="00825020"/>
    <w:p w14:paraId="02060FD0" w14:textId="77777777" w:rsidR="00A22E81" w:rsidRDefault="00A22E81">
      <w:r>
        <w:br w:type="page"/>
      </w:r>
    </w:p>
    <w:p w14:paraId="3D9955EF" w14:textId="2F6BC65D" w:rsidR="00A22E81" w:rsidRDefault="00A22E81" w:rsidP="00A22E81">
      <w:pPr>
        <w:pStyle w:val="Instruction"/>
      </w:pPr>
      <w:r>
        <w:lastRenderedPageBreak/>
        <w:t>BRNQ – Branch if not equal</w:t>
      </w:r>
    </w:p>
    <w:p w14:paraId="3E829495" w14:textId="77777777" w:rsidR="00A22E81" w:rsidRPr="00425183" w:rsidRDefault="00A22E81" w:rsidP="00A22E8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28AF20B" w14:textId="0F428BB6" w:rsidR="00A22E81" w:rsidRDefault="00A22E81" w:rsidP="00A22E81">
      <w:pPr>
        <w:rPr>
          <w:lang w:val="en-US"/>
        </w:rPr>
      </w:pPr>
      <w:r>
        <w:rPr>
          <w:lang w:val="en-US"/>
        </w:rPr>
        <w:t xml:space="preserve">Conditional branch. Checks if the ACC </w:t>
      </w:r>
      <w:r w:rsidR="003E0B12">
        <w:rPr>
          <w:lang w:val="en-US"/>
        </w:rPr>
        <w:t>is not</w:t>
      </w:r>
      <w:r>
        <w:rPr>
          <w:lang w:val="en-US"/>
        </w:rPr>
        <w:t xml:space="preserve"> equal to a value and branches to the absolute if true.</w:t>
      </w:r>
    </w:p>
    <w:p w14:paraId="177468A4" w14:textId="24D67498" w:rsidR="00A22E81" w:rsidRPr="00575F93" w:rsidRDefault="00A22E81" w:rsidP="00A22E8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Pr="00A22E81">
        <w:rPr>
          <w:rFonts w:ascii="Calibri" w:hAnsi="Calibri" w:cs="Calibri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PC</w:t>
      </w:r>
      <w:proofErr w:type="spellEnd"/>
      <w:r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2E81" w14:paraId="68A65A81" w14:textId="77777777" w:rsidTr="00D30290">
        <w:tc>
          <w:tcPr>
            <w:tcW w:w="3020" w:type="dxa"/>
          </w:tcPr>
          <w:p w14:paraId="67DF0A7B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2A205A5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CBF7989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22E81" w14:paraId="59B34583" w14:textId="77777777" w:rsidTr="00D30290">
        <w:tc>
          <w:tcPr>
            <w:tcW w:w="3020" w:type="dxa"/>
          </w:tcPr>
          <w:p w14:paraId="50EAE99E" w14:textId="77777777" w:rsidR="00A22E81" w:rsidRPr="005906F1" w:rsidRDefault="00A22E81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BRBC K, k</w:t>
            </w:r>
          </w:p>
        </w:tc>
        <w:tc>
          <w:tcPr>
            <w:tcW w:w="3021" w:type="dxa"/>
          </w:tcPr>
          <w:p w14:paraId="5F113BAC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32B1731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725873F" w14:textId="60203BCE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5C24A90" w14:textId="77777777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4D7E8C34" w14:textId="77777777" w:rsidR="00A22E81" w:rsidRDefault="00A22E81" w:rsidP="00A22E8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AD58A06" w14:textId="77777777" w:rsidR="00A22E81" w:rsidRDefault="00A22E81" w:rsidP="00A22E8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22E81" w14:paraId="528D42EF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1CC792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20F92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02B06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35F620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DE8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789DA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45343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5F0D0F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22E81" w14:paraId="27780A75" w14:textId="77777777" w:rsidTr="00D30290">
        <w:tc>
          <w:tcPr>
            <w:tcW w:w="625" w:type="pct"/>
          </w:tcPr>
          <w:p w14:paraId="104DB54D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3102B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422C14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A1CFEF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B2E76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64439E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82DF24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CB71A48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5E09991" w14:textId="08D6DC03" w:rsidR="00CE3E74" w:rsidRDefault="00CE3E74" w:rsidP="00825020"/>
    <w:p w14:paraId="35C30D2C" w14:textId="77777777" w:rsidR="00CE3E74" w:rsidRDefault="00CE3E74">
      <w:r>
        <w:br w:type="page"/>
      </w:r>
    </w:p>
    <w:p w14:paraId="16DD1FA9" w14:textId="208E6808" w:rsidR="00CE3E74" w:rsidRDefault="00CE3E74" w:rsidP="00CE3E74">
      <w:pPr>
        <w:pStyle w:val="Instruction"/>
      </w:pPr>
      <w:r>
        <w:lastRenderedPageBreak/>
        <w:t>CALL – Call subroutine</w:t>
      </w:r>
    </w:p>
    <w:p w14:paraId="3C146598" w14:textId="77777777" w:rsidR="00CE3E74" w:rsidRPr="00425183" w:rsidRDefault="00CE3E74" w:rsidP="00CE3E74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58A51D4" w14:textId="68C7E43B" w:rsidR="00CE3E74" w:rsidRDefault="00CE3E74" w:rsidP="00CE3E74">
      <w:pPr>
        <w:rPr>
          <w:lang w:val="en-US"/>
        </w:rPr>
      </w:pPr>
      <w:r>
        <w:rPr>
          <w:lang w:val="en-US"/>
        </w:rPr>
        <w:t>Calls a subroutine at a specific memory address and creates a stack</w:t>
      </w:r>
      <w:r w:rsidR="000F71E7">
        <w:rPr>
          <w:lang w:val="en-US"/>
        </w:rPr>
        <w:t xml:space="preserve"> </w:t>
      </w:r>
      <w:r>
        <w:rPr>
          <w:lang w:val="en-US"/>
        </w:rPr>
        <w:t>frame.</w:t>
      </w:r>
    </w:p>
    <w:p w14:paraId="56723B82" w14:textId="0ABD2BA4" w:rsidR="00CE3E74" w:rsidRPr="00575F93" w:rsidRDefault="00CE3E74" w:rsidP="00CE3E74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961113">
        <w:rPr>
          <w:lang w:val="en-US"/>
        </w:rPr>
        <w:t xml:space="preserve">SF, PC </w:t>
      </w:r>
      <w:r w:rsidR="00961113" w:rsidRPr="00961113">
        <w:rPr>
          <w:lang w:val="en-US"/>
        </w:rPr>
        <w:sym w:font="Wingdings" w:char="F0DF"/>
      </w:r>
      <w:r w:rsidR="00961113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3E74" w14:paraId="01FE3832" w14:textId="77777777" w:rsidTr="00D30290">
        <w:tc>
          <w:tcPr>
            <w:tcW w:w="3020" w:type="dxa"/>
          </w:tcPr>
          <w:p w14:paraId="7761D00D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E777D27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90939E1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3E74" w14:paraId="251EA72F" w14:textId="77777777" w:rsidTr="00D30290">
        <w:tc>
          <w:tcPr>
            <w:tcW w:w="3020" w:type="dxa"/>
          </w:tcPr>
          <w:p w14:paraId="10BE8645" w14:textId="3DB3E747" w:rsidR="00CE3E74" w:rsidRPr="005906F1" w:rsidRDefault="00961113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CE3E74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A082C90" w14:textId="77777777" w:rsidR="00CE3E74" w:rsidRPr="008E749D" w:rsidRDefault="00CE3E74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FF1AA49" w14:textId="05841125" w:rsidR="00CE3E74" w:rsidRDefault="00CE3E74" w:rsidP="00666CE3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240088DF" w14:textId="106321D6" w:rsidR="00CE3E74" w:rsidRDefault="00CE3E74" w:rsidP="00CE3E74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FB6B21">
        <w:rPr>
          <w:bCs/>
          <w:lang w:val="en-US"/>
        </w:rPr>
        <w:t>00</w:t>
      </w:r>
      <w:r>
        <w:rPr>
          <w:bCs/>
          <w:lang w:val="en-US"/>
        </w:rPr>
        <w:t xml:space="preserve"> 00</w:t>
      </w:r>
      <w:r w:rsidR="00FB6B21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38FA1D6" w14:textId="77777777" w:rsidR="00CE3E74" w:rsidRDefault="00CE3E74" w:rsidP="00CE3E74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3E74" w14:paraId="73B8418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406BE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7681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E1DE34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16372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4F7B5D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3C533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520456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7CFB0F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3E74" w14:paraId="53C6FCC9" w14:textId="77777777" w:rsidTr="00D30290">
        <w:tc>
          <w:tcPr>
            <w:tcW w:w="625" w:type="pct"/>
          </w:tcPr>
          <w:p w14:paraId="7EB75C31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8B6D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6A42DE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441C7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AC1DF9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06B983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07D18C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7FEC48D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0E04B1" w14:textId="65560063" w:rsidR="00BD7276" w:rsidRDefault="00BD7276" w:rsidP="00825020"/>
    <w:p w14:paraId="2F59BABF" w14:textId="77777777" w:rsidR="00BD7276" w:rsidRDefault="00BD7276">
      <w:r>
        <w:br w:type="page"/>
      </w:r>
    </w:p>
    <w:p w14:paraId="205DF0A1" w14:textId="565B9167" w:rsidR="00BD7276" w:rsidRDefault="00BD7276" w:rsidP="00BD7276">
      <w:pPr>
        <w:pStyle w:val="Instruction"/>
      </w:pPr>
      <w:r>
        <w:lastRenderedPageBreak/>
        <w:t>CALLR – Call subroutine from register</w:t>
      </w:r>
    </w:p>
    <w:p w14:paraId="4EE50FA7" w14:textId="77777777" w:rsidR="00BD7276" w:rsidRPr="00425183" w:rsidRDefault="00BD7276" w:rsidP="00BD72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496583A" w14:textId="652CFFFB" w:rsidR="00BD7276" w:rsidRDefault="00BD7276" w:rsidP="00BD7276">
      <w:pPr>
        <w:rPr>
          <w:lang w:val="en-US"/>
        </w:rPr>
      </w:pPr>
      <w:r>
        <w:rPr>
          <w:lang w:val="en-US"/>
        </w:rPr>
        <w:t>Calls a subroutine at a specific memory address from a register and creates a stack frame.</w:t>
      </w:r>
    </w:p>
    <w:p w14:paraId="56C38BC0" w14:textId="77777777" w:rsidR="00BD7276" w:rsidRPr="00575F93" w:rsidRDefault="00BD7276" w:rsidP="00BD72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SF, 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276" w14:paraId="57613376" w14:textId="77777777" w:rsidTr="00D30290">
        <w:tc>
          <w:tcPr>
            <w:tcW w:w="3020" w:type="dxa"/>
          </w:tcPr>
          <w:p w14:paraId="26D5270F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4829EA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D7CCA14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D7276" w14:paraId="6A479D1A" w14:textId="77777777" w:rsidTr="00D30290">
        <w:tc>
          <w:tcPr>
            <w:tcW w:w="3020" w:type="dxa"/>
          </w:tcPr>
          <w:p w14:paraId="470019AC" w14:textId="21CFE7FC" w:rsidR="00BD7276" w:rsidRPr="005906F1" w:rsidRDefault="00BD7276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2757AD">
              <w:rPr>
                <w:lang w:val="en-US"/>
              </w:rPr>
              <w:t>R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69E5B339" w14:textId="77777777" w:rsidR="00BD7276" w:rsidRPr="008E749D" w:rsidRDefault="00BD7276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C198672" w14:textId="77777777" w:rsidR="00BD7276" w:rsidRDefault="00BD727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5862D88B" w14:textId="71425F52" w:rsidR="00BD7276" w:rsidRDefault="00BD7276" w:rsidP="00BD72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0000 001</w:t>
      </w:r>
      <w:r w:rsidR="00210C6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1A2E20" w14:textId="77777777" w:rsidR="00BD7276" w:rsidRDefault="00BD7276" w:rsidP="00BD72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D7276" w14:paraId="3137EE45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68757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6F290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5C072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34932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FE32C9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EF06E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E8F3D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DDF0E64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D7276" w14:paraId="67311F11" w14:textId="77777777" w:rsidTr="00D30290">
        <w:tc>
          <w:tcPr>
            <w:tcW w:w="625" w:type="pct"/>
          </w:tcPr>
          <w:p w14:paraId="49BC92A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53C6DF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01328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D2763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CC47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6A490C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812B32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F631534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A1BBE08" w14:textId="40718282" w:rsidR="00DB6D66" w:rsidRDefault="00DB6D66" w:rsidP="00825020"/>
    <w:p w14:paraId="5DA87F7B" w14:textId="77777777" w:rsidR="00DB6D66" w:rsidRDefault="00DB6D66">
      <w:r>
        <w:br w:type="page"/>
      </w:r>
    </w:p>
    <w:p w14:paraId="242F6BC0" w14:textId="53F945D7" w:rsidR="00DB6D66" w:rsidRDefault="00DB6D66" w:rsidP="00DB6D66">
      <w:pPr>
        <w:pStyle w:val="Instruction"/>
      </w:pPr>
      <w:r>
        <w:lastRenderedPageBreak/>
        <w:t>RET – Return from subroutine</w:t>
      </w:r>
    </w:p>
    <w:p w14:paraId="4A4564F7" w14:textId="77777777" w:rsidR="00DB6D66" w:rsidRPr="00425183" w:rsidRDefault="00DB6D66" w:rsidP="00DB6D6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33F24C1" w14:textId="6AE6E25D" w:rsidR="00DB6D66" w:rsidRDefault="00DB6D66" w:rsidP="00DB6D66">
      <w:pPr>
        <w:rPr>
          <w:lang w:val="en-US"/>
        </w:rPr>
      </w:pPr>
      <w:r>
        <w:rPr>
          <w:lang w:val="en-US"/>
        </w:rPr>
        <w:t>Recovers the stack frame and returns from the subroutine.</w:t>
      </w:r>
    </w:p>
    <w:p w14:paraId="0871F5D4" w14:textId="3A24BEE6" w:rsidR="00DB6D66" w:rsidRPr="00575F93" w:rsidRDefault="00DB6D66" w:rsidP="00DB6D6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2757AD">
        <w:rPr>
          <w:lang w:val="en-US"/>
        </w:rPr>
        <w:t xml:space="preserve">Rd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>
        <w:rPr>
          <w:lang w:val="en-US"/>
        </w:rPr>
        <w:t>SF, PC</w:t>
      </w:r>
      <w:r w:rsidR="002757AD">
        <w:rPr>
          <w:lang w:val="en-US"/>
        </w:rPr>
        <w:t xml:space="preserve">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 w:rsidR="00434CF2">
        <w:rPr>
          <w:lang w:val="en-US"/>
        </w:rPr>
        <w:t>SF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D66" w14:paraId="0E31602C" w14:textId="77777777" w:rsidTr="00D30290">
        <w:tc>
          <w:tcPr>
            <w:tcW w:w="3020" w:type="dxa"/>
          </w:tcPr>
          <w:p w14:paraId="16F08735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47FB0C8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1ADA8CB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B6D66" w14:paraId="065CA3AC" w14:textId="77777777" w:rsidTr="00D30290">
        <w:tc>
          <w:tcPr>
            <w:tcW w:w="3020" w:type="dxa"/>
          </w:tcPr>
          <w:p w14:paraId="17432518" w14:textId="68AF229E" w:rsidR="00DB6D66" w:rsidRPr="005906F1" w:rsidRDefault="002757AD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21" w:type="dxa"/>
          </w:tcPr>
          <w:p w14:paraId="05F2CA89" w14:textId="4E790EC5" w:rsidR="00DB6D66" w:rsidRPr="008E749D" w:rsidRDefault="00382AFF" w:rsidP="00D3029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E50A1D1" w14:textId="2346CA27" w:rsidR="00DB6D66" w:rsidRDefault="00DB6D6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F26045">
              <w:rPr>
                <w:lang w:val="en-US"/>
              </w:rPr>
              <w:t>SF</w:t>
            </w:r>
          </w:p>
        </w:tc>
      </w:tr>
    </w:tbl>
    <w:p w14:paraId="2AFFC1AC" w14:textId="0180C925" w:rsidR="00DB6D66" w:rsidRDefault="00DB6D66" w:rsidP="00DB6D6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0000 01</w:t>
      </w:r>
      <w:r w:rsidR="00210C6D"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30B5A233" w14:textId="77777777" w:rsidR="00DB6D66" w:rsidRDefault="00DB6D66" w:rsidP="00DB6D6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B6D66" w14:paraId="4646EA1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1C59A4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A7BD9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225CD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4FB8E2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7492B6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2D3D7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ACC0D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392EAC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B6D66" w14:paraId="3429CC16" w14:textId="77777777" w:rsidTr="00D30290">
        <w:tc>
          <w:tcPr>
            <w:tcW w:w="625" w:type="pct"/>
          </w:tcPr>
          <w:p w14:paraId="298FDEA8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DAC80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F5955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2D98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5F42F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7F4EA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9B74ED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4E15940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EAFFC5D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142D" w14:textId="77777777" w:rsidR="00D402A6" w:rsidRDefault="00D402A6" w:rsidP="00D92845">
      <w:pPr>
        <w:spacing w:after="0" w:line="240" w:lineRule="auto"/>
      </w:pPr>
      <w:r>
        <w:separator/>
      </w:r>
    </w:p>
  </w:endnote>
  <w:endnote w:type="continuationSeparator" w:id="0">
    <w:p w14:paraId="6A34A260" w14:textId="77777777" w:rsidR="00D402A6" w:rsidRDefault="00D402A6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EndPr/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43F8" w14:textId="77777777" w:rsidR="00D402A6" w:rsidRDefault="00D402A6" w:rsidP="00D92845">
      <w:pPr>
        <w:spacing w:after="0" w:line="240" w:lineRule="auto"/>
      </w:pPr>
      <w:r>
        <w:separator/>
      </w:r>
    </w:p>
  </w:footnote>
  <w:footnote w:type="continuationSeparator" w:id="0">
    <w:p w14:paraId="3F845194" w14:textId="77777777" w:rsidR="00D402A6" w:rsidRDefault="00D402A6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30685"/>
    <w:rsid w:val="00056B5E"/>
    <w:rsid w:val="00064AEF"/>
    <w:rsid w:val="00095FD5"/>
    <w:rsid w:val="000A358C"/>
    <w:rsid w:val="000B2F51"/>
    <w:rsid w:val="000B5654"/>
    <w:rsid w:val="000F71E7"/>
    <w:rsid w:val="0012511B"/>
    <w:rsid w:val="00164FF7"/>
    <w:rsid w:val="00167358"/>
    <w:rsid w:val="001B0AC9"/>
    <w:rsid w:val="001D0AED"/>
    <w:rsid w:val="00210C6D"/>
    <w:rsid w:val="0023698D"/>
    <w:rsid w:val="00243D5F"/>
    <w:rsid w:val="0026460D"/>
    <w:rsid w:val="002757AD"/>
    <w:rsid w:val="002F12EE"/>
    <w:rsid w:val="00333B85"/>
    <w:rsid w:val="00333D70"/>
    <w:rsid w:val="0034272F"/>
    <w:rsid w:val="003443CA"/>
    <w:rsid w:val="003479F8"/>
    <w:rsid w:val="00382AFF"/>
    <w:rsid w:val="00385A6D"/>
    <w:rsid w:val="003A3D06"/>
    <w:rsid w:val="003E0B12"/>
    <w:rsid w:val="004250F8"/>
    <w:rsid w:val="00425183"/>
    <w:rsid w:val="00431F27"/>
    <w:rsid w:val="00434CF2"/>
    <w:rsid w:val="00442C0B"/>
    <w:rsid w:val="0047271D"/>
    <w:rsid w:val="00492A69"/>
    <w:rsid w:val="0050274A"/>
    <w:rsid w:val="005134B9"/>
    <w:rsid w:val="00521A1F"/>
    <w:rsid w:val="005245F4"/>
    <w:rsid w:val="00530742"/>
    <w:rsid w:val="00536C16"/>
    <w:rsid w:val="005629F8"/>
    <w:rsid w:val="00575F93"/>
    <w:rsid w:val="005851F5"/>
    <w:rsid w:val="005906F1"/>
    <w:rsid w:val="005B6F7C"/>
    <w:rsid w:val="005C3FC9"/>
    <w:rsid w:val="005D57BE"/>
    <w:rsid w:val="006066B0"/>
    <w:rsid w:val="006221C9"/>
    <w:rsid w:val="0062547B"/>
    <w:rsid w:val="0064288B"/>
    <w:rsid w:val="006574A9"/>
    <w:rsid w:val="00662D52"/>
    <w:rsid w:val="00666CE3"/>
    <w:rsid w:val="00676B51"/>
    <w:rsid w:val="007011BD"/>
    <w:rsid w:val="0071619D"/>
    <w:rsid w:val="00774945"/>
    <w:rsid w:val="00782223"/>
    <w:rsid w:val="00794069"/>
    <w:rsid w:val="007973DF"/>
    <w:rsid w:val="007B1590"/>
    <w:rsid w:val="007D26BC"/>
    <w:rsid w:val="00802BFE"/>
    <w:rsid w:val="0080369F"/>
    <w:rsid w:val="00810C06"/>
    <w:rsid w:val="00825020"/>
    <w:rsid w:val="0085125A"/>
    <w:rsid w:val="00862C0A"/>
    <w:rsid w:val="00863744"/>
    <w:rsid w:val="00866F29"/>
    <w:rsid w:val="008B46DA"/>
    <w:rsid w:val="008C1D95"/>
    <w:rsid w:val="008C422D"/>
    <w:rsid w:val="008E13EE"/>
    <w:rsid w:val="008E749D"/>
    <w:rsid w:val="00912805"/>
    <w:rsid w:val="00922E4E"/>
    <w:rsid w:val="00961113"/>
    <w:rsid w:val="009A4250"/>
    <w:rsid w:val="009C6B22"/>
    <w:rsid w:val="009E1116"/>
    <w:rsid w:val="00A021AA"/>
    <w:rsid w:val="00A22E81"/>
    <w:rsid w:val="00A47DE6"/>
    <w:rsid w:val="00A7236A"/>
    <w:rsid w:val="00AC372F"/>
    <w:rsid w:val="00AE0FCF"/>
    <w:rsid w:val="00AE36BA"/>
    <w:rsid w:val="00B172B3"/>
    <w:rsid w:val="00B319B9"/>
    <w:rsid w:val="00B771D7"/>
    <w:rsid w:val="00B87DAF"/>
    <w:rsid w:val="00BB3D50"/>
    <w:rsid w:val="00BD7276"/>
    <w:rsid w:val="00BE317C"/>
    <w:rsid w:val="00CA4E73"/>
    <w:rsid w:val="00CB0BFE"/>
    <w:rsid w:val="00CE3131"/>
    <w:rsid w:val="00CE3E74"/>
    <w:rsid w:val="00D402A6"/>
    <w:rsid w:val="00D607BB"/>
    <w:rsid w:val="00D60F10"/>
    <w:rsid w:val="00D92845"/>
    <w:rsid w:val="00DB6D66"/>
    <w:rsid w:val="00DD265F"/>
    <w:rsid w:val="00DE122C"/>
    <w:rsid w:val="00DF4C71"/>
    <w:rsid w:val="00E13711"/>
    <w:rsid w:val="00E73C74"/>
    <w:rsid w:val="00E755C2"/>
    <w:rsid w:val="00EA3918"/>
    <w:rsid w:val="00EE734C"/>
    <w:rsid w:val="00EF0832"/>
    <w:rsid w:val="00F13A4D"/>
    <w:rsid w:val="00F25AEF"/>
    <w:rsid w:val="00F26045"/>
    <w:rsid w:val="00F26B50"/>
    <w:rsid w:val="00F62DFF"/>
    <w:rsid w:val="00F76BF0"/>
    <w:rsid w:val="00F77A18"/>
    <w:rsid w:val="00FB6B21"/>
    <w:rsid w:val="00FE3134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4D06F1" w:rsidRDefault="00697A7D" w:rsidP="00697A7D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4D06F1" w:rsidRDefault="00697A7D" w:rsidP="00697A7D"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462199"/>
    <w:rsid w:val="004D06F1"/>
    <w:rsid w:val="00697A7D"/>
    <w:rsid w:val="00B07093"/>
    <w:rsid w:val="00C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06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978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118</cp:revision>
  <dcterms:created xsi:type="dcterms:W3CDTF">2021-07-16T12:38:00Z</dcterms:created>
  <dcterms:modified xsi:type="dcterms:W3CDTF">2021-07-18T22:06:00Z</dcterms:modified>
</cp:coreProperties>
</file>