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07EF" w14:textId="77777777" w:rsidR="00596447" w:rsidRPr="00332977" w:rsidRDefault="00000000">
      <w:pPr>
        <w:pStyle w:val="aa"/>
        <w:jc w:val="center"/>
        <w:rPr>
          <w:rFonts w:ascii="思源黑体 Medium" w:eastAsia="思源黑体 Medium" w:hAnsi="思源黑体 Medium"/>
        </w:rPr>
      </w:pPr>
      <w:r w:rsidRPr="00332977">
        <w:rPr>
          <w:rFonts w:ascii="思源黑体 Medium" w:eastAsia="思源黑体 Medium" w:hAnsi="思源黑体 Medium"/>
        </w:rPr>
        <w:t>它援 RescueLink</w:t>
      </w:r>
    </w:p>
    <w:p w14:paraId="265D3F42" w14:textId="1C1120C6" w:rsidR="00596447" w:rsidRPr="00332977" w:rsidRDefault="00000000">
      <w:pPr>
        <w:jc w:val="center"/>
        <w:rPr>
          <w:rFonts w:ascii="思源黑体 Medium" w:eastAsia="思源黑体 Medium" w:hAnsi="思源黑体 Medium"/>
        </w:rPr>
      </w:pPr>
      <w:r w:rsidRPr="00332977">
        <w:rPr>
          <w:rFonts w:ascii="思源黑体 Medium" w:eastAsia="思源黑体 Medium" w:hAnsi="思源黑体 Medium"/>
          <w:b/>
          <w:color w:val="464646"/>
          <w:sz w:val="28"/>
        </w:rPr>
        <w:t>产品需求文档（PRD）V</w:t>
      </w:r>
      <w:r w:rsidR="00F07A67" w:rsidRPr="00332977">
        <w:rPr>
          <w:rFonts w:ascii="思源黑体 Medium" w:eastAsia="思源黑体 Medium" w:hAnsi="思源黑体 Medium" w:hint="eastAsia"/>
          <w:b/>
          <w:color w:val="464646"/>
          <w:sz w:val="28"/>
          <w:lang w:eastAsia="zh-CN"/>
        </w:rPr>
        <w:t>6</w:t>
      </w:r>
      <w:r w:rsidRPr="00332977">
        <w:rPr>
          <w:rFonts w:ascii="思源黑体 Medium" w:eastAsia="思源黑体 Medium" w:hAnsi="思源黑体 Medium"/>
          <w:b/>
          <w:color w:val="464646"/>
          <w:sz w:val="28"/>
        </w:rPr>
        <w:t>.0</w:t>
      </w:r>
    </w:p>
    <w:p w14:paraId="62507BE0" w14:textId="332C3DAF" w:rsidR="00596447" w:rsidRPr="00332977" w:rsidRDefault="00000000">
      <w:pPr>
        <w:jc w:val="center"/>
        <w:rPr>
          <w:rFonts w:ascii="思源黑体 Medium" w:eastAsia="思源黑体 Medium" w:hAnsi="思源黑体 Medium"/>
        </w:rPr>
      </w:pPr>
      <w:r w:rsidRPr="00332977">
        <w:rPr>
          <w:rFonts w:ascii="思源黑体 Medium" w:eastAsia="思源黑体 Medium" w:hAnsi="思源黑体 Medium"/>
          <w:i/>
        </w:rPr>
        <w:t xml:space="preserve">基于最新产品讨论重写版 · Hackathon MVP </w:t>
      </w:r>
    </w:p>
    <w:tbl>
      <w:tblPr>
        <w:tblStyle w:val="aff1"/>
        <w:tblW w:w="0" w:type="auto"/>
        <w:jc w:val="center"/>
        <w:tblLayout w:type="fixed"/>
        <w:tblLook w:val="04A0" w:firstRow="1" w:lastRow="0" w:firstColumn="1" w:lastColumn="0" w:noHBand="0" w:noVBand="1"/>
      </w:tblPr>
      <w:tblGrid>
        <w:gridCol w:w="9504"/>
      </w:tblGrid>
      <w:tr w:rsidR="00596447" w:rsidRPr="00332977" w14:paraId="413231E0" w14:textId="77777777" w:rsidTr="00332977">
        <w:trPr>
          <w:jc w:val="center"/>
        </w:trPr>
        <w:tc>
          <w:tcPr>
            <w:tcW w:w="9504" w:type="dxa"/>
            <w:shd w:val="clear" w:color="auto" w:fill="F2F7FB"/>
            <w:tcMar>
              <w:top w:w="90" w:type="dxa"/>
              <w:left w:w="110" w:type="dxa"/>
              <w:bottom w:w="90" w:type="dxa"/>
              <w:right w:w="110" w:type="dxa"/>
            </w:tcMar>
            <w:vAlign w:val="center"/>
          </w:tcPr>
          <w:p w14:paraId="45A68C10" w14:textId="6DAC6746" w:rsidR="00332977" w:rsidRPr="00332977" w:rsidRDefault="00000000" w:rsidP="00332977">
            <w:pPr>
              <w:spacing w:after="0" w:line="240" w:lineRule="auto"/>
              <w:rPr>
                <w:rFonts w:ascii="思源黑体 Medium" w:eastAsia="思源黑体 Medium" w:hAnsi="思源黑体 Medium"/>
                <w:sz w:val="24"/>
                <w:lang w:eastAsia="zh-CN"/>
              </w:rPr>
            </w:pPr>
            <w:r w:rsidRPr="00332977">
              <w:rPr>
                <w:rFonts w:ascii="思源黑体 Medium" w:eastAsia="思源黑体 Medium" w:hAnsi="思源黑体 Medium"/>
                <w:b/>
                <w:color w:val="1F4E79"/>
                <w:lang w:eastAsia="zh-CN"/>
              </w:rPr>
              <w:t>一句话定义</w:t>
            </w:r>
            <w:r w:rsidRPr="00332977">
              <w:rPr>
                <w:rFonts w:ascii="思源黑体 Medium" w:eastAsia="思源黑体 Medium" w:hAnsi="思源黑体 Medium"/>
                <w:b/>
                <w:color w:val="1F4E79"/>
                <w:lang w:eastAsia="zh-CN"/>
              </w:rPr>
              <w:br/>
            </w:r>
            <w:r w:rsidR="00332977" w:rsidRPr="00332977">
              <w:rPr>
                <w:rFonts w:ascii="思源黑体 Medium" w:eastAsia="思源黑体 Medium" w:hAnsi="思源黑体 Medium"/>
                <w:lang w:eastAsia="zh-CN"/>
              </w:rPr>
              <w:t xml:space="preserve">它援 </w:t>
            </w:r>
            <w:proofErr w:type="spellStart"/>
            <w:r w:rsidR="00332977" w:rsidRPr="00332977">
              <w:rPr>
                <w:rFonts w:ascii="思源黑体 Medium" w:eastAsia="思源黑体 Medium" w:hAnsi="思源黑体 Medium"/>
                <w:lang w:eastAsia="zh-CN"/>
              </w:rPr>
              <w:t>RescueLink</w:t>
            </w:r>
            <w:proofErr w:type="spellEnd"/>
            <w:r w:rsidR="00332977" w:rsidRPr="00332977">
              <w:rPr>
                <w:rFonts w:ascii="思源黑体 Medium" w:eastAsia="思源黑体 Medium" w:hAnsi="思源黑体 Medium"/>
                <w:lang w:eastAsia="zh-CN"/>
              </w:rPr>
              <w:t xml:space="preserve"> 是一个连接真实救助需求、救助伙伴与社会支持资源的互助支持与可信记录工具，通过结构化发布、轻量参与和关键记录上链，让救助更容易被看见、被承接，也更值得被信任。</w:t>
            </w:r>
          </w:p>
          <w:p w14:paraId="44AD235B" w14:textId="21581D27" w:rsidR="00596447" w:rsidRPr="00332977" w:rsidRDefault="00596447">
            <w:pPr>
              <w:rPr>
                <w:rFonts w:ascii="思源黑体 Medium" w:eastAsia="思源黑体 Medium" w:hAnsi="思源黑体 Medium"/>
                <w:lang w:eastAsia="zh-CN"/>
              </w:rPr>
            </w:pPr>
          </w:p>
        </w:tc>
      </w:tr>
    </w:tbl>
    <w:p w14:paraId="3DB033B8" w14:textId="77777777" w:rsidR="00596447" w:rsidRPr="00332977" w:rsidRDefault="00596447">
      <w:pPr>
        <w:rPr>
          <w:rFonts w:ascii="思源黑体 Medium" w:eastAsia="思源黑体 Medium" w:hAnsi="思源黑体 Medium"/>
          <w:lang w:eastAsia="zh-CN"/>
        </w:rPr>
      </w:pPr>
    </w:p>
    <w:tbl>
      <w:tblPr>
        <w:tblStyle w:val="aff1"/>
        <w:tblW w:w="0" w:type="auto"/>
        <w:jc w:val="center"/>
        <w:tblLayout w:type="fixed"/>
        <w:tblLook w:val="04A0" w:firstRow="1" w:lastRow="0" w:firstColumn="1" w:lastColumn="0" w:noHBand="0" w:noVBand="1"/>
      </w:tblPr>
      <w:tblGrid>
        <w:gridCol w:w="2304"/>
        <w:gridCol w:w="7200"/>
      </w:tblGrid>
      <w:tr w:rsidR="00596447" w:rsidRPr="00332977" w14:paraId="59FB8082" w14:textId="77777777" w:rsidTr="00332977">
        <w:trPr>
          <w:jc w:val="center"/>
        </w:trPr>
        <w:tc>
          <w:tcPr>
            <w:tcW w:w="2304" w:type="dxa"/>
            <w:shd w:val="clear" w:color="auto" w:fill="D9EAF7"/>
            <w:tcMar>
              <w:top w:w="90" w:type="dxa"/>
              <w:left w:w="110" w:type="dxa"/>
              <w:bottom w:w="90" w:type="dxa"/>
              <w:right w:w="110" w:type="dxa"/>
            </w:tcMar>
            <w:vAlign w:val="center"/>
          </w:tcPr>
          <w:p w14:paraId="2BBCEF6A"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产品定位</w:t>
            </w:r>
            <w:proofErr w:type="spellEnd"/>
          </w:p>
        </w:tc>
        <w:tc>
          <w:tcPr>
            <w:tcW w:w="7200" w:type="dxa"/>
            <w:shd w:val="clear" w:color="auto" w:fill="D9EAF7"/>
            <w:tcMar>
              <w:top w:w="90" w:type="dxa"/>
              <w:left w:w="110" w:type="dxa"/>
              <w:bottom w:w="90" w:type="dxa"/>
              <w:right w:w="110" w:type="dxa"/>
            </w:tcMar>
            <w:vAlign w:val="center"/>
          </w:tcPr>
          <w:p w14:paraId="0A39799F"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流浪动物救助场景中的需求承接、信任建立与互助支持工具</w:t>
            </w:r>
          </w:p>
        </w:tc>
      </w:tr>
      <w:tr w:rsidR="00596447" w:rsidRPr="00332977" w14:paraId="0F6B2C5A" w14:textId="77777777" w:rsidTr="00332977">
        <w:trPr>
          <w:jc w:val="center"/>
        </w:trPr>
        <w:tc>
          <w:tcPr>
            <w:tcW w:w="2304" w:type="dxa"/>
            <w:shd w:val="clear" w:color="auto" w:fill="EEF4F8"/>
            <w:tcMar>
              <w:top w:w="90" w:type="dxa"/>
              <w:left w:w="110" w:type="dxa"/>
              <w:bottom w:w="90" w:type="dxa"/>
              <w:right w:w="110" w:type="dxa"/>
            </w:tcMar>
            <w:vAlign w:val="center"/>
          </w:tcPr>
          <w:p w14:paraId="207DDA76"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当前阶段</w:t>
            </w:r>
            <w:proofErr w:type="spellEnd"/>
          </w:p>
        </w:tc>
        <w:tc>
          <w:tcPr>
            <w:tcW w:w="7200" w:type="dxa"/>
            <w:tcMar>
              <w:top w:w="90" w:type="dxa"/>
              <w:left w:w="110" w:type="dxa"/>
              <w:bottom w:w="90" w:type="dxa"/>
              <w:right w:w="110" w:type="dxa"/>
            </w:tcMar>
            <w:vAlign w:val="center"/>
          </w:tcPr>
          <w:p w14:paraId="1732B58A" w14:textId="53A6703A" w:rsidR="00596447" w:rsidRPr="00332977" w:rsidRDefault="00000000">
            <w:pPr>
              <w:rPr>
                <w:rFonts w:ascii="思源黑体 Medium" w:eastAsia="思源黑体 Medium" w:hAnsi="思源黑体 Medium" w:hint="eastAsia"/>
                <w:lang w:eastAsia="zh-CN"/>
              </w:rPr>
            </w:pPr>
            <w:r w:rsidRPr="00332977">
              <w:rPr>
                <w:rFonts w:ascii="思源黑体 Medium" w:eastAsia="思源黑体 Medium" w:hAnsi="思源黑体 Medium"/>
              </w:rPr>
              <w:t>Hackathon MVP /</w:t>
            </w:r>
            <w:proofErr w:type="spellStart"/>
            <w:r w:rsidRPr="00332977">
              <w:rPr>
                <w:rFonts w:ascii="思源黑体 Medium" w:eastAsia="思源黑体 Medium" w:hAnsi="思源黑体 Medium"/>
              </w:rPr>
              <w:t>轻量网页版</w:t>
            </w:r>
            <w:proofErr w:type="spellEnd"/>
            <w:r w:rsidRPr="00332977">
              <w:rPr>
                <w:rFonts w:ascii="思源黑体 Medium" w:eastAsia="思源黑体 Medium" w:hAnsi="思源黑体 Medium"/>
              </w:rPr>
              <w:t xml:space="preserve"> Demo</w:t>
            </w:r>
            <w:r w:rsidR="00F07A67" w:rsidRPr="00332977">
              <w:rPr>
                <w:rFonts w:ascii="思源黑体 Medium" w:eastAsia="思源黑体 Medium" w:hAnsi="思源黑体 Medium" w:hint="eastAsia"/>
                <w:lang w:eastAsia="zh-CN"/>
              </w:rPr>
              <w:t>（</w:t>
            </w:r>
            <w:r w:rsidR="00F07A67" w:rsidRPr="00332977">
              <w:rPr>
                <w:rFonts w:ascii="思源黑体 Medium" w:eastAsia="思源黑体 Medium" w:hAnsi="思源黑体 Medium" w:hint="eastAsia"/>
                <w:lang w:eastAsia="zh-CN"/>
              </w:rPr>
              <w:t>核心功能上链测试</w:t>
            </w:r>
            <w:r w:rsidR="00F07A67" w:rsidRPr="00332977">
              <w:rPr>
                <w:rFonts w:ascii="思源黑体 Medium" w:eastAsia="思源黑体 Medium" w:hAnsi="思源黑体 Medium" w:hint="eastAsia"/>
                <w:lang w:eastAsia="zh-CN"/>
              </w:rPr>
              <w:t xml:space="preserve">）+ </w:t>
            </w:r>
            <w:r w:rsidR="00F07A67" w:rsidRPr="00332977">
              <w:rPr>
                <w:rFonts w:ascii="思源黑体 Medium" w:eastAsia="思源黑体 Medium" w:hAnsi="思源黑体 Medium"/>
              </w:rPr>
              <w:t xml:space="preserve">Figma mockup </w:t>
            </w:r>
          </w:p>
        </w:tc>
      </w:tr>
      <w:tr w:rsidR="00596447" w:rsidRPr="00332977" w14:paraId="59A38301" w14:textId="77777777" w:rsidTr="00332977">
        <w:trPr>
          <w:jc w:val="center"/>
        </w:trPr>
        <w:tc>
          <w:tcPr>
            <w:tcW w:w="2304" w:type="dxa"/>
            <w:shd w:val="clear" w:color="auto" w:fill="EEF4F8"/>
            <w:tcMar>
              <w:top w:w="90" w:type="dxa"/>
              <w:left w:w="110" w:type="dxa"/>
              <w:bottom w:w="90" w:type="dxa"/>
              <w:right w:w="110" w:type="dxa"/>
            </w:tcMar>
            <w:vAlign w:val="center"/>
          </w:tcPr>
          <w:p w14:paraId="1D913B89"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底层结构</w:t>
            </w:r>
          </w:p>
        </w:tc>
        <w:tc>
          <w:tcPr>
            <w:tcW w:w="7200" w:type="dxa"/>
            <w:tcMar>
              <w:top w:w="90" w:type="dxa"/>
              <w:left w:w="110" w:type="dxa"/>
              <w:bottom w:w="90" w:type="dxa"/>
              <w:right w:w="110" w:type="dxa"/>
            </w:tcMar>
            <w:vAlign w:val="center"/>
          </w:tcPr>
          <w:p w14:paraId="67A5AB2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以单个救助 Case 为核心，同时补充资源 Case、认证主体主页、助力中心与可信记录机制</w:t>
            </w:r>
          </w:p>
        </w:tc>
      </w:tr>
      <w:tr w:rsidR="00596447" w:rsidRPr="00332977" w14:paraId="04FDBD90" w14:textId="77777777" w:rsidTr="00332977">
        <w:trPr>
          <w:jc w:val="center"/>
        </w:trPr>
        <w:tc>
          <w:tcPr>
            <w:tcW w:w="2304" w:type="dxa"/>
            <w:shd w:val="clear" w:color="auto" w:fill="EEF4F8"/>
            <w:tcMar>
              <w:top w:w="90" w:type="dxa"/>
              <w:left w:w="110" w:type="dxa"/>
              <w:bottom w:w="90" w:type="dxa"/>
              <w:right w:w="110" w:type="dxa"/>
            </w:tcMar>
            <w:vAlign w:val="center"/>
          </w:tcPr>
          <w:p w14:paraId="70E5B206"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合规边界</w:t>
            </w:r>
            <w:proofErr w:type="spellEnd"/>
          </w:p>
        </w:tc>
        <w:tc>
          <w:tcPr>
            <w:tcW w:w="7200" w:type="dxa"/>
            <w:tcMar>
              <w:top w:w="90" w:type="dxa"/>
              <w:left w:w="110" w:type="dxa"/>
              <w:bottom w:w="90" w:type="dxa"/>
              <w:right w:w="110" w:type="dxa"/>
            </w:tcMar>
            <w:vAlign w:val="center"/>
          </w:tcPr>
          <w:p w14:paraId="36EB894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不做公众募捐，不直接经手善款；积分链下管理，关键兑换与支持结果做摘要上链</w:t>
            </w:r>
          </w:p>
        </w:tc>
      </w:tr>
      <w:tr w:rsidR="00596447" w:rsidRPr="00332977" w14:paraId="354CB0A7" w14:textId="77777777" w:rsidTr="00332977">
        <w:trPr>
          <w:jc w:val="center"/>
        </w:trPr>
        <w:tc>
          <w:tcPr>
            <w:tcW w:w="2304" w:type="dxa"/>
            <w:shd w:val="clear" w:color="auto" w:fill="EEF4F8"/>
            <w:tcMar>
              <w:top w:w="90" w:type="dxa"/>
              <w:left w:w="110" w:type="dxa"/>
              <w:bottom w:w="90" w:type="dxa"/>
              <w:right w:w="110" w:type="dxa"/>
            </w:tcMar>
            <w:vAlign w:val="center"/>
          </w:tcPr>
          <w:p w14:paraId="155DF836"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核心目标</w:t>
            </w:r>
            <w:proofErr w:type="spellEnd"/>
          </w:p>
        </w:tc>
        <w:tc>
          <w:tcPr>
            <w:tcW w:w="7200" w:type="dxa"/>
            <w:tcMar>
              <w:top w:w="90" w:type="dxa"/>
              <w:left w:w="110" w:type="dxa"/>
              <w:bottom w:w="90" w:type="dxa"/>
              <w:right w:w="110" w:type="dxa"/>
            </w:tcMar>
            <w:vAlign w:val="center"/>
          </w:tcPr>
          <w:p w14:paraId="5107DA40"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让分散求助不再失真，让有限帮助更容易进入可信主体和真实需求</w:t>
            </w:r>
          </w:p>
        </w:tc>
      </w:tr>
    </w:tbl>
    <w:p w14:paraId="5A21C39E"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1. 项目背景与问题定义</w:t>
      </w:r>
    </w:p>
    <w:p w14:paraId="5C5A732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当前流浪动物救助高度依赖民间力量。很多真实救助都起于一个偶发瞬间：有人在路边看到受伤动物、捡到幼崽、遇到走失小狗，或者刷到一条快被淹没的领养帖。问题并不只是资源不够，更在于信息分散、真假难辨、进展断裂、支持难承接，以及普通人即使想帮一点，也常常不知道该怎么帮。</w:t>
      </w:r>
    </w:p>
    <w:p w14:paraId="150017C1"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现实里，个人偶发救助者通常没有长期资源、没有可信背书，也没有能力独自扛完整个救助链路；长期救助者、小院和组织又本来就处于高压状态，不可能无条件接收所有偶发 case。因此，平台不能建立在“总会有人承接”的乐观假设上，而必须先解决三个更基础的问题：</w:t>
      </w:r>
    </w:p>
    <w:p w14:paraId="3F9BFB44"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把分散的求助、进展、凭证和缺口整理成同一个 Case 页面，减少信息失真和重复沟通。</w:t>
      </w:r>
    </w:p>
    <w:p w14:paraId="5E03235D"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用认证、记录、凭证和区块链摘要存证降低骗捐、伪救助、断更、失联带来的信任危机。</w:t>
      </w:r>
    </w:p>
    <w:p w14:paraId="39708173"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把浏览、分享、认领、下单等低门槛动作转化为可记录、可反馈、可继续流向真实需求的互助支持。</w:t>
      </w:r>
    </w:p>
    <w:p w14:paraId="2C22EA60"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2. 产品定位与价值主张</w:t>
      </w:r>
    </w:p>
    <w:p w14:paraId="5286374C"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2.1 产品是什么</w:t>
      </w:r>
    </w:p>
    <w:p w14:paraId="1BF88A8C" w14:textId="77777777" w:rsidR="00332977" w:rsidRPr="00332977" w:rsidRDefault="00000000" w:rsidP="00332977">
      <w:pPr>
        <w:spacing w:after="0" w:line="240" w:lineRule="auto"/>
        <w:rPr>
          <w:rFonts w:ascii="思源黑体 Medium" w:eastAsia="思源黑体 Medium" w:hAnsi="思源黑体 Medium" w:cs="宋体"/>
          <w:sz w:val="24"/>
          <w:szCs w:val="24"/>
          <w:lang w:eastAsia="zh-CN"/>
        </w:rPr>
      </w:pPr>
      <w:r w:rsidRPr="00332977">
        <w:rPr>
          <w:rFonts w:ascii="思源黑体 Medium" w:eastAsia="思源黑体 Medium" w:hAnsi="思源黑体 Medium"/>
          <w:lang w:eastAsia="zh-CN"/>
        </w:rPr>
        <w:t xml:space="preserve">它援 </w:t>
      </w:r>
      <w:proofErr w:type="spellStart"/>
      <w:r w:rsidRPr="00332977">
        <w:rPr>
          <w:rFonts w:ascii="思源黑体 Medium" w:eastAsia="思源黑体 Medium" w:hAnsi="思源黑体 Medium"/>
          <w:lang w:eastAsia="zh-CN"/>
        </w:rPr>
        <w:t>RescueLink</w:t>
      </w:r>
      <w:proofErr w:type="spellEnd"/>
      <w:r w:rsidRPr="00332977">
        <w:rPr>
          <w:rFonts w:ascii="思源黑体 Medium" w:eastAsia="思源黑体 Medium" w:hAnsi="思源黑体 Medium"/>
          <w:lang w:eastAsia="zh-CN"/>
        </w:rPr>
        <w:t xml:space="preserve"> 是一个</w:t>
      </w:r>
      <w:r w:rsidR="00332977" w:rsidRPr="00332977">
        <w:rPr>
          <w:rFonts w:ascii="思源黑体 Medium" w:eastAsia="思源黑体 Medium" w:hAnsi="思源黑体 Medium" w:cs="宋体"/>
          <w:sz w:val="24"/>
          <w:szCs w:val="24"/>
          <w:lang w:eastAsia="zh-CN"/>
        </w:rPr>
        <w:t>流浪动物救助场景中的需求连接、信任建立与互助支持工具。</w:t>
      </w:r>
    </w:p>
    <w:p w14:paraId="020430F6" w14:textId="61A7C9BF"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它不是单纯的信息发布页，也不是传统募捐平台，而是把一个 Case 所需要的需求表达、进展更新、凭证留痕、资源缺口、互助支持与后续承接放在同一个结构化页面里。</w:t>
      </w:r>
    </w:p>
    <w:p w14:paraId="75D6F261"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2.2 </w:t>
      </w:r>
      <w:proofErr w:type="spellStart"/>
      <w:r w:rsidRPr="00332977">
        <w:rPr>
          <w:rFonts w:ascii="思源黑体 Medium" w:eastAsia="思源黑体 Medium" w:hAnsi="思源黑体 Medium"/>
        </w:rPr>
        <w:t>产品不是什么</w:t>
      </w:r>
      <w:proofErr w:type="spellEnd"/>
    </w:p>
    <w:p w14:paraId="521D691A"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不是公众募捐平台，不直接归集或代管善款。</w:t>
      </w:r>
    </w:p>
    <w:p w14:paraId="4D55F09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不是宠物社交社区，不做情绪化内容流和泛社交 feed。</w:t>
      </w:r>
    </w:p>
    <w:p w14:paraId="74FB00FB"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不是重型 NGO 管理系统，不追求复杂后台和组织管理。</w:t>
      </w:r>
    </w:p>
    <w:p w14:paraId="5C61854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不是在线问诊或专家咨询平台。</w:t>
      </w:r>
    </w:p>
    <w:p w14:paraId="24421A5B"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不是一开始就完整履约的积分商城。</w:t>
      </w:r>
    </w:p>
    <w:p w14:paraId="16F9E5AF"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2.3 </w:t>
      </w:r>
      <w:proofErr w:type="spellStart"/>
      <w:r w:rsidRPr="00332977">
        <w:rPr>
          <w:rFonts w:ascii="思源黑体 Medium" w:eastAsia="思源黑体 Medium" w:hAnsi="思源黑体 Medium"/>
        </w:rPr>
        <w:t>核心价值</w:t>
      </w:r>
      <w:proofErr w:type="spellEnd"/>
    </w:p>
    <w:tbl>
      <w:tblPr>
        <w:tblStyle w:val="aff1"/>
        <w:tblW w:w="0" w:type="auto"/>
        <w:jc w:val="center"/>
        <w:tblLayout w:type="fixed"/>
        <w:tblLook w:val="04A0" w:firstRow="1" w:lastRow="0" w:firstColumn="1" w:lastColumn="0" w:noHBand="0" w:noVBand="1"/>
      </w:tblPr>
      <w:tblGrid>
        <w:gridCol w:w="2232"/>
        <w:gridCol w:w="3168"/>
        <w:gridCol w:w="4104"/>
      </w:tblGrid>
      <w:tr w:rsidR="00596447" w:rsidRPr="00332977" w14:paraId="21F76816" w14:textId="77777777">
        <w:trPr>
          <w:jc w:val="center"/>
        </w:trPr>
        <w:tc>
          <w:tcPr>
            <w:tcW w:w="2232" w:type="dxa"/>
            <w:shd w:val="clear" w:color="auto" w:fill="D9EAF7"/>
            <w:tcMar>
              <w:top w:w="90" w:type="dxa"/>
              <w:left w:w="110" w:type="dxa"/>
              <w:bottom w:w="90" w:type="dxa"/>
              <w:right w:w="110" w:type="dxa"/>
            </w:tcMar>
            <w:vAlign w:val="center"/>
          </w:tcPr>
          <w:p w14:paraId="0BED2F23"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对象</w:t>
            </w:r>
          </w:p>
        </w:tc>
        <w:tc>
          <w:tcPr>
            <w:tcW w:w="3168" w:type="dxa"/>
            <w:shd w:val="clear" w:color="auto" w:fill="D9EAF7"/>
            <w:tcMar>
              <w:top w:w="90" w:type="dxa"/>
              <w:left w:w="110" w:type="dxa"/>
              <w:bottom w:w="90" w:type="dxa"/>
              <w:right w:w="110" w:type="dxa"/>
            </w:tcMar>
            <w:vAlign w:val="center"/>
          </w:tcPr>
          <w:p w14:paraId="25360CE9"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当前困境</w:t>
            </w:r>
          </w:p>
        </w:tc>
        <w:tc>
          <w:tcPr>
            <w:tcW w:w="4104" w:type="dxa"/>
            <w:shd w:val="clear" w:color="auto" w:fill="D9EAF7"/>
            <w:tcMar>
              <w:top w:w="90" w:type="dxa"/>
              <w:left w:w="110" w:type="dxa"/>
              <w:bottom w:w="90" w:type="dxa"/>
              <w:right w:w="110" w:type="dxa"/>
            </w:tcMar>
            <w:vAlign w:val="center"/>
          </w:tcPr>
          <w:p w14:paraId="259A0D27"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平台价值</w:t>
            </w:r>
          </w:p>
        </w:tc>
      </w:tr>
      <w:tr w:rsidR="00596447" w:rsidRPr="00332977" w14:paraId="761FA9F0" w14:textId="77777777">
        <w:trPr>
          <w:jc w:val="center"/>
        </w:trPr>
        <w:tc>
          <w:tcPr>
            <w:tcW w:w="2232" w:type="dxa"/>
            <w:shd w:val="clear" w:color="auto" w:fill="F7FBFE"/>
            <w:tcMar>
              <w:top w:w="90" w:type="dxa"/>
              <w:left w:w="110" w:type="dxa"/>
              <w:bottom w:w="90" w:type="dxa"/>
              <w:right w:w="110" w:type="dxa"/>
            </w:tcMar>
            <w:vAlign w:val="center"/>
          </w:tcPr>
          <w:p w14:paraId="2B60E272"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个人偶发救助者</w:t>
            </w:r>
          </w:p>
        </w:tc>
        <w:tc>
          <w:tcPr>
            <w:tcW w:w="3168" w:type="dxa"/>
            <w:tcMar>
              <w:top w:w="90" w:type="dxa"/>
              <w:left w:w="110" w:type="dxa"/>
              <w:bottom w:w="90" w:type="dxa"/>
              <w:right w:w="110" w:type="dxa"/>
            </w:tcMar>
            <w:vAlign w:val="center"/>
          </w:tcPr>
          <w:p w14:paraId="3EDBE9B5"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遇到动物时没有经验、没有资源、也没有长期背书</w:t>
            </w:r>
          </w:p>
        </w:tc>
        <w:tc>
          <w:tcPr>
            <w:tcW w:w="4104" w:type="dxa"/>
            <w:tcMar>
              <w:top w:w="90" w:type="dxa"/>
              <w:left w:w="110" w:type="dxa"/>
              <w:bottom w:w="90" w:type="dxa"/>
              <w:right w:w="110" w:type="dxa"/>
            </w:tcMar>
            <w:vAlign w:val="center"/>
          </w:tcPr>
          <w:p w14:paraId="15A1AABC"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快速发起 Case，把需求说清楚，优先用自己的积分帮助自己的救助对象，不足部分再开放互助支持</w:t>
            </w:r>
          </w:p>
        </w:tc>
      </w:tr>
      <w:tr w:rsidR="00596447" w:rsidRPr="00332977" w14:paraId="36C02875" w14:textId="77777777">
        <w:trPr>
          <w:jc w:val="center"/>
        </w:trPr>
        <w:tc>
          <w:tcPr>
            <w:tcW w:w="2232" w:type="dxa"/>
            <w:shd w:val="clear" w:color="auto" w:fill="F7FBFE"/>
            <w:tcMar>
              <w:top w:w="90" w:type="dxa"/>
              <w:left w:w="110" w:type="dxa"/>
              <w:bottom w:w="90" w:type="dxa"/>
              <w:right w:w="110" w:type="dxa"/>
            </w:tcMar>
            <w:vAlign w:val="center"/>
          </w:tcPr>
          <w:p w14:paraId="37C74C81"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普通用户</w:t>
            </w:r>
            <w:proofErr w:type="spellEnd"/>
            <w:r w:rsidRPr="00332977">
              <w:rPr>
                <w:rFonts w:ascii="思源黑体 Medium" w:eastAsia="思源黑体 Medium" w:hAnsi="思源黑体 Medium"/>
              </w:rPr>
              <w:t xml:space="preserve"> / </w:t>
            </w:r>
            <w:proofErr w:type="spellStart"/>
            <w:r w:rsidRPr="00332977">
              <w:rPr>
                <w:rFonts w:ascii="思源黑体 Medium" w:eastAsia="思源黑体 Medium" w:hAnsi="思源黑体 Medium"/>
              </w:rPr>
              <w:t>助力人</w:t>
            </w:r>
            <w:proofErr w:type="spellEnd"/>
          </w:p>
        </w:tc>
        <w:tc>
          <w:tcPr>
            <w:tcW w:w="3168" w:type="dxa"/>
            <w:tcMar>
              <w:top w:w="90" w:type="dxa"/>
              <w:left w:w="110" w:type="dxa"/>
              <w:bottom w:w="90" w:type="dxa"/>
              <w:right w:w="110" w:type="dxa"/>
            </w:tcMar>
            <w:vAlign w:val="center"/>
          </w:tcPr>
          <w:p w14:paraId="73CED57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想帮一点，但通常不知道如何真正帮到</w:t>
            </w:r>
          </w:p>
        </w:tc>
        <w:tc>
          <w:tcPr>
            <w:tcW w:w="4104" w:type="dxa"/>
            <w:tcMar>
              <w:top w:w="90" w:type="dxa"/>
              <w:left w:w="110" w:type="dxa"/>
              <w:bottom w:w="90" w:type="dxa"/>
              <w:right w:w="110" w:type="dxa"/>
            </w:tcMar>
            <w:vAlign w:val="center"/>
          </w:tcPr>
          <w:p w14:paraId="60E11A70"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优先看到本地、紧急、自己能参与的需求，通过浏览、分享、认领、下单等轻量方式参与支持并获得反馈</w:t>
            </w:r>
          </w:p>
        </w:tc>
      </w:tr>
      <w:tr w:rsidR="00596447" w:rsidRPr="00332977" w14:paraId="7AE72A10" w14:textId="77777777">
        <w:trPr>
          <w:jc w:val="center"/>
        </w:trPr>
        <w:tc>
          <w:tcPr>
            <w:tcW w:w="2232" w:type="dxa"/>
            <w:shd w:val="clear" w:color="auto" w:fill="F7FBFE"/>
            <w:tcMar>
              <w:top w:w="90" w:type="dxa"/>
              <w:left w:w="110" w:type="dxa"/>
              <w:bottom w:w="90" w:type="dxa"/>
              <w:right w:w="110" w:type="dxa"/>
            </w:tcMar>
            <w:vAlign w:val="center"/>
          </w:tcPr>
          <w:p w14:paraId="04DCEE51"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长期救助者</w:t>
            </w:r>
            <w:proofErr w:type="spellEnd"/>
            <w:r w:rsidRPr="00332977">
              <w:rPr>
                <w:rFonts w:ascii="思源黑体 Medium" w:eastAsia="思源黑体 Medium" w:hAnsi="思源黑体 Medium"/>
              </w:rPr>
              <w:t xml:space="preserve"> / </w:t>
            </w:r>
            <w:proofErr w:type="spellStart"/>
            <w:r w:rsidRPr="00332977">
              <w:rPr>
                <w:rFonts w:ascii="思源黑体 Medium" w:eastAsia="思源黑体 Medium" w:hAnsi="思源黑体 Medium"/>
              </w:rPr>
              <w:t>小院</w:t>
            </w:r>
            <w:proofErr w:type="spellEnd"/>
          </w:p>
        </w:tc>
        <w:tc>
          <w:tcPr>
            <w:tcW w:w="3168" w:type="dxa"/>
            <w:tcMar>
              <w:top w:w="90" w:type="dxa"/>
              <w:left w:w="110" w:type="dxa"/>
              <w:bottom w:w="90" w:type="dxa"/>
              <w:right w:w="110" w:type="dxa"/>
            </w:tcMar>
            <w:vAlign w:val="center"/>
          </w:tcPr>
          <w:p w14:paraId="2AAF5CCA"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长期高压，补给需求持续存在，信任成本高</w:t>
            </w:r>
          </w:p>
        </w:tc>
        <w:tc>
          <w:tcPr>
            <w:tcW w:w="4104" w:type="dxa"/>
            <w:tcMar>
              <w:top w:w="90" w:type="dxa"/>
              <w:left w:w="110" w:type="dxa"/>
              <w:bottom w:w="90" w:type="dxa"/>
              <w:right w:w="110" w:type="dxa"/>
            </w:tcMar>
            <w:vAlign w:val="center"/>
          </w:tcPr>
          <w:p w14:paraId="2487702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通过认证主体主页和资源 Case 获得更稳定、更可信的长期资源入口</w:t>
            </w:r>
          </w:p>
        </w:tc>
      </w:tr>
      <w:tr w:rsidR="00596447" w:rsidRPr="00332977" w14:paraId="3A9F5B8D" w14:textId="77777777">
        <w:trPr>
          <w:jc w:val="center"/>
        </w:trPr>
        <w:tc>
          <w:tcPr>
            <w:tcW w:w="2232" w:type="dxa"/>
            <w:shd w:val="clear" w:color="auto" w:fill="F7FBFE"/>
            <w:tcMar>
              <w:top w:w="90" w:type="dxa"/>
              <w:left w:w="110" w:type="dxa"/>
              <w:bottom w:w="90" w:type="dxa"/>
              <w:right w:w="110" w:type="dxa"/>
            </w:tcMar>
            <w:vAlign w:val="center"/>
          </w:tcPr>
          <w:p w14:paraId="11459F1A"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品牌</w:t>
            </w:r>
            <w:proofErr w:type="spellEnd"/>
            <w:r w:rsidRPr="00332977">
              <w:rPr>
                <w:rFonts w:ascii="思源黑体 Medium" w:eastAsia="思源黑体 Medium" w:hAnsi="思源黑体 Medium"/>
              </w:rPr>
              <w:t xml:space="preserve"> / </w:t>
            </w:r>
            <w:proofErr w:type="spellStart"/>
            <w:r w:rsidRPr="00332977">
              <w:rPr>
                <w:rFonts w:ascii="思源黑体 Medium" w:eastAsia="思源黑体 Medium" w:hAnsi="思源黑体 Medium"/>
              </w:rPr>
              <w:t>服务方</w:t>
            </w:r>
            <w:proofErr w:type="spellEnd"/>
          </w:p>
        </w:tc>
        <w:tc>
          <w:tcPr>
            <w:tcW w:w="3168" w:type="dxa"/>
            <w:tcMar>
              <w:top w:w="90" w:type="dxa"/>
              <w:left w:w="110" w:type="dxa"/>
              <w:bottom w:w="90" w:type="dxa"/>
              <w:right w:w="110" w:type="dxa"/>
            </w:tcMar>
            <w:vAlign w:val="center"/>
          </w:tcPr>
          <w:p w14:paraId="36F5628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需要更真实、更可验证的公益连接场景</w:t>
            </w:r>
          </w:p>
        </w:tc>
        <w:tc>
          <w:tcPr>
            <w:tcW w:w="4104" w:type="dxa"/>
            <w:tcMar>
              <w:top w:w="90" w:type="dxa"/>
              <w:left w:w="110" w:type="dxa"/>
              <w:bottom w:w="90" w:type="dxa"/>
              <w:right w:w="110" w:type="dxa"/>
            </w:tcMar>
            <w:vAlign w:val="center"/>
          </w:tcPr>
          <w:p w14:paraId="7ED13306"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通过品牌资源、公益文创、服务支持与真实需求连接，并获得可记录的公益影响力路径</w:t>
            </w:r>
          </w:p>
        </w:tc>
      </w:tr>
    </w:tbl>
    <w:p w14:paraId="0E87F922"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3. 角色体系</w:t>
      </w:r>
    </w:p>
    <w:p w14:paraId="116D36B7"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平台采用轻量角色体系，不做过重的层级责任设计。角色以“谁发起、谁来帮、谁提供服务、谁承接后续”为基本逻辑。</w:t>
      </w:r>
    </w:p>
    <w:tbl>
      <w:tblPr>
        <w:tblStyle w:val="aff1"/>
        <w:tblW w:w="0" w:type="auto"/>
        <w:jc w:val="center"/>
        <w:tblLayout w:type="fixed"/>
        <w:tblLook w:val="04A0" w:firstRow="1" w:lastRow="0" w:firstColumn="1" w:lastColumn="0" w:noHBand="0" w:noVBand="1"/>
      </w:tblPr>
      <w:tblGrid>
        <w:gridCol w:w="2088"/>
        <w:gridCol w:w="2736"/>
        <w:gridCol w:w="2232"/>
        <w:gridCol w:w="2448"/>
      </w:tblGrid>
      <w:tr w:rsidR="00596447" w:rsidRPr="00332977" w14:paraId="714760E6" w14:textId="77777777">
        <w:trPr>
          <w:jc w:val="center"/>
        </w:trPr>
        <w:tc>
          <w:tcPr>
            <w:tcW w:w="2088" w:type="dxa"/>
            <w:shd w:val="clear" w:color="auto" w:fill="D9EAF7"/>
            <w:tcMar>
              <w:top w:w="90" w:type="dxa"/>
              <w:left w:w="110" w:type="dxa"/>
              <w:bottom w:w="90" w:type="dxa"/>
              <w:right w:w="110" w:type="dxa"/>
            </w:tcMar>
            <w:vAlign w:val="center"/>
          </w:tcPr>
          <w:p w14:paraId="25D8C826"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角色</w:t>
            </w:r>
            <w:proofErr w:type="spellEnd"/>
          </w:p>
        </w:tc>
        <w:tc>
          <w:tcPr>
            <w:tcW w:w="2736" w:type="dxa"/>
            <w:shd w:val="clear" w:color="auto" w:fill="D9EAF7"/>
            <w:tcMar>
              <w:top w:w="90" w:type="dxa"/>
              <w:left w:w="110" w:type="dxa"/>
              <w:bottom w:w="90" w:type="dxa"/>
              <w:right w:w="110" w:type="dxa"/>
            </w:tcMar>
            <w:vAlign w:val="center"/>
          </w:tcPr>
          <w:p w14:paraId="08832017"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定义</w:t>
            </w:r>
          </w:p>
        </w:tc>
        <w:tc>
          <w:tcPr>
            <w:tcW w:w="2232" w:type="dxa"/>
            <w:shd w:val="clear" w:color="auto" w:fill="D9EAF7"/>
            <w:tcMar>
              <w:top w:w="90" w:type="dxa"/>
              <w:left w:w="110" w:type="dxa"/>
              <w:bottom w:w="90" w:type="dxa"/>
              <w:right w:w="110" w:type="dxa"/>
            </w:tcMar>
            <w:vAlign w:val="center"/>
          </w:tcPr>
          <w:p w14:paraId="2972D45E"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典型动作</w:t>
            </w:r>
          </w:p>
        </w:tc>
        <w:tc>
          <w:tcPr>
            <w:tcW w:w="2448" w:type="dxa"/>
            <w:shd w:val="clear" w:color="auto" w:fill="D9EAF7"/>
            <w:tcMar>
              <w:top w:w="90" w:type="dxa"/>
              <w:left w:w="110" w:type="dxa"/>
              <w:bottom w:w="90" w:type="dxa"/>
              <w:right w:w="110" w:type="dxa"/>
            </w:tcMar>
            <w:vAlign w:val="center"/>
          </w:tcPr>
          <w:p w14:paraId="3549F4F6"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权限 / 条件</w:t>
            </w:r>
          </w:p>
        </w:tc>
      </w:tr>
      <w:tr w:rsidR="00596447" w:rsidRPr="00332977" w14:paraId="14C82E0A" w14:textId="77777777">
        <w:trPr>
          <w:jc w:val="center"/>
        </w:trPr>
        <w:tc>
          <w:tcPr>
            <w:tcW w:w="2088" w:type="dxa"/>
            <w:tcMar>
              <w:top w:w="90" w:type="dxa"/>
              <w:left w:w="110" w:type="dxa"/>
              <w:bottom w:w="90" w:type="dxa"/>
              <w:right w:w="110" w:type="dxa"/>
            </w:tcMar>
            <w:vAlign w:val="center"/>
          </w:tcPr>
          <w:p w14:paraId="5A5D4818"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发起方</w:t>
            </w:r>
          </w:p>
        </w:tc>
        <w:tc>
          <w:tcPr>
            <w:tcW w:w="2736" w:type="dxa"/>
            <w:tcMar>
              <w:top w:w="90" w:type="dxa"/>
              <w:left w:w="110" w:type="dxa"/>
              <w:bottom w:w="90" w:type="dxa"/>
              <w:right w:w="110" w:type="dxa"/>
            </w:tcMar>
            <w:vAlign w:val="center"/>
          </w:tcPr>
          <w:p w14:paraId="47A3BA2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发布救助 Case 的主体，可为个人偶发救助者、长期救助者或认证主体</w:t>
            </w:r>
          </w:p>
        </w:tc>
        <w:tc>
          <w:tcPr>
            <w:tcW w:w="2232" w:type="dxa"/>
            <w:tcMar>
              <w:top w:w="90" w:type="dxa"/>
              <w:left w:w="110" w:type="dxa"/>
              <w:bottom w:w="90" w:type="dxa"/>
              <w:right w:w="110" w:type="dxa"/>
            </w:tcMar>
            <w:vAlign w:val="center"/>
          </w:tcPr>
          <w:p w14:paraId="6F2A3B0B"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发起需求、更新进展、上传凭证、发起接管</w:t>
            </w:r>
          </w:p>
        </w:tc>
        <w:tc>
          <w:tcPr>
            <w:tcW w:w="2448" w:type="dxa"/>
            <w:tcMar>
              <w:top w:w="90" w:type="dxa"/>
              <w:left w:w="110" w:type="dxa"/>
              <w:bottom w:w="90" w:type="dxa"/>
              <w:right w:w="110" w:type="dxa"/>
            </w:tcMar>
            <w:vAlign w:val="center"/>
          </w:tcPr>
          <w:p w14:paraId="4228080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发起救助 Case 可开放；涉及资源型发布或更高信任等级时需认证</w:t>
            </w:r>
          </w:p>
        </w:tc>
      </w:tr>
      <w:tr w:rsidR="00596447" w:rsidRPr="00332977" w14:paraId="0497B1F4" w14:textId="77777777">
        <w:trPr>
          <w:jc w:val="center"/>
        </w:trPr>
        <w:tc>
          <w:tcPr>
            <w:tcW w:w="2088" w:type="dxa"/>
            <w:tcMar>
              <w:top w:w="90" w:type="dxa"/>
              <w:left w:w="110" w:type="dxa"/>
              <w:bottom w:w="90" w:type="dxa"/>
              <w:right w:w="110" w:type="dxa"/>
            </w:tcMar>
            <w:vAlign w:val="center"/>
          </w:tcPr>
          <w:p w14:paraId="5E9AEC07"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助力人</w:t>
            </w:r>
            <w:proofErr w:type="spellEnd"/>
          </w:p>
        </w:tc>
        <w:tc>
          <w:tcPr>
            <w:tcW w:w="2736" w:type="dxa"/>
            <w:tcMar>
              <w:top w:w="90" w:type="dxa"/>
              <w:left w:w="110" w:type="dxa"/>
              <w:bottom w:w="90" w:type="dxa"/>
              <w:right w:w="110" w:type="dxa"/>
            </w:tcMar>
            <w:vAlign w:val="center"/>
          </w:tcPr>
          <w:p w14:paraId="785DC3CC"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通过浏览、分享、认领、下单、提供线索等方式参与支持的人</w:t>
            </w:r>
          </w:p>
        </w:tc>
        <w:tc>
          <w:tcPr>
            <w:tcW w:w="2232" w:type="dxa"/>
            <w:tcMar>
              <w:top w:w="90" w:type="dxa"/>
              <w:left w:w="110" w:type="dxa"/>
              <w:bottom w:w="90" w:type="dxa"/>
              <w:right w:w="110" w:type="dxa"/>
            </w:tcMar>
            <w:vAlign w:val="center"/>
          </w:tcPr>
          <w:p w14:paraId="402D6198"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扩散、认领、积分支持、购买合作商品</w:t>
            </w:r>
          </w:p>
        </w:tc>
        <w:tc>
          <w:tcPr>
            <w:tcW w:w="2448" w:type="dxa"/>
            <w:tcMar>
              <w:top w:w="90" w:type="dxa"/>
              <w:left w:w="110" w:type="dxa"/>
              <w:bottom w:w="90" w:type="dxa"/>
              <w:right w:w="110" w:type="dxa"/>
            </w:tcMar>
            <w:vAlign w:val="center"/>
          </w:tcPr>
          <w:p w14:paraId="2805E10F"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普通账号即可参与基础动作</w:t>
            </w:r>
          </w:p>
        </w:tc>
      </w:tr>
      <w:tr w:rsidR="00596447" w:rsidRPr="00332977" w14:paraId="65DDCDC2" w14:textId="77777777">
        <w:trPr>
          <w:jc w:val="center"/>
        </w:trPr>
        <w:tc>
          <w:tcPr>
            <w:tcW w:w="2088" w:type="dxa"/>
            <w:tcMar>
              <w:top w:w="90" w:type="dxa"/>
              <w:left w:w="110" w:type="dxa"/>
              <w:bottom w:w="90" w:type="dxa"/>
              <w:right w:w="110" w:type="dxa"/>
            </w:tcMar>
            <w:vAlign w:val="center"/>
          </w:tcPr>
          <w:p w14:paraId="4A928547"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服务方</w:t>
            </w:r>
            <w:proofErr w:type="spellEnd"/>
          </w:p>
        </w:tc>
        <w:tc>
          <w:tcPr>
            <w:tcW w:w="2736" w:type="dxa"/>
            <w:tcMar>
              <w:top w:w="90" w:type="dxa"/>
              <w:left w:w="110" w:type="dxa"/>
              <w:bottom w:w="90" w:type="dxa"/>
              <w:right w:w="110" w:type="dxa"/>
            </w:tcMar>
            <w:vAlign w:val="center"/>
          </w:tcPr>
          <w:p w14:paraId="720FD200"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提供医院、护理、运输、驱虫、绝育、有偿寄养等服务的一方</w:t>
            </w:r>
          </w:p>
        </w:tc>
        <w:tc>
          <w:tcPr>
            <w:tcW w:w="2232" w:type="dxa"/>
            <w:tcMar>
              <w:top w:w="90" w:type="dxa"/>
              <w:left w:w="110" w:type="dxa"/>
              <w:bottom w:w="90" w:type="dxa"/>
              <w:right w:w="110" w:type="dxa"/>
            </w:tcMar>
            <w:vAlign w:val="center"/>
          </w:tcPr>
          <w:p w14:paraId="63F848B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承接服务、上传服务完成记录或凭证</w:t>
            </w:r>
          </w:p>
        </w:tc>
        <w:tc>
          <w:tcPr>
            <w:tcW w:w="2448" w:type="dxa"/>
            <w:tcMar>
              <w:top w:w="90" w:type="dxa"/>
              <w:left w:w="110" w:type="dxa"/>
              <w:bottom w:w="90" w:type="dxa"/>
              <w:right w:w="110" w:type="dxa"/>
            </w:tcMar>
            <w:vAlign w:val="center"/>
          </w:tcPr>
          <w:p w14:paraId="470A0139"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可作为合作主体展示，不默认承担平台义务</w:t>
            </w:r>
          </w:p>
        </w:tc>
      </w:tr>
      <w:tr w:rsidR="00596447" w:rsidRPr="00332977" w14:paraId="380F8D5D" w14:textId="77777777">
        <w:trPr>
          <w:jc w:val="center"/>
        </w:trPr>
        <w:tc>
          <w:tcPr>
            <w:tcW w:w="2088" w:type="dxa"/>
            <w:tcMar>
              <w:top w:w="90" w:type="dxa"/>
              <w:left w:w="110" w:type="dxa"/>
              <w:bottom w:w="90" w:type="dxa"/>
              <w:right w:w="110" w:type="dxa"/>
            </w:tcMar>
            <w:vAlign w:val="center"/>
          </w:tcPr>
          <w:p w14:paraId="092B7474"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领养方</w:t>
            </w:r>
            <w:proofErr w:type="spellEnd"/>
          </w:p>
        </w:tc>
        <w:tc>
          <w:tcPr>
            <w:tcW w:w="2736" w:type="dxa"/>
            <w:tcMar>
              <w:top w:w="90" w:type="dxa"/>
              <w:left w:w="110" w:type="dxa"/>
              <w:bottom w:w="90" w:type="dxa"/>
              <w:right w:w="110" w:type="dxa"/>
            </w:tcMar>
            <w:vAlign w:val="center"/>
          </w:tcPr>
          <w:p w14:paraId="631F4BF9"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承接正式领养或临时寄养的人</w:t>
            </w:r>
          </w:p>
        </w:tc>
        <w:tc>
          <w:tcPr>
            <w:tcW w:w="2232" w:type="dxa"/>
            <w:tcMar>
              <w:top w:w="90" w:type="dxa"/>
              <w:left w:w="110" w:type="dxa"/>
              <w:bottom w:w="90" w:type="dxa"/>
              <w:right w:w="110" w:type="dxa"/>
            </w:tcMar>
            <w:vAlign w:val="center"/>
          </w:tcPr>
          <w:p w14:paraId="42B2746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提交申请、签署协议、接受回访</w:t>
            </w:r>
          </w:p>
        </w:tc>
        <w:tc>
          <w:tcPr>
            <w:tcW w:w="2448" w:type="dxa"/>
            <w:tcMar>
              <w:top w:w="90" w:type="dxa"/>
              <w:left w:w="110" w:type="dxa"/>
              <w:bottom w:w="90" w:type="dxa"/>
              <w:right w:w="110" w:type="dxa"/>
            </w:tcMar>
            <w:vAlign w:val="center"/>
          </w:tcPr>
          <w:p w14:paraId="5327C72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涉及领养承接时需更高信任要求</w:t>
            </w:r>
          </w:p>
        </w:tc>
      </w:tr>
      <w:tr w:rsidR="00596447" w:rsidRPr="00332977" w14:paraId="18213D43" w14:textId="77777777">
        <w:trPr>
          <w:jc w:val="center"/>
        </w:trPr>
        <w:tc>
          <w:tcPr>
            <w:tcW w:w="2088" w:type="dxa"/>
            <w:tcMar>
              <w:top w:w="90" w:type="dxa"/>
              <w:left w:w="110" w:type="dxa"/>
              <w:bottom w:w="90" w:type="dxa"/>
              <w:right w:w="110" w:type="dxa"/>
            </w:tcMar>
            <w:vAlign w:val="center"/>
          </w:tcPr>
          <w:p w14:paraId="47AF0818"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认证主体</w:t>
            </w:r>
            <w:proofErr w:type="spellEnd"/>
          </w:p>
        </w:tc>
        <w:tc>
          <w:tcPr>
            <w:tcW w:w="2736" w:type="dxa"/>
            <w:tcMar>
              <w:top w:w="90" w:type="dxa"/>
              <w:left w:w="110" w:type="dxa"/>
              <w:bottom w:w="90" w:type="dxa"/>
              <w:right w:w="110" w:type="dxa"/>
            </w:tcMar>
            <w:vAlign w:val="center"/>
          </w:tcPr>
          <w:p w14:paraId="20D65C5C"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经平台认证的长期救助个人、小院、团队或组织</w:t>
            </w:r>
          </w:p>
        </w:tc>
        <w:tc>
          <w:tcPr>
            <w:tcW w:w="2232" w:type="dxa"/>
            <w:tcMar>
              <w:top w:w="90" w:type="dxa"/>
              <w:left w:w="110" w:type="dxa"/>
              <w:bottom w:w="90" w:type="dxa"/>
              <w:right w:w="110" w:type="dxa"/>
            </w:tcMar>
            <w:vAlign w:val="center"/>
          </w:tcPr>
          <w:p w14:paraId="5AA1EE8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发布资源 Case、维护主体主页、持续更新内容</w:t>
            </w:r>
          </w:p>
        </w:tc>
        <w:tc>
          <w:tcPr>
            <w:tcW w:w="2448" w:type="dxa"/>
            <w:tcMar>
              <w:top w:w="90" w:type="dxa"/>
              <w:left w:w="110" w:type="dxa"/>
              <w:bottom w:w="90" w:type="dxa"/>
              <w:right w:w="110" w:type="dxa"/>
            </w:tcMar>
            <w:vAlign w:val="center"/>
          </w:tcPr>
          <w:p w14:paraId="11482788"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可获得资源型发布资格与长期支持入口</w:t>
            </w:r>
          </w:p>
        </w:tc>
      </w:tr>
    </w:tbl>
    <w:p w14:paraId="4E37F74D"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4. Case 结构</w:t>
      </w:r>
    </w:p>
    <w:p w14:paraId="54171525"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4.1 救助 Case</w:t>
      </w:r>
    </w:p>
    <w:p w14:paraId="149313EC"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救助 Case 围绕一只具体动物或一次具体救助链路展开，是平台最核心的内容单元。凡涉及具体动物、具体阶段、具体服务和单次缺口的需求，原则上都归入救助 Case。</w:t>
      </w:r>
    </w:p>
    <w:p w14:paraId="696FF24A"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可包含：医疗、驱虫、绝育、粮食、药品、陪诊、转运、临时寄养、开放领养、回访等。</w:t>
      </w:r>
    </w:p>
    <w:p w14:paraId="06AEEB8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个人偶发救助者可以发起救助 Case。</w:t>
      </w:r>
    </w:p>
    <w:p w14:paraId="7F8D9FE8"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发起方可优先用自己的积分为自己的救助对象补足部分资源或支持缺口。</w:t>
      </w:r>
    </w:p>
    <w:p w14:paraId="773C84A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若积分不足，再开放给其他用户做积分补足、资源认领或扩散支持。</w:t>
      </w:r>
    </w:p>
    <w:p w14:paraId="67B936B5"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服务型支持完成后必须回传记录或凭证；未按规则回传会影响账号信用和后续权限。</w:t>
      </w:r>
    </w:p>
    <w:p w14:paraId="4774A155"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4.2 资源 Case</w:t>
      </w:r>
    </w:p>
    <w:p w14:paraId="605E231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资源 Case 只面向认证主体发布，用于承载长期、持续、开放式的补给型需求，不承载一次性、定额、与单只动物直接绑定的单次缺口。</w:t>
      </w:r>
    </w:p>
    <w:p w14:paraId="1674910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适用内容：猫粮、狗粮、猫砂、药品储备、尿垫、清洁用品、旧被子、笼子、航空箱、保暖用品等长期接收型需求。</w:t>
      </w:r>
    </w:p>
    <w:p w14:paraId="10EBABEF"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资源 Case 强调‘持续补给’而非‘一次补齐’；页面重点展示当前优先级、长期接收说明、近期已收到内容和仍长期欢迎支持的物资类型。</w:t>
      </w:r>
    </w:p>
    <w:p w14:paraId="3C2F97C3"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定额型的医疗支持、单次绝育、单次转运等仍统一归入救助 Case。</w:t>
      </w:r>
    </w:p>
    <w:p w14:paraId="08DDE690"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5. 信任机制</w:t>
      </w:r>
    </w:p>
    <w:p w14:paraId="43E2EA2B"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建立信任是平台的核心功能，而不是附属功能。平台需要正面回应骗捐、伪救助、断更、失联、虐待博同情和资源滥用等真实问题。</w:t>
      </w:r>
    </w:p>
    <w:tbl>
      <w:tblPr>
        <w:tblStyle w:val="aff1"/>
        <w:tblW w:w="0" w:type="auto"/>
        <w:jc w:val="center"/>
        <w:tblLayout w:type="fixed"/>
        <w:tblLook w:val="04A0" w:firstRow="1" w:lastRow="0" w:firstColumn="1" w:lastColumn="0" w:noHBand="0" w:noVBand="1"/>
      </w:tblPr>
      <w:tblGrid>
        <w:gridCol w:w="1872"/>
        <w:gridCol w:w="3168"/>
        <w:gridCol w:w="4464"/>
      </w:tblGrid>
      <w:tr w:rsidR="00596447" w:rsidRPr="00332977" w14:paraId="69B0D2D9" w14:textId="77777777">
        <w:trPr>
          <w:jc w:val="center"/>
        </w:trPr>
        <w:tc>
          <w:tcPr>
            <w:tcW w:w="1872" w:type="dxa"/>
            <w:shd w:val="clear" w:color="auto" w:fill="D9EAF7"/>
            <w:tcMar>
              <w:top w:w="90" w:type="dxa"/>
              <w:left w:w="110" w:type="dxa"/>
              <w:bottom w:w="90" w:type="dxa"/>
              <w:right w:w="110" w:type="dxa"/>
            </w:tcMar>
            <w:vAlign w:val="center"/>
          </w:tcPr>
          <w:p w14:paraId="733E54E0"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层级</w:t>
            </w:r>
            <w:proofErr w:type="spellEnd"/>
          </w:p>
        </w:tc>
        <w:tc>
          <w:tcPr>
            <w:tcW w:w="3168" w:type="dxa"/>
            <w:shd w:val="clear" w:color="auto" w:fill="D9EAF7"/>
            <w:tcMar>
              <w:top w:w="90" w:type="dxa"/>
              <w:left w:w="110" w:type="dxa"/>
              <w:bottom w:w="90" w:type="dxa"/>
              <w:right w:w="110" w:type="dxa"/>
            </w:tcMar>
            <w:vAlign w:val="center"/>
          </w:tcPr>
          <w:p w14:paraId="394B0CBD"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机制</w:t>
            </w:r>
          </w:p>
        </w:tc>
        <w:tc>
          <w:tcPr>
            <w:tcW w:w="4464" w:type="dxa"/>
            <w:shd w:val="clear" w:color="auto" w:fill="D9EAF7"/>
            <w:tcMar>
              <w:top w:w="90" w:type="dxa"/>
              <w:left w:w="110" w:type="dxa"/>
              <w:bottom w:w="90" w:type="dxa"/>
              <w:right w:w="110" w:type="dxa"/>
            </w:tcMar>
            <w:vAlign w:val="center"/>
          </w:tcPr>
          <w:p w14:paraId="0F346FC7"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作用</w:t>
            </w:r>
          </w:p>
        </w:tc>
      </w:tr>
      <w:tr w:rsidR="00596447" w:rsidRPr="00332977" w14:paraId="786A1473" w14:textId="77777777">
        <w:trPr>
          <w:jc w:val="center"/>
        </w:trPr>
        <w:tc>
          <w:tcPr>
            <w:tcW w:w="1872" w:type="dxa"/>
            <w:tcMar>
              <w:top w:w="90" w:type="dxa"/>
              <w:left w:w="110" w:type="dxa"/>
              <w:bottom w:w="90" w:type="dxa"/>
              <w:right w:w="110" w:type="dxa"/>
            </w:tcMar>
            <w:vAlign w:val="center"/>
          </w:tcPr>
          <w:p w14:paraId="3F95B975"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认证</w:t>
            </w:r>
          </w:p>
        </w:tc>
        <w:tc>
          <w:tcPr>
            <w:tcW w:w="3168" w:type="dxa"/>
            <w:tcMar>
              <w:top w:w="90" w:type="dxa"/>
              <w:left w:w="110" w:type="dxa"/>
              <w:bottom w:w="90" w:type="dxa"/>
              <w:right w:w="110" w:type="dxa"/>
            </w:tcMar>
            <w:vAlign w:val="center"/>
          </w:tcPr>
          <w:p w14:paraId="6DF8832F"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对长期救助主体进行认证和分级，允许其拥有独立主页并发布资源 Case</w:t>
            </w:r>
          </w:p>
        </w:tc>
        <w:tc>
          <w:tcPr>
            <w:tcW w:w="4464" w:type="dxa"/>
            <w:tcMar>
              <w:top w:w="90" w:type="dxa"/>
              <w:left w:w="110" w:type="dxa"/>
              <w:bottom w:w="90" w:type="dxa"/>
              <w:right w:w="110" w:type="dxa"/>
            </w:tcMar>
            <w:vAlign w:val="center"/>
          </w:tcPr>
          <w:p w14:paraId="71CD9F6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为长期支持建立基础信任背书</w:t>
            </w:r>
          </w:p>
        </w:tc>
      </w:tr>
      <w:tr w:rsidR="00596447" w:rsidRPr="00332977" w14:paraId="482EF7C1" w14:textId="77777777">
        <w:trPr>
          <w:jc w:val="center"/>
        </w:trPr>
        <w:tc>
          <w:tcPr>
            <w:tcW w:w="1872" w:type="dxa"/>
            <w:tcMar>
              <w:top w:w="90" w:type="dxa"/>
              <w:left w:w="110" w:type="dxa"/>
              <w:bottom w:w="90" w:type="dxa"/>
              <w:right w:w="110" w:type="dxa"/>
            </w:tcMar>
            <w:vAlign w:val="center"/>
          </w:tcPr>
          <w:p w14:paraId="189F89B9"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记录</w:t>
            </w:r>
            <w:proofErr w:type="spellEnd"/>
          </w:p>
        </w:tc>
        <w:tc>
          <w:tcPr>
            <w:tcW w:w="3168" w:type="dxa"/>
            <w:tcMar>
              <w:top w:w="90" w:type="dxa"/>
              <w:left w:w="110" w:type="dxa"/>
              <w:bottom w:w="90" w:type="dxa"/>
              <w:right w:w="110" w:type="dxa"/>
            </w:tcMar>
            <w:vAlign w:val="center"/>
          </w:tcPr>
          <w:p w14:paraId="3B73411E"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所有需求、更新、签收、接管、领养和回访持续挂在同一救助链路下</w:t>
            </w:r>
          </w:p>
        </w:tc>
        <w:tc>
          <w:tcPr>
            <w:tcW w:w="4464" w:type="dxa"/>
            <w:tcMar>
              <w:top w:w="90" w:type="dxa"/>
              <w:left w:w="110" w:type="dxa"/>
              <w:bottom w:w="90" w:type="dxa"/>
              <w:right w:w="110" w:type="dxa"/>
            </w:tcMar>
            <w:vAlign w:val="center"/>
          </w:tcPr>
          <w:p w14:paraId="4F95FD9B"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减少信息断裂和无痕消失</w:t>
            </w:r>
          </w:p>
        </w:tc>
      </w:tr>
      <w:tr w:rsidR="00596447" w:rsidRPr="00332977" w14:paraId="610EB227" w14:textId="77777777">
        <w:trPr>
          <w:jc w:val="center"/>
        </w:trPr>
        <w:tc>
          <w:tcPr>
            <w:tcW w:w="1872" w:type="dxa"/>
            <w:tcMar>
              <w:top w:w="90" w:type="dxa"/>
              <w:left w:w="110" w:type="dxa"/>
              <w:bottom w:w="90" w:type="dxa"/>
              <w:right w:w="110" w:type="dxa"/>
            </w:tcMar>
            <w:vAlign w:val="center"/>
          </w:tcPr>
          <w:p w14:paraId="4CE375CA"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凭证</w:t>
            </w:r>
            <w:proofErr w:type="spellEnd"/>
          </w:p>
        </w:tc>
        <w:tc>
          <w:tcPr>
            <w:tcW w:w="3168" w:type="dxa"/>
            <w:tcMar>
              <w:top w:w="90" w:type="dxa"/>
              <w:left w:w="110" w:type="dxa"/>
              <w:bottom w:w="90" w:type="dxa"/>
              <w:right w:w="110" w:type="dxa"/>
            </w:tcMar>
            <w:vAlign w:val="center"/>
          </w:tcPr>
          <w:p w14:paraId="4D2A9595"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医疗、服务和关键支持完成后上传凭证或完成记录</w:t>
            </w:r>
          </w:p>
        </w:tc>
        <w:tc>
          <w:tcPr>
            <w:tcW w:w="4464" w:type="dxa"/>
            <w:tcMar>
              <w:top w:w="90" w:type="dxa"/>
              <w:left w:w="110" w:type="dxa"/>
              <w:bottom w:w="90" w:type="dxa"/>
              <w:right w:w="110" w:type="dxa"/>
            </w:tcMar>
            <w:vAlign w:val="center"/>
          </w:tcPr>
          <w:p w14:paraId="75B94EB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降低真假难辨和支持去向不清</w:t>
            </w:r>
          </w:p>
        </w:tc>
      </w:tr>
      <w:tr w:rsidR="00596447" w:rsidRPr="00332977" w14:paraId="3E91B815" w14:textId="77777777">
        <w:trPr>
          <w:jc w:val="center"/>
        </w:trPr>
        <w:tc>
          <w:tcPr>
            <w:tcW w:w="1872" w:type="dxa"/>
            <w:tcMar>
              <w:top w:w="90" w:type="dxa"/>
              <w:left w:w="110" w:type="dxa"/>
              <w:bottom w:w="90" w:type="dxa"/>
              <w:right w:w="110" w:type="dxa"/>
            </w:tcMar>
            <w:vAlign w:val="center"/>
          </w:tcPr>
          <w:p w14:paraId="0BD56800"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存证</w:t>
            </w:r>
            <w:proofErr w:type="spellEnd"/>
          </w:p>
        </w:tc>
        <w:tc>
          <w:tcPr>
            <w:tcW w:w="3168" w:type="dxa"/>
            <w:tcMar>
              <w:top w:w="90" w:type="dxa"/>
              <w:left w:w="110" w:type="dxa"/>
              <w:bottom w:w="90" w:type="dxa"/>
              <w:right w:w="110" w:type="dxa"/>
            </w:tcMar>
            <w:vAlign w:val="center"/>
          </w:tcPr>
          <w:p w14:paraId="150375B6"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对 Case 创建、关键更新、凭证哈希、兑换、交接、结案等做摘要上链</w:t>
            </w:r>
          </w:p>
        </w:tc>
        <w:tc>
          <w:tcPr>
            <w:tcW w:w="4464" w:type="dxa"/>
            <w:tcMar>
              <w:top w:w="90" w:type="dxa"/>
              <w:left w:w="110" w:type="dxa"/>
              <w:bottom w:w="90" w:type="dxa"/>
              <w:right w:w="110" w:type="dxa"/>
            </w:tcMar>
            <w:vAlign w:val="center"/>
          </w:tcPr>
          <w:p w14:paraId="40C772F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为重要记录提供可追溯、可验证的可信底座</w:t>
            </w:r>
          </w:p>
        </w:tc>
      </w:tr>
    </w:tbl>
    <w:p w14:paraId="774FD55E"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5.1 认证主体主页</w:t>
      </w:r>
    </w:p>
    <w:p w14:paraId="4CB96BE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认证主体（长期救助个人、小院、团队或组织）可拥有独立主页，用于展示基础信息、认证状态、城市、过往记录、当前资源 Case、正在进行的救助 Case、近期更新和长期接收说明。主页不是泛社交账号，而是可信主体档案和长期资源入口。</w:t>
      </w:r>
    </w:p>
    <w:p w14:paraId="006CBD29"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5.2 个案接管与后续跟进</w:t>
      </w:r>
    </w:p>
    <w:p w14:paraId="66A16B4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偶发救助者不一定有能力持续承担后续责任，因此平台提供轻量接管机制：当原发起方因客观原因无法继续推进时，可在原 Case 内发起接管；新的接手方确认后，继承后续更新和维护权限，原有记录、凭证和时间线全部保留，不因换人而断裂。领养、寄养、协议、交接和回访也继续挂在同一 Case 下。</w:t>
      </w:r>
    </w:p>
    <w:p w14:paraId="599CF156"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6. 互助支持与积分机制</w:t>
      </w:r>
    </w:p>
    <w:p w14:paraId="74E3492E"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平台不把普通用户都变成重度救助者，而是把很多低门槛动作设计成可反馈、可累计、可进一步流向真实需求的互助支持。</w:t>
      </w:r>
    </w:p>
    <w:p w14:paraId="4E7B5ADA"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6.1 </w:t>
      </w:r>
      <w:proofErr w:type="spellStart"/>
      <w:r w:rsidRPr="00332977">
        <w:rPr>
          <w:rFonts w:ascii="思源黑体 Medium" w:eastAsia="思源黑体 Medium" w:hAnsi="思源黑体 Medium"/>
        </w:rPr>
        <w:t>助力值如何获得</w:t>
      </w:r>
      <w:proofErr w:type="spellEnd"/>
    </w:p>
    <w:p w14:paraId="6D5941AC"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浏览 Case 更新、完成指定浏览任务。</w:t>
      </w:r>
    </w:p>
    <w:p w14:paraId="14395395"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分享 Case、生成海报、复制文案、提交扩散回传。</w:t>
      </w:r>
    </w:p>
    <w:p w14:paraId="76482469"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认领资源、提交签收或帮助完成记录。</w:t>
      </w:r>
    </w:p>
    <w:p w14:paraId="48A9D39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购买合作商品或参与公益文创活动。</w:t>
      </w:r>
    </w:p>
    <w:p w14:paraId="3626527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完成新手指南 / 领养指南的学习与小测验。</w:t>
      </w:r>
    </w:p>
    <w:p w14:paraId="7735A10C"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上传凭证、完成回访或交接等更深参与行为。</w:t>
      </w:r>
    </w:p>
    <w:p w14:paraId="5F704E0E"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6.2 </w:t>
      </w:r>
      <w:proofErr w:type="spellStart"/>
      <w:r w:rsidRPr="00332977">
        <w:rPr>
          <w:rFonts w:ascii="思源黑体 Medium" w:eastAsia="思源黑体 Medium" w:hAnsi="思源黑体 Medium"/>
        </w:rPr>
        <w:t>助力值如何使用</w:t>
      </w:r>
      <w:proofErr w:type="spellEnd"/>
    </w:p>
    <w:p w14:paraId="726F634C"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普通用户：兑换电子证书、徽章、轻量品牌礼物、公益文创、活动资格，或为他人的需求补足积分。</w:t>
      </w:r>
    </w:p>
    <w:p w14:paraId="3641503F"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发起方：优先用自己的积分支持自己救助的动物；不足部分再向外部开放互助补足。</w:t>
      </w:r>
    </w:p>
    <w:p w14:paraId="02B06179"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认证主体：在规则范围内申请长期补给型支持或获取与资源 Case 相关的支持资格。</w:t>
      </w:r>
    </w:p>
    <w:p w14:paraId="4398179A"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积分不直接等价现金，不可提现；关键兑换和资源核销结果可做摘要上链。</w:t>
      </w:r>
    </w:p>
    <w:p w14:paraId="3CCE5513"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6.3 学习指南</w:t>
      </w:r>
    </w:p>
    <w:p w14:paraId="52A29A7C"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平台设置轻量指南入口，而非重型学习平台。救助指南、领养指南和寻宠指南以短图文卡片形式呈现，用户完成基础阅读并通过简短 quiz 后，可获得少量积分。目的不是刷分，而是在最慌乱的时候给出靠谱的第一步。</w:t>
      </w:r>
    </w:p>
    <w:p w14:paraId="430D660E"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7. 推荐与首页逻辑</w:t>
      </w:r>
    </w:p>
    <w:p w14:paraId="74110D36"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首页不做短视频式内容流，而做持续更新的 Case 流。目标不是让用户沉浸围观，而是优先把用户更可能真正帮得上的需求推到前面。</w:t>
      </w:r>
    </w:p>
    <w:p w14:paraId="4D34C08F"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7.1 </w:t>
      </w:r>
      <w:proofErr w:type="spellStart"/>
      <w:r w:rsidRPr="00332977">
        <w:rPr>
          <w:rFonts w:ascii="思源黑体 Medium" w:eastAsia="思源黑体 Medium" w:hAnsi="思源黑体 Medium"/>
        </w:rPr>
        <w:t>首页推荐原则</w:t>
      </w:r>
      <w:proofErr w:type="spellEnd"/>
    </w:p>
    <w:p w14:paraId="7BCC1605"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临近优先：默认优先推荐同城和附近区域的需求。</w:t>
      </w:r>
    </w:p>
    <w:p w14:paraId="5F75C97B"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危重和幼崽优先：优先让紧急且脆弱的对象被看见。</w:t>
      </w:r>
    </w:p>
    <w:p w14:paraId="44BF63B4" w14:textId="6E82E9C6"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我能帮的优先：根据</w:t>
      </w:r>
      <w:r w:rsidR="00CF0FEF">
        <w:rPr>
          <w:rFonts w:ascii="思源黑体 Medium" w:eastAsia="思源黑体 Medium" w:hAnsi="思源黑体 Medium" w:hint="eastAsia"/>
          <w:lang w:eastAsia="zh-CN"/>
        </w:rPr>
        <w:t>用户筛选</w:t>
      </w:r>
      <w:r w:rsidRPr="00332977">
        <w:rPr>
          <w:rFonts w:ascii="思源黑体 Medium" w:eastAsia="思源黑体 Medium" w:hAnsi="思源黑体 Medium"/>
          <w:lang w:eastAsia="zh-CN"/>
        </w:rPr>
        <w:t>，优先推更可能参与的 Case。</w:t>
      </w:r>
    </w:p>
    <w:p w14:paraId="7D60B911"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持续更新优先：更活跃、更新更及时的 Case 更容易获得信任。</w:t>
      </w:r>
    </w:p>
    <w:p w14:paraId="02A8C8BA" w14:textId="77777777" w:rsidR="00596447" w:rsidRPr="00332977" w:rsidRDefault="00000000">
      <w:pPr>
        <w:pStyle w:val="21"/>
        <w:rPr>
          <w:rFonts w:ascii="思源黑体 Medium" w:eastAsia="思源黑体 Medium" w:hAnsi="思源黑体 Medium"/>
        </w:rPr>
      </w:pPr>
      <w:r w:rsidRPr="00332977">
        <w:rPr>
          <w:rFonts w:ascii="思源黑体 Medium" w:eastAsia="思源黑体 Medium" w:hAnsi="思源黑体 Medium"/>
        </w:rPr>
        <w:t xml:space="preserve">7.2 </w:t>
      </w:r>
      <w:proofErr w:type="spellStart"/>
      <w:r w:rsidRPr="00332977">
        <w:rPr>
          <w:rFonts w:ascii="思源黑体 Medium" w:eastAsia="思源黑体 Medium" w:hAnsi="思源黑体 Medium"/>
        </w:rPr>
        <w:t>首页结构</w:t>
      </w:r>
      <w:proofErr w:type="spellEnd"/>
    </w:p>
    <w:p w14:paraId="20292B50"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顶部频道：附近、紧急、领养、寻宠。</w:t>
      </w:r>
    </w:p>
    <w:p w14:paraId="666F6831" w14:textId="77777777" w:rsidR="00596447" w:rsidRPr="00332977" w:rsidRDefault="00000000">
      <w:pPr>
        <w:pStyle w:val="a0"/>
        <w:rPr>
          <w:rFonts w:ascii="思源黑体 Medium" w:eastAsia="思源黑体 Medium" w:hAnsi="思源黑体 Medium"/>
        </w:rPr>
      </w:pPr>
      <w:proofErr w:type="spellStart"/>
      <w:r w:rsidRPr="00332977">
        <w:rPr>
          <w:rFonts w:ascii="思源黑体 Medium" w:eastAsia="思源黑体 Medium" w:hAnsi="思源黑体 Medium"/>
        </w:rPr>
        <w:t>首页主流：持续更新的救助</w:t>
      </w:r>
      <w:proofErr w:type="spellEnd"/>
      <w:r w:rsidRPr="00332977">
        <w:rPr>
          <w:rFonts w:ascii="思源黑体 Medium" w:eastAsia="思源黑体 Medium" w:hAnsi="思源黑体 Medium"/>
        </w:rPr>
        <w:t xml:space="preserve"> Case 流。</w:t>
      </w:r>
    </w:p>
    <w:p w14:paraId="5AFCFF42"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穿插模块：‘XX 校园的动物需要您的帮助’、‘本地小院长期接收中’等资源型专题卡。</w:t>
      </w:r>
    </w:p>
    <w:p w14:paraId="36D9708D"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底部导航建议：首页 / 助力中心 / 救助伙伴 / 我的。</w:t>
      </w:r>
    </w:p>
    <w:p w14:paraId="4EBFA870" w14:textId="77777777" w:rsidR="00596447" w:rsidRPr="00332977" w:rsidRDefault="00000000">
      <w:pPr>
        <w:pStyle w:val="21"/>
        <w:rPr>
          <w:rFonts w:ascii="思源黑体 Medium" w:eastAsia="思源黑体 Medium" w:hAnsi="思源黑体 Medium"/>
          <w:lang w:eastAsia="zh-CN"/>
        </w:rPr>
      </w:pPr>
      <w:r w:rsidRPr="00332977">
        <w:rPr>
          <w:rFonts w:ascii="思源黑体 Medium" w:eastAsia="思源黑体 Medium" w:hAnsi="思源黑体 Medium"/>
          <w:lang w:eastAsia="zh-CN"/>
        </w:rPr>
        <w:t>7.3 救助伙伴</w:t>
      </w:r>
    </w:p>
    <w:p w14:paraId="29ADBB0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“救助伙伴”承接认证主体主页、长期资源 Case、可接流浪动物 case 的服务方、有偿寄养与救助地图。之所以不叫“救助支持”或“资源中心”，是为了避免用户误以为里面的主体默认一定承接你的 Case。这里是可被查看和连接的长期伙伴网络，不是支持承诺池。</w:t>
      </w:r>
    </w:p>
    <w:p w14:paraId="08EC3244"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8. 寻宠、领养与辅助入口</w:t>
      </w:r>
    </w:p>
    <w:p w14:paraId="68511BD0"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平台除救助 Case 与资源 Case 外，还补充高频相关入口，但这些入口不替代 Case 主线。</w:t>
      </w:r>
    </w:p>
    <w:p w14:paraId="0AA4F4D9"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寻宠寻主：用于本地走失 / 寻主信息的展示与扩散，强调同城和线索收集。</w:t>
      </w:r>
    </w:p>
    <w:p w14:paraId="7551ED17"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领养入口：承接开放领养中的 Case，并配合领养指南、申请、交接与回访记录。</w:t>
      </w:r>
    </w:p>
    <w:p w14:paraId="63017766"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救助地图：轻量展示本地认证主体、服务方和长期资源入口。</w:t>
      </w:r>
    </w:p>
    <w:p w14:paraId="4A4E8169"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指南入口：放在首页频道和发起页轻入口处，帮助用户在发起或判断前快速获得基本建议。</w:t>
      </w:r>
    </w:p>
    <w:p w14:paraId="40C76E90"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9. 商业向善路径</w:t>
      </w:r>
    </w:p>
    <w:p w14:paraId="3DE966D9"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平台不能只靠爱心运转，需要把普通用户的低门槛参与、品牌资源供给和长期救助主体的真实需求连接起来。</w:t>
      </w:r>
    </w:p>
    <w:tbl>
      <w:tblPr>
        <w:tblStyle w:val="aff1"/>
        <w:tblW w:w="0" w:type="auto"/>
        <w:jc w:val="center"/>
        <w:tblLayout w:type="fixed"/>
        <w:tblLook w:val="04A0" w:firstRow="1" w:lastRow="0" w:firstColumn="1" w:lastColumn="0" w:noHBand="0" w:noVBand="1"/>
      </w:tblPr>
      <w:tblGrid>
        <w:gridCol w:w="2232"/>
        <w:gridCol w:w="3096"/>
        <w:gridCol w:w="4176"/>
      </w:tblGrid>
      <w:tr w:rsidR="00596447" w:rsidRPr="00332977" w14:paraId="42290CD2" w14:textId="77777777">
        <w:trPr>
          <w:jc w:val="center"/>
        </w:trPr>
        <w:tc>
          <w:tcPr>
            <w:tcW w:w="2232" w:type="dxa"/>
            <w:shd w:val="clear" w:color="auto" w:fill="D9EAF7"/>
            <w:tcMar>
              <w:top w:w="90" w:type="dxa"/>
              <w:left w:w="110" w:type="dxa"/>
              <w:bottom w:w="90" w:type="dxa"/>
              <w:right w:w="110" w:type="dxa"/>
            </w:tcMar>
            <w:vAlign w:val="center"/>
          </w:tcPr>
          <w:p w14:paraId="3E1B792F"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参与方</w:t>
            </w:r>
            <w:proofErr w:type="spellEnd"/>
          </w:p>
        </w:tc>
        <w:tc>
          <w:tcPr>
            <w:tcW w:w="3096" w:type="dxa"/>
            <w:shd w:val="clear" w:color="auto" w:fill="D9EAF7"/>
            <w:tcMar>
              <w:top w:w="90" w:type="dxa"/>
              <w:left w:w="110" w:type="dxa"/>
              <w:bottom w:w="90" w:type="dxa"/>
              <w:right w:w="110" w:type="dxa"/>
            </w:tcMar>
            <w:vAlign w:val="center"/>
          </w:tcPr>
          <w:p w14:paraId="3F04DE8F"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平台连接方式</w:t>
            </w:r>
          </w:p>
        </w:tc>
        <w:tc>
          <w:tcPr>
            <w:tcW w:w="4176" w:type="dxa"/>
            <w:shd w:val="clear" w:color="auto" w:fill="D9EAF7"/>
            <w:tcMar>
              <w:top w:w="90" w:type="dxa"/>
              <w:left w:w="110" w:type="dxa"/>
              <w:bottom w:w="90" w:type="dxa"/>
              <w:right w:w="110" w:type="dxa"/>
            </w:tcMar>
            <w:vAlign w:val="center"/>
          </w:tcPr>
          <w:p w14:paraId="38DAEFAA"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获得价值</w:t>
            </w:r>
          </w:p>
        </w:tc>
      </w:tr>
      <w:tr w:rsidR="00596447" w:rsidRPr="00332977" w14:paraId="41F2F9AC" w14:textId="77777777">
        <w:trPr>
          <w:jc w:val="center"/>
        </w:trPr>
        <w:tc>
          <w:tcPr>
            <w:tcW w:w="2232" w:type="dxa"/>
            <w:tcMar>
              <w:top w:w="90" w:type="dxa"/>
              <w:left w:w="110" w:type="dxa"/>
              <w:bottom w:w="90" w:type="dxa"/>
              <w:right w:w="110" w:type="dxa"/>
            </w:tcMar>
            <w:vAlign w:val="center"/>
          </w:tcPr>
          <w:p w14:paraId="3BDDB9BE"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普通用户</w:t>
            </w:r>
          </w:p>
        </w:tc>
        <w:tc>
          <w:tcPr>
            <w:tcW w:w="3096" w:type="dxa"/>
            <w:tcMar>
              <w:top w:w="90" w:type="dxa"/>
              <w:left w:w="110" w:type="dxa"/>
              <w:bottom w:w="90" w:type="dxa"/>
              <w:right w:w="110" w:type="dxa"/>
            </w:tcMar>
            <w:vAlign w:val="center"/>
          </w:tcPr>
          <w:p w14:paraId="442B859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浏览、分享、认领、下单、完成指南 quiz、帮助扩散</w:t>
            </w:r>
          </w:p>
        </w:tc>
        <w:tc>
          <w:tcPr>
            <w:tcW w:w="4176" w:type="dxa"/>
            <w:tcMar>
              <w:top w:w="90" w:type="dxa"/>
              <w:left w:w="110" w:type="dxa"/>
              <w:bottom w:w="90" w:type="dxa"/>
              <w:right w:w="110" w:type="dxa"/>
            </w:tcMar>
            <w:vAlign w:val="center"/>
          </w:tcPr>
          <w:p w14:paraId="54B1BED6"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获得积分、证书、品牌回馈和参与感，也能在未来帮助自己的救助对象</w:t>
            </w:r>
          </w:p>
        </w:tc>
      </w:tr>
      <w:tr w:rsidR="00596447" w:rsidRPr="00332977" w14:paraId="77D95831" w14:textId="77777777">
        <w:trPr>
          <w:jc w:val="center"/>
        </w:trPr>
        <w:tc>
          <w:tcPr>
            <w:tcW w:w="2232" w:type="dxa"/>
            <w:tcMar>
              <w:top w:w="90" w:type="dxa"/>
              <w:left w:w="110" w:type="dxa"/>
              <w:bottom w:w="90" w:type="dxa"/>
              <w:right w:w="110" w:type="dxa"/>
            </w:tcMar>
            <w:vAlign w:val="center"/>
          </w:tcPr>
          <w:p w14:paraId="216124D6"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品牌方</w:t>
            </w:r>
            <w:proofErr w:type="spellEnd"/>
          </w:p>
        </w:tc>
        <w:tc>
          <w:tcPr>
            <w:tcW w:w="3096" w:type="dxa"/>
            <w:tcMar>
              <w:top w:w="90" w:type="dxa"/>
              <w:left w:w="110" w:type="dxa"/>
              <w:bottom w:w="90" w:type="dxa"/>
              <w:right w:w="110" w:type="dxa"/>
            </w:tcMar>
            <w:vAlign w:val="center"/>
          </w:tcPr>
          <w:p w14:paraId="26CEE80E"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提供合作商品、文创、物资、活动赞助</w:t>
            </w:r>
          </w:p>
        </w:tc>
        <w:tc>
          <w:tcPr>
            <w:tcW w:w="4176" w:type="dxa"/>
            <w:tcMar>
              <w:top w:w="90" w:type="dxa"/>
              <w:left w:w="110" w:type="dxa"/>
              <w:bottom w:w="90" w:type="dxa"/>
              <w:right w:w="110" w:type="dxa"/>
            </w:tcMar>
            <w:vAlign w:val="center"/>
          </w:tcPr>
          <w:p w14:paraId="6AA93168"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获得真实用户触达和可记录的公益影响力路径</w:t>
            </w:r>
          </w:p>
        </w:tc>
      </w:tr>
      <w:tr w:rsidR="00596447" w:rsidRPr="00332977" w14:paraId="32A85D4C" w14:textId="77777777">
        <w:trPr>
          <w:jc w:val="center"/>
        </w:trPr>
        <w:tc>
          <w:tcPr>
            <w:tcW w:w="2232" w:type="dxa"/>
            <w:tcMar>
              <w:top w:w="90" w:type="dxa"/>
              <w:left w:w="110" w:type="dxa"/>
              <w:bottom w:w="90" w:type="dxa"/>
              <w:right w:w="110" w:type="dxa"/>
            </w:tcMar>
            <w:vAlign w:val="center"/>
          </w:tcPr>
          <w:p w14:paraId="681941D7"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认证主体</w:t>
            </w:r>
            <w:proofErr w:type="spellEnd"/>
          </w:p>
        </w:tc>
        <w:tc>
          <w:tcPr>
            <w:tcW w:w="3096" w:type="dxa"/>
            <w:tcMar>
              <w:top w:w="90" w:type="dxa"/>
              <w:left w:w="110" w:type="dxa"/>
              <w:bottom w:w="90" w:type="dxa"/>
              <w:right w:w="110" w:type="dxa"/>
            </w:tcMar>
            <w:vAlign w:val="center"/>
          </w:tcPr>
          <w:p w14:paraId="2BFFC07B"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发布资源 Case、维护主页、持续更新</w:t>
            </w:r>
          </w:p>
        </w:tc>
        <w:tc>
          <w:tcPr>
            <w:tcW w:w="4176" w:type="dxa"/>
            <w:tcMar>
              <w:top w:w="90" w:type="dxa"/>
              <w:left w:w="110" w:type="dxa"/>
              <w:bottom w:w="90" w:type="dxa"/>
              <w:right w:w="110" w:type="dxa"/>
            </w:tcMar>
            <w:vAlign w:val="center"/>
          </w:tcPr>
          <w:p w14:paraId="0D87ED54"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获得长期补给型支持和更稳定的信任背书</w:t>
            </w:r>
          </w:p>
        </w:tc>
      </w:tr>
      <w:tr w:rsidR="00596447" w:rsidRPr="00332977" w14:paraId="72A16FAD" w14:textId="77777777">
        <w:trPr>
          <w:jc w:val="center"/>
        </w:trPr>
        <w:tc>
          <w:tcPr>
            <w:tcW w:w="2232" w:type="dxa"/>
            <w:tcMar>
              <w:top w:w="90" w:type="dxa"/>
              <w:left w:w="110" w:type="dxa"/>
              <w:bottom w:w="90" w:type="dxa"/>
              <w:right w:w="110" w:type="dxa"/>
            </w:tcMar>
            <w:vAlign w:val="center"/>
          </w:tcPr>
          <w:p w14:paraId="001005C7"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平台</w:t>
            </w:r>
            <w:proofErr w:type="spellEnd"/>
          </w:p>
        </w:tc>
        <w:tc>
          <w:tcPr>
            <w:tcW w:w="3096" w:type="dxa"/>
            <w:tcMar>
              <w:top w:w="90" w:type="dxa"/>
              <w:left w:w="110" w:type="dxa"/>
              <w:bottom w:w="90" w:type="dxa"/>
              <w:right w:w="110" w:type="dxa"/>
            </w:tcMar>
            <w:vAlign w:val="center"/>
          </w:tcPr>
          <w:p w14:paraId="01BA5C9E"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记录支持去向、兑换和签收结果，必要时做摘要上链</w:t>
            </w:r>
          </w:p>
        </w:tc>
        <w:tc>
          <w:tcPr>
            <w:tcW w:w="4176" w:type="dxa"/>
            <w:tcMar>
              <w:top w:w="90" w:type="dxa"/>
              <w:left w:w="110" w:type="dxa"/>
              <w:bottom w:w="90" w:type="dxa"/>
              <w:right w:w="110" w:type="dxa"/>
            </w:tcMar>
            <w:vAlign w:val="center"/>
          </w:tcPr>
          <w:p w14:paraId="657FCB26"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形成更可持续的互助支持网络</w:t>
            </w:r>
          </w:p>
        </w:tc>
      </w:tr>
    </w:tbl>
    <w:p w14:paraId="364625AD"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公益商城不单独作为底部主 tab，而更适合作为“助力中心”中的一部分。这样平台的主心智仍然是 Case 和互助支持，而不是卖货。</w:t>
      </w:r>
    </w:p>
    <w:p w14:paraId="3C2031FE" w14:textId="77777777" w:rsidR="00596447" w:rsidRPr="00332977" w:rsidRDefault="00000000">
      <w:pPr>
        <w:pStyle w:val="1"/>
        <w:rPr>
          <w:rFonts w:ascii="思源黑体 Medium" w:eastAsia="思源黑体 Medium" w:hAnsi="思源黑体 Medium"/>
        </w:rPr>
      </w:pPr>
      <w:r w:rsidRPr="00332977">
        <w:rPr>
          <w:rFonts w:ascii="思源黑体 Medium" w:eastAsia="思源黑体 Medium" w:hAnsi="思源黑体 Medium"/>
        </w:rPr>
        <w:t xml:space="preserve">10. </w:t>
      </w:r>
      <w:proofErr w:type="spellStart"/>
      <w:r w:rsidRPr="00332977">
        <w:rPr>
          <w:rFonts w:ascii="思源黑体 Medium" w:eastAsia="思源黑体 Medium" w:hAnsi="思源黑体 Medium"/>
        </w:rPr>
        <w:t>合规与上链边界</w:t>
      </w:r>
      <w:proofErr w:type="spellEnd"/>
    </w:p>
    <w:p w14:paraId="3A2AB670"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不做公众募捐，不直接经手善款，不做资金归集和分账。</w:t>
      </w:r>
    </w:p>
    <w:p w14:paraId="13A5C660"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积分余额和日常积分变动链下管理；关键兑换、核销、签收和重要支持结果做摘要上链。</w:t>
      </w:r>
    </w:p>
    <w:p w14:paraId="59B802A0"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平台不承诺替代线下判断，也不替代医院、寄养方或领养方自身的责任。</w:t>
      </w:r>
    </w:p>
    <w:p w14:paraId="0349A558" w14:textId="77777777" w:rsidR="00596447" w:rsidRPr="00332977" w:rsidRDefault="00000000">
      <w:pPr>
        <w:pStyle w:val="a0"/>
        <w:rPr>
          <w:rFonts w:ascii="思源黑体 Medium" w:eastAsia="思源黑体 Medium" w:hAnsi="思源黑体 Medium"/>
          <w:lang w:eastAsia="zh-CN"/>
        </w:rPr>
      </w:pPr>
      <w:r w:rsidRPr="00332977">
        <w:rPr>
          <w:rFonts w:ascii="思源黑体 Medium" w:eastAsia="思源黑体 Medium" w:hAnsi="思源黑体 Medium"/>
          <w:lang w:eastAsia="zh-CN"/>
        </w:rPr>
        <w:t>服务方可包括医院、运输、护理和有偿寄养，但平台不默认为其背书，只展示服务说明和记录机制。</w:t>
      </w:r>
    </w:p>
    <w:p w14:paraId="3B58E60E" w14:textId="77777777" w:rsidR="00596447" w:rsidRPr="00332977" w:rsidRDefault="00000000">
      <w:pPr>
        <w:pStyle w:val="1"/>
        <w:rPr>
          <w:rFonts w:ascii="思源黑体 Medium" w:eastAsia="思源黑体 Medium" w:hAnsi="思源黑体 Medium"/>
          <w:lang w:eastAsia="zh-CN"/>
        </w:rPr>
      </w:pPr>
      <w:r w:rsidRPr="00332977">
        <w:rPr>
          <w:rFonts w:ascii="思源黑体 Medium" w:eastAsia="思源黑体 Medium" w:hAnsi="思源黑体 Medium"/>
          <w:lang w:eastAsia="zh-CN"/>
        </w:rPr>
        <w:t>11. 当前阶段实现范围</w:t>
      </w:r>
    </w:p>
    <w:p w14:paraId="5C7E6CB2"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当前版本以 Figma mockup 为主，必要时补轻量网页版 Demo。重点验证产品逻辑、页面结构、信任机制和互助闭环，不以真实小程序接入和复杂履约为目标。</w:t>
      </w:r>
    </w:p>
    <w:tbl>
      <w:tblPr>
        <w:tblStyle w:val="aff1"/>
        <w:tblW w:w="0" w:type="auto"/>
        <w:jc w:val="center"/>
        <w:tblLayout w:type="fixed"/>
        <w:tblLook w:val="04A0" w:firstRow="1" w:lastRow="0" w:firstColumn="1" w:lastColumn="0" w:noHBand="0" w:noVBand="1"/>
      </w:tblPr>
      <w:tblGrid>
        <w:gridCol w:w="4320"/>
        <w:gridCol w:w="5184"/>
      </w:tblGrid>
      <w:tr w:rsidR="00596447" w:rsidRPr="00332977" w14:paraId="1CAA4DEB" w14:textId="77777777">
        <w:trPr>
          <w:jc w:val="center"/>
        </w:trPr>
        <w:tc>
          <w:tcPr>
            <w:tcW w:w="4320" w:type="dxa"/>
            <w:shd w:val="clear" w:color="auto" w:fill="D9EAF7"/>
            <w:tcMar>
              <w:top w:w="90" w:type="dxa"/>
              <w:left w:w="110" w:type="dxa"/>
              <w:bottom w:w="90" w:type="dxa"/>
              <w:right w:w="110" w:type="dxa"/>
            </w:tcMar>
            <w:vAlign w:val="center"/>
          </w:tcPr>
          <w:p w14:paraId="791CCFB0"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当前优先展示</w:t>
            </w:r>
            <w:proofErr w:type="spellEnd"/>
          </w:p>
        </w:tc>
        <w:tc>
          <w:tcPr>
            <w:tcW w:w="5184" w:type="dxa"/>
            <w:shd w:val="clear" w:color="auto" w:fill="D9EAF7"/>
            <w:tcMar>
              <w:top w:w="90" w:type="dxa"/>
              <w:left w:w="110" w:type="dxa"/>
              <w:bottom w:w="90" w:type="dxa"/>
              <w:right w:w="110" w:type="dxa"/>
            </w:tcMar>
            <w:vAlign w:val="center"/>
          </w:tcPr>
          <w:p w14:paraId="615889C6" w14:textId="77777777" w:rsidR="00596447" w:rsidRPr="00332977" w:rsidRDefault="00000000">
            <w:pPr>
              <w:rPr>
                <w:rFonts w:ascii="思源黑体 Medium" w:eastAsia="思源黑体 Medium" w:hAnsi="思源黑体 Medium"/>
              </w:rPr>
            </w:pPr>
            <w:r w:rsidRPr="00332977">
              <w:rPr>
                <w:rFonts w:ascii="思源黑体 Medium" w:eastAsia="思源黑体 Medium" w:hAnsi="思源黑体 Medium"/>
              </w:rPr>
              <w:t>当前暂不做重</w:t>
            </w:r>
          </w:p>
        </w:tc>
      </w:tr>
      <w:tr w:rsidR="00596447" w:rsidRPr="00332977" w14:paraId="56CEC1F7" w14:textId="77777777">
        <w:trPr>
          <w:jc w:val="center"/>
        </w:trPr>
        <w:tc>
          <w:tcPr>
            <w:tcW w:w="4320" w:type="dxa"/>
            <w:tcMar>
              <w:top w:w="90" w:type="dxa"/>
              <w:left w:w="110" w:type="dxa"/>
              <w:bottom w:w="90" w:type="dxa"/>
              <w:right w:w="110" w:type="dxa"/>
            </w:tcMar>
            <w:vAlign w:val="center"/>
          </w:tcPr>
          <w:p w14:paraId="4C7BF3CE"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救助 Case / 资源 Case 页面逻辑、首页推荐、助力中心、认证主体主页、接管机制、领养与回访挂载、关键上链点说明</w:t>
            </w:r>
          </w:p>
        </w:tc>
        <w:tc>
          <w:tcPr>
            <w:tcW w:w="5184" w:type="dxa"/>
            <w:tcMar>
              <w:top w:w="90" w:type="dxa"/>
              <w:left w:w="110" w:type="dxa"/>
              <w:bottom w:w="90" w:type="dxa"/>
              <w:right w:w="110" w:type="dxa"/>
            </w:tcMar>
            <w:vAlign w:val="center"/>
          </w:tcPr>
          <w:p w14:paraId="4A4511F5"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复杂微信能力、真实支付、完整品牌后台、复杂商城履约、队伍机制、专家入驻、重社交 feed</w:t>
            </w:r>
          </w:p>
        </w:tc>
      </w:tr>
      <w:tr w:rsidR="00596447" w:rsidRPr="00332977" w14:paraId="5AF4EBF8" w14:textId="77777777">
        <w:trPr>
          <w:jc w:val="center"/>
        </w:trPr>
        <w:tc>
          <w:tcPr>
            <w:tcW w:w="4320" w:type="dxa"/>
            <w:tcMar>
              <w:top w:w="90" w:type="dxa"/>
              <w:left w:w="110" w:type="dxa"/>
              <w:bottom w:w="90" w:type="dxa"/>
              <w:right w:w="110" w:type="dxa"/>
            </w:tcMar>
            <w:vAlign w:val="center"/>
          </w:tcPr>
          <w:p w14:paraId="54F3F207"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首页频道与专题模块、救助伙伴入口、指南入口、积分路径、凭证区、Case 时间线</w:t>
            </w:r>
          </w:p>
        </w:tc>
        <w:tc>
          <w:tcPr>
            <w:tcW w:w="5184" w:type="dxa"/>
            <w:tcMar>
              <w:top w:w="90" w:type="dxa"/>
              <w:left w:w="110" w:type="dxa"/>
              <w:bottom w:w="90" w:type="dxa"/>
              <w:right w:w="110" w:type="dxa"/>
            </w:tcMar>
            <w:vAlign w:val="center"/>
          </w:tcPr>
          <w:p w14:paraId="2D98D375"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完整地图系统、复杂实时审核、全面评价体系</w:t>
            </w:r>
          </w:p>
        </w:tc>
      </w:tr>
      <w:tr w:rsidR="00596447" w:rsidRPr="00332977" w14:paraId="52F05AD6" w14:textId="77777777">
        <w:trPr>
          <w:jc w:val="center"/>
        </w:trPr>
        <w:tc>
          <w:tcPr>
            <w:tcW w:w="4320" w:type="dxa"/>
            <w:tcMar>
              <w:top w:w="90" w:type="dxa"/>
              <w:left w:w="110" w:type="dxa"/>
              <w:bottom w:w="90" w:type="dxa"/>
              <w:right w:w="110" w:type="dxa"/>
            </w:tcMar>
            <w:vAlign w:val="center"/>
          </w:tcPr>
          <w:p w14:paraId="010D7957" w14:textId="77777777" w:rsidR="00596447" w:rsidRPr="00332977" w:rsidRDefault="00000000">
            <w:pPr>
              <w:rPr>
                <w:rFonts w:ascii="思源黑体 Medium" w:eastAsia="思源黑体 Medium" w:hAnsi="思源黑体 Medium"/>
              </w:rPr>
            </w:pPr>
            <w:proofErr w:type="spellStart"/>
            <w:r w:rsidRPr="00332977">
              <w:rPr>
                <w:rFonts w:ascii="思源黑体 Medium" w:eastAsia="思源黑体 Medium" w:hAnsi="思源黑体 Medium"/>
              </w:rPr>
              <w:t>品牌合作位和公益文创可用</w:t>
            </w:r>
            <w:proofErr w:type="spellEnd"/>
            <w:r w:rsidRPr="00332977">
              <w:rPr>
                <w:rFonts w:ascii="思源黑体 Medium" w:eastAsia="思源黑体 Medium" w:hAnsi="思源黑体 Medium"/>
              </w:rPr>
              <w:t xml:space="preserve"> mock </w:t>
            </w:r>
            <w:proofErr w:type="spellStart"/>
            <w:r w:rsidRPr="00332977">
              <w:rPr>
                <w:rFonts w:ascii="思源黑体 Medium" w:eastAsia="思源黑体 Medium" w:hAnsi="思源黑体 Medium"/>
              </w:rPr>
              <w:t>方式展示</w:t>
            </w:r>
            <w:proofErr w:type="spellEnd"/>
          </w:p>
        </w:tc>
        <w:tc>
          <w:tcPr>
            <w:tcW w:w="5184" w:type="dxa"/>
            <w:tcMar>
              <w:top w:w="90" w:type="dxa"/>
              <w:left w:w="110" w:type="dxa"/>
              <w:bottom w:w="90" w:type="dxa"/>
              <w:right w:w="110" w:type="dxa"/>
            </w:tcMar>
            <w:vAlign w:val="center"/>
          </w:tcPr>
          <w:p w14:paraId="7CF4B5D3" w14:textId="77777777" w:rsidR="00596447" w:rsidRPr="00332977" w:rsidRDefault="00000000">
            <w:pPr>
              <w:rPr>
                <w:rFonts w:ascii="思源黑体 Medium" w:eastAsia="思源黑体 Medium" w:hAnsi="思源黑体 Medium"/>
                <w:lang w:eastAsia="zh-CN"/>
              </w:rPr>
            </w:pPr>
            <w:r w:rsidRPr="00332977">
              <w:rPr>
                <w:rFonts w:ascii="思源黑体 Medium" w:eastAsia="思源黑体 Medium" w:hAnsi="思源黑体 Medium"/>
                <w:lang w:eastAsia="zh-CN"/>
              </w:rPr>
              <w:t>大规模真实资源发货和库存管理</w:t>
            </w:r>
          </w:p>
        </w:tc>
      </w:tr>
    </w:tbl>
    <w:p w14:paraId="69D99A6F" w14:textId="77777777" w:rsidR="00B63ACB" w:rsidRPr="00332977" w:rsidRDefault="00B63ACB">
      <w:pPr>
        <w:rPr>
          <w:rFonts w:ascii="思源黑体 Medium" w:eastAsia="思源黑体 Medium" w:hAnsi="思源黑体 Medium"/>
          <w:lang w:eastAsia="zh-CN"/>
        </w:rPr>
      </w:pPr>
    </w:p>
    <w:sectPr w:rsidR="00B63ACB" w:rsidRPr="0033297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思源黑体 Medium">
    <w:panose1 w:val="020B0600000000000000"/>
    <w:charset w:val="80"/>
    <w:family w:val="swiss"/>
    <w:notTrueType/>
    <w:pitch w:val="variable"/>
    <w:sig w:usb0="30000003"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0508FFC"/>
    <w:lvl w:ilvl="0">
      <w:start w:val="1"/>
      <w:numFmt w:val="bullet"/>
      <w:pStyle w:val="a0"/>
      <w:lvlText w:val=""/>
      <w:lvlJc w:val="left"/>
      <w:pPr>
        <w:tabs>
          <w:tab w:val="num" w:pos="360"/>
        </w:tabs>
        <w:ind w:left="360" w:hanging="360"/>
      </w:pPr>
      <w:rPr>
        <w:rFonts w:ascii="Symbol" w:hAnsi="Symbol" w:hint="default"/>
      </w:rPr>
    </w:lvl>
  </w:abstractNum>
  <w:num w:numId="1" w16cid:durableId="1305740147">
    <w:abstractNumId w:val="8"/>
  </w:num>
  <w:num w:numId="2" w16cid:durableId="119538269">
    <w:abstractNumId w:val="6"/>
  </w:num>
  <w:num w:numId="3" w16cid:durableId="888104365">
    <w:abstractNumId w:val="5"/>
  </w:num>
  <w:num w:numId="4" w16cid:durableId="1597638824">
    <w:abstractNumId w:val="4"/>
  </w:num>
  <w:num w:numId="5" w16cid:durableId="1991209837">
    <w:abstractNumId w:val="7"/>
  </w:num>
  <w:num w:numId="6" w16cid:durableId="408305853">
    <w:abstractNumId w:val="3"/>
  </w:num>
  <w:num w:numId="7" w16cid:durableId="1507862278">
    <w:abstractNumId w:val="2"/>
  </w:num>
  <w:num w:numId="8" w16cid:durableId="457795625">
    <w:abstractNumId w:val="1"/>
  </w:num>
  <w:num w:numId="9" w16cid:durableId="49514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977"/>
    <w:rsid w:val="00596447"/>
    <w:rsid w:val="00AA1D8D"/>
    <w:rsid w:val="00B47730"/>
    <w:rsid w:val="00B63ACB"/>
    <w:rsid w:val="00CB0664"/>
    <w:rsid w:val="00CF0FEF"/>
    <w:rsid w:val="00D30287"/>
    <w:rsid w:val="00DF7643"/>
    <w:rsid w:val="00F07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192D7"/>
  <w14:defaultImageDpi w14:val="300"/>
  <w15:docId w15:val="{3AFB3E82-4EF6-9743-BCA6-76ABA71E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Aptos" w:eastAsia="微软雅黑"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4495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4495E"/>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2312</Words>
  <Characters>2474</Characters>
  <Application>Microsoft Office Word</Application>
  <DocSecurity>0</DocSecurity>
  <Lines>145</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a1260</cp:lastModifiedBy>
  <cp:revision>4</cp:revision>
  <dcterms:created xsi:type="dcterms:W3CDTF">2013-12-23T23:15:00Z</dcterms:created>
  <dcterms:modified xsi:type="dcterms:W3CDTF">2026-04-01T14:15:00Z</dcterms:modified>
  <cp:category/>
</cp:coreProperties>
</file>