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7842C">
      <w:pPr>
        <w:pStyle w:val="2"/>
        <w:keepNext w:val="0"/>
        <w:keepLines w:val="0"/>
        <w:widowControl/>
        <w:suppressLineNumbers w:val="0"/>
        <w:jc w:val="center"/>
        <w:rPr>
          <w:rFonts w:hint="eastAsia"/>
          <w:lang w:val="en-US" w:eastAsia="zh-CN"/>
        </w:rPr>
      </w:pPr>
      <w:r>
        <w:rPr>
          <w:rFonts w:hint="eastAsia"/>
          <w:lang w:val="en-US" w:eastAsia="zh-CN"/>
        </w:rPr>
        <w:t>Witchcrafted Herstory I</w:t>
      </w:r>
    </w:p>
    <w:p w14:paraId="127AC9FC">
      <w:pPr>
        <w:pStyle w:val="2"/>
        <w:keepNext w:val="0"/>
        <w:keepLines w:val="0"/>
        <w:widowControl/>
        <w:suppressLineNumbers w:val="0"/>
        <w:jc w:val="center"/>
        <w:rPr>
          <w:rFonts w:hint="default"/>
          <w:sz w:val="40"/>
          <w:szCs w:val="40"/>
          <w:lang w:val="en-US" w:eastAsia="zh-CN"/>
        </w:rPr>
      </w:pPr>
      <w:r>
        <w:rPr>
          <w:rFonts w:hint="eastAsia"/>
          <w:sz w:val="40"/>
          <w:szCs w:val="40"/>
          <w:lang w:val="en-US" w:eastAsia="zh-CN"/>
        </w:rPr>
        <w:t>巫盟纪元</w:t>
      </w:r>
      <w:r>
        <w:rPr>
          <w:rFonts w:hint="eastAsia"/>
          <w:lang w:val="en-US" w:eastAsia="zh-CN"/>
        </w:rPr>
        <w:t>I</w:t>
      </w:r>
      <w:r>
        <w:rPr>
          <w:rFonts w:hint="eastAsia"/>
          <w:sz w:val="40"/>
          <w:szCs w:val="40"/>
          <w:lang w:val="en-US" w:eastAsia="zh-CN"/>
        </w:rPr>
        <w:t>：孤星银河</w:t>
      </w:r>
    </w:p>
    <w:p w14:paraId="35B1F942">
      <w:pPr>
        <w:pStyle w:val="2"/>
        <w:keepNext w:val="0"/>
        <w:keepLines w:val="0"/>
        <w:widowControl/>
        <w:suppressLineNumbers w:val="0"/>
        <w:jc w:val="both"/>
        <w:rPr>
          <w:rFonts w:hint="eastAsia"/>
          <w:lang w:val="en-US" w:eastAsia="zh-CN"/>
        </w:rPr>
      </w:pPr>
      <w:r>
        <w:rPr>
          <w:rFonts w:hint="eastAsia"/>
          <w:lang w:val="en-US" w:eastAsia="zh-CN"/>
        </w:rPr>
        <w:t>一、游戏定位</w:t>
      </w:r>
    </w:p>
    <w:p w14:paraId="3C4E0E71">
      <w:pPr>
        <w:ind w:left="0" w:leftChars="0" w:firstLine="542" w:firstLineChars="200"/>
        <w:jc w:val="both"/>
        <w:rPr>
          <w:rStyle w:val="7"/>
          <w:rFonts w:hint="default" w:ascii="Times New Roman" w:hAnsi="Times New Roman" w:eastAsia="宋体" w:cs="Times New Roman"/>
          <w:bCs/>
          <w:kern w:val="0"/>
          <w:sz w:val="27"/>
          <w:szCs w:val="27"/>
          <w:lang w:val="en-US" w:eastAsia="zh-CN" w:bidi="ar"/>
        </w:rPr>
      </w:pPr>
      <w:r>
        <w:rPr>
          <w:rStyle w:val="7"/>
          <w:rFonts w:hint="eastAsia" w:ascii="Times New Roman" w:hAnsi="Times New Roman" w:eastAsia="宋体" w:cs="Times New Roman"/>
          <w:bCs/>
          <w:kern w:val="0"/>
          <w:sz w:val="27"/>
          <w:szCs w:val="27"/>
          <w:lang w:val="en-US" w:eastAsia="zh-CN" w:bidi="ar"/>
        </w:rPr>
        <w:t>1.游戏定位与风格参考</w:t>
      </w:r>
    </w:p>
    <w:p w14:paraId="0C9E2B40">
      <w:pPr>
        <w:ind w:left="0" w:leftChars="0" w:firstLine="420" w:firstLineChars="200"/>
        <w:jc w:val="both"/>
        <w:rPr>
          <w:rFonts w:hint="eastAsia"/>
          <w:lang w:val="en-US" w:eastAsia="zh-CN"/>
        </w:rPr>
      </w:pPr>
      <w:r>
        <w:rPr>
          <w:rFonts w:hint="default"/>
          <w:lang w:val="en-US" w:eastAsia="zh-CN"/>
        </w:rPr>
        <w:t>Witchcrafted</w:t>
      </w:r>
      <w:r>
        <w:rPr>
          <w:rFonts w:hint="eastAsia"/>
          <w:lang w:val="en-US" w:eastAsia="zh-CN"/>
        </w:rPr>
        <w:t xml:space="preserve"> H</w:t>
      </w:r>
      <w:r>
        <w:rPr>
          <w:rFonts w:hint="default"/>
          <w:lang w:val="en-US" w:eastAsia="zh-CN"/>
        </w:rPr>
        <w:t>erstory</w:t>
      </w:r>
      <w:r>
        <w:rPr>
          <w:rFonts w:hint="eastAsia"/>
          <w:lang w:val="en-US" w:eastAsia="zh-CN"/>
        </w:rPr>
        <w:t>是一款基于UE5的西方奇幻世界观的开放世界动作角色扮演元宇宙，基于UE5游戏内将搭载虚拟货币NFC交易系统。玩家将在</w:t>
      </w:r>
      <w:r>
        <w:rPr>
          <w:rFonts w:hint="default"/>
          <w:lang w:val="en-US" w:eastAsia="zh-CN"/>
        </w:rPr>
        <w:t>Witchcrafted</w:t>
      </w:r>
      <w:r>
        <w:rPr>
          <w:rFonts w:hint="eastAsia"/>
          <w:lang w:val="en-US" w:eastAsia="zh-CN"/>
        </w:rPr>
        <w:t xml:space="preserve"> H</w:t>
      </w:r>
      <w:r>
        <w:rPr>
          <w:rFonts w:hint="default"/>
          <w:lang w:val="en-US" w:eastAsia="zh-CN"/>
        </w:rPr>
        <w:t>erstory</w:t>
      </w:r>
      <w:r>
        <w:rPr>
          <w:rFonts w:hint="eastAsia"/>
          <w:lang w:val="en-US" w:eastAsia="zh-CN"/>
        </w:rPr>
        <w:t>的元宇宙平台共建共享。</w:t>
      </w:r>
    </w:p>
    <w:p w14:paraId="7CB16D0C">
      <w:pPr>
        <w:tabs>
          <w:tab w:val="left" w:pos="210"/>
        </w:tabs>
        <w:ind w:left="0" w:leftChars="0" w:firstLine="420" w:firstLineChars="200"/>
        <w:jc w:val="both"/>
        <w:rPr>
          <w:rFonts w:hint="default"/>
          <w:lang w:val="en-US" w:eastAsia="zh-CN"/>
        </w:rPr>
      </w:pPr>
      <w:r>
        <w:rPr>
          <w:rFonts w:hint="eastAsia"/>
          <w:lang w:val="en-US" w:eastAsia="zh-CN"/>
        </w:rPr>
        <w:t>以下为画面参考：</w:t>
      </w:r>
      <w:bookmarkStart w:id="0" w:name="_GoBack"/>
      <w:bookmarkEnd w:id="0"/>
    </w:p>
    <w:p w14:paraId="71AD7F00">
      <w:pPr>
        <w:ind w:left="0" w:leftChars="0" w:firstLine="420" w:firstLineChars="200"/>
        <w:jc w:val="both"/>
        <w:rPr>
          <w:rFonts w:hint="eastAsia"/>
          <w:lang w:val="en-US" w:eastAsia="zh-CN"/>
        </w:rPr>
      </w:pPr>
      <w:r>
        <w:rPr>
          <w:rFonts w:hint="eastAsia"/>
          <w:lang w:val="en-US" w:eastAsia="zh-CN"/>
        </w:rPr>
        <w:drawing>
          <wp:inline distT="0" distB="0" distL="114300" distR="114300">
            <wp:extent cx="5266690" cy="2962910"/>
            <wp:effectExtent l="0" t="0" r="6350" b="8890"/>
            <wp:docPr id="5" name="图片 5"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33"/>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5B5D6761">
      <w:pPr>
        <w:ind w:left="0" w:leftChars="0" w:firstLine="420" w:firstLineChars="200"/>
        <w:jc w:val="both"/>
        <w:rPr>
          <w:rFonts w:hint="default"/>
          <w:lang w:val="en-US" w:eastAsia="zh-CN"/>
        </w:rPr>
      </w:pPr>
      <w:r>
        <w:rPr>
          <w:rFonts w:hint="default"/>
          <w:lang w:val="en-US" w:eastAsia="zh-CN"/>
        </w:rPr>
        <w:drawing>
          <wp:inline distT="0" distB="0" distL="114300" distR="114300">
            <wp:extent cx="5242560" cy="3276600"/>
            <wp:effectExtent l="0" t="0" r="0" b="0"/>
            <wp:docPr id="6" name="图片 6"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22"/>
                    <pic:cNvPicPr>
                      <a:picLocks noChangeAspect="1"/>
                    </pic:cNvPicPr>
                  </pic:nvPicPr>
                  <pic:blipFill>
                    <a:blip r:embed="rId5"/>
                    <a:stretch>
                      <a:fillRect/>
                    </a:stretch>
                  </pic:blipFill>
                  <pic:spPr>
                    <a:xfrm>
                      <a:off x="0" y="0"/>
                      <a:ext cx="5242560" cy="3276600"/>
                    </a:xfrm>
                    <a:prstGeom prst="rect">
                      <a:avLst/>
                    </a:prstGeom>
                  </pic:spPr>
                </pic:pic>
              </a:graphicData>
            </a:graphic>
          </wp:inline>
        </w:drawing>
      </w:r>
    </w:p>
    <w:p w14:paraId="1D30C96E">
      <w:pPr>
        <w:ind w:left="0" w:leftChars="0" w:firstLine="542" w:firstLineChars="200"/>
        <w:jc w:val="both"/>
        <w:rPr>
          <w:rStyle w:val="7"/>
          <w:rFonts w:hint="default" w:ascii="Times New Roman" w:hAnsi="Times New Roman" w:eastAsia="宋体" w:cs="Times New Roman"/>
          <w:bCs/>
          <w:kern w:val="0"/>
          <w:sz w:val="27"/>
          <w:szCs w:val="27"/>
          <w:lang w:val="en-US" w:eastAsia="zh-CN" w:bidi="ar"/>
        </w:rPr>
      </w:pPr>
      <w:r>
        <w:rPr>
          <w:rStyle w:val="7"/>
          <w:rFonts w:hint="eastAsia" w:ascii="Times New Roman" w:hAnsi="Times New Roman" w:eastAsia="宋体" w:cs="Times New Roman"/>
          <w:bCs/>
          <w:kern w:val="0"/>
          <w:sz w:val="27"/>
          <w:szCs w:val="27"/>
          <w:lang w:val="en-US" w:eastAsia="zh-CN" w:bidi="ar"/>
        </w:rPr>
        <w:t>2.</w:t>
      </w:r>
      <w:r>
        <w:rPr>
          <w:rStyle w:val="7"/>
          <w:rFonts w:hint="default" w:ascii="Times New Roman" w:hAnsi="Times New Roman" w:eastAsia="宋体" w:cs="Times New Roman"/>
          <w:bCs/>
          <w:kern w:val="0"/>
          <w:sz w:val="27"/>
          <w:szCs w:val="27"/>
          <w:lang w:val="en-US" w:eastAsia="zh-CN" w:bidi="ar"/>
        </w:rPr>
        <w:t>游戏世界观与核心冲突</w:t>
      </w:r>
    </w:p>
    <w:p w14:paraId="1C114305">
      <w:pPr>
        <w:ind w:left="0" w:leftChars="0" w:firstLine="420" w:firstLineChars="200"/>
        <w:jc w:val="both"/>
        <w:rPr>
          <w:rFonts w:hint="default"/>
          <w:lang w:val="en-US" w:eastAsia="zh-CN"/>
        </w:rPr>
      </w:pPr>
      <w:r>
        <w:rPr>
          <w:rFonts w:hint="default"/>
          <w:lang w:val="en-US" w:eastAsia="zh-CN"/>
        </w:rPr>
        <w:t>在“</w:t>
      </w:r>
      <w:r>
        <w:rPr>
          <w:rFonts w:hint="eastAsia"/>
          <w:lang w:val="en-US" w:eastAsia="zh-CN"/>
        </w:rPr>
        <w:t>Herstory Island</w:t>
      </w:r>
      <w:r>
        <w:rPr>
          <w:rFonts w:hint="default"/>
          <w:lang w:val="en-US" w:eastAsia="zh-CN"/>
        </w:rPr>
        <w:t>”，魔法并非馈赠，而是一场源于上古“魔潮”的诅咒。这场灾难扭曲了世界的法则，也催生了八种截然不同的魔法学派——它们是从灾难中诞生的生存智慧，也是女巫们对抗侵蚀、修复世界裂痕的唯一力量。然而，一股意图让“魔潮”彻底吞噬世界的阴影正在聚集，大陆的命运悬于一线。</w:t>
      </w:r>
    </w:p>
    <w:p w14:paraId="59DFCA23">
      <w:pPr>
        <w:ind w:left="0" w:leftChars="0" w:firstLine="542" w:firstLineChars="200"/>
        <w:jc w:val="both"/>
        <w:rPr>
          <w:rStyle w:val="7"/>
          <w:rFonts w:hint="default" w:ascii="Times New Roman" w:hAnsi="Times New Roman" w:eastAsia="宋体" w:cs="Times New Roman"/>
          <w:bCs/>
          <w:kern w:val="0"/>
          <w:sz w:val="27"/>
          <w:szCs w:val="27"/>
          <w:lang w:val="en-US" w:eastAsia="zh-CN" w:bidi="ar"/>
        </w:rPr>
      </w:pPr>
      <w:r>
        <w:rPr>
          <w:rStyle w:val="7"/>
          <w:rFonts w:hint="eastAsia" w:ascii="Times New Roman" w:hAnsi="Times New Roman" w:eastAsia="宋体" w:cs="Times New Roman"/>
          <w:bCs/>
          <w:kern w:val="0"/>
          <w:sz w:val="27"/>
          <w:szCs w:val="27"/>
          <w:lang w:val="en-US" w:eastAsia="zh-CN" w:bidi="ar"/>
        </w:rPr>
        <w:t>3.</w:t>
      </w:r>
      <w:r>
        <w:rPr>
          <w:rStyle w:val="7"/>
          <w:rFonts w:hint="default" w:ascii="Times New Roman" w:hAnsi="Times New Roman" w:eastAsia="宋体" w:cs="Times New Roman"/>
          <w:bCs/>
          <w:kern w:val="0"/>
          <w:sz w:val="27"/>
          <w:szCs w:val="27"/>
          <w:lang w:val="en-US" w:eastAsia="zh-CN" w:bidi="ar"/>
        </w:rPr>
        <w:t>八大女巫学派速览</w:t>
      </w:r>
    </w:p>
    <w:p w14:paraId="0473C83A">
      <w:pPr>
        <w:ind w:left="0" w:leftChars="0" w:firstLine="420" w:firstLineChars="200"/>
        <w:jc w:val="both"/>
        <w:rPr>
          <w:rFonts w:hint="default"/>
          <w:lang w:val="en-US" w:eastAsia="zh-CN"/>
        </w:rPr>
      </w:pPr>
      <w:r>
        <w:rPr>
          <w:rFonts w:hint="default"/>
          <w:lang w:val="en-US" w:eastAsia="zh-CN"/>
        </w:rPr>
        <w:drawing>
          <wp:inline distT="0" distB="0" distL="114300" distR="114300">
            <wp:extent cx="5272405" cy="3312160"/>
            <wp:effectExtent l="0" t="0" r="635" b="1016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5272405" cy="3312160"/>
                    </a:xfrm>
                    <a:prstGeom prst="rect">
                      <a:avLst/>
                    </a:prstGeom>
                  </pic:spPr>
                </pic:pic>
              </a:graphicData>
            </a:graphic>
          </wp:inline>
        </w:drawing>
      </w:r>
    </w:p>
    <w:p w14:paraId="37FF2F10">
      <w:pPr>
        <w:ind w:left="0" w:leftChars="0" w:firstLine="420" w:firstLineChars="200"/>
        <w:jc w:val="both"/>
        <w:rPr>
          <w:rFonts w:hint="default"/>
          <w:lang w:val="en-US" w:eastAsia="zh-CN"/>
        </w:rPr>
      </w:pPr>
      <w:r>
        <w:rPr>
          <w:rFonts w:hint="default"/>
          <w:lang w:val="en-US" w:eastAsia="zh-CN"/>
        </w:rPr>
        <w:t>游戏的真正魅力在于八大学派提供了完全不同的战斗风格与世界观解。</w:t>
      </w:r>
    </w:p>
    <w:p w14:paraId="226DBC0D">
      <w:pPr>
        <w:ind w:left="0" w:leftChars="0" w:firstLine="420" w:firstLineChars="200"/>
        <w:jc w:val="both"/>
        <w:rPr>
          <w:rFonts w:hint="default"/>
          <w:lang w:val="en-US" w:eastAsia="zh-CN"/>
        </w:rPr>
      </w:pPr>
    </w:p>
    <w:p w14:paraId="6CAC4147">
      <w:pPr>
        <w:ind w:left="0" w:leftChars="0" w:firstLine="542" w:firstLineChars="200"/>
        <w:jc w:val="both"/>
        <w:rPr>
          <w:rStyle w:val="7"/>
          <w:rFonts w:hint="default" w:ascii="Times New Roman" w:hAnsi="Times New Roman" w:eastAsia="宋体" w:cs="Times New Roman"/>
          <w:bCs/>
          <w:kern w:val="0"/>
          <w:sz w:val="27"/>
          <w:szCs w:val="27"/>
          <w:lang w:val="en-US" w:eastAsia="zh-CN" w:bidi="ar"/>
        </w:rPr>
      </w:pPr>
      <w:r>
        <w:rPr>
          <w:rStyle w:val="7"/>
          <w:rFonts w:hint="eastAsia" w:ascii="Times New Roman" w:hAnsi="Times New Roman" w:eastAsia="宋体" w:cs="Times New Roman"/>
          <w:bCs/>
          <w:kern w:val="0"/>
          <w:sz w:val="27"/>
          <w:szCs w:val="27"/>
          <w:lang w:val="en-US" w:eastAsia="zh-CN" w:bidi="ar"/>
        </w:rPr>
        <w:t>4.</w:t>
      </w:r>
      <w:r>
        <w:rPr>
          <w:rStyle w:val="7"/>
          <w:rFonts w:hint="default" w:ascii="Times New Roman" w:hAnsi="Times New Roman" w:eastAsia="宋体" w:cs="Times New Roman"/>
          <w:bCs/>
          <w:kern w:val="0"/>
          <w:sz w:val="27"/>
          <w:szCs w:val="27"/>
          <w:lang w:val="en-US" w:eastAsia="zh-CN" w:bidi="ar"/>
        </w:rPr>
        <w:t>游戏进程：从独行到共战</w:t>
      </w:r>
    </w:p>
    <w:p w14:paraId="5609E693">
      <w:pPr>
        <w:ind w:left="0" w:leftChars="0" w:firstLine="420" w:firstLineChars="200"/>
        <w:jc w:val="both"/>
        <w:rPr>
          <w:rFonts w:hint="eastAsia"/>
          <w:lang w:val="en-US" w:eastAsia="zh-CN"/>
        </w:rPr>
      </w:pPr>
      <w:r>
        <w:rPr>
          <w:rFonts w:hint="eastAsia"/>
          <w:lang w:val="en-US" w:eastAsia="zh-CN"/>
        </w:rPr>
        <w:t>初次登录：通过女巫灵性测试推荐选择的学派</w:t>
      </w:r>
    </w:p>
    <w:p w14:paraId="14DCE984">
      <w:pPr>
        <w:ind w:left="0" w:leftChars="0" w:firstLine="420" w:firstLineChars="200"/>
        <w:jc w:val="both"/>
        <w:rPr>
          <w:rFonts w:hint="default"/>
          <w:lang w:val="en-US" w:eastAsia="zh-CN"/>
        </w:rPr>
      </w:pPr>
      <w:r>
        <w:rPr>
          <w:rFonts w:hint="default"/>
          <w:lang w:val="en-US" w:eastAsia="zh-CN"/>
        </w:rPr>
        <w:drawing>
          <wp:inline distT="0" distB="0" distL="114300" distR="114300">
            <wp:extent cx="5269230" cy="2806700"/>
            <wp:effectExtent l="0" t="0" r="3810" b="12700"/>
            <wp:docPr id="2" name="图片 2" descr="微信图片_20260104103952_26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104103952_26_5"/>
                    <pic:cNvPicPr>
                      <a:picLocks noChangeAspect="1"/>
                    </pic:cNvPicPr>
                  </pic:nvPicPr>
                  <pic:blipFill>
                    <a:blip r:embed="rId7"/>
                    <a:stretch>
                      <a:fillRect/>
                    </a:stretch>
                  </pic:blipFill>
                  <pic:spPr>
                    <a:xfrm>
                      <a:off x="0" y="0"/>
                      <a:ext cx="5269230" cy="2806700"/>
                    </a:xfrm>
                    <a:prstGeom prst="rect">
                      <a:avLst/>
                    </a:prstGeom>
                  </pic:spPr>
                </pic:pic>
              </a:graphicData>
            </a:graphic>
          </wp:inline>
        </w:drawing>
      </w:r>
    </w:p>
    <w:p w14:paraId="52D5A28C">
      <w:pPr>
        <w:ind w:left="0" w:leftChars="0" w:firstLine="420" w:firstLineChars="200"/>
        <w:jc w:val="both"/>
        <w:rPr>
          <w:rFonts w:hint="default"/>
          <w:lang w:val="en-US" w:eastAsia="zh-CN"/>
        </w:rPr>
      </w:pPr>
      <w:r>
        <w:rPr>
          <w:rFonts w:hint="default"/>
          <w:lang w:val="en-US" w:eastAsia="zh-CN"/>
        </w:rPr>
        <w:t>前期：单线任务与学派专精</w:t>
      </w:r>
    </w:p>
    <w:p w14:paraId="0701DF6B">
      <w:pPr>
        <w:ind w:left="0" w:leftChars="0" w:firstLine="420" w:firstLineChars="200"/>
        <w:jc w:val="both"/>
        <w:rPr>
          <w:rFonts w:hint="default"/>
          <w:lang w:val="en-US" w:eastAsia="zh-CN"/>
        </w:rPr>
      </w:pPr>
      <w:r>
        <w:rPr>
          <w:rFonts w:hint="default"/>
          <w:lang w:val="en-US" w:eastAsia="zh-CN"/>
        </w:rPr>
        <w:t>游戏初期，你将作为所属学派的独行女巫，在各自专属的地域行动。此阶段的核心是深度掌握本学派的能力。任务形式将与学派紧密绑定，例如“绿息”女巫可能负责净化被腐蚀的森林，而“解析”女巫则去调查古代遗迹的魔法谜题。这能确保玩家充分理解自身流派的玩法，并塑造独特的个人成长故事。</w:t>
      </w:r>
    </w:p>
    <w:p w14:paraId="73B25F67">
      <w:pPr>
        <w:ind w:left="0" w:leftChars="0" w:firstLine="420" w:firstLineChars="200"/>
        <w:jc w:val="both"/>
        <w:rPr>
          <w:rFonts w:hint="default"/>
          <w:lang w:val="en-US" w:eastAsia="zh-CN"/>
        </w:rPr>
      </w:pPr>
      <w:r>
        <w:rPr>
          <w:rFonts w:hint="default"/>
          <w:lang w:val="en-US" w:eastAsia="zh-CN"/>
        </w:rPr>
        <w:t>后期：女巫集结与战略配合</w:t>
      </w:r>
    </w:p>
    <w:p w14:paraId="289BAD0F">
      <w:pPr>
        <w:ind w:left="0" w:leftChars="0" w:firstLine="420" w:firstLineChars="200"/>
        <w:jc w:val="both"/>
        <w:rPr>
          <w:rFonts w:hint="default"/>
          <w:lang w:val="en-US" w:eastAsia="zh-CN"/>
        </w:rPr>
      </w:pPr>
      <w:r>
        <w:rPr>
          <w:rFonts w:hint="default"/>
          <w:lang w:val="en-US" w:eastAsia="zh-CN"/>
        </w:rPr>
        <w:t>当威胁升级，单个学派的力量已无法应对。游戏将引导八位女巫集结，任务设计也随之变为强制要求多人配合的“集结任务”。这时，游戏的核心从“个人专精”转向“学派协同”。例如，“壁垒”女巫构筑的防护力场能为“血焰”女巫创造完美的咏唱空间，而“逆流”女巫的时间缓速场与“共鸣”女巫的全屏音波爆破将成为清场的王牌 combo。</w:t>
      </w:r>
    </w:p>
    <w:p w14:paraId="4D202817">
      <w:pPr>
        <w:ind w:left="0" w:leftChars="0" w:firstLine="420" w:firstLineChars="200"/>
        <w:jc w:val="both"/>
        <w:rPr>
          <w:rFonts w:hint="default"/>
          <w:lang w:val="en-US" w:eastAsia="zh-CN"/>
        </w:rPr>
      </w:pPr>
    </w:p>
    <w:p w14:paraId="17B9D4BD">
      <w:pPr>
        <w:ind w:left="0" w:leftChars="0" w:firstLine="542" w:firstLineChars="200"/>
        <w:jc w:val="both"/>
        <w:rPr>
          <w:rStyle w:val="7"/>
          <w:rFonts w:hint="default" w:ascii="Times New Roman" w:hAnsi="Times New Roman" w:eastAsia="宋体" w:cs="Times New Roman"/>
          <w:bCs/>
          <w:kern w:val="0"/>
          <w:sz w:val="27"/>
          <w:szCs w:val="27"/>
          <w:lang w:val="en-US" w:eastAsia="zh-CN" w:bidi="ar"/>
        </w:rPr>
      </w:pPr>
      <w:r>
        <w:rPr>
          <w:rStyle w:val="7"/>
          <w:rFonts w:hint="eastAsia" w:ascii="Times New Roman" w:hAnsi="Times New Roman" w:eastAsia="宋体" w:cs="Times New Roman"/>
          <w:bCs/>
          <w:kern w:val="0"/>
          <w:sz w:val="27"/>
          <w:szCs w:val="27"/>
          <w:lang w:val="en-US" w:eastAsia="zh-CN" w:bidi="ar"/>
        </w:rPr>
        <w:t>5.</w:t>
      </w:r>
      <w:r>
        <w:rPr>
          <w:rStyle w:val="7"/>
          <w:rFonts w:hint="default" w:ascii="Times New Roman" w:hAnsi="Times New Roman" w:eastAsia="宋体" w:cs="Times New Roman"/>
          <w:bCs/>
          <w:kern w:val="0"/>
          <w:sz w:val="27"/>
          <w:szCs w:val="27"/>
          <w:lang w:val="en-US" w:eastAsia="zh-CN" w:bidi="ar"/>
        </w:rPr>
        <w:t>游戏主题与体验亮点</w:t>
      </w:r>
    </w:p>
    <w:p w14:paraId="07A854D8">
      <w:pPr>
        <w:ind w:left="0" w:leftChars="0" w:firstLine="420" w:firstLineChars="200"/>
        <w:jc w:val="both"/>
        <w:rPr>
          <w:rFonts w:hint="default"/>
          <w:lang w:val="en-US" w:eastAsia="zh-CN"/>
        </w:rPr>
      </w:pPr>
      <w:r>
        <w:rPr>
          <w:rFonts w:hint="default"/>
          <w:lang w:val="en-US" w:eastAsia="zh-CN"/>
        </w:rPr>
        <w:t>这款游戏的核心主题是“在毁灭中重生，于分歧中团结”。它强调，真正的魔法不仅是力量，更是智慧、牺牲与协作的结晶。你设计的八大学派不仅是战斗方式的不同，更代表了八种看待和拯救世界哲学，她们的集结，是拯救世界的唯一答案。</w:t>
      </w:r>
    </w:p>
    <w:p w14:paraId="090541EE">
      <w:pPr>
        <w:ind w:left="0" w:leftChars="0" w:firstLine="420" w:firstLineChars="200"/>
        <w:jc w:val="both"/>
        <w:rPr>
          <w:rFonts w:hint="default"/>
          <w:lang w:val="en-US" w:eastAsia="zh-CN"/>
        </w:rPr>
      </w:pPr>
      <w:r>
        <w:rPr>
          <w:rFonts w:hint="eastAsia"/>
          <w:lang w:val="en-US" w:eastAsia="zh-CN"/>
        </w:rPr>
        <w:t>基于UE5游戏内将搭载虚拟货币NFC交易系统，玩家通过NFC交易的虚拟货币或独特道具将被设定为现实中的限时、限定活动获取，利用NFC技术锚定其独一无二的属性。</w:t>
      </w:r>
    </w:p>
    <w:p w14:paraId="2FAAD3C5">
      <w:pPr>
        <w:pStyle w:val="2"/>
        <w:keepNext w:val="0"/>
        <w:keepLines w:val="0"/>
        <w:widowControl/>
        <w:suppressLineNumbers w:val="0"/>
        <w:jc w:val="both"/>
      </w:pPr>
      <w:r>
        <w:rPr>
          <w:rFonts w:hint="eastAsia"/>
          <w:lang w:val="en-US" w:eastAsia="zh-CN"/>
        </w:rPr>
        <w:t>二、女巫学院（</w:t>
      </w:r>
      <w:r>
        <w:t>女性主义</w:t>
      </w:r>
      <w:r>
        <w:rPr>
          <w:rFonts w:hint="eastAsia"/>
          <w:lang w:val="en-US" w:eastAsia="zh-CN"/>
        </w:rPr>
        <w:t>）</w:t>
      </w:r>
      <w:r>
        <w:t>流派解释</w:t>
      </w:r>
    </w:p>
    <w:p w14:paraId="308AE9DB">
      <w:pPr>
        <w:pStyle w:val="3"/>
        <w:keepNext w:val="0"/>
        <w:keepLines w:val="0"/>
        <w:widowControl/>
        <w:suppressLineNumbers w:val="0"/>
        <w:jc w:val="both"/>
      </w:pPr>
      <w:r>
        <w:t xml:space="preserve">1. </w:t>
      </w:r>
      <w:r>
        <w:rPr>
          <w:rStyle w:val="7"/>
          <w:b/>
        </w:rPr>
        <w:t>Radical Feminism (Rad Fem)</w:t>
      </w:r>
    </w:p>
    <w:p w14:paraId="4AB03953">
      <w:pPr>
        <w:pStyle w:val="4"/>
        <w:keepNext w:val="0"/>
        <w:keepLines w:val="0"/>
        <w:widowControl/>
        <w:suppressLineNumbers w:val="0"/>
        <w:ind w:left="0" w:leftChars="0" w:firstLine="482" w:firstLineChars="200"/>
        <w:jc w:val="both"/>
      </w:pPr>
      <w:r>
        <w:rPr>
          <w:rStyle w:val="7"/>
        </w:rPr>
        <w:t>理论背景</w:t>
      </w:r>
      <w:r>
        <w:t>：</w:t>
      </w:r>
      <w:r>
        <w:br w:type="textWrapping"/>
      </w:r>
      <w:r>
        <w:t>激进女性主义认为，女性的压迫根源在于社会结构本身，特别是父权制。它主张通过彻底的社会变革来消除性别不平等，包括推翻现有的社会制度和文化结构。激进女性主义者认为，性别不平等是不可避免地与男性主导的社会结构联系在一起的。</w:t>
      </w:r>
    </w:p>
    <w:p w14:paraId="71F694F3">
      <w:pPr>
        <w:pStyle w:val="4"/>
        <w:keepNext w:val="0"/>
        <w:keepLines w:val="0"/>
        <w:widowControl/>
        <w:suppressLineNumbers w:val="0"/>
        <w:ind w:left="0" w:leftChars="0" w:right="0" w:rightChars="0" w:firstLine="482" w:firstLineChars="200"/>
        <w:jc w:val="both"/>
      </w:pPr>
      <w:r>
        <w:rPr>
          <w:rStyle w:val="7"/>
        </w:rPr>
        <w:t>对应游戏学派</w:t>
      </w:r>
      <w:r>
        <w:t>：</w:t>
      </w:r>
    </w:p>
    <w:p w14:paraId="1CFED273">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血焰学派</w:t>
      </w:r>
    </w:p>
    <w:p w14:paraId="7E83DC65">
      <w:pPr>
        <w:pStyle w:val="4"/>
        <w:keepNext w:val="0"/>
        <w:keepLines w:val="0"/>
        <w:widowControl/>
        <w:suppressLineNumbers w:val="0"/>
        <w:ind w:left="840" w:leftChars="400" w:right="0" w:rightChars="0" w:firstLine="482" w:firstLineChars="200"/>
        <w:jc w:val="both"/>
      </w:pPr>
      <w:r>
        <w:rPr>
          <w:rStyle w:val="7"/>
        </w:rPr>
        <w:t>职业名</w:t>
      </w:r>
      <w:r>
        <w:t>：爆发者</w:t>
      </w:r>
    </w:p>
    <w:p w14:paraId="5D19EC72">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爆发性力量</w:t>
      </w:r>
      <w:r>
        <w:t>和对抗极端压迫，专注于</w:t>
      </w:r>
      <w:r>
        <w:rPr>
          <w:rStyle w:val="7"/>
        </w:rPr>
        <w:t>打破边界、冲突与解放</w:t>
      </w:r>
      <w:r>
        <w:t>。</w:t>
      </w:r>
    </w:p>
    <w:p w14:paraId="5FA34519">
      <w:pPr>
        <w:keepNext w:val="0"/>
        <w:keepLines w:val="0"/>
        <w:widowControl/>
        <w:suppressLineNumbers w:val="0"/>
        <w:ind w:left="0" w:leftChars="0" w:firstLine="420" w:firstLineChars="200"/>
        <w:jc w:val="both"/>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5A7034">
      <w:pPr>
        <w:pStyle w:val="3"/>
        <w:keepNext w:val="0"/>
        <w:keepLines w:val="0"/>
        <w:widowControl/>
        <w:suppressLineNumbers w:val="0"/>
        <w:jc w:val="both"/>
        <w:outlineLvl w:val="2"/>
      </w:pPr>
      <w:r>
        <w:t xml:space="preserve">2. </w:t>
      </w:r>
      <w:r>
        <w:rPr>
          <w:rStyle w:val="7"/>
          <w:b/>
        </w:rPr>
        <w:t>Eco Feminism (Eco Fem)</w:t>
      </w:r>
    </w:p>
    <w:p w14:paraId="0BAB0980">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生态女性主义结合了女性主义和生态学的思想，认为环境问题和女性的压迫是相互交织的。它指出，女性在环境问题中受害，尤其是在贫困和发展中国家，且生态环境的破坏会加剧性别不平等。该流派提倡人与自然和谐相处，并强调女性在环境保护中的独特角色。</w:t>
      </w:r>
    </w:p>
    <w:p w14:paraId="18CC18A8">
      <w:pPr>
        <w:pStyle w:val="4"/>
        <w:keepNext w:val="0"/>
        <w:keepLines w:val="0"/>
        <w:widowControl/>
        <w:suppressLineNumbers w:val="0"/>
        <w:ind w:left="0" w:leftChars="0" w:right="0" w:rightChars="0" w:firstLine="482" w:firstLineChars="200"/>
        <w:jc w:val="both"/>
      </w:pPr>
      <w:r>
        <w:rPr>
          <w:rStyle w:val="7"/>
        </w:rPr>
        <w:t>对应游戏学派</w:t>
      </w:r>
      <w:r>
        <w:t>：</w:t>
      </w:r>
    </w:p>
    <w:p w14:paraId="0618AAE0">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绿息学派</w:t>
      </w:r>
    </w:p>
    <w:p w14:paraId="090A4C34">
      <w:pPr>
        <w:pStyle w:val="4"/>
        <w:keepNext w:val="0"/>
        <w:keepLines w:val="0"/>
        <w:widowControl/>
        <w:suppressLineNumbers w:val="0"/>
        <w:ind w:left="840" w:leftChars="400" w:right="0" w:rightChars="0" w:firstLine="482" w:firstLineChars="200"/>
        <w:jc w:val="both"/>
      </w:pPr>
      <w:r>
        <w:rPr>
          <w:rStyle w:val="7"/>
        </w:rPr>
        <w:t>职业名</w:t>
      </w:r>
      <w:r>
        <w:t>：治疗者</w:t>
      </w:r>
    </w:p>
    <w:p w14:paraId="321B4C99">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治愈与修复</w:t>
      </w:r>
      <w:r>
        <w:t>来保护世界，专注于</w:t>
      </w:r>
      <w:r>
        <w:rPr>
          <w:rStyle w:val="7"/>
        </w:rPr>
        <w:t>自然平衡与恢复</w:t>
      </w:r>
      <w:r>
        <w:t>。</w:t>
      </w:r>
    </w:p>
    <w:p w14:paraId="4E6B0707">
      <w:pPr>
        <w:keepNext w:val="0"/>
        <w:keepLines w:val="0"/>
        <w:widowControl/>
        <w:suppressLineNumbers w:val="0"/>
        <w:ind w:left="0" w:leftChars="0" w:firstLine="420" w:firstLineChars="200"/>
        <w:jc w:val="both"/>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5477099">
      <w:pPr>
        <w:pStyle w:val="3"/>
        <w:keepNext w:val="0"/>
        <w:keepLines w:val="0"/>
        <w:widowControl/>
        <w:suppressLineNumbers w:val="0"/>
        <w:jc w:val="both"/>
        <w:outlineLvl w:val="2"/>
      </w:pPr>
      <w:r>
        <w:t xml:space="preserve">3. </w:t>
      </w:r>
      <w:r>
        <w:rPr>
          <w:rStyle w:val="7"/>
          <w:b/>
        </w:rPr>
        <w:t>Socialist Feminism (Socialist Fem)</w:t>
      </w:r>
    </w:p>
    <w:p w14:paraId="754396EA">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社会主义女性主义将女性主义与社会主义结合，认为女性的压迫源自于资本主义经济体制中的阶级不平等。它主张通过</w:t>
      </w:r>
      <w:r>
        <w:rPr>
          <w:rStyle w:val="7"/>
        </w:rPr>
        <w:t>社会经济的再分配</w:t>
      </w:r>
      <w:r>
        <w:t>，特别是通过消除贫富差距、改善工人阶级的生活条件，来实现性别平等。</w:t>
      </w:r>
    </w:p>
    <w:p w14:paraId="657E5F79">
      <w:pPr>
        <w:pStyle w:val="4"/>
        <w:keepNext w:val="0"/>
        <w:keepLines w:val="0"/>
        <w:widowControl/>
        <w:suppressLineNumbers w:val="0"/>
        <w:ind w:left="0" w:leftChars="0" w:right="0" w:rightChars="0" w:firstLine="482" w:firstLineChars="200"/>
        <w:jc w:val="both"/>
      </w:pPr>
      <w:r>
        <w:rPr>
          <w:rStyle w:val="7"/>
        </w:rPr>
        <w:t>对应游戏学派</w:t>
      </w:r>
      <w:r>
        <w:t>：</w:t>
      </w:r>
    </w:p>
    <w:p w14:paraId="3FECFD1E">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共鸣学派</w:t>
      </w:r>
    </w:p>
    <w:p w14:paraId="18822B4F">
      <w:pPr>
        <w:pStyle w:val="4"/>
        <w:keepNext w:val="0"/>
        <w:keepLines w:val="0"/>
        <w:widowControl/>
        <w:suppressLineNumbers w:val="0"/>
        <w:ind w:left="840" w:leftChars="400" w:right="0" w:rightChars="0" w:firstLine="482" w:firstLineChars="200"/>
        <w:jc w:val="both"/>
      </w:pPr>
      <w:r>
        <w:rPr>
          <w:rStyle w:val="7"/>
        </w:rPr>
        <w:t>职业名</w:t>
      </w:r>
      <w:r>
        <w:t>：支持者</w:t>
      </w:r>
    </w:p>
    <w:p w14:paraId="79D1C6EF">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增强群体力量</w:t>
      </w:r>
      <w:r>
        <w:t>和</w:t>
      </w:r>
      <w:r>
        <w:rPr>
          <w:rStyle w:val="7"/>
        </w:rPr>
        <w:t>支持其他角色</w:t>
      </w:r>
      <w:r>
        <w:t>，专注于</w:t>
      </w:r>
      <w:r>
        <w:rPr>
          <w:rStyle w:val="7"/>
        </w:rPr>
        <w:t>团队合作与集体福利</w:t>
      </w:r>
      <w:r>
        <w:t>。</w:t>
      </w:r>
    </w:p>
    <w:p w14:paraId="173B6BFC">
      <w:pPr>
        <w:keepNext w:val="0"/>
        <w:keepLines w:val="0"/>
        <w:widowControl/>
        <w:suppressLineNumbers w:val="0"/>
        <w:ind w:left="0" w:leftChars="0" w:firstLine="420" w:firstLineChars="200"/>
        <w:jc w:val="both"/>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2759F7E">
      <w:pPr>
        <w:pStyle w:val="3"/>
        <w:keepNext w:val="0"/>
        <w:keepLines w:val="0"/>
        <w:widowControl/>
        <w:suppressLineNumbers w:val="0"/>
        <w:jc w:val="both"/>
        <w:outlineLvl w:val="2"/>
      </w:pPr>
      <w:r>
        <w:t xml:space="preserve">4. </w:t>
      </w:r>
      <w:r>
        <w:rPr>
          <w:rStyle w:val="7"/>
          <w:b/>
        </w:rPr>
        <w:t>Marxist Feminism (Marx Fem)</w:t>
      </w:r>
    </w:p>
    <w:p w14:paraId="325FEA4C">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马克思女性主义者认为，女性的压迫与资本主义社会的阶级结构密切相关。它强调，女性的劳动在经济上被贬低，女性解放只有在实现</w:t>
      </w:r>
      <w:r>
        <w:rPr>
          <w:rStyle w:val="7"/>
        </w:rPr>
        <w:t>共产主义革命</w:t>
      </w:r>
      <w:r>
        <w:t>后才能完成。该流派关注女性在劳动中的角色，并推崇通过集体行动和革命来改变社会经济结构。</w:t>
      </w:r>
    </w:p>
    <w:p w14:paraId="68D72383">
      <w:pPr>
        <w:pStyle w:val="4"/>
        <w:keepNext w:val="0"/>
        <w:keepLines w:val="0"/>
        <w:widowControl/>
        <w:suppressLineNumbers w:val="0"/>
        <w:ind w:left="0" w:leftChars="0" w:right="0" w:rightChars="0" w:firstLine="482" w:firstLineChars="200"/>
        <w:jc w:val="both"/>
      </w:pPr>
      <w:r>
        <w:rPr>
          <w:rStyle w:val="7"/>
        </w:rPr>
        <w:t>对应游戏学派</w:t>
      </w:r>
      <w:r>
        <w:t>：</w:t>
      </w:r>
    </w:p>
    <w:p w14:paraId="49A58F3B">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解析学派</w:t>
      </w:r>
    </w:p>
    <w:p w14:paraId="19486611">
      <w:pPr>
        <w:pStyle w:val="4"/>
        <w:keepNext w:val="0"/>
        <w:keepLines w:val="0"/>
        <w:widowControl/>
        <w:suppressLineNumbers w:val="0"/>
        <w:ind w:left="840" w:leftChars="400" w:right="0" w:rightChars="0" w:firstLine="482" w:firstLineChars="200"/>
        <w:jc w:val="both"/>
      </w:pPr>
      <w:r>
        <w:rPr>
          <w:rStyle w:val="7"/>
        </w:rPr>
        <w:t>职业名</w:t>
      </w:r>
      <w:r>
        <w:t>：分析者</w:t>
      </w:r>
    </w:p>
    <w:p w14:paraId="0BD4FB8B">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揭示隐藏机制</w:t>
      </w:r>
      <w:r>
        <w:t>，帮助队友</w:t>
      </w:r>
      <w:r>
        <w:rPr>
          <w:rStyle w:val="7"/>
        </w:rPr>
        <w:t>看透敌人</w:t>
      </w:r>
      <w:r>
        <w:t>和</w:t>
      </w:r>
      <w:r>
        <w:rPr>
          <w:rStyle w:val="7"/>
        </w:rPr>
        <w:t>突破限制</w:t>
      </w:r>
      <w:r>
        <w:t>。</w:t>
      </w:r>
    </w:p>
    <w:p w14:paraId="516FE976">
      <w:pPr>
        <w:keepNext w:val="0"/>
        <w:keepLines w:val="0"/>
        <w:widowControl/>
        <w:suppressLineNumbers w:val="0"/>
        <w:ind w:left="0" w:leftChars="0" w:firstLine="420" w:firstLineChars="200"/>
        <w:jc w:val="both"/>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B286393">
      <w:pPr>
        <w:pStyle w:val="3"/>
        <w:keepNext w:val="0"/>
        <w:keepLines w:val="0"/>
        <w:widowControl/>
        <w:suppressLineNumbers w:val="0"/>
        <w:jc w:val="both"/>
        <w:outlineLvl w:val="2"/>
      </w:pPr>
      <w:r>
        <w:t xml:space="preserve">5. </w:t>
      </w:r>
      <w:r>
        <w:rPr>
          <w:rStyle w:val="7"/>
          <w:b/>
        </w:rPr>
        <w:t>Intersectional Feminism (Intersectional)</w:t>
      </w:r>
    </w:p>
    <w:p w14:paraId="6F447327">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交叉性女性主义提出，女性的压迫不仅仅是性别问题，还涉及到种族、阶级、性取向、残疾等多重因素。交叉性理论强调，女性的经历是多样的，只有综合考虑这些交叉的社会身份，才能真正理解和解决性别不平等。</w:t>
      </w:r>
    </w:p>
    <w:p w14:paraId="7002D7BC">
      <w:pPr>
        <w:pStyle w:val="4"/>
        <w:keepNext w:val="0"/>
        <w:keepLines w:val="0"/>
        <w:widowControl/>
        <w:suppressLineNumbers w:val="0"/>
        <w:ind w:left="0" w:leftChars="0" w:right="0" w:rightChars="0" w:firstLine="482" w:firstLineChars="200"/>
        <w:jc w:val="both"/>
      </w:pPr>
      <w:r>
        <w:rPr>
          <w:rStyle w:val="7"/>
        </w:rPr>
        <w:t>对应游戏学派</w:t>
      </w:r>
      <w:r>
        <w:t>：</w:t>
      </w:r>
    </w:p>
    <w:p w14:paraId="7347AD2C">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折射学派</w:t>
      </w:r>
    </w:p>
    <w:p w14:paraId="6EC7B819">
      <w:pPr>
        <w:pStyle w:val="4"/>
        <w:keepNext w:val="0"/>
        <w:keepLines w:val="0"/>
        <w:widowControl/>
        <w:suppressLineNumbers w:val="0"/>
        <w:ind w:left="840" w:leftChars="400" w:right="0" w:rightChars="0" w:firstLine="482" w:firstLineChars="200"/>
        <w:jc w:val="both"/>
      </w:pPr>
      <w:r>
        <w:rPr>
          <w:rStyle w:val="7"/>
        </w:rPr>
        <w:t>职业名</w:t>
      </w:r>
      <w:r>
        <w:t>：适应者</w:t>
      </w:r>
    </w:p>
    <w:p w14:paraId="343CFDB5">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适应与转换</w:t>
      </w:r>
      <w:r>
        <w:t>来应对各种复杂情境，专注于</w:t>
      </w:r>
      <w:r>
        <w:rPr>
          <w:rStyle w:val="7"/>
        </w:rPr>
        <w:t>多样性与共融</w:t>
      </w:r>
      <w:r>
        <w:t>。</w:t>
      </w:r>
    </w:p>
    <w:p w14:paraId="718913F4">
      <w:pPr>
        <w:keepNext w:val="0"/>
        <w:keepLines w:val="0"/>
        <w:widowControl/>
        <w:suppressLineNumbers w:val="0"/>
        <w:ind w:left="0" w:leftChars="0" w:firstLine="420" w:firstLineChars="200"/>
        <w:jc w:val="both"/>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296E176">
      <w:pPr>
        <w:pStyle w:val="3"/>
        <w:keepNext w:val="0"/>
        <w:keepLines w:val="0"/>
        <w:widowControl/>
        <w:suppressLineNumbers w:val="0"/>
        <w:jc w:val="both"/>
        <w:outlineLvl w:val="2"/>
      </w:pPr>
      <w:r>
        <w:t xml:space="preserve">6. </w:t>
      </w:r>
      <w:r>
        <w:rPr>
          <w:rStyle w:val="7"/>
          <w:b/>
        </w:rPr>
        <w:t>TERF (Trans-Exclusionary Radical Feminism)</w:t>
      </w:r>
    </w:p>
    <w:p w14:paraId="0F690B09">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排除跨性别者的激进女性主义（TERF）认为，女性是生物学上的女性，强调女性权利应该只属于生理女性，并排斥跨性别女性的参与。该流派在现代女性主义中存在较大的争议，尤其在跨性别者的权利问题上。</w:t>
      </w:r>
    </w:p>
    <w:p w14:paraId="73A5AE4B">
      <w:pPr>
        <w:pStyle w:val="4"/>
        <w:keepNext w:val="0"/>
        <w:keepLines w:val="0"/>
        <w:widowControl/>
        <w:suppressLineNumbers w:val="0"/>
        <w:ind w:left="0" w:leftChars="0" w:right="0" w:rightChars="0" w:firstLine="482" w:firstLineChars="200"/>
        <w:jc w:val="both"/>
      </w:pPr>
      <w:r>
        <w:rPr>
          <w:rStyle w:val="7"/>
        </w:rPr>
        <w:t>对应游戏学派</w:t>
      </w:r>
      <w:r>
        <w:t>：</w:t>
      </w:r>
    </w:p>
    <w:p w14:paraId="41786F27">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壁垒学派</w:t>
      </w:r>
    </w:p>
    <w:p w14:paraId="7E778217">
      <w:pPr>
        <w:pStyle w:val="4"/>
        <w:keepNext w:val="0"/>
        <w:keepLines w:val="0"/>
        <w:widowControl/>
        <w:suppressLineNumbers w:val="0"/>
        <w:ind w:left="840" w:leftChars="400" w:right="0" w:rightChars="0" w:firstLine="482" w:firstLineChars="200"/>
        <w:jc w:val="both"/>
      </w:pPr>
      <w:r>
        <w:rPr>
          <w:rStyle w:val="7"/>
        </w:rPr>
        <w:t>职业名</w:t>
      </w:r>
      <w:r>
        <w:t>：防御者</w:t>
      </w:r>
    </w:p>
    <w:p w14:paraId="0A75F215">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坚固防线</w:t>
      </w:r>
      <w:r>
        <w:t>和</w:t>
      </w:r>
      <w:r>
        <w:rPr>
          <w:rStyle w:val="7"/>
        </w:rPr>
        <w:t>排斥外来威胁</w:t>
      </w:r>
      <w:r>
        <w:t>来建立</w:t>
      </w:r>
      <w:r>
        <w:rPr>
          <w:rStyle w:val="7"/>
        </w:rPr>
        <w:t>保守性与界限</w:t>
      </w:r>
      <w:r>
        <w:t>。</w:t>
      </w:r>
    </w:p>
    <w:p w14:paraId="0C987A65">
      <w:pPr>
        <w:keepNext w:val="0"/>
        <w:keepLines w:val="0"/>
        <w:widowControl/>
        <w:suppressLineNumbers w:val="0"/>
        <w:ind w:left="0" w:leftChars="0" w:firstLine="420" w:firstLineChars="200"/>
        <w:jc w:val="both"/>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B5A9FB5">
      <w:pPr>
        <w:pStyle w:val="3"/>
        <w:keepNext w:val="0"/>
        <w:keepLines w:val="0"/>
        <w:widowControl/>
        <w:suppressLineNumbers w:val="0"/>
        <w:jc w:val="both"/>
        <w:outlineLvl w:val="2"/>
      </w:pPr>
      <w:r>
        <w:t xml:space="preserve">7. </w:t>
      </w:r>
      <w:r>
        <w:rPr>
          <w:rStyle w:val="7"/>
          <w:b/>
        </w:rPr>
        <w:t>Anti-Feminism</w:t>
      </w:r>
    </w:p>
    <w:p w14:paraId="413DC634">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反女性主义者拒绝女性主义的理论和目标，认为性别平等已经实现或不再必要。反女性主义者常常反对各种女性主义运动，认为它们会破坏现有的社会秩序或造成不必要的社会冲突。</w:t>
      </w:r>
    </w:p>
    <w:p w14:paraId="58E7AB51">
      <w:pPr>
        <w:pStyle w:val="4"/>
        <w:keepNext w:val="0"/>
        <w:keepLines w:val="0"/>
        <w:widowControl/>
        <w:suppressLineNumbers w:val="0"/>
        <w:ind w:left="0" w:leftChars="0" w:right="0" w:rightChars="0" w:firstLine="482" w:firstLineChars="200"/>
        <w:jc w:val="both"/>
      </w:pPr>
      <w:r>
        <w:rPr>
          <w:rStyle w:val="7"/>
        </w:rPr>
        <w:t>对应游戏学派</w:t>
      </w:r>
      <w:r>
        <w:t>：</w:t>
      </w:r>
    </w:p>
    <w:p w14:paraId="26B923D7">
      <w:pPr>
        <w:pStyle w:val="4"/>
        <w:keepNext w:val="0"/>
        <w:keepLines w:val="0"/>
        <w:widowControl/>
        <w:suppressLineNumbers w:val="0"/>
        <w:ind w:left="840" w:leftChars="400" w:right="0" w:rightChars="0" w:firstLine="482" w:firstLineChars="200"/>
        <w:jc w:val="both"/>
      </w:pPr>
      <w:r>
        <w:rPr>
          <w:rStyle w:val="7"/>
        </w:rPr>
        <w:t>学派名称</w:t>
      </w:r>
      <w:r>
        <w:t>：</w:t>
      </w:r>
      <w:r>
        <w:rPr>
          <w:rStyle w:val="7"/>
        </w:rPr>
        <w:t>逆流学派</w:t>
      </w:r>
    </w:p>
    <w:p w14:paraId="67F54B94">
      <w:pPr>
        <w:pStyle w:val="4"/>
        <w:keepNext w:val="0"/>
        <w:keepLines w:val="0"/>
        <w:widowControl/>
        <w:suppressLineNumbers w:val="0"/>
        <w:ind w:left="840" w:leftChars="400" w:right="0" w:rightChars="0" w:firstLine="482" w:firstLineChars="200"/>
        <w:jc w:val="both"/>
      </w:pPr>
      <w:r>
        <w:rPr>
          <w:rStyle w:val="7"/>
        </w:rPr>
        <w:t>职业名</w:t>
      </w:r>
      <w:r>
        <w:t>：破坏者</w:t>
      </w:r>
    </w:p>
    <w:p w14:paraId="797CB15F">
      <w:pPr>
        <w:pStyle w:val="4"/>
        <w:keepNext w:val="0"/>
        <w:keepLines w:val="0"/>
        <w:widowControl/>
        <w:suppressLineNumbers w:val="0"/>
        <w:ind w:left="840" w:leftChars="400" w:right="0" w:rightChars="0" w:firstLine="482" w:firstLineChars="200"/>
        <w:jc w:val="both"/>
      </w:pPr>
      <w:r>
        <w:rPr>
          <w:rStyle w:val="7"/>
        </w:rPr>
        <w:t>游戏定位</w:t>
      </w:r>
      <w:r>
        <w:t>：通过</w:t>
      </w:r>
      <w:r>
        <w:rPr>
          <w:rStyle w:val="7"/>
        </w:rPr>
        <w:t>自我削弱</w:t>
      </w:r>
      <w:r>
        <w:t>和</w:t>
      </w:r>
      <w:r>
        <w:rPr>
          <w:rStyle w:val="7"/>
        </w:rPr>
        <w:t>颠覆主流</w:t>
      </w:r>
      <w:r>
        <w:t>来挑战既有结构与权威。</w:t>
      </w:r>
    </w:p>
    <w:p w14:paraId="0C511C15">
      <w:pPr>
        <w:keepNext w:val="0"/>
        <w:keepLines w:val="0"/>
        <w:widowControl/>
        <w:suppressLineNumbers w:val="0"/>
        <w:ind w:left="0" w:leftChars="0" w:firstLine="420" w:firstLineChars="200"/>
        <w:jc w:val="both"/>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2F862E5">
      <w:pPr>
        <w:pStyle w:val="3"/>
        <w:keepNext w:val="0"/>
        <w:keepLines w:val="0"/>
        <w:widowControl/>
        <w:suppressLineNumbers w:val="0"/>
        <w:jc w:val="both"/>
        <w:outlineLvl w:val="2"/>
      </w:pPr>
      <w:r>
        <w:t xml:space="preserve">8. </w:t>
      </w:r>
      <w:r>
        <w:rPr>
          <w:rStyle w:val="7"/>
          <w:b/>
        </w:rPr>
        <w:t>Feminist Noob / Newbie</w:t>
      </w:r>
    </w:p>
    <w:p w14:paraId="18B030CC">
      <w:pPr>
        <w:pStyle w:val="4"/>
        <w:keepNext w:val="0"/>
        <w:keepLines w:val="0"/>
        <w:widowControl/>
        <w:suppressLineNumbers w:val="0"/>
        <w:ind w:left="0" w:leftChars="0" w:right="0" w:rightChars="0" w:firstLine="482" w:firstLineChars="200"/>
        <w:jc w:val="both"/>
      </w:pPr>
      <w:r>
        <w:rPr>
          <w:rStyle w:val="7"/>
        </w:rPr>
        <w:t>理论背景</w:t>
      </w:r>
      <w:r>
        <w:t>：</w:t>
      </w:r>
      <w:r>
        <w:br w:type="textWrapping"/>
      </w:r>
      <w:r>
        <w:t>女性主义新手指的是刚刚接触女性主义思想和行动的人，通常处于学习和成长的阶段。该流派强调女性主义的包容性和启蒙，鼓励每个人探索自我认同并加入这一运动。</w:t>
      </w:r>
    </w:p>
    <w:p w14:paraId="2F6F7C10">
      <w:pPr>
        <w:pStyle w:val="4"/>
        <w:keepNext w:val="0"/>
        <w:keepLines w:val="0"/>
        <w:widowControl/>
        <w:suppressLineNumbers w:val="0"/>
      </w:pPr>
      <w:r>
        <w:rPr>
          <w:rStyle w:val="7"/>
        </w:rPr>
        <w:t>对应游戏学派</w:t>
      </w:r>
      <w:r>
        <w:t>：</w:t>
      </w:r>
    </w:p>
    <w:p w14:paraId="7C769670">
      <w:pPr>
        <w:pStyle w:val="4"/>
        <w:keepNext w:val="0"/>
        <w:keepLines w:val="0"/>
        <w:widowControl/>
        <w:suppressLineNumbers w:val="0"/>
        <w:ind w:left="840" w:leftChars="400" w:right="0" w:rightChars="0"/>
        <w:jc w:val="left"/>
      </w:pPr>
      <w:r>
        <w:rPr>
          <w:rStyle w:val="7"/>
        </w:rPr>
        <w:t>学派名称</w:t>
      </w:r>
      <w:r>
        <w:t>：</w:t>
      </w:r>
      <w:r>
        <w:rPr>
          <w:rStyle w:val="7"/>
        </w:rPr>
        <w:t>觉醒学派</w:t>
      </w:r>
    </w:p>
    <w:p w14:paraId="72C6C12C">
      <w:pPr>
        <w:pStyle w:val="4"/>
        <w:keepNext w:val="0"/>
        <w:keepLines w:val="0"/>
        <w:widowControl/>
        <w:suppressLineNumbers w:val="0"/>
        <w:ind w:left="840" w:leftChars="400" w:right="0" w:rightChars="0"/>
        <w:jc w:val="left"/>
      </w:pPr>
      <w:r>
        <w:rPr>
          <w:rStyle w:val="7"/>
        </w:rPr>
        <w:t>职业名</w:t>
      </w:r>
      <w:r>
        <w:t>：探索者</w:t>
      </w:r>
    </w:p>
    <w:p w14:paraId="1203431B">
      <w:pPr>
        <w:pStyle w:val="4"/>
        <w:keepNext w:val="0"/>
        <w:keepLines w:val="0"/>
        <w:widowControl/>
        <w:suppressLineNumbers w:val="0"/>
        <w:ind w:left="840" w:leftChars="400" w:right="0" w:rightChars="0"/>
        <w:jc w:val="left"/>
      </w:pPr>
      <w:r>
        <w:rPr>
          <w:rStyle w:val="7"/>
        </w:rPr>
        <w:t>游戏定位</w:t>
      </w:r>
      <w:r>
        <w:t>：通过</w:t>
      </w:r>
      <w:r>
        <w:rPr>
          <w:rStyle w:val="7"/>
        </w:rPr>
        <w:t>自我觉醒</w:t>
      </w:r>
      <w:r>
        <w:t>和</w:t>
      </w:r>
      <w:r>
        <w:rPr>
          <w:rStyle w:val="7"/>
        </w:rPr>
        <w:t>逐步成长</w:t>
      </w:r>
      <w:r>
        <w:t>来探索世界，具有</w:t>
      </w:r>
      <w:r>
        <w:rPr>
          <w:rStyle w:val="7"/>
        </w:rPr>
        <w:t>可转职性</w:t>
      </w:r>
      <w:r>
        <w:t>。</w:t>
      </w:r>
    </w:p>
    <w:p w14:paraId="0533682E">
      <w:pPr>
        <w:pStyle w:val="2"/>
        <w:keepNext w:val="0"/>
        <w:keepLines w:val="0"/>
        <w:widowControl/>
        <w:suppressLineNumbers w:val="0"/>
        <w:jc w:val="both"/>
        <w:rPr>
          <w:rFonts w:hint="eastAsia"/>
          <w:lang w:val="en-US" w:eastAsia="zh-CN"/>
        </w:rPr>
      </w:pPr>
      <w:r>
        <w:rPr>
          <w:rFonts w:hint="eastAsia"/>
          <w:lang w:val="en-US" w:eastAsia="zh-CN"/>
        </w:rPr>
        <w:t>三、官方NFT</w:t>
      </w:r>
    </w:p>
    <w:p w14:paraId="0E576460">
      <w:pPr>
        <w:pStyle w:val="3"/>
        <w:keepNext w:val="0"/>
        <w:keepLines w:val="0"/>
        <w:widowControl/>
        <w:suppressLineNumbers w:val="0"/>
        <w:jc w:val="both"/>
        <w:outlineLvl w:val="2"/>
        <w:rPr>
          <w:rFonts w:hint="eastAsia"/>
          <w:lang w:val="en-US" w:eastAsia="zh-CN"/>
        </w:rPr>
      </w:pPr>
      <w:r>
        <w:rPr>
          <w:rFonts w:hint="eastAsia"/>
          <w:lang w:val="en-US" w:eastAsia="zh-CN"/>
        </w:rPr>
        <w:t>1.游戏主题曲</w:t>
      </w:r>
    </w:p>
    <w:p w14:paraId="655E4420">
      <w:pPr>
        <w:rPr>
          <w:rFonts w:hint="eastAsia"/>
          <w:lang w:val="en-US" w:eastAsia="zh-CN"/>
        </w:rPr>
      </w:pPr>
      <w:r>
        <w:rPr>
          <w:rFonts w:hint="eastAsia"/>
          <w:b/>
          <w:bCs/>
          <w:sz w:val="28"/>
          <w:szCs w:val="36"/>
          <w:lang w:val="en-US" w:eastAsia="zh-CN"/>
        </w:rPr>
        <w:t>We Gather in the Dark</w:t>
      </w:r>
    </w:p>
    <w:p w14:paraId="56894503">
      <w:pPr>
        <w:rPr>
          <w:rFonts w:hint="eastAsia"/>
          <w:lang w:val="en-US" w:eastAsia="zh-CN"/>
        </w:rPr>
      </w:pPr>
      <w:r>
        <w:rPr>
          <w:rFonts w:hint="eastAsia"/>
          <w:lang w:val="en-US" w:eastAsia="zh-CN"/>
        </w:rPr>
        <w:t>Intro</w:t>
      </w:r>
    </w:p>
    <w:p w14:paraId="58522751">
      <w:pPr>
        <w:rPr>
          <w:rFonts w:hint="eastAsia"/>
          <w:lang w:val="en-US" w:eastAsia="zh-CN"/>
        </w:rPr>
      </w:pPr>
      <w:r>
        <w:rPr>
          <w:rFonts w:hint="eastAsia"/>
          <w:lang w:val="en-US" w:eastAsia="zh-CN"/>
        </w:rPr>
        <w:t>(whispered)</w:t>
      </w:r>
    </w:p>
    <w:p w14:paraId="629148BB">
      <w:pPr>
        <w:rPr>
          <w:rFonts w:hint="eastAsia"/>
          <w:lang w:val="en-US" w:eastAsia="zh-CN"/>
        </w:rPr>
      </w:pPr>
      <w:r>
        <w:rPr>
          <w:rFonts w:hint="eastAsia"/>
          <w:lang w:val="en-US" w:eastAsia="zh-CN"/>
        </w:rPr>
        <w:t>We remember…</w:t>
      </w:r>
    </w:p>
    <w:p w14:paraId="6A457DB4">
      <w:pPr>
        <w:rPr>
          <w:rFonts w:hint="eastAsia"/>
          <w:lang w:val="en-US" w:eastAsia="zh-CN"/>
        </w:rPr>
      </w:pPr>
    </w:p>
    <w:p w14:paraId="4D9E5C5C">
      <w:pPr>
        <w:rPr>
          <w:rFonts w:hint="eastAsia"/>
          <w:lang w:val="en-US" w:eastAsia="zh-CN"/>
        </w:rPr>
      </w:pPr>
      <w:r>
        <w:rPr>
          <w:rFonts w:hint="eastAsia"/>
          <w:lang w:val="en-US" w:eastAsia="zh-CN"/>
        </w:rPr>
        <w:t>Verse 1</w:t>
      </w:r>
    </w:p>
    <w:p w14:paraId="7F6B9D27">
      <w:pPr>
        <w:rPr>
          <w:rFonts w:hint="eastAsia"/>
          <w:lang w:val="en-US" w:eastAsia="zh-CN"/>
        </w:rPr>
      </w:pPr>
      <w:r>
        <w:rPr>
          <w:rFonts w:hint="eastAsia"/>
          <w:lang w:val="en-US" w:eastAsia="zh-CN"/>
        </w:rPr>
        <w:t xml:space="preserve">From ashes of silence, from cities and soil  </w:t>
      </w:r>
    </w:p>
    <w:p w14:paraId="32B3955A">
      <w:pPr>
        <w:rPr>
          <w:rFonts w:hint="eastAsia"/>
          <w:lang w:val="en-US" w:eastAsia="zh-CN"/>
        </w:rPr>
      </w:pPr>
      <w:r>
        <w:rPr>
          <w:rFonts w:hint="eastAsia"/>
          <w:lang w:val="en-US" w:eastAsia="zh-CN"/>
        </w:rPr>
        <w:t xml:space="preserve">From oceans of grief and invisible toil  </w:t>
      </w:r>
    </w:p>
    <w:p w14:paraId="1F729C49">
      <w:pPr>
        <w:rPr>
          <w:rFonts w:hint="eastAsia"/>
          <w:lang w:val="en-US" w:eastAsia="zh-CN"/>
        </w:rPr>
      </w:pPr>
      <w:r>
        <w:rPr>
          <w:rFonts w:hint="eastAsia"/>
          <w:lang w:val="en-US" w:eastAsia="zh-CN"/>
        </w:rPr>
        <w:t xml:space="preserve">We learned how to bend, we learned how to hide  </w:t>
      </w:r>
    </w:p>
    <w:p w14:paraId="61097B1D">
      <w:pPr>
        <w:rPr>
          <w:rFonts w:hint="eastAsia"/>
          <w:lang w:val="en-US" w:eastAsia="zh-CN"/>
        </w:rPr>
      </w:pPr>
      <w:r>
        <w:rPr>
          <w:rFonts w:hint="eastAsia"/>
          <w:lang w:val="en-US" w:eastAsia="zh-CN"/>
        </w:rPr>
        <w:t>But power remembers the wounds we survived</w:t>
      </w:r>
    </w:p>
    <w:p w14:paraId="7AA1AC71">
      <w:pPr>
        <w:rPr>
          <w:rFonts w:hint="eastAsia"/>
          <w:lang w:val="en-US" w:eastAsia="zh-CN"/>
        </w:rPr>
      </w:pPr>
    </w:p>
    <w:p w14:paraId="7A02CCA4">
      <w:pPr>
        <w:rPr>
          <w:rFonts w:hint="eastAsia"/>
          <w:lang w:val="en-US" w:eastAsia="zh-CN"/>
        </w:rPr>
      </w:pPr>
      <w:r>
        <w:rPr>
          <w:rFonts w:hint="eastAsia"/>
          <w:lang w:val="en-US" w:eastAsia="zh-CN"/>
        </w:rPr>
        <w:t>Pre-Chorus</w:t>
      </w:r>
    </w:p>
    <w:p w14:paraId="1F42DC69">
      <w:pPr>
        <w:rPr>
          <w:rFonts w:hint="eastAsia"/>
          <w:lang w:val="en-US" w:eastAsia="zh-CN"/>
        </w:rPr>
      </w:pPr>
      <w:r>
        <w:rPr>
          <w:rFonts w:hint="eastAsia"/>
          <w:lang w:val="en-US" w:eastAsia="zh-CN"/>
        </w:rPr>
        <w:t xml:space="preserve">They named us broken  </w:t>
      </w:r>
    </w:p>
    <w:p w14:paraId="695F4EE3">
      <w:pPr>
        <w:rPr>
          <w:rFonts w:hint="eastAsia"/>
          <w:lang w:val="en-US" w:eastAsia="zh-CN"/>
        </w:rPr>
      </w:pPr>
      <w:r>
        <w:rPr>
          <w:rFonts w:hint="eastAsia"/>
          <w:lang w:val="en-US" w:eastAsia="zh-CN"/>
        </w:rPr>
        <w:t xml:space="preserve">They named us wrong  </w:t>
      </w:r>
    </w:p>
    <w:p w14:paraId="1B073AFB">
      <w:pPr>
        <w:rPr>
          <w:rFonts w:hint="eastAsia"/>
          <w:lang w:val="en-US" w:eastAsia="zh-CN"/>
        </w:rPr>
      </w:pPr>
      <w:r>
        <w:rPr>
          <w:rFonts w:hint="eastAsia"/>
          <w:lang w:val="en-US" w:eastAsia="zh-CN"/>
        </w:rPr>
        <w:t xml:space="preserve">But every spell we carry  </w:t>
      </w:r>
    </w:p>
    <w:p w14:paraId="4E31CD2B">
      <w:pPr>
        <w:rPr>
          <w:rFonts w:hint="eastAsia"/>
          <w:lang w:val="en-US" w:eastAsia="zh-CN"/>
        </w:rPr>
      </w:pPr>
      <w:r>
        <w:rPr>
          <w:rFonts w:hint="eastAsia"/>
          <w:lang w:val="en-US" w:eastAsia="zh-CN"/>
        </w:rPr>
        <w:t>Was burning all along</w:t>
      </w:r>
    </w:p>
    <w:p w14:paraId="30C9EC84">
      <w:pPr>
        <w:rPr>
          <w:rFonts w:hint="eastAsia"/>
          <w:lang w:val="en-US" w:eastAsia="zh-CN"/>
        </w:rPr>
      </w:pPr>
    </w:p>
    <w:p w14:paraId="319905B6">
      <w:pPr>
        <w:rPr>
          <w:rFonts w:hint="eastAsia"/>
          <w:lang w:val="en-US" w:eastAsia="zh-CN"/>
        </w:rPr>
      </w:pPr>
      <w:r>
        <w:rPr>
          <w:rFonts w:hint="eastAsia"/>
          <w:lang w:val="en-US" w:eastAsia="zh-CN"/>
        </w:rPr>
        <w:t>Chorus</w:t>
      </w:r>
    </w:p>
    <w:p w14:paraId="33A121BF">
      <w:pPr>
        <w:rPr>
          <w:rFonts w:hint="eastAsia"/>
          <w:lang w:val="en-US" w:eastAsia="zh-CN"/>
        </w:rPr>
      </w:pPr>
      <w:r>
        <w:rPr>
          <w:rFonts w:hint="eastAsia"/>
          <w:lang w:val="en-US" w:eastAsia="zh-CN"/>
        </w:rPr>
        <w:t xml:space="preserve">We gather in the dark, we rise in flame  </w:t>
      </w:r>
    </w:p>
    <w:p w14:paraId="6A0352EA">
      <w:pPr>
        <w:rPr>
          <w:rFonts w:hint="eastAsia"/>
          <w:lang w:val="en-US" w:eastAsia="zh-CN"/>
        </w:rPr>
      </w:pPr>
      <w:r>
        <w:rPr>
          <w:rFonts w:hint="eastAsia"/>
          <w:lang w:val="en-US" w:eastAsia="zh-CN"/>
        </w:rPr>
        <w:t xml:space="preserve">Different names, but the same old pain  </w:t>
      </w:r>
    </w:p>
    <w:p w14:paraId="3CE7410F">
      <w:pPr>
        <w:rPr>
          <w:rFonts w:hint="eastAsia"/>
          <w:lang w:val="en-US" w:eastAsia="zh-CN"/>
        </w:rPr>
      </w:pPr>
      <w:r>
        <w:rPr>
          <w:rFonts w:hint="eastAsia"/>
          <w:lang w:val="en-US" w:eastAsia="zh-CN"/>
        </w:rPr>
        <w:t xml:space="preserve">From root and storm, from mind and scar  </w:t>
      </w:r>
    </w:p>
    <w:p w14:paraId="4BCE310D">
      <w:pPr>
        <w:rPr>
          <w:rFonts w:hint="eastAsia"/>
          <w:lang w:val="en-US" w:eastAsia="zh-CN"/>
        </w:rPr>
      </w:pPr>
      <w:r>
        <w:rPr>
          <w:rFonts w:hint="eastAsia"/>
          <w:lang w:val="en-US" w:eastAsia="zh-CN"/>
        </w:rPr>
        <w:t xml:space="preserve">We are more than what they fear we are  </w:t>
      </w:r>
    </w:p>
    <w:p w14:paraId="3764C9A9">
      <w:pPr>
        <w:rPr>
          <w:rFonts w:hint="eastAsia"/>
          <w:lang w:val="en-US" w:eastAsia="zh-CN"/>
        </w:rPr>
      </w:pPr>
    </w:p>
    <w:p w14:paraId="56E731F5">
      <w:pPr>
        <w:rPr>
          <w:rFonts w:hint="eastAsia"/>
          <w:lang w:val="en-US" w:eastAsia="zh-CN"/>
        </w:rPr>
      </w:pPr>
      <w:r>
        <w:rPr>
          <w:rFonts w:hint="eastAsia"/>
          <w:lang w:val="en-US" w:eastAsia="zh-CN"/>
        </w:rPr>
        <w:t xml:space="preserve">We gather in the dark, we stand as one  </w:t>
      </w:r>
    </w:p>
    <w:p w14:paraId="243037E1">
      <w:pPr>
        <w:rPr>
          <w:rFonts w:hint="eastAsia"/>
          <w:lang w:val="en-US" w:eastAsia="zh-CN"/>
        </w:rPr>
      </w:pPr>
      <w:r>
        <w:rPr>
          <w:rFonts w:hint="eastAsia"/>
          <w:lang w:val="en-US" w:eastAsia="zh-CN"/>
        </w:rPr>
        <w:t xml:space="preserve">No throne above us, no war we've won alone  </w:t>
      </w:r>
    </w:p>
    <w:p w14:paraId="09C81722">
      <w:pPr>
        <w:rPr>
          <w:rFonts w:hint="eastAsia"/>
          <w:lang w:val="en-US" w:eastAsia="zh-CN"/>
        </w:rPr>
      </w:pPr>
      <w:r>
        <w:rPr>
          <w:rFonts w:hint="eastAsia"/>
          <w:lang w:val="en-US" w:eastAsia="zh-CN"/>
        </w:rPr>
        <w:t xml:space="preserve">If monsters feed on silence and shame  </w:t>
      </w:r>
    </w:p>
    <w:p w14:paraId="6CFEC625">
      <w:pPr>
        <w:rPr>
          <w:rFonts w:hint="eastAsia"/>
          <w:lang w:val="en-US" w:eastAsia="zh-CN"/>
        </w:rPr>
      </w:pPr>
      <w:r>
        <w:rPr>
          <w:rFonts w:hint="eastAsia"/>
          <w:lang w:val="en-US" w:eastAsia="zh-CN"/>
        </w:rPr>
        <w:t>Then hear us now — we speak our names</w:t>
      </w:r>
    </w:p>
    <w:p w14:paraId="09B66863">
      <w:pPr>
        <w:rPr>
          <w:rFonts w:hint="eastAsia"/>
          <w:lang w:val="en-US" w:eastAsia="zh-CN"/>
        </w:rPr>
      </w:pPr>
    </w:p>
    <w:p w14:paraId="55EF8DF2">
      <w:pPr>
        <w:rPr>
          <w:rFonts w:hint="eastAsia"/>
          <w:lang w:val="en-US" w:eastAsia="zh-CN"/>
        </w:rPr>
      </w:pPr>
      <w:r>
        <w:rPr>
          <w:rFonts w:hint="eastAsia"/>
          <w:lang w:val="en-US" w:eastAsia="zh-CN"/>
        </w:rPr>
        <w:t>Verse 2</w:t>
      </w:r>
    </w:p>
    <w:p w14:paraId="259073F3">
      <w:pPr>
        <w:rPr>
          <w:rFonts w:hint="eastAsia"/>
          <w:lang w:val="en-US" w:eastAsia="zh-CN"/>
        </w:rPr>
      </w:pPr>
      <w:r>
        <w:rPr>
          <w:rFonts w:hint="eastAsia"/>
          <w:lang w:val="en-US" w:eastAsia="zh-CN"/>
        </w:rPr>
        <w:t xml:space="preserve">From forests whispering forgotten lore  </w:t>
      </w:r>
    </w:p>
    <w:p w14:paraId="575D0FE9">
      <w:pPr>
        <w:rPr>
          <w:rFonts w:hint="eastAsia"/>
          <w:lang w:val="en-US" w:eastAsia="zh-CN"/>
        </w:rPr>
      </w:pPr>
      <w:r>
        <w:rPr>
          <w:rFonts w:hint="eastAsia"/>
          <w:lang w:val="en-US" w:eastAsia="zh-CN"/>
        </w:rPr>
        <w:t xml:space="preserve">From concrete towers that demanded more  </w:t>
      </w:r>
    </w:p>
    <w:p w14:paraId="49FFD918">
      <w:pPr>
        <w:rPr>
          <w:rFonts w:hint="eastAsia"/>
          <w:lang w:val="en-US" w:eastAsia="zh-CN"/>
        </w:rPr>
      </w:pPr>
      <w:r>
        <w:rPr>
          <w:rFonts w:hint="eastAsia"/>
          <w:lang w:val="en-US" w:eastAsia="zh-CN"/>
        </w:rPr>
        <w:t xml:space="preserve">Some of us heal, some of us fight  </w:t>
      </w:r>
    </w:p>
    <w:p w14:paraId="783359FD">
      <w:pPr>
        <w:rPr>
          <w:rFonts w:hint="eastAsia"/>
          <w:lang w:val="en-US" w:eastAsia="zh-CN"/>
        </w:rPr>
      </w:pPr>
      <w:r>
        <w:rPr>
          <w:rFonts w:hint="eastAsia"/>
          <w:lang w:val="en-US" w:eastAsia="zh-CN"/>
        </w:rPr>
        <w:t>Some hold the mirror, some spark the light</w:t>
      </w:r>
    </w:p>
    <w:p w14:paraId="54725A46">
      <w:pPr>
        <w:rPr>
          <w:rFonts w:hint="eastAsia"/>
          <w:lang w:val="en-US" w:eastAsia="zh-CN"/>
        </w:rPr>
      </w:pPr>
    </w:p>
    <w:p w14:paraId="006C534D">
      <w:pPr>
        <w:rPr>
          <w:rFonts w:hint="eastAsia"/>
          <w:lang w:val="en-US" w:eastAsia="zh-CN"/>
        </w:rPr>
      </w:pPr>
      <w:r>
        <w:rPr>
          <w:rFonts w:hint="eastAsia"/>
          <w:lang w:val="en-US" w:eastAsia="zh-CN"/>
        </w:rPr>
        <w:t>Pre-Chorus 2</w:t>
      </w:r>
    </w:p>
    <w:p w14:paraId="66568C32">
      <w:pPr>
        <w:rPr>
          <w:rFonts w:hint="eastAsia"/>
          <w:lang w:val="en-US" w:eastAsia="zh-CN"/>
        </w:rPr>
      </w:pPr>
      <w:r>
        <w:rPr>
          <w:rFonts w:hint="eastAsia"/>
          <w:lang w:val="en-US" w:eastAsia="zh-CN"/>
        </w:rPr>
        <w:t xml:space="preserve">They built the system  </w:t>
      </w:r>
    </w:p>
    <w:p w14:paraId="52E7F2BE">
      <w:pPr>
        <w:rPr>
          <w:rFonts w:hint="eastAsia"/>
          <w:lang w:val="en-US" w:eastAsia="zh-CN"/>
        </w:rPr>
      </w:pPr>
      <w:r>
        <w:rPr>
          <w:rFonts w:hint="eastAsia"/>
          <w:lang w:val="en-US" w:eastAsia="zh-CN"/>
        </w:rPr>
        <w:t xml:space="preserve">We saw the seams  </w:t>
      </w:r>
    </w:p>
    <w:p w14:paraId="03E076ED">
      <w:pPr>
        <w:rPr>
          <w:rFonts w:hint="eastAsia"/>
          <w:lang w:val="en-US" w:eastAsia="zh-CN"/>
        </w:rPr>
      </w:pPr>
      <w:r>
        <w:rPr>
          <w:rFonts w:hint="eastAsia"/>
          <w:lang w:val="en-US" w:eastAsia="zh-CN"/>
        </w:rPr>
        <w:t xml:space="preserve">We learned to walk between their rules  </w:t>
      </w:r>
    </w:p>
    <w:p w14:paraId="013C1F26">
      <w:pPr>
        <w:rPr>
          <w:rFonts w:hint="eastAsia"/>
          <w:lang w:val="en-US" w:eastAsia="zh-CN"/>
        </w:rPr>
      </w:pPr>
      <w:r>
        <w:rPr>
          <w:rFonts w:hint="eastAsia"/>
          <w:lang w:val="en-US" w:eastAsia="zh-CN"/>
        </w:rPr>
        <w:t>And dream our dangerous dreams</w:t>
      </w:r>
    </w:p>
    <w:p w14:paraId="3279DF40">
      <w:pPr>
        <w:rPr>
          <w:rFonts w:hint="eastAsia"/>
          <w:lang w:val="en-US" w:eastAsia="zh-CN"/>
        </w:rPr>
      </w:pPr>
    </w:p>
    <w:p w14:paraId="3E36FF0A">
      <w:pPr>
        <w:rPr>
          <w:rFonts w:hint="eastAsia"/>
          <w:lang w:val="en-US" w:eastAsia="zh-CN"/>
        </w:rPr>
      </w:pPr>
      <w:r>
        <w:rPr>
          <w:rFonts w:hint="eastAsia"/>
          <w:lang w:val="en-US" w:eastAsia="zh-CN"/>
        </w:rPr>
        <w:t>Final Chorus</w:t>
      </w:r>
    </w:p>
    <w:p w14:paraId="6F5E9891">
      <w:pPr>
        <w:rPr>
          <w:rFonts w:hint="eastAsia"/>
          <w:lang w:val="en-US" w:eastAsia="zh-CN"/>
        </w:rPr>
      </w:pPr>
      <w:r>
        <w:rPr>
          <w:rFonts w:hint="eastAsia"/>
          <w:lang w:val="en-US" w:eastAsia="zh-CN"/>
        </w:rPr>
        <w:t xml:space="preserve">We gather in the dark, we rise in flame  </w:t>
      </w:r>
    </w:p>
    <w:p w14:paraId="2C46770F">
      <w:pPr>
        <w:rPr>
          <w:rFonts w:hint="eastAsia"/>
          <w:lang w:val="en-US" w:eastAsia="zh-CN"/>
        </w:rPr>
      </w:pPr>
      <w:r>
        <w:rPr>
          <w:rFonts w:hint="eastAsia"/>
          <w:lang w:val="en-US" w:eastAsia="zh-CN"/>
        </w:rPr>
        <w:t xml:space="preserve">Every scar a map, every loss a name  </w:t>
      </w:r>
    </w:p>
    <w:p w14:paraId="48DBAA89">
      <w:pPr>
        <w:rPr>
          <w:rFonts w:hint="eastAsia"/>
          <w:lang w:val="en-US" w:eastAsia="zh-CN"/>
        </w:rPr>
      </w:pPr>
      <w:r>
        <w:rPr>
          <w:rFonts w:hint="eastAsia"/>
          <w:lang w:val="en-US" w:eastAsia="zh-CN"/>
        </w:rPr>
        <w:t xml:space="preserve">From many paths, from shattered stars  </w:t>
      </w:r>
    </w:p>
    <w:p w14:paraId="7BCE4917">
      <w:pPr>
        <w:rPr>
          <w:rFonts w:hint="eastAsia"/>
          <w:lang w:val="en-US" w:eastAsia="zh-CN"/>
        </w:rPr>
      </w:pPr>
      <w:r>
        <w:rPr>
          <w:rFonts w:hint="eastAsia"/>
          <w:lang w:val="en-US" w:eastAsia="zh-CN"/>
        </w:rPr>
        <w:t>We are exactly who we are</w:t>
      </w:r>
    </w:p>
    <w:p w14:paraId="53B1983F">
      <w:pPr>
        <w:rPr>
          <w:rFonts w:hint="eastAsia"/>
          <w:lang w:val="en-US" w:eastAsia="zh-CN"/>
        </w:rPr>
      </w:pPr>
    </w:p>
    <w:p w14:paraId="21FCE53F">
      <w:pPr>
        <w:rPr>
          <w:rFonts w:hint="eastAsia"/>
          <w:lang w:val="en-US" w:eastAsia="zh-CN"/>
        </w:rPr>
      </w:pPr>
      <w:r>
        <w:rPr>
          <w:rFonts w:hint="eastAsia"/>
          <w:lang w:val="en-US" w:eastAsia="zh-CN"/>
        </w:rPr>
        <w:t>Outro</w:t>
      </w:r>
    </w:p>
    <w:p w14:paraId="13ACCA6D">
      <w:pPr>
        <w:rPr>
          <w:rFonts w:hint="eastAsia"/>
          <w:lang w:val="en-US" w:eastAsia="zh-CN"/>
        </w:rPr>
      </w:pPr>
      <w:r>
        <w:rPr>
          <w:rFonts w:hint="eastAsia"/>
          <w:lang w:val="en-US" w:eastAsia="zh-CN"/>
        </w:rPr>
        <w:t xml:space="preserve">If the world still trembles when we appear  </w:t>
      </w:r>
    </w:p>
    <w:p w14:paraId="038311CF">
      <w:pPr>
        <w:rPr>
          <w:rFonts w:hint="eastAsia"/>
          <w:lang w:val="en-US" w:eastAsia="zh-CN"/>
        </w:rPr>
      </w:pPr>
      <w:r>
        <w:rPr>
          <w:rFonts w:hint="eastAsia"/>
          <w:lang w:val="en-US" w:eastAsia="zh-CN"/>
        </w:rPr>
        <w:t xml:space="preserve">It’s not our magic they fear —  </w:t>
      </w:r>
    </w:p>
    <w:p w14:paraId="4C244882">
      <w:pPr>
        <w:rPr>
          <w:rFonts w:hint="eastAsia"/>
          <w:lang w:val="en-US" w:eastAsia="zh-CN"/>
        </w:rPr>
      </w:pPr>
      <w:r>
        <w:rPr>
          <w:rFonts w:hint="eastAsia"/>
          <w:lang w:val="en-US" w:eastAsia="zh-CN"/>
        </w:rPr>
        <w:t>It’s that we’re here</w:t>
      </w:r>
    </w:p>
    <w:p w14:paraId="34DC4448">
      <w:pPr>
        <w:rPr>
          <w:rFonts w:hint="default"/>
          <w:lang w:val="en-US"/>
        </w:rPr>
      </w:pPr>
    </w:p>
    <w:p w14:paraId="522EBF61">
      <w:pPr>
        <w:pStyle w:val="3"/>
        <w:keepNext w:val="0"/>
        <w:keepLines w:val="0"/>
        <w:widowControl/>
        <w:suppressLineNumbers w:val="0"/>
        <w:jc w:val="both"/>
        <w:outlineLvl w:val="2"/>
        <w:rPr>
          <w:rFonts w:hint="default"/>
          <w:lang w:val="en-US" w:eastAsia="zh-CN"/>
        </w:rPr>
      </w:pPr>
      <w:r>
        <w:rPr>
          <w:rFonts w:hint="eastAsia"/>
          <w:lang w:val="en-US" w:eastAsia="zh-CN"/>
        </w:rPr>
        <w:t>2.卡牌NFT/...</w:t>
      </w:r>
    </w:p>
    <w:p w14:paraId="0EF3627C">
      <w:pPr>
        <w:rPr>
          <w:rFonts w:hint="eastAsia"/>
          <w:lang w:val="en-US" w:eastAsia="zh-CN"/>
        </w:rPr>
      </w:pPr>
      <w:r>
        <w:rPr>
          <w:rFonts w:hint="eastAsia"/>
          <w:lang w:val="en-US" w:eastAsia="zh-CN"/>
        </w:rPr>
        <w:drawing>
          <wp:inline distT="0" distB="0" distL="114300" distR="114300">
            <wp:extent cx="1755775" cy="3121025"/>
            <wp:effectExtent l="0" t="0" r="12065" b="3175"/>
            <wp:docPr id="3" name="图片 3" descr="help-me-design-an-avatar-of-a-witch-facing-forwar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elp-me-design-an-avatar-of-a-witch-facing-forward (3)"/>
                    <pic:cNvPicPr>
                      <a:picLocks noChangeAspect="1"/>
                    </pic:cNvPicPr>
                  </pic:nvPicPr>
                  <pic:blipFill>
                    <a:blip r:embed="rId8"/>
                    <a:stretch>
                      <a:fillRect/>
                    </a:stretch>
                  </pic:blipFill>
                  <pic:spPr>
                    <a:xfrm>
                      <a:off x="0" y="0"/>
                      <a:ext cx="1755775" cy="3121025"/>
                    </a:xfrm>
                    <a:prstGeom prst="rect">
                      <a:avLst/>
                    </a:prstGeom>
                  </pic:spPr>
                </pic:pic>
              </a:graphicData>
            </a:graphic>
          </wp:inline>
        </w:drawing>
      </w:r>
      <w:r>
        <w:rPr>
          <w:rFonts w:hint="eastAsia"/>
          <w:lang w:val="en-US" w:eastAsia="zh-CN"/>
        </w:rPr>
        <w:drawing>
          <wp:inline distT="0" distB="0" distL="114300" distR="114300">
            <wp:extent cx="1755775" cy="3121025"/>
            <wp:effectExtent l="0" t="0" r="12065" b="3175"/>
            <wp:docPr id="4" name="图片 4" descr="help-me-design-a-portrait-of-a-witch-facing-forw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elp-me-design-a-portrait-of-a-witch-facing-forwar2"/>
                    <pic:cNvPicPr>
                      <a:picLocks noChangeAspect="1"/>
                    </pic:cNvPicPr>
                  </pic:nvPicPr>
                  <pic:blipFill>
                    <a:blip r:embed="rId9"/>
                    <a:stretch>
                      <a:fillRect/>
                    </a:stretch>
                  </pic:blipFill>
                  <pic:spPr>
                    <a:xfrm>
                      <a:off x="0" y="0"/>
                      <a:ext cx="1755775" cy="3121025"/>
                    </a:xfrm>
                    <a:prstGeom prst="rect">
                      <a:avLst/>
                    </a:prstGeom>
                  </pic:spPr>
                </pic:pic>
              </a:graphicData>
            </a:graphic>
          </wp:inline>
        </w:drawing>
      </w:r>
    </w:p>
    <w:p w14:paraId="43968C96">
      <w:pPr>
        <w:pStyle w:val="4"/>
        <w:keepNext w:val="0"/>
        <w:keepLines w:val="0"/>
        <w:widowControl/>
        <w:suppressLineNumbers w:val="0"/>
        <w:ind w:left="840" w:leftChars="400" w:right="0" w:rightChars="0"/>
        <w:jc w:val="left"/>
      </w:pPr>
    </w:p>
    <w:sectPr>
      <w:pgSz w:w="11906" w:h="16838"/>
      <w:pgMar w:top="1440" w:right="1800" w:bottom="1440" w:left="1800" w:header="567" w:footer="567" w:gutter="0"/>
      <w:cols w:space="0" w:num="1"/>
      <w:rtlGutter w:val="0"/>
      <w:docGrid w:type="lines" w:linePitch="45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95275B"/>
    <w:rsid w:val="0BBB72A7"/>
    <w:rsid w:val="127C6871"/>
    <w:rsid w:val="2735725D"/>
    <w:rsid w:val="2C8F1C0B"/>
    <w:rsid w:val="2E6D5A18"/>
    <w:rsid w:val="33AB26DA"/>
    <w:rsid w:val="36E92171"/>
    <w:rsid w:val="37746404"/>
    <w:rsid w:val="3E2148E6"/>
    <w:rsid w:val="4FFC0352"/>
    <w:rsid w:val="5023629C"/>
    <w:rsid w:val="53CC6C4A"/>
    <w:rsid w:val="595B4A47"/>
    <w:rsid w:val="59D81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2297</Words>
  <Characters>3281</Characters>
  <Lines>0</Lines>
  <Paragraphs>0</Paragraphs>
  <TotalTime>2</TotalTime>
  <ScaleCrop>false</ScaleCrop>
  <LinksUpToDate>false</LinksUpToDate>
  <CharactersWithSpaces>3550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2021-09-17T12:25:00Z</dcterms:created>
  <dc:creator>86180</dc:creator>
  <cp:lastModifiedBy>原来是泡泡吼</cp:lastModifiedBy>
  <dcterms:modified xsi:type="dcterms:W3CDTF">2026-01-04T04:43:30Z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4EBBECDB54EF414CACCF4BAE29A22CEE</vt:lpwstr>
  </property>
  <property fmtid="{D5CDD505-2E9C-101B-9397-08002B2CF9AE}" pid="4" name="KSOTemplateDocerSaveRecord">
    <vt:lpwstr>eyJoZGlkIjoiOGI4NjI5OTBmMDM1ODFlMDkzNDFlZTFiMWNhZWU5ZTMiLCJ1c2VySWQiOiIzMTUxODk0OSJ9</vt:lpwstr>
  </property>
</Properties>
</file>