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C2" w:rsidRPr="008C39C2" w:rsidRDefault="008C39C2" w:rsidP="008C39C2">
      <w:pPr>
        <w:widowControl/>
        <w:spacing w:before="120" w:line="360" w:lineRule="atLeast"/>
        <w:jc w:val="center"/>
        <w:outlineLvl w:val="3"/>
        <w:rPr>
          <w:rFonts w:ascii="宋体" w:eastAsia="宋体" w:hAnsi="宋体" w:cs="宋体"/>
          <w:b/>
          <w:bCs/>
          <w:color w:val="C00403"/>
          <w:kern w:val="0"/>
          <w:sz w:val="19"/>
          <w:szCs w:val="19"/>
        </w:rPr>
      </w:pPr>
      <w:r w:rsidRPr="008C39C2">
        <w:rPr>
          <w:rFonts w:ascii="宋体" w:eastAsia="宋体" w:hAnsi="宋体" w:cs="宋体" w:hint="eastAsia"/>
          <w:b/>
          <w:bCs/>
          <w:color w:val="C00403"/>
          <w:kern w:val="0"/>
          <w:sz w:val="19"/>
          <w:szCs w:val="19"/>
        </w:rPr>
        <w:t>北京理工大学2017年接收外校优秀应届本科毕业生推荐免试攻读硕士学位研究生办法</w:t>
      </w:r>
    </w:p>
    <w:p w:rsidR="008C39C2" w:rsidRPr="008C39C2" w:rsidRDefault="008C39C2" w:rsidP="008C39C2">
      <w:pPr>
        <w:widowControl/>
        <w:spacing w:line="288" w:lineRule="atLeast"/>
        <w:jc w:val="center"/>
        <w:rPr>
          <w:rFonts w:ascii="宋体" w:eastAsia="宋体" w:hAnsi="宋体" w:cs="宋体" w:hint="eastAsia"/>
          <w:color w:val="000000"/>
          <w:kern w:val="0"/>
          <w:sz w:val="14"/>
          <w:szCs w:val="14"/>
        </w:rPr>
      </w:pPr>
      <w:r w:rsidRPr="008C39C2">
        <w:rPr>
          <w:rFonts w:ascii="宋体" w:eastAsia="宋体" w:hAnsi="宋体" w:cs="宋体" w:hint="eastAsia"/>
          <w:color w:val="000000"/>
          <w:kern w:val="0"/>
          <w:sz w:val="14"/>
          <w:szCs w:val="14"/>
        </w:rPr>
        <w:t>作者：| 发布日期：2016-09-22</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欢迎国内各高校优秀应届本科毕业生推荐免试攻读北京理工大学硕士学位研究生！</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一、申请条件</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．拥护中国共产党的领导，愿为社会主义现代化建设服务，品德良好，遵纪守法。学习期间未受过任何处分。身心健康，符合所申请学科的体检要求。</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2</w:t>
      </w:r>
      <w:r w:rsidRPr="008C39C2">
        <w:rPr>
          <w:rFonts w:ascii="宋体" w:eastAsia="宋体" w:hAnsi="宋体" w:cs="宋体" w:hint="eastAsia"/>
          <w:color w:val="363636"/>
          <w:kern w:val="0"/>
          <w:sz w:val="28"/>
          <w:szCs w:val="28"/>
        </w:rPr>
        <w:t>．勤奋好学，思维敏捷，具有较强的创新能力和实践能力。</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 xml:space="preserve">3. </w:t>
      </w:r>
      <w:r w:rsidRPr="008C39C2">
        <w:rPr>
          <w:rFonts w:ascii="宋体" w:eastAsia="宋体" w:hAnsi="宋体" w:cs="宋体" w:hint="eastAsia"/>
          <w:color w:val="363636"/>
          <w:kern w:val="0"/>
          <w:sz w:val="28"/>
          <w:szCs w:val="28"/>
        </w:rPr>
        <w:t>申请推荐免试的学生，须是取得就读高校推荐免试资格的全国重点大学优秀应届本科毕业生。</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 xml:space="preserve">4. </w:t>
      </w:r>
      <w:r w:rsidRPr="008C39C2">
        <w:rPr>
          <w:rFonts w:ascii="宋体" w:eastAsia="宋体" w:hAnsi="宋体" w:cs="宋体" w:hint="eastAsia"/>
          <w:color w:val="363636"/>
          <w:kern w:val="0"/>
          <w:sz w:val="28"/>
          <w:szCs w:val="28"/>
        </w:rPr>
        <w:t>大学期间无不及格科目，国家大学英语四级考试成绩达到</w:t>
      </w:r>
      <w:r w:rsidRPr="008C39C2">
        <w:rPr>
          <w:rFonts w:ascii="Calibri" w:eastAsia="宋体" w:hAnsi="Calibri" w:cs="宋体"/>
          <w:color w:val="363636"/>
          <w:kern w:val="0"/>
          <w:sz w:val="28"/>
          <w:szCs w:val="28"/>
        </w:rPr>
        <w:t>425</w:t>
      </w:r>
      <w:r w:rsidRPr="008C39C2">
        <w:rPr>
          <w:rFonts w:ascii="宋体" w:eastAsia="宋体" w:hAnsi="宋体" w:cs="宋体" w:hint="eastAsia"/>
          <w:color w:val="363636"/>
          <w:kern w:val="0"/>
          <w:sz w:val="28"/>
          <w:szCs w:val="28"/>
        </w:rPr>
        <w:t>分以上。</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5</w:t>
      </w:r>
      <w:r w:rsidRPr="008C39C2">
        <w:rPr>
          <w:rFonts w:ascii="宋体" w:eastAsia="宋体" w:hAnsi="宋体" w:cs="宋体" w:hint="eastAsia"/>
          <w:color w:val="363636"/>
          <w:kern w:val="0"/>
          <w:sz w:val="28"/>
          <w:szCs w:val="28"/>
        </w:rPr>
        <w:t>．国家重点学科和优势学科的应届毕业生优先考虑。</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6</w:t>
      </w:r>
      <w:r w:rsidRPr="008C39C2">
        <w:rPr>
          <w:rFonts w:ascii="宋体" w:eastAsia="宋体" w:hAnsi="宋体" w:cs="宋体" w:hint="eastAsia"/>
          <w:color w:val="363636"/>
          <w:kern w:val="0"/>
          <w:sz w:val="28"/>
          <w:szCs w:val="28"/>
        </w:rPr>
        <w:t>．本科阶段在核心期刊及以上学术刊物发表论文、或获科研成果奖、或在全国重大竞赛中获奖者，优先考虑。</w:t>
      </w:r>
    </w:p>
    <w:p w:rsidR="008C39C2" w:rsidRPr="008C39C2" w:rsidRDefault="008C39C2" w:rsidP="008C39C2">
      <w:pPr>
        <w:widowControl/>
        <w:spacing w:before="100" w:beforeAutospacing="1" w:after="100" w:afterAutospacing="1" w:line="312" w:lineRule="atLeast"/>
        <w:ind w:firstLine="42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二、提交材料</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lastRenderedPageBreak/>
        <w:t xml:space="preserve">1. </w:t>
      </w:r>
      <w:r w:rsidRPr="008C39C2">
        <w:rPr>
          <w:rFonts w:ascii="宋体" w:eastAsia="宋体" w:hAnsi="宋体" w:cs="宋体" w:hint="eastAsia"/>
          <w:color w:val="363636"/>
          <w:kern w:val="0"/>
          <w:sz w:val="28"/>
          <w:szCs w:val="28"/>
        </w:rPr>
        <w:t>有效期内的学生证、身份证原件及复印件</w:t>
      </w:r>
      <w:r w:rsidRPr="008C39C2">
        <w:rPr>
          <w:rFonts w:ascii="Calibri" w:eastAsia="宋体" w:hAnsi="Calibri" w:cs="宋体"/>
          <w:color w:val="363636"/>
          <w:kern w:val="0"/>
          <w:sz w:val="28"/>
          <w:szCs w:val="28"/>
        </w:rPr>
        <w:t>(</w:t>
      </w:r>
      <w:r w:rsidRPr="008C39C2">
        <w:rPr>
          <w:rFonts w:ascii="宋体" w:eastAsia="宋体" w:hAnsi="宋体" w:cs="宋体" w:hint="eastAsia"/>
          <w:color w:val="363636"/>
          <w:kern w:val="0"/>
          <w:sz w:val="28"/>
          <w:szCs w:val="28"/>
        </w:rPr>
        <w:t>提交复印件，复试时出示原件</w:t>
      </w:r>
      <w:r w:rsidRPr="008C39C2">
        <w:rPr>
          <w:rFonts w:ascii="Calibri" w:eastAsia="宋体" w:hAnsi="Calibri" w:cs="宋体"/>
          <w:color w:val="363636"/>
          <w:kern w:val="0"/>
          <w:sz w:val="28"/>
          <w:szCs w:val="28"/>
        </w:rPr>
        <w:t>)</w:t>
      </w:r>
      <w:r w:rsidRPr="008C39C2">
        <w:rPr>
          <w:rFonts w:ascii="宋体" w:eastAsia="宋体" w:hAnsi="宋体" w:cs="宋体" w:hint="eastAsia"/>
          <w:color w:val="363636"/>
          <w:kern w:val="0"/>
          <w:sz w:val="28"/>
          <w:szCs w:val="28"/>
        </w:rPr>
        <w:t>；</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2</w:t>
      </w:r>
      <w:r w:rsidRPr="008C39C2">
        <w:rPr>
          <w:rFonts w:ascii="宋体" w:eastAsia="宋体" w:hAnsi="宋体" w:cs="宋体" w:hint="eastAsia"/>
          <w:color w:val="363636"/>
          <w:kern w:val="0"/>
          <w:sz w:val="28"/>
          <w:szCs w:val="28"/>
        </w:rPr>
        <w:t>．加盖学校教务处公章的本科成绩单</w:t>
      </w: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份。</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3</w:t>
      </w:r>
      <w:r w:rsidRPr="008C39C2">
        <w:rPr>
          <w:rFonts w:ascii="宋体" w:eastAsia="宋体" w:hAnsi="宋体" w:cs="宋体" w:hint="eastAsia"/>
          <w:color w:val="363636"/>
          <w:kern w:val="0"/>
          <w:sz w:val="28"/>
          <w:szCs w:val="28"/>
        </w:rPr>
        <w:t>．国家英语四级考试的成绩单</w:t>
      </w:r>
      <w:r w:rsidRPr="008C39C2">
        <w:rPr>
          <w:rFonts w:ascii="Calibri" w:eastAsia="宋体" w:hAnsi="Calibri" w:cs="宋体"/>
          <w:color w:val="363636"/>
          <w:kern w:val="0"/>
          <w:sz w:val="28"/>
          <w:szCs w:val="28"/>
        </w:rPr>
        <w:t>(</w:t>
      </w:r>
      <w:r w:rsidRPr="008C39C2">
        <w:rPr>
          <w:rFonts w:ascii="宋体" w:eastAsia="宋体" w:hAnsi="宋体" w:cs="宋体" w:hint="eastAsia"/>
          <w:color w:val="363636"/>
          <w:kern w:val="0"/>
          <w:sz w:val="28"/>
          <w:szCs w:val="28"/>
        </w:rPr>
        <w:t>提交复印件，复试时出示原件</w:t>
      </w:r>
      <w:r w:rsidRPr="008C39C2">
        <w:rPr>
          <w:rFonts w:ascii="Calibri" w:eastAsia="宋体" w:hAnsi="Calibri" w:cs="宋体"/>
          <w:color w:val="363636"/>
          <w:kern w:val="0"/>
          <w:sz w:val="28"/>
          <w:szCs w:val="28"/>
        </w:rPr>
        <w:t>)</w:t>
      </w:r>
      <w:r w:rsidRPr="008C39C2">
        <w:rPr>
          <w:rFonts w:ascii="宋体" w:eastAsia="宋体" w:hAnsi="宋体" w:cs="宋体" w:hint="eastAsia"/>
          <w:color w:val="363636"/>
          <w:kern w:val="0"/>
          <w:sz w:val="28"/>
          <w:szCs w:val="28"/>
        </w:rPr>
        <w:t>。</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4</w:t>
      </w:r>
      <w:r w:rsidRPr="008C39C2">
        <w:rPr>
          <w:rFonts w:ascii="宋体" w:eastAsia="宋体" w:hAnsi="宋体" w:cs="宋体" w:hint="eastAsia"/>
          <w:color w:val="363636"/>
          <w:kern w:val="0"/>
          <w:sz w:val="28"/>
          <w:szCs w:val="28"/>
        </w:rPr>
        <w:t>．各类获奖证书复印件各</w:t>
      </w: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份。</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5. 体检合格的证明。（推免生体检可在我校校医院进行，时间为每周一、四上午</w:t>
      </w:r>
      <w:r w:rsidRPr="008C39C2">
        <w:rPr>
          <w:rFonts w:ascii="Calibri" w:eastAsia="宋体" w:hAnsi="Calibri" w:cs="宋体"/>
          <w:color w:val="363636"/>
          <w:kern w:val="0"/>
          <w:sz w:val="28"/>
          <w:szCs w:val="28"/>
        </w:rPr>
        <w:t>8</w:t>
      </w: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00---11</w:t>
      </w: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00</w:t>
      </w:r>
      <w:r w:rsidRPr="008C39C2">
        <w:rPr>
          <w:rFonts w:ascii="宋体" w:eastAsia="宋体" w:hAnsi="宋体" w:cs="宋体" w:hint="eastAsia"/>
          <w:color w:val="363636"/>
          <w:kern w:val="0"/>
          <w:sz w:val="28"/>
          <w:szCs w:val="28"/>
        </w:rPr>
        <w:t>（抽血安排在</w:t>
      </w:r>
      <w:r w:rsidRPr="008C39C2">
        <w:rPr>
          <w:rFonts w:ascii="Calibri" w:eastAsia="宋体" w:hAnsi="Calibri" w:cs="宋体"/>
          <w:color w:val="363636"/>
          <w:kern w:val="0"/>
          <w:sz w:val="28"/>
          <w:szCs w:val="28"/>
        </w:rPr>
        <w:t>9</w:t>
      </w: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00</w:t>
      </w:r>
      <w:r w:rsidRPr="008C39C2">
        <w:rPr>
          <w:rFonts w:ascii="宋体" w:eastAsia="宋体" w:hAnsi="宋体" w:cs="宋体" w:hint="eastAsia"/>
          <w:color w:val="363636"/>
          <w:kern w:val="0"/>
          <w:sz w:val="28"/>
          <w:szCs w:val="28"/>
        </w:rPr>
        <w:t>以前）。校外生源不能到我校体检的需提供三级甲等医院体检证明）</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申请人还可提交体现学术水平的代表性学术论文、出版物或具有学术水平工作成果的复印件或证明。所有材料均需使用</w:t>
      </w:r>
      <w:r w:rsidRPr="008C39C2">
        <w:rPr>
          <w:rFonts w:ascii="Calibri" w:eastAsia="宋体" w:hAnsi="Calibri" w:cs="宋体"/>
          <w:color w:val="363636"/>
          <w:kern w:val="0"/>
          <w:sz w:val="28"/>
          <w:szCs w:val="28"/>
        </w:rPr>
        <w:t>A4</w:t>
      </w:r>
      <w:r w:rsidRPr="008C39C2">
        <w:rPr>
          <w:rFonts w:ascii="宋体" w:eastAsia="宋体" w:hAnsi="宋体" w:cs="宋体" w:hint="eastAsia"/>
          <w:color w:val="363636"/>
          <w:kern w:val="0"/>
          <w:sz w:val="28"/>
          <w:szCs w:val="28"/>
        </w:rPr>
        <w:t>纸，申请人的全部申请材料均在复试时提交学院审核备案，提交的材料恕不退还。</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三、申请程序</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．申请推荐免试攻读北京理工大学</w:t>
      </w:r>
      <w:r w:rsidRPr="008C39C2">
        <w:rPr>
          <w:rFonts w:ascii="Calibri" w:eastAsia="宋体" w:hAnsi="Calibri" w:cs="宋体"/>
          <w:color w:val="363636"/>
          <w:kern w:val="0"/>
          <w:sz w:val="28"/>
          <w:szCs w:val="28"/>
        </w:rPr>
        <w:t>2017</w:t>
      </w:r>
      <w:r w:rsidRPr="008C39C2">
        <w:rPr>
          <w:rFonts w:ascii="宋体" w:eastAsia="宋体" w:hAnsi="宋体" w:cs="宋体" w:hint="eastAsia"/>
          <w:color w:val="363636"/>
          <w:kern w:val="0"/>
          <w:sz w:val="28"/>
          <w:szCs w:val="28"/>
        </w:rPr>
        <w:t>年硕士学位研究生的同学，应按照教育部规定登录“全国推荐优秀应届本科毕业生免试攻读研究生信息公开暨管理服务系统”（以下简称“推免服务系统”，</w:t>
      </w:r>
      <w:hyperlink r:id="rId6" w:history="1">
        <w:r w:rsidRPr="008C39C2">
          <w:rPr>
            <w:rFonts w:ascii="Times New Roman" w:eastAsia="宋体" w:hAnsi="Times New Roman" w:cs="Times New Roman"/>
            <w:color w:val="363636"/>
            <w:kern w:val="0"/>
            <w:sz w:val="28"/>
            <w:szCs w:val="28"/>
          </w:rPr>
          <w:t>http://yz.chsi.com.cn/tm</w:t>
        </w:r>
      </w:hyperlink>
      <w:r w:rsidRPr="008C39C2">
        <w:rPr>
          <w:rFonts w:ascii="宋体" w:eastAsia="宋体" w:hAnsi="宋体" w:cs="宋体" w:hint="eastAsia"/>
          <w:color w:val="363636"/>
          <w:kern w:val="0"/>
          <w:sz w:val="28"/>
          <w:szCs w:val="28"/>
        </w:rPr>
        <w:t>）进行网上报名，系统开放时间为</w:t>
      </w:r>
      <w:r w:rsidRPr="008C39C2">
        <w:rPr>
          <w:rFonts w:ascii="Calibri" w:eastAsia="宋体" w:hAnsi="Calibri" w:cs="宋体"/>
          <w:color w:val="363636"/>
          <w:kern w:val="0"/>
          <w:sz w:val="28"/>
          <w:szCs w:val="28"/>
        </w:rPr>
        <w:t>9</w:t>
      </w:r>
      <w:r w:rsidRPr="008C39C2">
        <w:rPr>
          <w:rFonts w:ascii="宋体" w:eastAsia="宋体" w:hAnsi="宋体" w:cs="宋体" w:hint="eastAsia"/>
          <w:color w:val="363636"/>
          <w:kern w:val="0"/>
          <w:sz w:val="28"/>
          <w:szCs w:val="28"/>
        </w:rPr>
        <w:t>月</w:t>
      </w:r>
      <w:r w:rsidRPr="008C39C2">
        <w:rPr>
          <w:rFonts w:ascii="Calibri" w:eastAsia="宋体" w:hAnsi="Calibri" w:cs="宋体"/>
          <w:color w:val="363636"/>
          <w:kern w:val="0"/>
          <w:sz w:val="28"/>
          <w:szCs w:val="28"/>
        </w:rPr>
        <w:t>28</w:t>
      </w:r>
      <w:r w:rsidRPr="008C39C2">
        <w:rPr>
          <w:rFonts w:ascii="宋体" w:eastAsia="宋体" w:hAnsi="宋体" w:cs="宋体" w:hint="eastAsia"/>
          <w:color w:val="363636"/>
          <w:kern w:val="0"/>
          <w:sz w:val="28"/>
          <w:szCs w:val="28"/>
        </w:rPr>
        <w:t>日</w:t>
      </w:r>
      <w:r w:rsidRPr="008C39C2">
        <w:rPr>
          <w:rFonts w:ascii="Calibri" w:eastAsia="宋体" w:hAnsi="Calibri" w:cs="宋体"/>
          <w:color w:val="363636"/>
          <w:kern w:val="0"/>
          <w:sz w:val="28"/>
          <w:szCs w:val="28"/>
        </w:rPr>
        <w:t>—10</w:t>
      </w:r>
      <w:r w:rsidRPr="008C39C2">
        <w:rPr>
          <w:rFonts w:ascii="宋体" w:eastAsia="宋体" w:hAnsi="宋体" w:cs="宋体" w:hint="eastAsia"/>
          <w:color w:val="363636"/>
          <w:kern w:val="0"/>
          <w:sz w:val="28"/>
          <w:szCs w:val="28"/>
        </w:rPr>
        <w:t>月25日</w:t>
      </w:r>
      <w:r w:rsidRPr="008C39C2">
        <w:rPr>
          <w:rFonts w:ascii="宋体" w:eastAsia="宋体" w:hAnsi="宋体" w:cs="宋体" w:hint="eastAsia"/>
          <w:color w:val="363636"/>
          <w:kern w:val="0"/>
          <w:sz w:val="17"/>
          <w:szCs w:val="17"/>
        </w:rPr>
        <w:t>。</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17"/>
          <w:szCs w:val="17"/>
        </w:rPr>
        <w:lastRenderedPageBreak/>
        <w:t> </w:t>
      </w:r>
      <w:r w:rsidRPr="008C39C2">
        <w:rPr>
          <w:rFonts w:ascii="Calibri" w:eastAsia="宋体" w:hAnsi="Calibri" w:cs="宋体"/>
          <w:color w:val="363636"/>
          <w:kern w:val="0"/>
          <w:sz w:val="28"/>
          <w:szCs w:val="28"/>
        </w:rPr>
        <w:t>2</w:t>
      </w:r>
      <w:r w:rsidRPr="008C39C2">
        <w:rPr>
          <w:rFonts w:ascii="宋体" w:eastAsia="宋体" w:hAnsi="宋体" w:cs="宋体" w:hint="eastAsia"/>
          <w:color w:val="363636"/>
          <w:kern w:val="0"/>
          <w:sz w:val="28"/>
          <w:szCs w:val="28"/>
        </w:rPr>
        <w:t>．招生学院对网报成功的申请人进行网上初审，并通过“推免服务系统”向符合报名条件者发布准予复试的通知，并负责通知复试的具体内容、要求、时间及地点等。为方便考生，我校将在</w:t>
      </w:r>
      <w:r w:rsidRPr="008C39C2">
        <w:rPr>
          <w:rFonts w:ascii="Calibri" w:eastAsia="宋体" w:hAnsi="Calibri" w:cs="宋体"/>
          <w:color w:val="363636"/>
          <w:kern w:val="0"/>
          <w:sz w:val="28"/>
          <w:szCs w:val="28"/>
        </w:rPr>
        <w:t>9</w:t>
      </w:r>
      <w:r w:rsidRPr="008C39C2">
        <w:rPr>
          <w:rFonts w:ascii="宋体" w:eastAsia="宋体" w:hAnsi="宋体" w:cs="宋体" w:hint="eastAsia"/>
          <w:color w:val="363636"/>
          <w:kern w:val="0"/>
          <w:sz w:val="28"/>
          <w:szCs w:val="28"/>
        </w:rPr>
        <w:t>月</w:t>
      </w:r>
      <w:r w:rsidRPr="008C39C2">
        <w:rPr>
          <w:rFonts w:ascii="Calibri" w:eastAsia="宋体" w:hAnsi="Calibri" w:cs="宋体"/>
          <w:color w:val="363636"/>
          <w:kern w:val="0"/>
          <w:sz w:val="28"/>
          <w:szCs w:val="28"/>
        </w:rPr>
        <w:t>28</w:t>
      </w:r>
      <w:r w:rsidRPr="008C39C2">
        <w:rPr>
          <w:rFonts w:ascii="宋体" w:eastAsia="宋体" w:hAnsi="宋体" w:cs="宋体" w:hint="eastAsia"/>
          <w:color w:val="363636"/>
          <w:kern w:val="0"/>
          <w:sz w:val="28"/>
          <w:szCs w:val="28"/>
        </w:rPr>
        <w:t>日以后安排多次复试，详细安排请关注报考学院的网上通知。</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 xml:space="preserve">3. </w:t>
      </w:r>
      <w:r w:rsidRPr="008C39C2">
        <w:rPr>
          <w:rFonts w:ascii="宋体" w:eastAsia="宋体" w:hAnsi="宋体" w:cs="宋体" w:hint="eastAsia"/>
          <w:color w:val="363636"/>
          <w:kern w:val="0"/>
          <w:sz w:val="28"/>
          <w:szCs w:val="28"/>
        </w:rPr>
        <w:t>复试通过后，研招办将在“推免服务系统”中向复试合格者发放待录取通知，考生须网上确认“同意待录取”才能完成录取过程，待录取通知在发出</w:t>
      </w:r>
      <w:r w:rsidRPr="008C39C2">
        <w:rPr>
          <w:rFonts w:ascii="Calibri" w:eastAsia="宋体" w:hAnsi="Calibri" w:cs="宋体"/>
          <w:color w:val="363636"/>
          <w:kern w:val="0"/>
          <w:sz w:val="28"/>
          <w:szCs w:val="28"/>
        </w:rPr>
        <w:t>48</w:t>
      </w:r>
      <w:r w:rsidRPr="008C39C2">
        <w:rPr>
          <w:rFonts w:ascii="宋体" w:eastAsia="宋体" w:hAnsi="宋体" w:cs="宋体" w:hint="eastAsia"/>
          <w:color w:val="363636"/>
          <w:kern w:val="0"/>
          <w:sz w:val="28"/>
          <w:szCs w:val="28"/>
        </w:rPr>
        <w:t>小时以后失效，请考生随时关注网上信息情况。</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4</w:t>
      </w:r>
      <w:r w:rsidRPr="008C39C2">
        <w:rPr>
          <w:rFonts w:ascii="宋体" w:eastAsia="宋体" w:hAnsi="宋体" w:cs="宋体" w:hint="eastAsia"/>
          <w:color w:val="363636"/>
          <w:kern w:val="0"/>
          <w:sz w:val="28"/>
          <w:szCs w:val="28"/>
        </w:rPr>
        <w:t>．相关报考事项考生可在即日起向报考学院咨询。</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5</w:t>
      </w:r>
      <w:r w:rsidRPr="008C39C2">
        <w:rPr>
          <w:rFonts w:ascii="宋体" w:eastAsia="宋体" w:hAnsi="宋体" w:cs="宋体" w:hint="eastAsia"/>
          <w:color w:val="363636"/>
          <w:kern w:val="0"/>
          <w:sz w:val="28"/>
          <w:szCs w:val="28"/>
        </w:rPr>
        <w:t>．我校将于</w:t>
      </w:r>
      <w:r w:rsidRPr="008C39C2">
        <w:rPr>
          <w:rFonts w:ascii="Calibri" w:eastAsia="宋体" w:hAnsi="Calibri" w:cs="宋体"/>
          <w:color w:val="363636"/>
          <w:kern w:val="0"/>
          <w:sz w:val="28"/>
          <w:szCs w:val="28"/>
        </w:rPr>
        <w:t>2017</w:t>
      </w:r>
      <w:r w:rsidRPr="008C39C2">
        <w:rPr>
          <w:rFonts w:ascii="宋体" w:eastAsia="宋体" w:hAnsi="宋体" w:cs="宋体" w:hint="eastAsia"/>
          <w:color w:val="363636"/>
          <w:kern w:val="0"/>
          <w:sz w:val="28"/>
          <w:szCs w:val="28"/>
        </w:rPr>
        <w:t>年</w:t>
      </w:r>
      <w:r w:rsidRPr="008C39C2">
        <w:rPr>
          <w:rFonts w:ascii="Calibri" w:eastAsia="宋体" w:hAnsi="Calibri" w:cs="宋体"/>
          <w:color w:val="363636"/>
          <w:kern w:val="0"/>
          <w:sz w:val="28"/>
          <w:szCs w:val="28"/>
        </w:rPr>
        <w:t>4</w:t>
      </w:r>
      <w:r w:rsidRPr="008C39C2">
        <w:rPr>
          <w:rFonts w:ascii="宋体" w:eastAsia="宋体" w:hAnsi="宋体" w:cs="宋体" w:hint="eastAsia"/>
          <w:color w:val="363636"/>
          <w:kern w:val="0"/>
          <w:sz w:val="28"/>
          <w:szCs w:val="28"/>
        </w:rPr>
        <w:t>月对取得我校推荐免试攻读硕士学位研究生的考生进行思想政治品德考核，录取类别为定向就业的考生须签订相应的协议。思想政治品德考核通过，体检合格者，学校将于</w:t>
      </w:r>
      <w:r w:rsidRPr="008C39C2">
        <w:rPr>
          <w:rFonts w:ascii="Calibri" w:eastAsia="宋体" w:hAnsi="Calibri" w:cs="宋体"/>
          <w:color w:val="363636"/>
          <w:kern w:val="0"/>
          <w:sz w:val="28"/>
          <w:szCs w:val="28"/>
        </w:rPr>
        <w:t>6</w:t>
      </w:r>
      <w:r w:rsidRPr="008C39C2">
        <w:rPr>
          <w:rFonts w:ascii="宋体" w:eastAsia="宋体" w:hAnsi="宋体" w:cs="宋体" w:hint="eastAsia"/>
          <w:color w:val="363636"/>
          <w:kern w:val="0"/>
          <w:sz w:val="28"/>
          <w:szCs w:val="28"/>
        </w:rPr>
        <w:t>月中旬发放录取通知书。</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四、其他</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w:t>
      </w:r>
      <w:r w:rsidRPr="008C39C2">
        <w:rPr>
          <w:rFonts w:ascii="宋体" w:eastAsia="宋体" w:hAnsi="宋体" w:cs="宋体" w:hint="eastAsia"/>
          <w:b/>
          <w:bCs/>
          <w:color w:val="363636"/>
          <w:kern w:val="0"/>
          <w:sz w:val="28"/>
        </w:rPr>
        <w:t>《北京理工大学</w:t>
      </w:r>
      <w:r w:rsidRPr="008C39C2">
        <w:rPr>
          <w:rFonts w:ascii="Calibri" w:eastAsia="宋体" w:hAnsi="Calibri" w:cs="宋体"/>
          <w:b/>
          <w:bCs/>
          <w:color w:val="363636"/>
          <w:kern w:val="0"/>
          <w:sz w:val="28"/>
        </w:rPr>
        <w:t>2017</w:t>
      </w:r>
      <w:r w:rsidRPr="008C39C2">
        <w:rPr>
          <w:rFonts w:ascii="宋体" w:eastAsia="宋体" w:hAnsi="宋体" w:cs="宋体" w:hint="eastAsia"/>
          <w:b/>
          <w:bCs/>
          <w:color w:val="363636"/>
          <w:kern w:val="0"/>
          <w:sz w:val="28"/>
        </w:rPr>
        <w:t>年招收攻读硕士学位研究生招生专业目录》中公布的全日制招生专业（工商管理硕士、工程管理硕士除外）均可接收免试攻读硕士学位研究生。</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Calibri" w:eastAsia="宋体" w:hAnsi="Calibri" w:cs="宋体"/>
          <w:color w:val="363636"/>
          <w:kern w:val="0"/>
          <w:sz w:val="28"/>
          <w:szCs w:val="28"/>
        </w:rPr>
        <w:t>2</w:t>
      </w:r>
      <w:r w:rsidRPr="008C39C2">
        <w:rPr>
          <w:rFonts w:ascii="宋体" w:eastAsia="宋体" w:hAnsi="宋体" w:cs="宋体" w:hint="eastAsia"/>
          <w:color w:val="363636"/>
          <w:kern w:val="0"/>
          <w:sz w:val="28"/>
          <w:szCs w:val="28"/>
        </w:rPr>
        <w:t>．有下列情况之一者，我校将取消其录取资格。</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1</w:t>
      </w:r>
      <w:r w:rsidRPr="008C39C2">
        <w:rPr>
          <w:rFonts w:ascii="宋体" w:eastAsia="宋体" w:hAnsi="宋体" w:cs="宋体" w:hint="eastAsia"/>
          <w:color w:val="363636"/>
          <w:kern w:val="0"/>
          <w:sz w:val="28"/>
          <w:szCs w:val="28"/>
        </w:rPr>
        <w:t>）申请人提供的材料与事实不符，存在舞弊现象。</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lastRenderedPageBreak/>
        <w:t>（</w:t>
      </w:r>
      <w:r w:rsidRPr="008C39C2">
        <w:rPr>
          <w:rFonts w:ascii="Calibri" w:eastAsia="宋体" w:hAnsi="Calibri" w:cs="宋体"/>
          <w:color w:val="363636"/>
          <w:kern w:val="0"/>
          <w:sz w:val="28"/>
          <w:szCs w:val="28"/>
        </w:rPr>
        <w:t>2</w:t>
      </w:r>
      <w:r w:rsidRPr="008C39C2">
        <w:rPr>
          <w:rFonts w:ascii="宋体" w:eastAsia="宋体" w:hAnsi="宋体" w:cs="宋体" w:hint="eastAsia"/>
          <w:color w:val="363636"/>
          <w:kern w:val="0"/>
          <w:sz w:val="28"/>
          <w:szCs w:val="28"/>
        </w:rPr>
        <w:t>）申请人在本科第四学年学习期间有不及格科目。</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3</w:t>
      </w:r>
      <w:r w:rsidRPr="008C39C2">
        <w:rPr>
          <w:rFonts w:ascii="宋体" w:eastAsia="宋体" w:hAnsi="宋体" w:cs="宋体" w:hint="eastAsia"/>
          <w:color w:val="363636"/>
          <w:kern w:val="0"/>
          <w:sz w:val="28"/>
          <w:szCs w:val="28"/>
        </w:rPr>
        <w:t>）思想政治品德考核未通过。</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4</w:t>
      </w:r>
      <w:r w:rsidRPr="008C39C2">
        <w:rPr>
          <w:rFonts w:ascii="宋体" w:eastAsia="宋体" w:hAnsi="宋体" w:cs="宋体" w:hint="eastAsia"/>
          <w:color w:val="363636"/>
          <w:kern w:val="0"/>
          <w:sz w:val="28"/>
          <w:szCs w:val="28"/>
        </w:rPr>
        <w:t>）毕业论文未取得良好以上成绩。</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5</w:t>
      </w:r>
      <w:r w:rsidRPr="008C39C2">
        <w:rPr>
          <w:rFonts w:ascii="宋体" w:eastAsia="宋体" w:hAnsi="宋体" w:cs="宋体" w:hint="eastAsia"/>
          <w:color w:val="363636"/>
          <w:kern w:val="0"/>
          <w:sz w:val="28"/>
          <w:szCs w:val="28"/>
        </w:rPr>
        <w:t>）在毕业时未获得学士学位证书。</w:t>
      </w:r>
    </w:p>
    <w:p w:rsidR="008C39C2" w:rsidRPr="008C39C2" w:rsidRDefault="008C39C2" w:rsidP="008C39C2">
      <w:pPr>
        <w:widowControl/>
        <w:spacing w:before="100" w:beforeAutospacing="1" w:after="100" w:afterAutospacing="1" w:line="312" w:lineRule="atLeast"/>
        <w:ind w:firstLine="560"/>
        <w:jc w:val="left"/>
        <w:rPr>
          <w:rFonts w:ascii="宋体" w:eastAsia="宋体" w:hAnsi="宋体" w:cs="宋体" w:hint="eastAsia"/>
          <w:color w:val="363636"/>
          <w:kern w:val="0"/>
          <w:sz w:val="17"/>
          <w:szCs w:val="17"/>
        </w:rPr>
      </w:pPr>
      <w:r w:rsidRPr="008C39C2">
        <w:rPr>
          <w:rFonts w:ascii="宋体" w:eastAsia="宋体" w:hAnsi="宋体" w:cs="宋体" w:hint="eastAsia"/>
          <w:color w:val="363636"/>
          <w:kern w:val="0"/>
          <w:sz w:val="28"/>
          <w:szCs w:val="28"/>
        </w:rPr>
        <w:t>（</w:t>
      </w:r>
      <w:r w:rsidRPr="008C39C2">
        <w:rPr>
          <w:rFonts w:ascii="Calibri" w:eastAsia="宋体" w:hAnsi="Calibri" w:cs="宋体"/>
          <w:color w:val="363636"/>
          <w:kern w:val="0"/>
          <w:sz w:val="28"/>
          <w:szCs w:val="28"/>
        </w:rPr>
        <w:t>6</w:t>
      </w:r>
      <w:r w:rsidRPr="008C39C2">
        <w:rPr>
          <w:rFonts w:ascii="宋体" w:eastAsia="宋体" w:hAnsi="宋体" w:cs="宋体" w:hint="eastAsia"/>
          <w:color w:val="363636"/>
          <w:kern w:val="0"/>
          <w:sz w:val="28"/>
          <w:szCs w:val="28"/>
        </w:rPr>
        <w:t>）不符合规定的体检标准或因身体缺陷、疾病而不能继续学习。</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学校地址：北京市海淀区中关村南大街5号</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邮政编码：100081</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学校主页：http://www.bit.edu.cn</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研究生招生信息网主页：http://grd.bit.edu.cn</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硕士研究生招生咨询电话：010-68912286</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传真：010-68945112</w:t>
      </w:r>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电子信箱：</w:t>
      </w:r>
      <w:hyperlink r:id="rId7" w:history="1">
        <w:r w:rsidRPr="008C39C2">
          <w:rPr>
            <w:rFonts w:ascii="Times New Roman" w:eastAsia="宋体" w:hAnsi="Times New Roman" w:cs="Times New Roman"/>
            <w:color w:val="0000FF"/>
            <w:kern w:val="0"/>
            <w:sz w:val="28"/>
            <w:szCs w:val="28"/>
          </w:rPr>
          <w:t>yjszb@bit.edu.cn</w:t>
        </w:r>
      </w:hyperlink>
    </w:p>
    <w:p w:rsidR="008C39C2" w:rsidRPr="008C39C2" w:rsidRDefault="008C39C2" w:rsidP="008C39C2">
      <w:pPr>
        <w:widowControl/>
        <w:spacing w:before="100" w:beforeAutospacing="1" w:after="100" w:afterAutospacing="1" w:line="312" w:lineRule="atLeast"/>
        <w:ind w:firstLine="480"/>
        <w:jc w:val="left"/>
        <w:rPr>
          <w:rFonts w:ascii="宋体" w:eastAsia="宋体" w:hAnsi="宋体" w:cs="宋体" w:hint="eastAsia"/>
          <w:color w:val="363636"/>
          <w:kern w:val="0"/>
          <w:sz w:val="17"/>
          <w:szCs w:val="17"/>
        </w:rPr>
      </w:pPr>
      <w:r w:rsidRPr="008C39C2">
        <w:rPr>
          <w:rFonts w:ascii="宋体" w:eastAsia="宋体" w:hAnsi="宋体" w:cs="宋体" w:hint="eastAsia"/>
          <w:color w:val="000000"/>
          <w:kern w:val="0"/>
          <w:sz w:val="28"/>
          <w:szCs w:val="28"/>
        </w:rPr>
        <w:t>微信公众号：BIT_grad_yz</w:t>
      </w:r>
    </w:p>
    <w:p w:rsidR="00847F35" w:rsidRDefault="00847F35"/>
    <w:sectPr w:rsidR="00847F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F35" w:rsidRDefault="00847F35" w:rsidP="008C39C2">
      <w:r>
        <w:separator/>
      </w:r>
    </w:p>
  </w:endnote>
  <w:endnote w:type="continuationSeparator" w:id="1">
    <w:p w:rsidR="00847F35" w:rsidRDefault="00847F35" w:rsidP="008C39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F35" w:rsidRDefault="00847F35" w:rsidP="008C39C2">
      <w:r>
        <w:separator/>
      </w:r>
    </w:p>
  </w:footnote>
  <w:footnote w:type="continuationSeparator" w:id="1">
    <w:p w:rsidR="00847F35" w:rsidRDefault="00847F35" w:rsidP="008C3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39C2"/>
    <w:rsid w:val="00847F35"/>
    <w:rsid w:val="008C3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3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39C2"/>
    <w:rPr>
      <w:sz w:val="18"/>
      <w:szCs w:val="18"/>
    </w:rPr>
  </w:style>
  <w:style w:type="paragraph" w:styleId="a4">
    <w:name w:val="footer"/>
    <w:basedOn w:val="a"/>
    <w:link w:val="Char0"/>
    <w:uiPriority w:val="99"/>
    <w:semiHidden/>
    <w:unhideWhenUsed/>
    <w:rsid w:val="008C39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39C2"/>
    <w:rPr>
      <w:sz w:val="18"/>
      <w:szCs w:val="18"/>
    </w:rPr>
  </w:style>
  <w:style w:type="character" w:styleId="a5">
    <w:name w:val="Strong"/>
    <w:basedOn w:val="a0"/>
    <w:uiPriority w:val="22"/>
    <w:qFormat/>
    <w:rsid w:val="008C39C2"/>
    <w:rPr>
      <w:b/>
      <w:bCs/>
    </w:rPr>
  </w:style>
</w:styles>
</file>

<file path=word/webSettings.xml><?xml version="1.0" encoding="utf-8"?>
<w:webSettings xmlns:r="http://schemas.openxmlformats.org/officeDocument/2006/relationships" xmlns:w="http://schemas.openxmlformats.org/wordprocessingml/2006/main">
  <w:divs>
    <w:div w:id="598290832">
      <w:bodyDiv w:val="1"/>
      <w:marLeft w:val="0"/>
      <w:marRight w:val="0"/>
      <w:marTop w:val="0"/>
      <w:marBottom w:val="0"/>
      <w:divBdr>
        <w:top w:val="none" w:sz="0" w:space="0" w:color="auto"/>
        <w:left w:val="none" w:sz="0" w:space="0" w:color="auto"/>
        <w:bottom w:val="none" w:sz="0" w:space="0" w:color="auto"/>
        <w:right w:val="none" w:sz="0" w:space="0" w:color="auto"/>
      </w:divBdr>
      <w:divsChild>
        <w:div w:id="1915971485">
          <w:marLeft w:val="0"/>
          <w:marRight w:val="0"/>
          <w:marTop w:val="0"/>
          <w:marBottom w:val="0"/>
          <w:divBdr>
            <w:top w:val="none" w:sz="0" w:space="0" w:color="auto"/>
            <w:left w:val="none" w:sz="0" w:space="0" w:color="auto"/>
            <w:bottom w:val="none" w:sz="0" w:space="0" w:color="auto"/>
            <w:right w:val="none" w:sz="0" w:space="0" w:color="auto"/>
          </w:divBdr>
          <w:divsChild>
            <w:div w:id="1017266524">
              <w:marLeft w:val="120"/>
              <w:marRight w:val="0"/>
              <w:marTop w:val="0"/>
              <w:marBottom w:val="0"/>
              <w:divBdr>
                <w:top w:val="single" w:sz="4" w:space="0" w:color="C0C0C0"/>
                <w:left w:val="single" w:sz="4" w:space="0" w:color="C0C0C0"/>
                <w:bottom w:val="single" w:sz="4" w:space="6" w:color="C0C0C0"/>
                <w:right w:val="single" w:sz="4" w:space="0" w:color="C0C0C0"/>
              </w:divBdr>
              <w:divsChild>
                <w:div w:id="1129544104">
                  <w:marLeft w:val="0"/>
                  <w:marRight w:val="0"/>
                  <w:marTop w:val="0"/>
                  <w:marBottom w:val="0"/>
                  <w:divBdr>
                    <w:top w:val="none" w:sz="0" w:space="0" w:color="auto"/>
                    <w:left w:val="none" w:sz="0" w:space="0" w:color="auto"/>
                    <w:bottom w:val="none" w:sz="0" w:space="0" w:color="auto"/>
                    <w:right w:val="none" w:sz="0" w:space="0" w:color="auto"/>
                  </w:divBdr>
                  <w:divsChild>
                    <w:div w:id="120731924">
                      <w:marLeft w:val="0"/>
                      <w:marRight w:val="0"/>
                      <w:marTop w:val="0"/>
                      <w:marBottom w:val="0"/>
                      <w:divBdr>
                        <w:top w:val="none" w:sz="0" w:space="0" w:color="auto"/>
                        <w:left w:val="none" w:sz="0" w:space="0" w:color="auto"/>
                        <w:bottom w:val="none" w:sz="0" w:space="0" w:color="auto"/>
                        <w:right w:val="none" w:sz="0" w:space="0" w:color="auto"/>
                      </w:divBdr>
                      <w:divsChild>
                        <w:div w:id="214120573">
                          <w:marLeft w:val="0"/>
                          <w:marRight w:val="0"/>
                          <w:marTop w:val="120"/>
                          <w:marBottom w:val="120"/>
                          <w:divBdr>
                            <w:top w:val="none" w:sz="0" w:space="0" w:color="auto"/>
                            <w:left w:val="none" w:sz="0" w:space="0" w:color="auto"/>
                            <w:bottom w:val="none" w:sz="0" w:space="0" w:color="auto"/>
                            <w:right w:val="none" w:sz="0" w:space="0" w:color="auto"/>
                          </w:divBdr>
                        </w:div>
                        <w:div w:id="950742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jszb@bit.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z.chsi.com.cn/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242</Words>
  <Characters>1384</Characters>
  <Application>Microsoft Office Word</Application>
  <DocSecurity>0</DocSecurity>
  <Lines>11</Lines>
  <Paragraphs>3</Paragraphs>
  <ScaleCrop>false</ScaleCrop>
  <Company>Microsoft</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2017-03-06T11:37:00Z</dcterms:created>
  <dcterms:modified xsi:type="dcterms:W3CDTF">2017-03-06T11:38:00Z</dcterms:modified>
</cp:coreProperties>
</file>