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5B5" w:rsidRPr="008725B5" w:rsidRDefault="008725B5" w:rsidP="008725B5">
      <w:pPr>
        <w:widowControl/>
        <w:pBdr>
          <w:bottom w:val="dotted" w:sz="4" w:space="5" w:color="BBBBBB"/>
        </w:pBdr>
        <w:shd w:val="clear" w:color="auto" w:fill="FFFFFF"/>
        <w:spacing w:line="408" w:lineRule="atLeast"/>
        <w:jc w:val="left"/>
        <w:outlineLvl w:val="1"/>
        <w:rPr>
          <w:rFonts w:ascii="微软雅黑" w:eastAsia="微软雅黑" w:hAnsi="微软雅黑" w:cs="宋体"/>
          <w:color w:val="444444"/>
          <w:kern w:val="0"/>
          <w:sz w:val="31"/>
          <w:szCs w:val="31"/>
        </w:rPr>
      </w:pPr>
      <w:r w:rsidRPr="008725B5">
        <w:rPr>
          <w:rFonts w:ascii="微软雅黑" w:eastAsia="微软雅黑" w:hAnsi="微软雅黑" w:cs="宋体" w:hint="eastAsia"/>
          <w:color w:val="444444"/>
          <w:kern w:val="0"/>
          <w:sz w:val="31"/>
          <w:szCs w:val="31"/>
        </w:rPr>
        <w:t>厦门大学2016年推荐免试硕士研究生招生简章</w:t>
      </w:r>
    </w:p>
    <w:p w:rsidR="008725B5" w:rsidRPr="008725B5" w:rsidRDefault="008725B5" w:rsidP="008725B5">
      <w:pPr>
        <w:widowControl/>
        <w:shd w:val="clear" w:color="auto" w:fill="FFFFFF"/>
        <w:jc w:val="left"/>
        <w:rPr>
          <w:rFonts w:ascii="Arial" w:eastAsia="宋体" w:hAnsi="Arial" w:cs="Arial" w:hint="eastAsia"/>
          <w:color w:val="888888"/>
          <w:kern w:val="0"/>
          <w:sz w:val="14"/>
          <w:szCs w:val="14"/>
        </w:rPr>
      </w:pP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t>厦门大学由著名爱国华侨领袖陈嘉庚先生于</w:t>
      </w:r>
      <w:r w:rsidRPr="008725B5">
        <w:rPr>
          <w:rFonts w:ascii="Arial" w:eastAsia="微软雅黑" w:hAnsi="Arial" w:cs="Arial"/>
          <w:color w:val="444444"/>
          <w:kern w:val="0"/>
          <w:sz w:val="17"/>
          <w:szCs w:val="17"/>
        </w:rPr>
        <w:t>1921</w:t>
      </w:r>
      <w:r w:rsidRPr="008725B5">
        <w:rPr>
          <w:rFonts w:ascii="Arial" w:eastAsia="微软雅黑" w:hAnsi="Arial" w:cs="Arial"/>
          <w:color w:val="444444"/>
          <w:kern w:val="0"/>
          <w:sz w:val="17"/>
          <w:szCs w:val="17"/>
        </w:rPr>
        <w:t>年创建，是我国唯一地处经济特区的国家</w:t>
      </w:r>
      <w:r w:rsidRPr="008725B5">
        <w:rPr>
          <w:rFonts w:ascii="Arial" w:eastAsia="微软雅黑" w:hAnsi="Arial" w:cs="Arial"/>
          <w:color w:val="444444"/>
          <w:kern w:val="0"/>
          <w:sz w:val="17"/>
          <w:szCs w:val="17"/>
        </w:rPr>
        <w:t xml:space="preserve"> “211</w:t>
      </w:r>
      <w:r w:rsidRPr="008725B5">
        <w:rPr>
          <w:rFonts w:ascii="Arial" w:eastAsia="微软雅黑" w:hAnsi="Arial" w:cs="Arial"/>
          <w:color w:val="444444"/>
          <w:kern w:val="0"/>
          <w:sz w:val="17"/>
          <w:szCs w:val="17"/>
        </w:rPr>
        <w:t>工程</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和</w:t>
      </w:r>
      <w:r w:rsidRPr="008725B5">
        <w:rPr>
          <w:rFonts w:ascii="Arial" w:eastAsia="微软雅黑" w:hAnsi="Arial" w:cs="Arial"/>
          <w:color w:val="444444"/>
          <w:kern w:val="0"/>
          <w:sz w:val="17"/>
          <w:szCs w:val="17"/>
        </w:rPr>
        <w:t xml:space="preserve"> “985</w:t>
      </w:r>
      <w:r w:rsidRPr="008725B5">
        <w:rPr>
          <w:rFonts w:ascii="Arial" w:eastAsia="微软雅黑" w:hAnsi="Arial" w:cs="Arial"/>
          <w:color w:val="444444"/>
          <w:kern w:val="0"/>
          <w:sz w:val="17"/>
          <w:szCs w:val="17"/>
        </w:rPr>
        <w:t>工程</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重点建设的高水平研究型大学。学校有思明校区、漳州校区和翔安校区共三个校区，校园依山傍海、风光秀丽，已成为公认的环境最优美的中国大学校园之一。</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我校</w:t>
      </w:r>
      <w:r w:rsidRPr="008725B5">
        <w:rPr>
          <w:rFonts w:ascii="Arial" w:eastAsia="微软雅黑" w:hAnsi="Arial" w:cs="Arial"/>
          <w:color w:val="444444"/>
          <w:kern w:val="0"/>
          <w:sz w:val="17"/>
          <w:szCs w:val="17"/>
        </w:rPr>
        <w:t>2016</w:t>
      </w:r>
      <w:r w:rsidRPr="008725B5">
        <w:rPr>
          <w:rFonts w:ascii="Arial" w:eastAsia="微软雅黑" w:hAnsi="Arial" w:cs="Arial"/>
          <w:color w:val="444444"/>
          <w:kern w:val="0"/>
          <w:sz w:val="17"/>
          <w:szCs w:val="17"/>
        </w:rPr>
        <w:t>年硕士研究生推免生招生专业目录中所列各学术型专业和全日制专业学位硕士均可接收推免生，具体要求如下：</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一、申请条件</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t>考生须同时达到以下四个条件的具备推免资格的考生方可申请我校推免生：</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xml:space="preserve">    1. </w:t>
      </w:r>
      <w:r w:rsidRPr="008725B5">
        <w:rPr>
          <w:rFonts w:ascii="Arial" w:eastAsia="微软雅黑" w:hAnsi="Arial" w:cs="Arial"/>
          <w:color w:val="444444"/>
          <w:kern w:val="0"/>
          <w:sz w:val="17"/>
          <w:szCs w:val="17"/>
        </w:rPr>
        <w:t>推免资格要求：考生必须获得本科毕业院校的推荐免试资格；</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xml:space="preserve">    2. </w:t>
      </w:r>
      <w:r w:rsidRPr="008725B5">
        <w:rPr>
          <w:rFonts w:ascii="Arial" w:eastAsia="微软雅黑" w:hAnsi="Arial" w:cs="Arial"/>
          <w:color w:val="444444"/>
          <w:kern w:val="0"/>
          <w:sz w:val="17"/>
          <w:szCs w:val="17"/>
        </w:rPr>
        <w:t>毕业院校要求：申请我校文科类各专业的考生其毕业院校须为教育部直属重点高校或</w:t>
      </w:r>
      <w:r w:rsidRPr="008725B5">
        <w:rPr>
          <w:rFonts w:ascii="Arial" w:eastAsia="微软雅黑" w:hAnsi="Arial" w:cs="Arial"/>
          <w:color w:val="444444"/>
          <w:kern w:val="0"/>
          <w:sz w:val="17"/>
          <w:szCs w:val="17"/>
        </w:rPr>
        <w:t>“ 211</w:t>
      </w:r>
      <w:r w:rsidRPr="008725B5">
        <w:rPr>
          <w:rFonts w:ascii="Arial" w:eastAsia="微软雅黑" w:hAnsi="Arial" w:cs="Arial"/>
          <w:color w:val="444444"/>
          <w:kern w:val="0"/>
          <w:sz w:val="17"/>
          <w:szCs w:val="17"/>
        </w:rPr>
        <w:t>工程</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或</w:t>
      </w:r>
      <w:r w:rsidRPr="008725B5">
        <w:rPr>
          <w:rFonts w:ascii="Arial" w:eastAsia="微软雅黑" w:hAnsi="Arial" w:cs="Arial"/>
          <w:color w:val="444444"/>
          <w:kern w:val="0"/>
          <w:sz w:val="17"/>
          <w:szCs w:val="17"/>
        </w:rPr>
        <w:t>“985</w:t>
      </w:r>
      <w:r w:rsidRPr="008725B5">
        <w:rPr>
          <w:rFonts w:ascii="Arial" w:eastAsia="微软雅黑" w:hAnsi="Arial" w:cs="Arial"/>
          <w:color w:val="444444"/>
          <w:kern w:val="0"/>
          <w:sz w:val="17"/>
          <w:szCs w:val="17"/>
        </w:rPr>
        <w:t>工程</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院校。若不满足申请文科类专业毕业院校要求，但考生所学专业为全国重点学科或者国家基础学科人才培养基地（简称</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基地班</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）者，可放宽院校限制条件；另外，申请我校艺术学院、外文学院和体育教学部各专业考生的毕业院校可适当放宽。</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对申请我校理、工、医类各专业考生的毕业院校不作要求。</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xml:space="preserve">    3. </w:t>
      </w:r>
      <w:r w:rsidRPr="008725B5">
        <w:rPr>
          <w:rFonts w:ascii="Arial" w:eastAsia="微软雅黑" w:hAnsi="Arial" w:cs="Arial"/>
          <w:color w:val="444444"/>
          <w:kern w:val="0"/>
          <w:sz w:val="17"/>
          <w:szCs w:val="17"/>
        </w:rPr>
        <w:t>成绩要求：学习成绩优秀，专业成绩和综合成绩均名列本专业前茅；</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xml:space="preserve">    4. </w:t>
      </w:r>
      <w:r w:rsidRPr="008725B5">
        <w:rPr>
          <w:rFonts w:ascii="Arial" w:eastAsia="微软雅黑" w:hAnsi="Arial" w:cs="Arial"/>
          <w:color w:val="444444"/>
          <w:kern w:val="0"/>
          <w:sz w:val="17"/>
          <w:szCs w:val="17"/>
        </w:rPr>
        <w:t>外语水平要求：文科类专业要求全国大学英语六级考试成绩须达到</w:t>
      </w:r>
      <w:r w:rsidRPr="008725B5">
        <w:rPr>
          <w:rFonts w:ascii="Arial" w:eastAsia="微软雅黑" w:hAnsi="Arial" w:cs="Arial"/>
          <w:color w:val="444444"/>
          <w:kern w:val="0"/>
          <w:sz w:val="17"/>
          <w:szCs w:val="17"/>
        </w:rPr>
        <w:t>425</w:t>
      </w:r>
      <w:r w:rsidRPr="008725B5">
        <w:rPr>
          <w:rFonts w:ascii="Arial" w:eastAsia="微软雅黑" w:hAnsi="Arial" w:cs="Arial"/>
          <w:color w:val="444444"/>
          <w:kern w:val="0"/>
          <w:sz w:val="17"/>
          <w:szCs w:val="17"/>
        </w:rPr>
        <w:t>分及以上，或全国大学英语四级成绩达到</w:t>
      </w:r>
      <w:r w:rsidRPr="008725B5">
        <w:rPr>
          <w:rFonts w:ascii="Arial" w:eastAsia="微软雅黑" w:hAnsi="Arial" w:cs="Arial"/>
          <w:color w:val="444444"/>
          <w:kern w:val="0"/>
          <w:sz w:val="17"/>
          <w:szCs w:val="17"/>
        </w:rPr>
        <w:t>500</w:t>
      </w:r>
      <w:r w:rsidRPr="008725B5">
        <w:rPr>
          <w:rFonts w:ascii="Arial" w:eastAsia="微软雅黑" w:hAnsi="Arial" w:cs="Arial"/>
          <w:color w:val="444444"/>
          <w:kern w:val="0"/>
          <w:sz w:val="17"/>
          <w:szCs w:val="17"/>
        </w:rPr>
        <w:t>分及以上。理工医类、艺术类和体育类专业全国大学英语四级考试成绩须达到</w:t>
      </w:r>
      <w:r w:rsidRPr="008725B5">
        <w:rPr>
          <w:rFonts w:ascii="Arial" w:eastAsia="微软雅黑" w:hAnsi="Arial" w:cs="Arial"/>
          <w:color w:val="444444"/>
          <w:kern w:val="0"/>
          <w:sz w:val="17"/>
          <w:szCs w:val="17"/>
        </w:rPr>
        <w:t>425</w:t>
      </w:r>
      <w:r w:rsidRPr="008725B5">
        <w:rPr>
          <w:rFonts w:ascii="Arial" w:eastAsia="微软雅黑" w:hAnsi="Arial" w:cs="Arial"/>
          <w:color w:val="444444"/>
          <w:kern w:val="0"/>
          <w:sz w:val="17"/>
          <w:szCs w:val="17"/>
        </w:rPr>
        <w:t>分及以上。对于国家大学英语六级或四级成绩未达到上述标准者，如果</w:t>
      </w:r>
      <w:r w:rsidRPr="008725B5">
        <w:rPr>
          <w:rFonts w:ascii="Arial" w:eastAsia="微软雅黑" w:hAnsi="Arial" w:cs="Arial"/>
          <w:color w:val="444444"/>
          <w:kern w:val="0"/>
          <w:sz w:val="17"/>
          <w:szCs w:val="17"/>
        </w:rPr>
        <w:t>TOEFL</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GRE</w:t>
      </w:r>
      <w:r w:rsidRPr="008725B5">
        <w:rPr>
          <w:rFonts w:ascii="Arial" w:eastAsia="微软雅黑" w:hAnsi="Arial" w:cs="Arial"/>
          <w:color w:val="444444"/>
          <w:kern w:val="0"/>
          <w:sz w:val="17"/>
          <w:szCs w:val="17"/>
        </w:rPr>
        <w:t>、或雅思考试成绩达到其总分的</w:t>
      </w:r>
      <w:r w:rsidRPr="008725B5">
        <w:rPr>
          <w:rFonts w:ascii="Arial" w:eastAsia="微软雅黑" w:hAnsi="Arial" w:cs="Arial"/>
          <w:color w:val="444444"/>
          <w:kern w:val="0"/>
          <w:sz w:val="17"/>
          <w:szCs w:val="17"/>
        </w:rPr>
        <w:t>60%</w:t>
      </w:r>
      <w:r w:rsidRPr="008725B5">
        <w:rPr>
          <w:rFonts w:ascii="Arial" w:eastAsia="微软雅黑" w:hAnsi="Arial" w:cs="Arial"/>
          <w:color w:val="444444"/>
          <w:kern w:val="0"/>
          <w:sz w:val="17"/>
          <w:szCs w:val="17"/>
        </w:rPr>
        <w:t>及以上的考生，也视作外语水平达标，可申请我校所有拟招生的专业。第一外语为其它语种的，需提供等同全国大学外语四、六级、</w:t>
      </w:r>
      <w:r w:rsidRPr="008725B5">
        <w:rPr>
          <w:rFonts w:ascii="Arial" w:eastAsia="微软雅黑" w:hAnsi="Arial" w:cs="Arial"/>
          <w:color w:val="444444"/>
          <w:kern w:val="0"/>
          <w:sz w:val="17"/>
          <w:szCs w:val="17"/>
        </w:rPr>
        <w:t>TOEFL</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GRE</w:t>
      </w:r>
      <w:r w:rsidRPr="008725B5">
        <w:rPr>
          <w:rFonts w:ascii="Arial" w:eastAsia="微软雅黑" w:hAnsi="Arial" w:cs="Arial"/>
          <w:color w:val="444444"/>
          <w:kern w:val="0"/>
          <w:sz w:val="17"/>
          <w:szCs w:val="17"/>
        </w:rPr>
        <w:t>、或雅思考试的成绩证明。申请者的本科专业为外语类专业的，其外语水平达到相应的专业外语等级即可。</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除此之外，对有特殊学术专长或具有突出培养潜质的获得推荐免试资格者，经三名以上相关专业教授联名推荐，上述条件可适当放宽。</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特别说明：上述申请条件仅为我校规定的基本申请条件，我校各院系可在此基本条件之上提高标准或增加其他要求。</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二、申请材料</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1</w:t>
      </w:r>
      <w:r w:rsidRPr="008725B5">
        <w:rPr>
          <w:rFonts w:ascii="Arial" w:eastAsia="微软雅黑" w:hAnsi="Arial" w:cs="Arial"/>
          <w:color w:val="444444"/>
          <w:kern w:val="0"/>
          <w:sz w:val="17"/>
          <w:szCs w:val="17"/>
        </w:rPr>
        <w:t>．《厦门大学</w:t>
      </w:r>
      <w:r w:rsidRPr="008725B5">
        <w:rPr>
          <w:rFonts w:ascii="Arial" w:eastAsia="微软雅黑" w:hAnsi="Arial" w:cs="Arial"/>
          <w:color w:val="444444"/>
          <w:kern w:val="0"/>
          <w:sz w:val="17"/>
          <w:szCs w:val="17"/>
        </w:rPr>
        <w:t>2016</w:t>
      </w:r>
      <w:r w:rsidRPr="008725B5">
        <w:rPr>
          <w:rFonts w:ascii="Arial" w:eastAsia="微软雅黑" w:hAnsi="Arial" w:cs="Arial"/>
          <w:color w:val="444444"/>
          <w:kern w:val="0"/>
          <w:sz w:val="17"/>
          <w:szCs w:val="17"/>
        </w:rPr>
        <w:t>年接收外校推荐免试硕士研究生申请表》（通过我校推免生网上报名系统生成）；</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2</w:t>
      </w:r>
      <w:r w:rsidRPr="008725B5">
        <w:rPr>
          <w:rFonts w:ascii="Arial" w:eastAsia="微软雅黑" w:hAnsi="Arial" w:cs="Arial"/>
          <w:color w:val="444444"/>
          <w:kern w:val="0"/>
          <w:sz w:val="17"/>
          <w:szCs w:val="17"/>
        </w:rPr>
        <w:t>．两位副教授及其以上专家的推荐信（空白表格在我校招生办网页下载）；</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3</w:t>
      </w:r>
      <w:r w:rsidRPr="008725B5">
        <w:rPr>
          <w:rFonts w:ascii="Arial" w:eastAsia="微软雅黑" w:hAnsi="Arial" w:cs="Arial"/>
          <w:color w:val="444444"/>
          <w:kern w:val="0"/>
          <w:sz w:val="17"/>
          <w:szCs w:val="17"/>
        </w:rPr>
        <w:t>．本科正式成绩单</w:t>
      </w:r>
      <w:r w:rsidRPr="008725B5">
        <w:rPr>
          <w:rFonts w:ascii="Arial" w:eastAsia="微软雅黑" w:hAnsi="Arial" w:cs="Arial"/>
          <w:color w:val="444444"/>
          <w:kern w:val="0"/>
          <w:sz w:val="17"/>
          <w:szCs w:val="17"/>
        </w:rPr>
        <w:t>1</w:t>
      </w:r>
      <w:r w:rsidRPr="008725B5">
        <w:rPr>
          <w:rFonts w:ascii="Arial" w:eastAsia="微软雅黑" w:hAnsi="Arial" w:cs="Arial"/>
          <w:color w:val="444444"/>
          <w:kern w:val="0"/>
          <w:sz w:val="17"/>
          <w:szCs w:val="17"/>
        </w:rPr>
        <w:t>份（须加盖所在学校教务部门公章）；</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4</w:t>
      </w:r>
      <w:r w:rsidRPr="008725B5">
        <w:rPr>
          <w:rFonts w:ascii="Arial" w:eastAsia="微软雅黑" w:hAnsi="Arial" w:cs="Arial"/>
          <w:color w:val="444444"/>
          <w:kern w:val="0"/>
          <w:sz w:val="17"/>
          <w:szCs w:val="17"/>
        </w:rPr>
        <w:t>．英语四、六级水平证书的原件及复印件；</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5</w:t>
      </w:r>
      <w:r w:rsidRPr="008725B5">
        <w:rPr>
          <w:rFonts w:ascii="Arial" w:eastAsia="微软雅黑" w:hAnsi="Arial" w:cs="Arial"/>
          <w:color w:val="444444"/>
          <w:kern w:val="0"/>
          <w:sz w:val="17"/>
          <w:szCs w:val="17"/>
        </w:rPr>
        <w:t>．有学术科研成果（发表的论文、出版的专著或承担的课题等）和获奖证书者，请提供原件和复印件。</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注：若考生通过我校的审核，以上书面申请材料请于来我校参加考试时随身携带交给相关院系研究生秘书（其中英语等级</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成绩证书、学术成果和获奖证书的原件供查验后退还给考生，其余材料则恕不退回）。</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三、申请报名</w:t>
      </w:r>
      <w:r w:rsidRPr="008725B5">
        <w:rPr>
          <w:rFonts w:ascii="Arial" w:eastAsia="微软雅黑" w:hAnsi="Arial" w:cs="Arial"/>
          <w:color w:val="444444"/>
          <w:kern w:val="0"/>
          <w:sz w:val="17"/>
          <w:szCs w:val="17"/>
        </w:rPr>
        <w:t>    </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t>申请者请与于</w:t>
      </w:r>
      <w:r w:rsidRPr="008725B5">
        <w:rPr>
          <w:rFonts w:ascii="Arial" w:eastAsia="微软雅黑" w:hAnsi="Arial" w:cs="Arial"/>
          <w:color w:val="444444"/>
          <w:kern w:val="0"/>
          <w:sz w:val="17"/>
          <w:szCs w:val="17"/>
        </w:rPr>
        <w:t>8</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20</w:t>
      </w:r>
      <w:r w:rsidRPr="008725B5">
        <w:rPr>
          <w:rFonts w:ascii="Arial" w:eastAsia="微软雅黑" w:hAnsi="Arial" w:cs="Arial"/>
          <w:color w:val="444444"/>
          <w:kern w:val="0"/>
          <w:sz w:val="17"/>
          <w:szCs w:val="17"/>
        </w:rPr>
        <w:t>日至</w:t>
      </w:r>
      <w:r w:rsidRPr="008725B5">
        <w:rPr>
          <w:rFonts w:ascii="Arial" w:eastAsia="微软雅黑" w:hAnsi="Arial" w:cs="Arial"/>
          <w:color w:val="444444"/>
          <w:kern w:val="0"/>
          <w:sz w:val="17"/>
          <w:szCs w:val="17"/>
        </w:rPr>
        <w:t xml:space="preserve"> 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20</w:t>
      </w:r>
      <w:r w:rsidRPr="008725B5">
        <w:rPr>
          <w:rFonts w:ascii="Arial" w:eastAsia="微软雅黑" w:hAnsi="Arial" w:cs="Arial"/>
          <w:color w:val="444444"/>
          <w:kern w:val="0"/>
          <w:sz w:val="17"/>
          <w:szCs w:val="17"/>
        </w:rPr>
        <w:t>日登陆厦门大学招生办公室网页（网址：</w:t>
      </w:r>
      <w:hyperlink r:id="rId6" w:history="1">
        <w:r w:rsidRPr="008725B5">
          <w:rPr>
            <w:rFonts w:ascii="Arial" w:eastAsia="微软雅黑" w:hAnsi="Arial" w:cs="Arial"/>
            <w:color w:val="0000FF"/>
            <w:kern w:val="0"/>
            <w:sz w:val="17"/>
          </w:rPr>
          <w:t>http://121.192.191.175/yjsbss/</w:t>
        </w:r>
      </w:hyperlink>
      <w:r w:rsidRPr="008725B5">
        <w:rPr>
          <w:rFonts w:ascii="Arial" w:eastAsia="微软雅黑" w:hAnsi="Arial" w:cs="Arial"/>
          <w:color w:val="444444"/>
          <w:kern w:val="0"/>
          <w:sz w:val="17"/>
        </w:rPr>
        <w:t> </w:t>
      </w:r>
      <w:r w:rsidRPr="008725B5">
        <w:rPr>
          <w:rFonts w:ascii="Arial" w:eastAsia="微软雅黑" w:hAnsi="Arial" w:cs="Arial"/>
          <w:color w:val="444444"/>
          <w:kern w:val="0"/>
          <w:sz w:val="17"/>
          <w:szCs w:val="17"/>
        </w:rPr>
        <w:t>）硕博招生频道的厦门大学</w:t>
      </w:r>
      <w:r w:rsidRPr="008725B5">
        <w:rPr>
          <w:rFonts w:ascii="Arial" w:eastAsia="微软雅黑" w:hAnsi="Arial" w:cs="Arial"/>
          <w:color w:val="444444"/>
          <w:kern w:val="0"/>
          <w:sz w:val="17"/>
          <w:szCs w:val="17"/>
        </w:rPr>
        <w:t>2016</w:t>
      </w:r>
      <w:r w:rsidRPr="008725B5">
        <w:rPr>
          <w:rFonts w:ascii="Arial" w:eastAsia="微软雅黑" w:hAnsi="Arial" w:cs="Arial"/>
          <w:color w:val="444444"/>
          <w:kern w:val="0"/>
          <w:sz w:val="17"/>
          <w:szCs w:val="17"/>
        </w:rPr>
        <w:t>年推免生网上报名系统进行网上报名。</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注：通过夏令营被我校选拔录取的推免生无须通过此系统进行网上报名。</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四、审核与选拔</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1</w:t>
      </w:r>
      <w:r w:rsidRPr="008725B5">
        <w:rPr>
          <w:rFonts w:ascii="Arial" w:eastAsia="微软雅黑" w:hAnsi="Arial" w:cs="Arial"/>
          <w:color w:val="444444"/>
          <w:kern w:val="0"/>
          <w:sz w:val="17"/>
          <w:szCs w:val="17"/>
        </w:rPr>
        <w:t>．初审：由于我校实行三学期制，新学年要</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10</w:t>
      </w:r>
      <w:r w:rsidRPr="008725B5">
        <w:rPr>
          <w:rFonts w:ascii="Arial" w:eastAsia="微软雅黑" w:hAnsi="Arial" w:cs="Arial"/>
          <w:color w:val="444444"/>
          <w:kern w:val="0"/>
          <w:sz w:val="17"/>
          <w:szCs w:val="17"/>
        </w:rPr>
        <w:t>日左右才开学，对于在</w:t>
      </w:r>
      <w:r w:rsidRPr="008725B5">
        <w:rPr>
          <w:rFonts w:ascii="Arial" w:eastAsia="微软雅黑" w:hAnsi="Arial" w:cs="Arial"/>
          <w:color w:val="444444"/>
          <w:kern w:val="0"/>
          <w:sz w:val="17"/>
          <w:szCs w:val="17"/>
        </w:rPr>
        <w:t>8</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20</w:t>
      </w:r>
      <w:r w:rsidRPr="008725B5">
        <w:rPr>
          <w:rFonts w:ascii="Arial" w:eastAsia="微软雅黑" w:hAnsi="Arial" w:cs="Arial"/>
          <w:color w:val="444444"/>
          <w:kern w:val="0"/>
          <w:sz w:val="17"/>
          <w:szCs w:val="17"/>
        </w:rPr>
        <w:t>日至</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14</w:t>
      </w:r>
      <w:r w:rsidRPr="008725B5">
        <w:rPr>
          <w:rFonts w:ascii="Arial" w:eastAsia="微软雅黑" w:hAnsi="Arial" w:cs="Arial"/>
          <w:color w:val="444444"/>
          <w:kern w:val="0"/>
          <w:sz w:val="17"/>
          <w:szCs w:val="17"/>
        </w:rPr>
        <w:t>日间进行网上报名的申请者，我校招生办将在</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15</w:t>
      </w:r>
      <w:r w:rsidRPr="008725B5">
        <w:rPr>
          <w:rFonts w:ascii="Arial" w:eastAsia="微软雅黑" w:hAnsi="Arial" w:cs="Arial"/>
          <w:color w:val="444444"/>
          <w:kern w:val="0"/>
          <w:sz w:val="17"/>
          <w:szCs w:val="17"/>
        </w:rPr>
        <w:t>日前完成对申报者的网上信息进行初审并将初审合格者的电子材料转至相关院系；对于在</w:t>
      </w:r>
      <w:r w:rsidRPr="008725B5">
        <w:rPr>
          <w:rFonts w:ascii="Arial" w:eastAsia="微软雅黑" w:hAnsi="Arial" w:cs="Arial"/>
          <w:color w:val="444444"/>
          <w:kern w:val="0"/>
          <w:sz w:val="17"/>
          <w:szCs w:val="17"/>
        </w:rPr>
        <w:t xml:space="preserve"> 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15</w:t>
      </w:r>
      <w:r w:rsidRPr="008725B5">
        <w:rPr>
          <w:rFonts w:ascii="Arial" w:eastAsia="微软雅黑" w:hAnsi="Arial" w:cs="Arial"/>
          <w:color w:val="444444"/>
          <w:kern w:val="0"/>
          <w:sz w:val="17"/>
          <w:szCs w:val="17"/>
        </w:rPr>
        <w:t>日至</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20</w:t>
      </w:r>
      <w:r w:rsidRPr="008725B5">
        <w:rPr>
          <w:rFonts w:ascii="Arial" w:eastAsia="微软雅黑" w:hAnsi="Arial" w:cs="Arial"/>
          <w:color w:val="444444"/>
          <w:kern w:val="0"/>
          <w:sz w:val="17"/>
          <w:szCs w:val="17"/>
        </w:rPr>
        <w:t>日间进行网上报名的申请者，我校招生办将在二个工作日之内完成审</w:t>
      </w:r>
      <w:r w:rsidRPr="008725B5">
        <w:rPr>
          <w:rFonts w:ascii="Arial" w:eastAsia="微软雅黑" w:hAnsi="Arial" w:cs="Arial"/>
          <w:color w:val="444444"/>
          <w:kern w:val="0"/>
          <w:sz w:val="17"/>
          <w:szCs w:val="17"/>
        </w:rPr>
        <w:lastRenderedPageBreak/>
        <w:t>核并将初审合格者的电子材料转至相关院系。</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2</w:t>
      </w:r>
      <w:r w:rsidRPr="008725B5">
        <w:rPr>
          <w:rFonts w:ascii="Arial" w:eastAsia="微软雅黑" w:hAnsi="Arial" w:cs="Arial"/>
          <w:color w:val="444444"/>
          <w:kern w:val="0"/>
          <w:sz w:val="17"/>
          <w:szCs w:val="17"/>
        </w:rPr>
        <w:t>．复审：我校对申请者的审核与选拔分为两种模式：一种是集中审核模式，待到报名工作结束后，此类院系汇总所有申请者信息，根据相关原则择优选拔出部分申请者给予复试机会；另外一种是分阶段审核模式，对于在</w:t>
      </w:r>
      <w:r w:rsidRPr="008725B5">
        <w:rPr>
          <w:rFonts w:ascii="Arial" w:eastAsia="微软雅黑" w:hAnsi="Arial" w:cs="Arial"/>
          <w:color w:val="444444"/>
          <w:kern w:val="0"/>
          <w:sz w:val="17"/>
          <w:szCs w:val="17"/>
        </w:rPr>
        <w:t>8</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20</w:t>
      </w:r>
      <w:r w:rsidRPr="008725B5">
        <w:rPr>
          <w:rFonts w:ascii="Arial" w:eastAsia="微软雅黑" w:hAnsi="Arial" w:cs="Arial"/>
          <w:color w:val="444444"/>
          <w:kern w:val="0"/>
          <w:sz w:val="17"/>
          <w:szCs w:val="17"/>
        </w:rPr>
        <w:t>日至</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14</w:t>
      </w:r>
      <w:r w:rsidRPr="008725B5">
        <w:rPr>
          <w:rFonts w:ascii="Arial" w:eastAsia="微软雅黑" w:hAnsi="Arial" w:cs="Arial"/>
          <w:color w:val="444444"/>
          <w:kern w:val="0"/>
          <w:sz w:val="17"/>
          <w:szCs w:val="17"/>
        </w:rPr>
        <w:t>日间进行网上报名的申请者，此类院系将在</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16</w:t>
      </w:r>
      <w:r w:rsidRPr="008725B5">
        <w:rPr>
          <w:rFonts w:ascii="Arial" w:eastAsia="微软雅黑" w:hAnsi="Arial" w:cs="Arial"/>
          <w:color w:val="444444"/>
          <w:kern w:val="0"/>
          <w:sz w:val="17"/>
          <w:szCs w:val="17"/>
        </w:rPr>
        <w:t>日前完成对申报者的网上信息审核，根据相关原则择优选拔出部分申请者给予复试机会，对于在</w:t>
      </w:r>
      <w:r w:rsidRPr="008725B5">
        <w:rPr>
          <w:rFonts w:ascii="Arial" w:eastAsia="微软雅黑" w:hAnsi="Arial" w:cs="Arial"/>
          <w:color w:val="444444"/>
          <w:kern w:val="0"/>
          <w:sz w:val="17"/>
          <w:szCs w:val="17"/>
        </w:rPr>
        <w:t xml:space="preserve"> 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15</w:t>
      </w:r>
      <w:r w:rsidRPr="008725B5">
        <w:rPr>
          <w:rFonts w:ascii="Arial" w:eastAsia="微软雅黑" w:hAnsi="Arial" w:cs="Arial"/>
          <w:color w:val="444444"/>
          <w:kern w:val="0"/>
          <w:sz w:val="17"/>
          <w:szCs w:val="17"/>
        </w:rPr>
        <w:t>日至</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20</w:t>
      </w:r>
      <w:r w:rsidRPr="008725B5">
        <w:rPr>
          <w:rFonts w:ascii="Arial" w:eastAsia="微软雅黑" w:hAnsi="Arial" w:cs="Arial"/>
          <w:color w:val="444444"/>
          <w:kern w:val="0"/>
          <w:sz w:val="17"/>
          <w:szCs w:val="17"/>
        </w:rPr>
        <w:t>日间进行网上报名的申请者，此类院系将在二个工作日之内完成审核并根据相关原则择优选拔出部分申请者给予复试机会。</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五、考试</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通过复审的申请者根据我校相关院系的安排前来我校参加考试（由于通过夏令营选拔录取的推免生之前已参加了严格的考试选拔，所以不用参加此次考试）：考试时间为</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21</w:t>
      </w:r>
      <w:r w:rsidRPr="008725B5">
        <w:rPr>
          <w:rFonts w:ascii="Arial" w:eastAsia="微软雅黑" w:hAnsi="Arial" w:cs="Arial"/>
          <w:color w:val="444444"/>
          <w:kern w:val="0"/>
          <w:sz w:val="17"/>
          <w:szCs w:val="17"/>
        </w:rPr>
        <w:t>日－</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w:t>
      </w:r>
      <w:r w:rsidRPr="008725B5">
        <w:rPr>
          <w:rFonts w:ascii="Arial" w:eastAsia="微软雅黑" w:hAnsi="Arial" w:cs="Arial"/>
          <w:color w:val="444444"/>
          <w:kern w:val="0"/>
          <w:sz w:val="17"/>
          <w:szCs w:val="17"/>
        </w:rPr>
        <w:t>27</w:t>
      </w:r>
      <w:r w:rsidRPr="008725B5">
        <w:rPr>
          <w:rFonts w:ascii="Arial" w:eastAsia="微软雅黑" w:hAnsi="Arial" w:cs="Arial"/>
          <w:color w:val="444444"/>
          <w:kern w:val="0"/>
          <w:sz w:val="17"/>
          <w:szCs w:val="17"/>
        </w:rPr>
        <w:t>日（具体时间和安排请以各院系通知为准）。</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考生来校参加考试时，请携带所在学校教务处盖章的《厦门大学</w:t>
      </w:r>
      <w:r w:rsidRPr="008725B5">
        <w:rPr>
          <w:rFonts w:ascii="Arial" w:eastAsia="微软雅黑" w:hAnsi="Arial" w:cs="Arial"/>
          <w:color w:val="444444"/>
          <w:kern w:val="0"/>
          <w:sz w:val="17"/>
          <w:szCs w:val="17"/>
        </w:rPr>
        <w:t>2016</w:t>
      </w:r>
      <w:r w:rsidRPr="008725B5">
        <w:rPr>
          <w:rFonts w:ascii="Arial" w:eastAsia="微软雅黑" w:hAnsi="Arial" w:cs="Arial"/>
          <w:color w:val="444444"/>
          <w:kern w:val="0"/>
          <w:sz w:val="17"/>
          <w:szCs w:val="17"/>
        </w:rPr>
        <w:t>年接收外校推荐免试硕士研究生申请表》、两位专家的推荐信、所在学校教务处盖章的成绩单、英语水平等级（成绩）证书的原件及复印件、有关学术成果和获奖证书的原件及复印件等材料，并于报到时呈交所申请的院系研究生秘书（其中英语等级</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成绩证书、学术成果和获奖证书的原件供查验，其余材料则恕不退回）。</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六、拟录取</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t>我校坚持贯彻公开、公平、公正和宁缺勿滥的录取原则，根据考生的考试成绩，结合申请材料和素质考核的结果，综合评价，择优录取。经我校招生领导小组、福建省教育考试院和教育部审核通过的拟录取推免生方能最终被我校正式录取。</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b/>
          <w:bCs/>
          <w:color w:val="444444"/>
          <w:kern w:val="0"/>
          <w:sz w:val="17"/>
        </w:rPr>
        <w:t>补充履行网上录取程序：由于自</w:t>
      </w:r>
      <w:r w:rsidRPr="008725B5">
        <w:rPr>
          <w:rFonts w:ascii="Arial" w:eastAsia="微软雅黑" w:hAnsi="Arial" w:cs="Arial"/>
          <w:b/>
          <w:bCs/>
          <w:color w:val="444444"/>
          <w:kern w:val="0"/>
          <w:sz w:val="17"/>
        </w:rPr>
        <w:t>2015</w:t>
      </w:r>
      <w:r w:rsidRPr="008725B5">
        <w:rPr>
          <w:rFonts w:ascii="Arial" w:eastAsia="微软雅黑" w:hAnsi="Arial" w:cs="Arial"/>
          <w:b/>
          <w:bCs/>
          <w:color w:val="444444"/>
          <w:kern w:val="0"/>
          <w:sz w:val="17"/>
        </w:rPr>
        <w:t>年开始，所有推免生必须通过教育部新推出的全国统一的</w:t>
      </w:r>
      <w:r w:rsidRPr="008725B5">
        <w:rPr>
          <w:rFonts w:ascii="Arial" w:eastAsia="微软雅黑" w:hAnsi="Arial" w:cs="Arial"/>
          <w:b/>
          <w:bCs/>
          <w:color w:val="444444"/>
          <w:kern w:val="0"/>
          <w:sz w:val="17"/>
        </w:rPr>
        <w:t>“</w:t>
      </w:r>
      <w:r w:rsidRPr="008725B5">
        <w:rPr>
          <w:rFonts w:ascii="Arial" w:eastAsia="微软雅黑" w:hAnsi="Arial" w:cs="Arial"/>
          <w:b/>
          <w:bCs/>
          <w:color w:val="444444"/>
          <w:kern w:val="0"/>
          <w:sz w:val="17"/>
        </w:rPr>
        <w:t>全国推荐优秀应届本科毕业生免试攻读研究生信息公开暨管理服务系统</w:t>
      </w:r>
      <w:r w:rsidRPr="008725B5">
        <w:rPr>
          <w:rFonts w:ascii="Arial" w:eastAsia="微软雅黑" w:hAnsi="Arial" w:cs="Arial"/>
          <w:b/>
          <w:bCs/>
          <w:color w:val="444444"/>
          <w:kern w:val="0"/>
          <w:sz w:val="17"/>
        </w:rPr>
        <w:t>”</w:t>
      </w:r>
      <w:r w:rsidRPr="008725B5">
        <w:rPr>
          <w:rFonts w:ascii="Arial" w:eastAsia="微软雅黑" w:hAnsi="Arial" w:cs="Arial"/>
          <w:b/>
          <w:bCs/>
          <w:color w:val="444444"/>
          <w:kern w:val="0"/>
          <w:sz w:val="17"/>
        </w:rPr>
        <w:t>（以下简称：</w:t>
      </w:r>
      <w:r w:rsidRPr="008725B5">
        <w:rPr>
          <w:rFonts w:ascii="Arial" w:eastAsia="微软雅黑" w:hAnsi="Arial" w:cs="Arial"/>
          <w:b/>
          <w:bCs/>
          <w:color w:val="444444"/>
          <w:kern w:val="0"/>
          <w:sz w:val="17"/>
        </w:rPr>
        <w:t>“</w:t>
      </w:r>
      <w:r w:rsidRPr="008725B5">
        <w:rPr>
          <w:rFonts w:ascii="Arial" w:eastAsia="微软雅黑" w:hAnsi="Arial" w:cs="Arial"/>
          <w:b/>
          <w:bCs/>
          <w:color w:val="444444"/>
          <w:kern w:val="0"/>
          <w:sz w:val="17"/>
        </w:rPr>
        <w:t>全国推免生管理服务系统</w:t>
      </w:r>
      <w:r w:rsidRPr="008725B5">
        <w:rPr>
          <w:rFonts w:ascii="Arial" w:eastAsia="微软雅黑" w:hAnsi="Arial" w:cs="Arial"/>
          <w:b/>
          <w:bCs/>
          <w:color w:val="444444"/>
          <w:kern w:val="0"/>
          <w:sz w:val="17"/>
        </w:rPr>
        <w:t>”</w:t>
      </w:r>
      <w:r w:rsidRPr="008725B5">
        <w:rPr>
          <w:rFonts w:ascii="Arial" w:eastAsia="微软雅黑" w:hAnsi="Arial" w:cs="Arial"/>
          <w:b/>
          <w:bCs/>
          <w:color w:val="444444"/>
          <w:kern w:val="0"/>
          <w:sz w:val="17"/>
        </w:rPr>
        <w:t>，网址：</w:t>
      </w:r>
      <w:hyperlink r:id="rId7" w:history="1">
        <w:r w:rsidRPr="008725B5">
          <w:rPr>
            <w:rFonts w:ascii="Arial" w:eastAsia="微软雅黑" w:hAnsi="Arial" w:cs="Arial"/>
            <w:b/>
            <w:bCs/>
            <w:color w:val="0000FF"/>
            <w:kern w:val="0"/>
            <w:sz w:val="17"/>
          </w:rPr>
          <w:t>http://yz.chsi.com.cn/tm</w:t>
        </w:r>
      </w:hyperlink>
      <w:r w:rsidRPr="008725B5">
        <w:rPr>
          <w:rFonts w:ascii="Arial" w:eastAsia="微软雅黑" w:hAnsi="Arial" w:cs="Arial"/>
          <w:b/>
          <w:bCs/>
          <w:color w:val="444444"/>
          <w:kern w:val="0"/>
          <w:sz w:val="17"/>
        </w:rPr>
        <w:t>）完成所有的工作程序，因此</w:t>
      </w:r>
      <w:r w:rsidRPr="008725B5">
        <w:rPr>
          <w:rFonts w:ascii="Arial" w:eastAsia="微软雅黑" w:hAnsi="Arial" w:cs="Arial"/>
          <w:b/>
          <w:bCs/>
          <w:color w:val="444444"/>
          <w:kern w:val="0"/>
          <w:sz w:val="17"/>
        </w:rPr>
        <w:t>8</w:t>
      </w:r>
      <w:r w:rsidRPr="008725B5">
        <w:rPr>
          <w:rFonts w:ascii="Arial" w:eastAsia="微软雅黑" w:hAnsi="Arial" w:cs="Arial"/>
          <w:b/>
          <w:bCs/>
          <w:color w:val="444444"/>
          <w:kern w:val="0"/>
          <w:sz w:val="17"/>
        </w:rPr>
        <w:t>月</w:t>
      </w:r>
      <w:r w:rsidRPr="008725B5">
        <w:rPr>
          <w:rFonts w:ascii="Arial" w:eastAsia="微软雅黑" w:hAnsi="Arial" w:cs="Arial"/>
          <w:b/>
          <w:bCs/>
          <w:color w:val="444444"/>
          <w:kern w:val="0"/>
          <w:sz w:val="17"/>
        </w:rPr>
        <w:t>20</w:t>
      </w:r>
      <w:r w:rsidRPr="008725B5">
        <w:rPr>
          <w:rFonts w:ascii="Arial" w:eastAsia="微软雅黑" w:hAnsi="Arial" w:cs="Arial"/>
          <w:b/>
          <w:bCs/>
          <w:color w:val="444444"/>
          <w:kern w:val="0"/>
          <w:sz w:val="17"/>
        </w:rPr>
        <w:t>日至</w:t>
      </w:r>
      <w:r w:rsidRPr="008725B5">
        <w:rPr>
          <w:rFonts w:ascii="Arial" w:eastAsia="微软雅黑" w:hAnsi="Arial" w:cs="Arial"/>
          <w:b/>
          <w:bCs/>
          <w:color w:val="444444"/>
          <w:kern w:val="0"/>
          <w:sz w:val="17"/>
        </w:rPr>
        <w:t>9</w:t>
      </w:r>
      <w:r w:rsidRPr="008725B5">
        <w:rPr>
          <w:rFonts w:ascii="Arial" w:eastAsia="微软雅黑" w:hAnsi="Arial" w:cs="Arial"/>
          <w:b/>
          <w:bCs/>
          <w:color w:val="444444"/>
          <w:kern w:val="0"/>
          <w:sz w:val="17"/>
        </w:rPr>
        <w:t>月</w:t>
      </w:r>
      <w:r w:rsidRPr="008725B5">
        <w:rPr>
          <w:rFonts w:ascii="Arial" w:eastAsia="微软雅黑" w:hAnsi="Arial" w:cs="Arial"/>
          <w:b/>
          <w:bCs/>
          <w:color w:val="444444"/>
          <w:kern w:val="0"/>
          <w:sz w:val="17"/>
        </w:rPr>
        <w:t>20</w:t>
      </w:r>
      <w:r w:rsidRPr="008725B5">
        <w:rPr>
          <w:rFonts w:ascii="Arial" w:eastAsia="微软雅黑" w:hAnsi="Arial" w:cs="Arial"/>
          <w:b/>
          <w:bCs/>
          <w:color w:val="444444"/>
          <w:kern w:val="0"/>
          <w:sz w:val="17"/>
        </w:rPr>
        <w:t>日间通过厦门大学推免生网上报名系统申请并被我校拟录取的推免生和通过夏令营方式被我校拟录取的推免生都必须登录全国推免生管理服务系统再次报名申请我校。补充申请时间：全国推免生管理服务系统开放的第一天（预计为</w:t>
      </w:r>
      <w:r w:rsidRPr="008725B5">
        <w:rPr>
          <w:rFonts w:ascii="Arial" w:eastAsia="微软雅黑" w:hAnsi="Arial" w:cs="Arial"/>
          <w:b/>
          <w:bCs/>
          <w:color w:val="444444"/>
          <w:kern w:val="0"/>
          <w:sz w:val="17"/>
        </w:rPr>
        <w:t>9</w:t>
      </w:r>
      <w:r w:rsidRPr="008725B5">
        <w:rPr>
          <w:rFonts w:ascii="Arial" w:eastAsia="微软雅黑" w:hAnsi="Arial" w:cs="Arial"/>
          <w:b/>
          <w:bCs/>
          <w:color w:val="444444"/>
          <w:kern w:val="0"/>
          <w:sz w:val="17"/>
        </w:rPr>
        <w:t>月</w:t>
      </w:r>
      <w:r w:rsidRPr="008725B5">
        <w:rPr>
          <w:rFonts w:ascii="Arial" w:eastAsia="微软雅黑" w:hAnsi="Arial" w:cs="Arial"/>
          <w:b/>
          <w:bCs/>
          <w:color w:val="444444"/>
          <w:kern w:val="0"/>
          <w:sz w:val="17"/>
        </w:rPr>
        <w:t>28</w:t>
      </w:r>
      <w:r w:rsidRPr="008725B5">
        <w:rPr>
          <w:rFonts w:ascii="Arial" w:eastAsia="微软雅黑" w:hAnsi="Arial" w:cs="Arial"/>
          <w:b/>
          <w:bCs/>
          <w:color w:val="444444"/>
          <w:kern w:val="0"/>
          <w:sz w:val="17"/>
        </w:rPr>
        <w:t>日，具体时间以教育部通知为准）；在收到考生申请后，我校将在</w:t>
      </w:r>
      <w:r w:rsidRPr="008725B5">
        <w:rPr>
          <w:rFonts w:ascii="Arial" w:eastAsia="微软雅黑" w:hAnsi="Arial" w:cs="Arial"/>
          <w:b/>
          <w:bCs/>
          <w:color w:val="444444"/>
          <w:kern w:val="0"/>
          <w:sz w:val="17"/>
        </w:rPr>
        <w:t>24</w:t>
      </w:r>
      <w:r w:rsidRPr="008725B5">
        <w:rPr>
          <w:rFonts w:ascii="Arial" w:eastAsia="微软雅黑" w:hAnsi="Arial" w:cs="Arial"/>
          <w:b/>
          <w:bCs/>
          <w:color w:val="444444"/>
          <w:kern w:val="0"/>
          <w:sz w:val="17"/>
        </w:rPr>
        <w:t>小时之内通过系统补充发送复试通知；考生在接到我校发出的复试通知后，须在</w:t>
      </w:r>
      <w:r w:rsidRPr="008725B5">
        <w:rPr>
          <w:rFonts w:ascii="Arial" w:eastAsia="微软雅黑" w:hAnsi="Arial" w:cs="Arial"/>
          <w:b/>
          <w:bCs/>
          <w:color w:val="444444"/>
          <w:kern w:val="0"/>
          <w:sz w:val="17"/>
        </w:rPr>
        <w:t>24</w:t>
      </w:r>
      <w:r w:rsidRPr="008725B5">
        <w:rPr>
          <w:rFonts w:ascii="Arial" w:eastAsia="微软雅黑" w:hAnsi="Arial" w:cs="Arial"/>
          <w:b/>
          <w:bCs/>
          <w:color w:val="444444"/>
          <w:kern w:val="0"/>
          <w:sz w:val="17"/>
        </w:rPr>
        <w:t>小时内接受复试通知，否则我校将取消相应考生的录取资格；考生接受我校的复试通知后，我校将在</w:t>
      </w:r>
      <w:r w:rsidRPr="008725B5">
        <w:rPr>
          <w:rFonts w:ascii="Arial" w:eastAsia="微软雅黑" w:hAnsi="Arial" w:cs="Arial"/>
          <w:b/>
          <w:bCs/>
          <w:color w:val="444444"/>
          <w:kern w:val="0"/>
          <w:sz w:val="17"/>
        </w:rPr>
        <w:t>24</w:t>
      </w:r>
      <w:r w:rsidRPr="008725B5">
        <w:rPr>
          <w:rFonts w:ascii="Arial" w:eastAsia="微软雅黑" w:hAnsi="Arial" w:cs="Arial"/>
          <w:b/>
          <w:bCs/>
          <w:color w:val="444444"/>
          <w:kern w:val="0"/>
          <w:sz w:val="17"/>
        </w:rPr>
        <w:t>小时之内通过系统补充发送待录取通知；考生在接到我校发出的待录取通知后，须在</w:t>
      </w:r>
      <w:r w:rsidRPr="008725B5">
        <w:rPr>
          <w:rFonts w:ascii="Arial" w:eastAsia="微软雅黑" w:hAnsi="Arial" w:cs="Arial"/>
          <w:b/>
          <w:bCs/>
          <w:color w:val="444444"/>
          <w:kern w:val="0"/>
          <w:sz w:val="17"/>
        </w:rPr>
        <w:t>24</w:t>
      </w:r>
      <w:r w:rsidRPr="008725B5">
        <w:rPr>
          <w:rFonts w:ascii="Arial" w:eastAsia="微软雅黑" w:hAnsi="Arial" w:cs="Arial"/>
          <w:b/>
          <w:bCs/>
          <w:color w:val="444444"/>
          <w:kern w:val="0"/>
          <w:sz w:val="17"/>
        </w:rPr>
        <w:t>小时内接受待录取通知，否则我校将取消相应考生的录取资格。考生接受我校发出的待录取通知后，录取状态方能最终达成。</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七、奖、助学金</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t>我校从</w:t>
      </w:r>
      <w:r w:rsidRPr="008725B5">
        <w:rPr>
          <w:rFonts w:ascii="Arial" w:eastAsia="微软雅黑" w:hAnsi="Arial" w:cs="Arial"/>
          <w:color w:val="444444"/>
          <w:kern w:val="0"/>
          <w:sz w:val="17"/>
          <w:szCs w:val="17"/>
        </w:rPr>
        <w:t>2014</w:t>
      </w:r>
      <w:r w:rsidRPr="008725B5">
        <w:rPr>
          <w:rFonts w:ascii="Arial" w:eastAsia="微软雅黑" w:hAnsi="Arial" w:cs="Arial"/>
          <w:color w:val="444444"/>
          <w:kern w:val="0"/>
          <w:sz w:val="17"/>
          <w:szCs w:val="17"/>
        </w:rPr>
        <w:t>年</w:t>
      </w:r>
      <w:r w:rsidRPr="008725B5">
        <w:rPr>
          <w:rFonts w:ascii="Arial" w:eastAsia="微软雅黑" w:hAnsi="Arial" w:cs="Arial"/>
          <w:color w:val="444444"/>
          <w:kern w:val="0"/>
          <w:sz w:val="17"/>
          <w:szCs w:val="17"/>
        </w:rPr>
        <w:t>9</w:t>
      </w:r>
      <w:r w:rsidRPr="008725B5">
        <w:rPr>
          <w:rFonts w:ascii="Arial" w:eastAsia="微软雅黑" w:hAnsi="Arial" w:cs="Arial"/>
          <w:color w:val="444444"/>
          <w:kern w:val="0"/>
          <w:sz w:val="17"/>
          <w:szCs w:val="17"/>
        </w:rPr>
        <w:t>月起构建由国家奖学金、国家助学金、学业奖学金和校长助学金组成的多元奖助政策体系，适用于接受普通高等学历教育的全日制在校研究生（包括全日制学术型研究生和全日制专业学位研究生，但不包括在职生、定向培养研究生、港澳台研究生和外国来华留学研究生等）。</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全日制学历型硕士研究生的奖助标准为：学业奖学金</w:t>
      </w:r>
      <w:r w:rsidRPr="008725B5">
        <w:rPr>
          <w:rFonts w:ascii="Arial" w:eastAsia="微软雅黑" w:hAnsi="Arial" w:cs="Arial"/>
          <w:color w:val="444444"/>
          <w:kern w:val="0"/>
          <w:sz w:val="17"/>
          <w:szCs w:val="17"/>
        </w:rPr>
        <w:t>1.1</w:t>
      </w:r>
      <w:r w:rsidRPr="008725B5">
        <w:rPr>
          <w:rFonts w:ascii="Arial" w:eastAsia="微软雅黑" w:hAnsi="Arial" w:cs="Arial"/>
          <w:color w:val="444444"/>
          <w:kern w:val="0"/>
          <w:sz w:val="17"/>
          <w:szCs w:val="17"/>
        </w:rPr>
        <w:t>万元</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年，国家助学金</w:t>
      </w:r>
      <w:r w:rsidRPr="008725B5">
        <w:rPr>
          <w:rFonts w:ascii="Arial" w:eastAsia="微软雅黑" w:hAnsi="Arial" w:cs="Arial"/>
          <w:color w:val="444444"/>
          <w:kern w:val="0"/>
          <w:sz w:val="17"/>
          <w:szCs w:val="17"/>
        </w:rPr>
        <w:t>0.6</w:t>
      </w:r>
      <w:r w:rsidRPr="008725B5">
        <w:rPr>
          <w:rFonts w:ascii="Arial" w:eastAsia="微软雅黑" w:hAnsi="Arial" w:cs="Arial"/>
          <w:color w:val="444444"/>
          <w:kern w:val="0"/>
          <w:sz w:val="17"/>
          <w:szCs w:val="17"/>
        </w:rPr>
        <w:t>万元</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年，校长助学金</w:t>
      </w:r>
      <w:r w:rsidRPr="008725B5">
        <w:rPr>
          <w:rFonts w:ascii="Arial" w:eastAsia="微软雅黑" w:hAnsi="Arial" w:cs="Arial"/>
          <w:color w:val="444444"/>
          <w:kern w:val="0"/>
          <w:sz w:val="17"/>
          <w:szCs w:val="17"/>
        </w:rPr>
        <w:t>0.12</w:t>
      </w:r>
      <w:r w:rsidRPr="008725B5">
        <w:rPr>
          <w:rFonts w:ascii="Arial" w:eastAsia="微软雅黑" w:hAnsi="Arial" w:cs="Arial"/>
          <w:color w:val="444444"/>
          <w:kern w:val="0"/>
          <w:sz w:val="17"/>
          <w:szCs w:val="17"/>
        </w:rPr>
        <w:t>万元</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年。学业奖学金一次性发放，国家助学金和校长助学金分</w:t>
      </w:r>
      <w:r w:rsidRPr="008725B5">
        <w:rPr>
          <w:rFonts w:ascii="Arial" w:eastAsia="微软雅黑" w:hAnsi="Arial" w:cs="Arial"/>
          <w:color w:val="444444"/>
          <w:kern w:val="0"/>
          <w:sz w:val="17"/>
          <w:szCs w:val="17"/>
        </w:rPr>
        <w:t>12</w:t>
      </w:r>
      <w:r w:rsidRPr="008725B5">
        <w:rPr>
          <w:rFonts w:ascii="Arial" w:eastAsia="微软雅黑" w:hAnsi="Arial" w:cs="Arial"/>
          <w:color w:val="444444"/>
          <w:kern w:val="0"/>
          <w:sz w:val="17"/>
          <w:szCs w:val="17"/>
        </w:rPr>
        <w:t>个月发放。</w:t>
      </w:r>
      <w:r w:rsidRPr="008725B5">
        <w:rPr>
          <w:rFonts w:ascii="Arial" w:eastAsia="微软雅黑" w:hAnsi="Arial" w:cs="Arial"/>
          <w:color w:val="444444"/>
          <w:kern w:val="0"/>
          <w:sz w:val="17"/>
        </w:rPr>
        <w:t> </w:t>
      </w:r>
      <w:r w:rsidRPr="008725B5">
        <w:rPr>
          <w:rFonts w:ascii="Arial" w:eastAsia="微软雅黑" w:hAnsi="Arial" w:cs="Arial"/>
          <w:color w:val="444444"/>
          <w:kern w:val="0"/>
          <w:sz w:val="17"/>
          <w:szCs w:val="17"/>
        </w:rPr>
        <w:br/>
      </w:r>
      <w:r w:rsidRPr="008725B5">
        <w:rPr>
          <w:rFonts w:ascii="Arial" w:eastAsia="微软雅黑" w:hAnsi="Arial" w:cs="Arial"/>
          <w:color w:val="444444"/>
          <w:kern w:val="0"/>
          <w:sz w:val="17"/>
          <w:szCs w:val="17"/>
        </w:rPr>
        <w:t>注：如果以上奖助体系发生变化，请以我校最新的政策为准。</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另外，学校为研究生提供各类助学金总额约</w:t>
      </w:r>
      <w:r w:rsidRPr="008725B5">
        <w:rPr>
          <w:rFonts w:ascii="Arial" w:eastAsia="微软雅黑" w:hAnsi="Arial" w:cs="Arial"/>
          <w:color w:val="444444"/>
          <w:kern w:val="0"/>
          <w:sz w:val="17"/>
          <w:szCs w:val="17"/>
        </w:rPr>
        <w:t>1000</w:t>
      </w:r>
      <w:r w:rsidRPr="008725B5">
        <w:rPr>
          <w:rFonts w:ascii="Arial" w:eastAsia="微软雅黑" w:hAnsi="Arial" w:cs="Arial"/>
          <w:color w:val="444444"/>
          <w:kern w:val="0"/>
          <w:sz w:val="17"/>
          <w:szCs w:val="17"/>
        </w:rPr>
        <w:t>万元左右（助学金以承担助教、助研、助管工作的方式获得）。奖、助学金的申请和获得条件请详细阅读厦门大学有关奖、助学金的管理办法。（请详见厦门大学学生处网页</w:t>
      </w:r>
      <w:r w:rsidRPr="008725B5">
        <w:rPr>
          <w:rFonts w:ascii="Arial" w:eastAsia="微软雅黑" w:hAnsi="Arial" w:cs="Arial"/>
          <w:color w:val="444444"/>
          <w:kern w:val="0"/>
          <w:sz w:val="17"/>
          <w:szCs w:val="17"/>
        </w:rPr>
        <w:t xml:space="preserve"> :http://xsc.xmu.edu.cn </w:t>
      </w:r>
      <w:r w:rsidRPr="008725B5">
        <w:rPr>
          <w:rFonts w:ascii="Arial" w:eastAsia="微软雅黑" w:hAnsi="Arial" w:cs="Arial"/>
          <w:color w:val="444444"/>
          <w:kern w:val="0"/>
          <w:sz w:val="17"/>
          <w:szCs w:val="17"/>
        </w:rPr>
        <w:t>）。</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八、学费</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t>我校全日制学术型和全日制专业学位硕士生的学费标准为：全程</w:t>
      </w:r>
      <w:r w:rsidRPr="008725B5">
        <w:rPr>
          <w:rFonts w:ascii="Arial" w:eastAsia="微软雅黑" w:hAnsi="Arial" w:cs="Arial"/>
          <w:color w:val="444444"/>
          <w:kern w:val="0"/>
          <w:sz w:val="17"/>
          <w:szCs w:val="17"/>
        </w:rPr>
        <w:t>3.3</w:t>
      </w:r>
      <w:r w:rsidRPr="008725B5">
        <w:rPr>
          <w:rFonts w:ascii="Arial" w:eastAsia="微软雅黑" w:hAnsi="Arial" w:cs="Arial"/>
          <w:color w:val="444444"/>
          <w:kern w:val="0"/>
          <w:sz w:val="17"/>
          <w:szCs w:val="17"/>
        </w:rPr>
        <w:t>万元（含两年、两年半和三年学制）。以上收费标准若有调整，以物价部门核准的收费标准为准。</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b/>
          <w:bCs/>
          <w:color w:val="444444"/>
          <w:kern w:val="0"/>
          <w:sz w:val="17"/>
        </w:rPr>
        <w:t>九、住宿以及费用</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1</w:t>
      </w:r>
      <w:r w:rsidRPr="008725B5">
        <w:rPr>
          <w:rFonts w:ascii="Arial" w:eastAsia="微软雅黑" w:hAnsi="Arial" w:cs="Arial"/>
          <w:color w:val="444444"/>
          <w:kern w:val="0"/>
          <w:sz w:val="17"/>
          <w:szCs w:val="17"/>
        </w:rPr>
        <w:t>．在职研究生不安排住宿。</w:t>
      </w:r>
      <w:r w:rsidRPr="008725B5">
        <w:rPr>
          <w:rFonts w:ascii="Arial" w:eastAsia="微软雅黑" w:hAnsi="Arial" w:cs="Arial"/>
          <w:color w:val="444444"/>
          <w:kern w:val="0"/>
          <w:sz w:val="17"/>
          <w:szCs w:val="17"/>
        </w:rPr>
        <w:br/>
        <w:t>    2</w:t>
      </w:r>
      <w:r w:rsidRPr="008725B5">
        <w:rPr>
          <w:rFonts w:ascii="Arial" w:eastAsia="微软雅黑" w:hAnsi="Arial" w:cs="Arial"/>
          <w:color w:val="444444"/>
          <w:kern w:val="0"/>
          <w:sz w:val="17"/>
          <w:szCs w:val="17"/>
        </w:rPr>
        <w:t>．被录取在生命科学学院、海洋与地球学院、环境与生态学院、医学院、药学院、公共卫生学院、能源学院、海外教育学院和醇醚酯化工清洁生产国家工程实验室与电化学技术教育部工程研究中心挂靠在化工系招收的化</w:t>
      </w:r>
      <w:r w:rsidRPr="008725B5">
        <w:rPr>
          <w:rFonts w:ascii="Arial" w:eastAsia="微软雅黑" w:hAnsi="Arial" w:cs="Arial"/>
          <w:color w:val="444444"/>
          <w:kern w:val="0"/>
          <w:sz w:val="17"/>
          <w:szCs w:val="17"/>
        </w:rPr>
        <w:lastRenderedPageBreak/>
        <w:t>学工程专业学位硕士新生将入住我校翔安校区。思明校区和翔安校区的教学实验设施、师资、全校性选修课等教学资源共享。翔安校区位于厦门市翔安区，在厦门岛的东北方向，与大陆相连，北靠香山风景名胜区，南与大海毗邻，风景优美。翔安校区总建设用地面积</w:t>
      </w:r>
      <w:r w:rsidRPr="008725B5">
        <w:rPr>
          <w:rFonts w:ascii="Arial" w:eastAsia="微软雅黑" w:hAnsi="Arial" w:cs="Arial"/>
          <w:color w:val="444444"/>
          <w:kern w:val="0"/>
          <w:sz w:val="17"/>
          <w:szCs w:val="17"/>
        </w:rPr>
        <w:t>3645</w:t>
      </w:r>
      <w:r w:rsidRPr="008725B5">
        <w:rPr>
          <w:rFonts w:ascii="Arial" w:eastAsia="微软雅黑" w:hAnsi="Arial" w:cs="Arial"/>
          <w:color w:val="444444"/>
          <w:kern w:val="0"/>
          <w:sz w:val="17"/>
          <w:szCs w:val="17"/>
        </w:rPr>
        <w:t>亩，距校本部</w:t>
      </w:r>
      <w:r w:rsidRPr="008725B5">
        <w:rPr>
          <w:rFonts w:ascii="Arial" w:eastAsia="微软雅黑" w:hAnsi="Arial" w:cs="Arial"/>
          <w:color w:val="444444"/>
          <w:kern w:val="0"/>
          <w:sz w:val="17"/>
          <w:szCs w:val="17"/>
        </w:rPr>
        <w:t>34</w:t>
      </w:r>
      <w:r w:rsidRPr="008725B5">
        <w:rPr>
          <w:rFonts w:ascii="Arial" w:eastAsia="微软雅黑" w:hAnsi="Arial" w:cs="Arial"/>
          <w:color w:val="444444"/>
          <w:kern w:val="0"/>
          <w:sz w:val="17"/>
          <w:szCs w:val="17"/>
        </w:rPr>
        <w:t>公里</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，通过翔安海底隧道半小时左右车程可直接抵达。</w:t>
      </w: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br/>
        <w:t>    3</w:t>
      </w:r>
      <w:r w:rsidRPr="008725B5">
        <w:rPr>
          <w:rFonts w:ascii="Arial" w:eastAsia="微软雅黑" w:hAnsi="Arial" w:cs="Arial"/>
          <w:color w:val="444444"/>
          <w:kern w:val="0"/>
          <w:sz w:val="17"/>
          <w:szCs w:val="17"/>
        </w:rPr>
        <w:t>．我校为全日制硕士生统一安排住宿学生公寓。由学生提出申请，住宿费用自理。住宿条件一般为，双人包间：独卫、电话、网络、空调、热水器、保险柜，住宿费</w:t>
      </w:r>
      <w:r w:rsidRPr="008725B5">
        <w:rPr>
          <w:rFonts w:ascii="Arial" w:eastAsia="微软雅黑" w:hAnsi="Arial" w:cs="Arial"/>
          <w:color w:val="444444"/>
          <w:kern w:val="0"/>
          <w:sz w:val="17"/>
          <w:szCs w:val="17"/>
        </w:rPr>
        <w:t xml:space="preserve"> 1600 </w:t>
      </w:r>
      <w:r w:rsidRPr="008725B5">
        <w:rPr>
          <w:rFonts w:ascii="Arial" w:eastAsia="微软雅黑" w:hAnsi="Arial" w:cs="Arial"/>
          <w:color w:val="444444"/>
          <w:kern w:val="0"/>
          <w:sz w:val="17"/>
          <w:szCs w:val="17"/>
        </w:rPr>
        <w:t>元</w:t>
      </w:r>
      <w:r w:rsidRPr="008725B5">
        <w:rPr>
          <w:rFonts w:ascii="Arial" w:eastAsia="微软雅黑" w:hAnsi="Arial" w:cs="Arial"/>
          <w:color w:val="444444"/>
          <w:kern w:val="0"/>
          <w:sz w:val="17"/>
          <w:szCs w:val="17"/>
        </w:rPr>
        <w:t xml:space="preserve"> / </w:t>
      </w:r>
      <w:r w:rsidRPr="008725B5">
        <w:rPr>
          <w:rFonts w:ascii="Arial" w:eastAsia="微软雅黑" w:hAnsi="Arial" w:cs="Arial"/>
          <w:color w:val="444444"/>
          <w:kern w:val="0"/>
          <w:sz w:val="17"/>
          <w:szCs w:val="17"/>
        </w:rPr>
        <w:t>人</w:t>
      </w:r>
      <w:r w:rsidRPr="008725B5">
        <w:rPr>
          <w:rFonts w:ascii="Arial" w:eastAsia="微软雅黑" w:hAnsi="Arial" w:cs="Arial"/>
          <w:color w:val="444444"/>
          <w:kern w:val="0"/>
          <w:sz w:val="17"/>
          <w:szCs w:val="17"/>
        </w:rPr>
        <w:t xml:space="preserve"> · </w:t>
      </w:r>
      <w:r w:rsidRPr="008725B5">
        <w:rPr>
          <w:rFonts w:ascii="Arial" w:eastAsia="微软雅黑" w:hAnsi="Arial" w:cs="Arial"/>
          <w:color w:val="444444"/>
          <w:kern w:val="0"/>
          <w:sz w:val="17"/>
          <w:szCs w:val="17"/>
        </w:rPr>
        <w:t>年；四人包间：独卫、电话、网络、空调、热水器、保险柜，住宿费</w:t>
      </w:r>
      <w:r w:rsidRPr="008725B5">
        <w:rPr>
          <w:rFonts w:ascii="Arial" w:eastAsia="微软雅黑" w:hAnsi="Arial" w:cs="Arial"/>
          <w:color w:val="444444"/>
          <w:kern w:val="0"/>
          <w:sz w:val="17"/>
          <w:szCs w:val="17"/>
        </w:rPr>
        <w:t xml:space="preserve"> 1200 </w:t>
      </w:r>
      <w:r w:rsidRPr="008725B5">
        <w:rPr>
          <w:rFonts w:ascii="Arial" w:eastAsia="微软雅黑" w:hAnsi="Arial" w:cs="Arial"/>
          <w:color w:val="444444"/>
          <w:kern w:val="0"/>
          <w:sz w:val="17"/>
          <w:szCs w:val="17"/>
        </w:rPr>
        <w:t>元</w:t>
      </w:r>
      <w:r w:rsidRPr="008725B5">
        <w:rPr>
          <w:rFonts w:ascii="Arial" w:eastAsia="微软雅黑" w:hAnsi="Arial" w:cs="Arial"/>
          <w:color w:val="444444"/>
          <w:kern w:val="0"/>
          <w:sz w:val="17"/>
          <w:szCs w:val="17"/>
        </w:rPr>
        <w:t xml:space="preserve"> / </w:t>
      </w:r>
      <w:r w:rsidRPr="008725B5">
        <w:rPr>
          <w:rFonts w:ascii="Arial" w:eastAsia="微软雅黑" w:hAnsi="Arial" w:cs="Arial"/>
          <w:color w:val="444444"/>
          <w:kern w:val="0"/>
          <w:sz w:val="17"/>
          <w:szCs w:val="17"/>
        </w:rPr>
        <w:t>人</w:t>
      </w:r>
      <w:r w:rsidRPr="008725B5">
        <w:rPr>
          <w:rFonts w:ascii="Arial" w:eastAsia="微软雅黑" w:hAnsi="Arial" w:cs="Arial"/>
          <w:color w:val="444444"/>
          <w:kern w:val="0"/>
          <w:sz w:val="17"/>
          <w:szCs w:val="17"/>
        </w:rPr>
        <w:t xml:space="preserve"> · </w:t>
      </w:r>
      <w:r w:rsidRPr="008725B5">
        <w:rPr>
          <w:rFonts w:ascii="Arial" w:eastAsia="微软雅黑" w:hAnsi="Arial" w:cs="Arial"/>
          <w:color w:val="444444"/>
          <w:kern w:val="0"/>
          <w:sz w:val="17"/>
          <w:szCs w:val="17"/>
        </w:rPr>
        <w:t>年。（收费标准若有调整，最终以物价部门核准的收费标准为准）。每栋宿舍楼提供自助洗衣机服务和免费开水供应。学生公寓设施齐全，环境优美。学校为全日制硕士研究生提供住宿不超过三年。具体住宿安排在录取时另行通知。以上收费标准若有调整，以物价部门核准的收费标准为准。</w:t>
      </w:r>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br/>
      </w:r>
      <w:r w:rsidRPr="008725B5">
        <w:rPr>
          <w:rFonts w:ascii="Arial" w:eastAsia="微软雅黑" w:hAnsi="Arial" w:cs="Arial"/>
          <w:b/>
          <w:bCs/>
          <w:color w:val="444444"/>
          <w:kern w:val="0"/>
          <w:sz w:val="17"/>
        </w:rPr>
        <w:t>十、联系方式</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r w:rsidRPr="008725B5">
        <w:rPr>
          <w:rFonts w:ascii="Arial" w:eastAsia="微软雅黑" w:hAnsi="Arial" w:cs="Arial"/>
          <w:color w:val="444444"/>
          <w:kern w:val="0"/>
          <w:sz w:val="17"/>
          <w:szCs w:val="17"/>
        </w:rPr>
        <w:t>厦门大学招生办公室</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电话：</w:t>
      </w:r>
      <w:r w:rsidRPr="008725B5">
        <w:rPr>
          <w:rFonts w:ascii="Arial" w:eastAsia="微软雅黑" w:hAnsi="Arial" w:cs="Arial"/>
          <w:color w:val="444444"/>
          <w:kern w:val="0"/>
          <w:sz w:val="17"/>
          <w:szCs w:val="17"/>
        </w:rPr>
        <w:t xml:space="preserve"> 0592-2188888 </w:t>
      </w:r>
      <w:r w:rsidRPr="008725B5">
        <w:rPr>
          <w:rFonts w:ascii="Arial" w:eastAsia="微软雅黑" w:hAnsi="Arial" w:cs="Arial"/>
          <w:color w:val="444444"/>
          <w:kern w:val="0"/>
          <w:sz w:val="17"/>
          <w:szCs w:val="17"/>
        </w:rPr>
        <w:t>，传真：</w:t>
      </w:r>
      <w:r w:rsidRPr="008725B5">
        <w:rPr>
          <w:rFonts w:ascii="Arial" w:eastAsia="微软雅黑" w:hAnsi="Arial" w:cs="Arial"/>
          <w:color w:val="444444"/>
          <w:kern w:val="0"/>
          <w:sz w:val="17"/>
          <w:szCs w:val="17"/>
        </w:rPr>
        <w:t xml:space="preserve"> 0592-2180256 </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 xml:space="preserve"> E-mail </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rPr>
        <w:t> </w:t>
      </w:r>
      <w:hyperlink r:id="rId8" w:history="1">
        <w:r w:rsidRPr="008725B5">
          <w:rPr>
            <w:rFonts w:ascii="Arial" w:eastAsia="微软雅黑" w:hAnsi="Arial" w:cs="Arial"/>
            <w:color w:val="0000FF"/>
            <w:kern w:val="0"/>
            <w:sz w:val="17"/>
          </w:rPr>
          <w:t>zs@xmu.edu.cn</w:t>
        </w:r>
      </w:hyperlink>
      <w:r w:rsidRPr="008725B5">
        <w:rPr>
          <w:rFonts w:ascii="Arial" w:eastAsia="微软雅黑" w:hAnsi="Arial" w:cs="Arial"/>
          <w:color w:val="444444"/>
          <w:kern w:val="0"/>
          <w:sz w:val="17"/>
        </w:rPr>
        <w:t> </w:t>
      </w:r>
      <w:r w:rsidRPr="008725B5">
        <w:rPr>
          <w:rFonts w:ascii="Arial" w:eastAsia="微软雅黑" w:hAnsi="Arial" w:cs="Arial"/>
          <w:color w:val="444444"/>
          <w:kern w:val="0"/>
          <w:sz w:val="17"/>
          <w:szCs w:val="17"/>
        </w:rPr>
        <w:t>，</w:t>
      </w:r>
      <w:r w:rsidRPr="008725B5">
        <w:rPr>
          <w:rFonts w:ascii="Arial" w:eastAsia="微软雅黑" w:hAnsi="Arial" w:cs="Arial"/>
          <w:color w:val="444444"/>
          <w:kern w:val="0"/>
          <w:sz w:val="17"/>
          <w:szCs w:val="17"/>
        </w:rPr>
        <w:t xml:space="preserve"> </w:t>
      </w:r>
      <w:r w:rsidRPr="008725B5">
        <w:rPr>
          <w:rFonts w:ascii="Arial" w:eastAsia="微软雅黑" w:hAnsi="Arial" w:cs="Arial"/>
          <w:color w:val="444444"/>
          <w:kern w:val="0"/>
          <w:sz w:val="17"/>
          <w:szCs w:val="17"/>
        </w:rPr>
        <w:t>网址：</w:t>
      </w:r>
      <w:hyperlink r:id="rId9" w:history="1">
        <w:r w:rsidRPr="008725B5">
          <w:rPr>
            <w:rFonts w:ascii="Arial" w:eastAsia="微软雅黑" w:hAnsi="Arial" w:cs="Arial"/>
            <w:color w:val="0000FF"/>
            <w:kern w:val="0"/>
            <w:sz w:val="17"/>
          </w:rPr>
          <w:t>http://zs.xmu.edu.cn</w:t>
        </w:r>
      </w:hyperlink>
      <w:r w:rsidRPr="008725B5">
        <w:rPr>
          <w:rFonts w:ascii="Arial" w:eastAsia="微软雅黑" w:hAnsi="Arial" w:cs="Arial"/>
          <w:color w:val="444444"/>
          <w:kern w:val="0"/>
          <w:sz w:val="17"/>
          <w:szCs w:val="17"/>
        </w:rPr>
        <w:br/>
        <w:t>    </w:t>
      </w:r>
      <w:r w:rsidRPr="008725B5">
        <w:rPr>
          <w:rFonts w:ascii="Arial" w:eastAsia="微软雅黑" w:hAnsi="Arial" w:cs="Arial"/>
          <w:color w:val="444444"/>
          <w:kern w:val="0"/>
          <w:sz w:val="17"/>
          <w:szCs w:val="17"/>
        </w:rPr>
        <w:t>各院系的联系电话请详见招生办公室网页，网址：</w:t>
      </w:r>
      <w:hyperlink r:id="rId10" w:history="1">
        <w:r w:rsidRPr="008725B5">
          <w:rPr>
            <w:rFonts w:ascii="Arial" w:eastAsia="微软雅黑" w:hAnsi="Arial" w:cs="Arial"/>
            <w:color w:val="0000FF"/>
            <w:kern w:val="0"/>
            <w:sz w:val="17"/>
          </w:rPr>
          <w:t>http://zs.xmu.edu.cn</w:t>
        </w:r>
      </w:hyperlink>
      <w:r w:rsidRPr="008725B5">
        <w:rPr>
          <w:rFonts w:ascii="Arial" w:eastAsia="微软雅黑" w:hAnsi="Arial" w:cs="Arial"/>
          <w:color w:val="444444"/>
          <w:kern w:val="0"/>
          <w:sz w:val="17"/>
          <w:szCs w:val="17"/>
        </w:rPr>
        <w:t> </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p>
    <w:p w:rsidR="008725B5" w:rsidRPr="008725B5" w:rsidRDefault="008725B5" w:rsidP="008725B5">
      <w:pPr>
        <w:widowControl/>
        <w:shd w:val="clear" w:color="auto" w:fill="FFFFFF"/>
        <w:wordWrap w:val="0"/>
        <w:spacing w:line="288" w:lineRule="atLeast"/>
        <w:jc w:val="righ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br/>
      </w:r>
      <w:r w:rsidRPr="008725B5">
        <w:rPr>
          <w:rFonts w:ascii="Arial" w:eastAsia="微软雅黑" w:hAnsi="Arial" w:cs="Arial"/>
          <w:color w:val="444444"/>
          <w:kern w:val="0"/>
          <w:sz w:val="17"/>
          <w:szCs w:val="17"/>
        </w:rPr>
        <w:t>厦门大学招生办公室</w:t>
      </w:r>
    </w:p>
    <w:p w:rsidR="008725B5" w:rsidRPr="008725B5" w:rsidRDefault="008725B5" w:rsidP="008725B5">
      <w:pPr>
        <w:widowControl/>
        <w:shd w:val="clear" w:color="auto" w:fill="FFFFFF"/>
        <w:wordWrap w:val="0"/>
        <w:spacing w:line="288" w:lineRule="atLeast"/>
        <w:jc w:val="righ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二</w:t>
      </w:r>
      <w:r w:rsidRPr="008725B5">
        <w:rPr>
          <w:rFonts w:ascii="Arial" w:eastAsia="微软雅黑" w:hAnsi="Arial" w:cs="Arial"/>
          <w:color w:val="444444"/>
          <w:kern w:val="0"/>
          <w:sz w:val="17"/>
          <w:szCs w:val="17"/>
        </w:rPr>
        <w:t>O</w:t>
      </w:r>
      <w:r w:rsidRPr="008725B5">
        <w:rPr>
          <w:rFonts w:ascii="Arial" w:eastAsia="微软雅黑" w:hAnsi="Arial" w:cs="Arial"/>
          <w:color w:val="444444"/>
          <w:kern w:val="0"/>
          <w:sz w:val="17"/>
          <w:szCs w:val="17"/>
        </w:rPr>
        <w:t>一五年八月</w:t>
      </w:r>
    </w:p>
    <w:p w:rsidR="008725B5" w:rsidRPr="008725B5" w:rsidRDefault="008725B5" w:rsidP="008725B5">
      <w:pPr>
        <w:widowControl/>
        <w:shd w:val="clear" w:color="auto" w:fill="FFFFFF"/>
        <w:wordWrap w:val="0"/>
        <w:spacing w:line="288" w:lineRule="atLeast"/>
        <w:jc w:val="left"/>
        <w:rPr>
          <w:rFonts w:ascii="Arial" w:eastAsia="微软雅黑" w:hAnsi="Arial" w:cs="Arial"/>
          <w:color w:val="444444"/>
          <w:kern w:val="0"/>
          <w:sz w:val="17"/>
          <w:szCs w:val="17"/>
        </w:rPr>
      </w:pPr>
      <w:r w:rsidRPr="008725B5">
        <w:rPr>
          <w:rFonts w:ascii="Arial" w:eastAsia="微软雅黑" w:hAnsi="Arial" w:cs="Arial"/>
          <w:color w:val="444444"/>
          <w:kern w:val="0"/>
          <w:sz w:val="17"/>
          <w:szCs w:val="17"/>
        </w:rPr>
        <w:t> </w:t>
      </w:r>
    </w:p>
    <w:p w:rsidR="00F45ADB" w:rsidRPr="008725B5" w:rsidRDefault="00F45ADB"/>
    <w:sectPr w:rsidR="00F45ADB" w:rsidRPr="008725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ADB" w:rsidRDefault="00F45ADB" w:rsidP="008725B5">
      <w:r>
        <w:separator/>
      </w:r>
    </w:p>
  </w:endnote>
  <w:endnote w:type="continuationSeparator" w:id="1">
    <w:p w:rsidR="00F45ADB" w:rsidRDefault="00F45ADB" w:rsidP="008725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ADB" w:rsidRDefault="00F45ADB" w:rsidP="008725B5">
      <w:r>
        <w:separator/>
      </w:r>
    </w:p>
  </w:footnote>
  <w:footnote w:type="continuationSeparator" w:id="1">
    <w:p w:rsidR="00F45ADB" w:rsidRDefault="00F45ADB" w:rsidP="008725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25B5"/>
    <w:rsid w:val="008725B5"/>
    <w:rsid w:val="00F45A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725B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25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25B5"/>
    <w:rPr>
      <w:sz w:val="18"/>
      <w:szCs w:val="18"/>
    </w:rPr>
  </w:style>
  <w:style w:type="paragraph" w:styleId="a4">
    <w:name w:val="footer"/>
    <w:basedOn w:val="a"/>
    <w:link w:val="Char0"/>
    <w:uiPriority w:val="99"/>
    <w:semiHidden/>
    <w:unhideWhenUsed/>
    <w:rsid w:val="008725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25B5"/>
    <w:rPr>
      <w:sz w:val="18"/>
      <w:szCs w:val="18"/>
    </w:rPr>
  </w:style>
  <w:style w:type="character" w:customStyle="1" w:styleId="2Char">
    <w:name w:val="标题 2 Char"/>
    <w:basedOn w:val="a0"/>
    <w:link w:val="2"/>
    <w:uiPriority w:val="9"/>
    <w:rsid w:val="008725B5"/>
    <w:rPr>
      <w:rFonts w:ascii="宋体" w:eastAsia="宋体" w:hAnsi="宋体" w:cs="宋体"/>
      <w:b/>
      <w:bCs/>
      <w:kern w:val="0"/>
      <w:sz w:val="36"/>
      <w:szCs w:val="36"/>
    </w:rPr>
  </w:style>
  <w:style w:type="paragraph" w:customStyle="1" w:styleId="artimetas">
    <w:name w:val="arti_metas"/>
    <w:basedOn w:val="a"/>
    <w:rsid w:val="008725B5"/>
    <w:pPr>
      <w:widowControl/>
      <w:spacing w:before="100" w:beforeAutospacing="1" w:after="100" w:afterAutospacing="1"/>
      <w:jc w:val="left"/>
    </w:pPr>
    <w:rPr>
      <w:rFonts w:ascii="宋体" w:eastAsia="宋体" w:hAnsi="宋体" w:cs="宋体"/>
      <w:kern w:val="0"/>
      <w:sz w:val="24"/>
      <w:szCs w:val="24"/>
    </w:rPr>
  </w:style>
  <w:style w:type="character" w:customStyle="1" w:styleId="artipublisher">
    <w:name w:val="arti_publisher"/>
    <w:basedOn w:val="a0"/>
    <w:rsid w:val="008725B5"/>
  </w:style>
  <w:style w:type="character" w:customStyle="1" w:styleId="artiupdate">
    <w:name w:val="arti_update"/>
    <w:basedOn w:val="a0"/>
    <w:rsid w:val="008725B5"/>
  </w:style>
  <w:style w:type="character" w:customStyle="1" w:styleId="artiviews">
    <w:name w:val="arti_views"/>
    <w:basedOn w:val="a0"/>
    <w:rsid w:val="008725B5"/>
  </w:style>
  <w:style w:type="character" w:customStyle="1" w:styleId="wpvisitcount">
    <w:name w:val="wp_visitcount"/>
    <w:basedOn w:val="a0"/>
    <w:rsid w:val="008725B5"/>
  </w:style>
  <w:style w:type="paragraph" w:styleId="a5">
    <w:name w:val="Normal (Web)"/>
    <w:basedOn w:val="a"/>
    <w:uiPriority w:val="99"/>
    <w:semiHidden/>
    <w:unhideWhenUsed/>
    <w:rsid w:val="008725B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725B5"/>
    <w:rPr>
      <w:b/>
      <w:bCs/>
    </w:rPr>
  </w:style>
  <w:style w:type="character" w:styleId="a7">
    <w:name w:val="Hyperlink"/>
    <w:basedOn w:val="a0"/>
    <w:uiPriority w:val="99"/>
    <w:semiHidden/>
    <w:unhideWhenUsed/>
    <w:rsid w:val="008725B5"/>
    <w:rPr>
      <w:color w:val="0000FF"/>
      <w:u w:val="single"/>
    </w:rPr>
  </w:style>
  <w:style w:type="character" w:customStyle="1" w:styleId="apple-converted-space">
    <w:name w:val="apple-converted-space"/>
    <w:basedOn w:val="a0"/>
    <w:rsid w:val="008725B5"/>
  </w:style>
</w:styles>
</file>

<file path=word/webSettings.xml><?xml version="1.0" encoding="utf-8"?>
<w:webSettings xmlns:r="http://schemas.openxmlformats.org/officeDocument/2006/relationships" xmlns:w="http://schemas.openxmlformats.org/wordprocessingml/2006/main">
  <w:divs>
    <w:div w:id="2066369997">
      <w:bodyDiv w:val="1"/>
      <w:marLeft w:val="0"/>
      <w:marRight w:val="0"/>
      <w:marTop w:val="0"/>
      <w:marBottom w:val="0"/>
      <w:divBdr>
        <w:top w:val="none" w:sz="0" w:space="0" w:color="auto"/>
        <w:left w:val="none" w:sz="0" w:space="0" w:color="auto"/>
        <w:bottom w:val="none" w:sz="0" w:space="0" w:color="auto"/>
        <w:right w:val="none" w:sz="0" w:space="0" w:color="auto"/>
      </w:divBdr>
      <w:divsChild>
        <w:div w:id="619578088">
          <w:marLeft w:val="0"/>
          <w:marRight w:val="0"/>
          <w:marTop w:val="0"/>
          <w:marBottom w:val="0"/>
          <w:divBdr>
            <w:top w:val="none" w:sz="0" w:space="0" w:color="auto"/>
            <w:left w:val="none" w:sz="0" w:space="0" w:color="auto"/>
            <w:bottom w:val="none" w:sz="0" w:space="0" w:color="auto"/>
            <w:right w:val="none" w:sz="0" w:space="0" w:color="auto"/>
          </w:divBdr>
          <w:divsChild>
            <w:div w:id="1407920906">
              <w:marLeft w:val="0"/>
              <w:marRight w:val="0"/>
              <w:marTop w:val="0"/>
              <w:marBottom w:val="0"/>
              <w:divBdr>
                <w:top w:val="none" w:sz="0" w:space="0" w:color="auto"/>
                <w:left w:val="none" w:sz="0" w:space="0" w:color="auto"/>
                <w:bottom w:val="none" w:sz="0" w:space="0" w:color="auto"/>
                <w:right w:val="none" w:sz="0" w:space="0" w:color="auto"/>
              </w:divBdr>
              <w:divsChild>
                <w:div w:id="12591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s@xmu.edu.cn" TargetMode="External"/><Relationship Id="rId3" Type="http://schemas.openxmlformats.org/officeDocument/2006/relationships/webSettings" Target="webSettings.xml"/><Relationship Id="rId7" Type="http://schemas.openxmlformats.org/officeDocument/2006/relationships/hyperlink" Target="http://yz.chsi.com.cn/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1.192.191.175/yjsbs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zs.xmu.edu.cn/" TargetMode="External"/><Relationship Id="rId4" Type="http://schemas.openxmlformats.org/officeDocument/2006/relationships/footnotes" Target="footnotes.xml"/><Relationship Id="rId9" Type="http://schemas.openxmlformats.org/officeDocument/2006/relationships/hyperlink" Target="http://zs.xm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3492</Characters>
  <Application>Microsoft Office Word</Application>
  <DocSecurity>0</DocSecurity>
  <Lines>29</Lines>
  <Paragraphs>8</Paragraphs>
  <ScaleCrop>false</ScaleCrop>
  <Company>Microsoft</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2017-03-09T14:16:00Z</dcterms:created>
  <dcterms:modified xsi:type="dcterms:W3CDTF">2017-03-09T14:17:00Z</dcterms:modified>
</cp:coreProperties>
</file>