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750" w:type="pct"/>
        <w:jc w:val="center"/>
        <w:tblCellSpacing w:w="0" w:type="dxa"/>
        <w:tblCellMar>
          <w:left w:w="0" w:type="dxa"/>
          <w:right w:w="0" w:type="dxa"/>
        </w:tblCellMar>
        <w:tblLook w:val="04A0" w:firstRow="1" w:lastRow="0" w:firstColumn="1" w:lastColumn="0" w:noHBand="0" w:noVBand="1"/>
      </w:tblPr>
      <w:tblGrid>
        <w:gridCol w:w="7891"/>
      </w:tblGrid>
      <w:tr w:rsidR="002F7554" w:rsidRPr="002F7554" w:rsidTr="002F7554">
        <w:trPr>
          <w:tblCellSpacing w:w="0" w:type="dxa"/>
          <w:jc w:val="center"/>
        </w:trPr>
        <w:tc>
          <w:tcPr>
            <w:tcW w:w="5000" w:type="pct"/>
            <w:tcMar>
              <w:top w:w="75" w:type="dxa"/>
              <w:left w:w="0" w:type="dxa"/>
              <w:bottom w:w="0" w:type="dxa"/>
              <w:right w:w="0" w:type="dxa"/>
            </w:tcMar>
            <w:vAlign w:val="bottom"/>
            <w:hideMark/>
          </w:tcPr>
          <w:p w:rsidR="002F7554" w:rsidRPr="002F7554" w:rsidRDefault="002F7554" w:rsidP="002F7554">
            <w:pPr>
              <w:widowControl/>
              <w:spacing w:line="360" w:lineRule="auto"/>
              <w:jc w:val="center"/>
              <w:rPr>
                <w:rFonts w:ascii="黑体" w:eastAsia="黑体" w:hAnsi="黑体" w:cs="宋体"/>
                <w:spacing w:val="45"/>
                <w:kern w:val="0"/>
                <w:sz w:val="30"/>
                <w:szCs w:val="30"/>
              </w:rPr>
            </w:pPr>
            <w:r w:rsidRPr="002F7554">
              <w:rPr>
                <w:rFonts w:ascii="黑体" w:eastAsia="黑体" w:hAnsi="黑体" w:cs="宋体" w:hint="eastAsia"/>
                <w:spacing w:val="45"/>
                <w:kern w:val="0"/>
                <w:sz w:val="30"/>
                <w:szCs w:val="30"/>
              </w:rPr>
              <w:t>长安大学2016年招收推荐免试攻读硕士研究生及本科直博生的办法</w:t>
            </w:r>
          </w:p>
        </w:tc>
      </w:tr>
    </w:tbl>
    <w:p w:rsidR="002F7554" w:rsidRPr="002F7554" w:rsidRDefault="002F7554" w:rsidP="002F7554">
      <w:pPr>
        <w:widowControl/>
        <w:spacing w:line="360" w:lineRule="auto"/>
        <w:jc w:val="left"/>
        <w:rPr>
          <w:rFonts w:ascii="宋体" w:eastAsia="宋体" w:hAnsi="宋体" w:cs="宋体"/>
          <w:vanish/>
          <w:kern w:val="0"/>
          <w:sz w:val="24"/>
          <w:szCs w:val="24"/>
        </w:rPr>
      </w:pPr>
    </w:p>
    <w:tbl>
      <w:tblPr>
        <w:tblW w:w="4650" w:type="pct"/>
        <w:jc w:val="center"/>
        <w:tblCellSpacing w:w="0" w:type="dxa"/>
        <w:tblCellMar>
          <w:left w:w="0" w:type="dxa"/>
          <w:right w:w="0" w:type="dxa"/>
        </w:tblCellMar>
        <w:tblLook w:val="04A0" w:firstRow="1" w:lastRow="0" w:firstColumn="1" w:lastColumn="0" w:noHBand="0" w:noVBand="1"/>
      </w:tblPr>
      <w:tblGrid>
        <w:gridCol w:w="7725"/>
      </w:tblGrid>
      <w:tr w:rsidR="002F7554" w:rsidRPr="002F7554" w:rsidTr="002F7554">
        <w:trPr>
          <w:trHeight w:val="440"/>
          <w:tblCellSpacing w:w="0" w:type="dxa"/>
          <w:jc w:val="center"/>
        </w:trPr>
        <w:tc>
          <w:tcPr>
            <w:tcW w:w="5000" w:type="pct"/>
            <w:vAlign w:val="center"/>
            <w:hideMark/>
          </w:tcPr>
          <w:p w:rsidR="002F7554" w:rsidRPr="002F7554" w:rsidRDefault="002F7554" w:rsidP="002F7554">
            <w:pPr>
              <w:widowControl/>
              <w:spacing w:line="360" w:lineRule="auto"/>
              <w:jc w:val="left"/>
              <w:rPr>
                <w:rFonts w:ascii="宋体" w:eastAsia="宋体" w:hAnsi="宋体" w:cs="宋体" w:hint="eastAsia"/>
                <w:kern w:val="0"/>
                <w:sz w:val="24"/>
                <w:szCs w:val="24"/>
              </w:rPr>
            </w:pPr>
          </w:p>
        </w:tc>
      </w:tr>
    </w:tbl>
    <w:p w:rsidR="002F7554" w:rsidRPr="002F7554" w:rsidRDefault="002F7554" w:rsidP="002F7554">
      <w:pPr>
        <w:widowControl/>
        <w:spacing w:line="360" w:lineRule="auto"/>
        <w:jc w:val="left"/>
        <w:rPr>
          <w:rFonts w:ascii="宋体" w:eastAsia="宋体" w:hAnsi="宋体" w:cs="宋体"/>
          <w:vanish/>
          <w:kern w:val="0"/>
          <w:sz w:val="24"/>
          <w:szCs w:val="24"/>
        </w:rPr>
      </w:pPr>
    </w:p>
    <w:tbl>
      <w:tblPr>
        <w:tblW w:w="4650" w:type="pct"/>
        <w:jc w:val="center"/>
        <w:tblCellSpacing w:w="0" w:type="dxa"/>
        <w:tblCellMar>
          <w:left w:w="0" w:type="dxa"/>
          <w:right w:w="0" w:type="dxa"/>
        </w:tblCellMar>
        <w:tblLook w:val="04A0" w:firstRow="1" w:lastRow="0" w:firstColumn="1" w:lastColumn="0" w:noHBand="0" w:noVBand="1"/>
      </w:tblPr>
      <w:tblGrid>
        <w:gridCol w:w="8306"/>
      </w:tblGrid>
      <w:tr w:rsidR="002F7554" w:rsidRPr="002F7554" w:rsidTr="002F7554">
        <w:trPr>
          <w:tblCellSpacing w:w="0" w:type="dxa"/>
          <w:jc w:val="center"/>
        </w:trPr>
        <w:tc>
          <w:tcPr>
            <w:tcW w:w="5000" w:type="pct"/>
            <w:vAlign w:val="center"/>
            <w:hideMark/>
          </w:tcPr>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长安大学欢迎校内外优秀应届本科毕业生推荐免试攻读我校硕士学位研究生和直接攻读博士学位研究生，凡具备条件者均可报名。</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xml:space="preserve">     一、招生专业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推荐免试硕士研究生的招生专业为《长安大学2016年推免招收硕士研究生招生专业目录》中所列所有学科、专业（领域）；我校在道路与铁道工程、交通运输规划与管理、载运工具运用工程、交通信息工程及控制专业招收优秀应届本科毕业生直接攻读博士学位研究生，招生学科、专业的详细信息请查阅《长安大学2016年推免招收直博生专业目录》。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二、报名条件</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1.中华人民共和国公民，拥护中国共产党的领导，品德良好，遵纪守法，身心健康；</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2.获得所在学校推荐免试资格的优秀应届本科毕业生；</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3.在学期间积极参加科研活动、学科竞赛并表现突出；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4.在学期间学风端正，无任何考试作弊和剽窃他人学术成果记录，无任何处分记录，并在入学前取得学士学位与本科毕业证书。</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5.申请本科直博生须具有“985”或“211”学校2016届推荐免试资格的优秀应届本科毕业生，“211”学校毕业生需前三年学习成绩在本专业排名前2%，“985”院校毕业生需前三年学习成绩在本专业排名前5%；</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三、申请者须提交的材料</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1. 《长安大学2016年招收推免硕士研究生申请表》或《长安大学2016年招收优秀应届本科毕业生直接攻读博士学位研究生申请表》（</w:t>
            </w:r>
            <w:r w:rsidRPr="002F7554">
              <w:rPr>
                <w:rFonts w:ascii="宋体" w:eastAsia="宋体" w:hAnsi="宋体" w:cs="宋体"/>
                <w:b/>
                <w:bCs/>
                <w:kern w:val="0"/>
                <w:sz w:val="20"/>
                <w:szCs w:val="20"/>
              </w:rPr>
              <w:t>正反面打印</w:t>
            </w:r>
            <w:r w:rsidRPr="002F7554">
              <w:rPr>
                <w:rFonts w:ascii="宋体" w:eastAsia="宋体" w:hAnsi="宋体" w:cs="宋体"/>
                <w:kern w:val="0"/>
                <w:sz w:val="20"/>
                <w:szCs w:val="20"/>
              </w:rPr>
              <w:t>）一式两份；</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2.本科阶段成绩单1份，须加盖学校教务部门公章；</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3.二级甲等以上医院出具的近期体格检查合格证明（体检表请在体检医院索取，须明确体检结论），体检表照片上要加盖体检医院骑缝章；</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4.获奖证书、英语四、六级证书、公开发表的学术成果及参加各种学术科研活动等体现自身能力或学术水平的材料复印件。</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lastRenderedPageBreak/>
              <w:t>       5.本科直博生还须提交本人身份证复印件（正反面）、《长安大学2016年招收优秀应届本科毕业生直接攻读博士学位研究生专家推荐书》（两名所报考学科专业领域内的教授或相当专业技术职称的专家分别推荐）、推荐专家职称证书复印件；</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复试时提供以上申请材料。</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四、报名办法</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所有报考我校的推免生（含本科直博生）在取得所在学校的推免资格后，即可登录全国推荐优秀应届本科毕业生免试攻读研究生信息公开暨管理服务系统”(以下简称“推免服务系统”，网址:http://yz.chsi.com.cn/tm，)，填写报考志愿、接收并确认复试及待录取通知。</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五、优惠政策</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1.所有推免生入学第一学年享受一等学业奖学金；</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2.优先保证攻读学术学位研究生；</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3.本科直博生一次性奖励8000元；</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4.来自“985”高校全部推免生和“211”高校综合排名前5%的推免生一次性奖励5000元;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5.申报我校各类研究生项目时同等条件优先；</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6.优先向优秀导师推荐；</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7.评定国家奖学金时在同等条件下优先。</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t>      六、其他</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1.政审和调档随统考考生一起进行，一般在第二年4月份，请申请人关注我校研究生招生网</w:t>
            </w:r>
            <w:hyperlink r:id="rId4" w:history="1">
              <w:r w:rsidRPr="002F7554">
                <w:rPr>
                  <w:rFonts w:ascii="宋体" w:eastAsia="宋体" w:hAnsi="宋体" w:cs="宋体"/>
                  <w:color w:val="000000"/>
                  <w:kern w:val="0"/>
                  <w:sz w:val="20"/>
                  <w:szCs w:val="20"/>
                </w:rPr>
                <w:t>http://yzb.chd.edu.cn</w:t>
              </w:r>
            </w:hyperlink>
            <w:r w:rsidRPr="002F7554">
              <w:rPr>
                <w:rFonts w:ascii="宋体" w:eastAsia="宋体" w:hAnsi="宋体" w:cs="宋体"/>
                <w:kern w:val="0"/>
                <w:sz w:val="20"/>
                <w:szCs w:val="20"/>
              </w:rPr>
              <w:t>，参照统考考生复试通知中的要求下载政审表和办理调档手续；</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2.政审合格的推免生我校将在2016年6月份发放录取通知书；</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3.我校接收的推免生，不得办理出国手续，不得列入就业计划，不得再次报名参加硕士生入学统考；</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4.如在2016年7月底前不能按期获得学士学位与本科毕业证书或必修课不及格或体检不合格者，取消录取资格；</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5.如申请人提供的信息和材料不真实或不准确，一经发现，取消申请人录取资格或学籍，后果由本人负责。</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b/>
                <w:bCs/>
                <w:kern w:val="0"/>
                <w:sz w:val="20"/>
                <w:szCs w:val="20"/>
              </w:rPr>
              <w:lastRenderedPageBreak/>
              <w:t>      七、联系方式</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长安大学研究生招生办公室   地址：西安市南二环路中段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邮政编码：710064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xml:space="preserve">       联系电话：029-82334323 </w:t>
            </w:r>
          </w:p>
          <w:p w:rsidR="002F7554" w:rsidRPr="002F7554" w:rsidRDefault="002F7554" w:rsidP="002F7554">
            <w:pPr>
              <w:widowControl/>
              <w:spacing w:line="360" w:lineRule="auto"/>
              <w:jc w:val="left"/>
              <w:rPr>
                <w:rFonts w:ascii="宋体" w:eastAsia="宋体" w:hAnsi="宋体" w:cs="宋体"/>
                <w:kern w:val="0"/>
                <w:sz w:val="20"/>
                <w:szCs w:val="20"/>
              </w:rPr>
            </w:pPr>
            <w:r w:rsidRPr="002F7554">
              <w:rPr>
                <w:rFonts w:ascii="宋体" w:eastAsia="宋体" w:hAnsi="宋体" w:cs="宋体"/>
                <w:kern w:val="0"/>
                <w:sz w:val="20"/>
                <w:szCs w:val="20"/>
              </w:rPr>
              <w:t>                                                              二○一五年九月十日</w:t>
            </w:r>
          </w:p>
        </w:tc>
      </w:tr>
    </w:tbl>
    <w:p w:rsidR="005F0FC7" w:rsidRDefault="002F7554">
      <w:bookmarkStart w:id="0" w:name="_GoBack"/>
      <w:bookmarkEnd w:id="0"/>
    </w:p>
    <w:sectPr w:rsidR="005F0F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bordersDoNotSurroundHeader/>
  <w:bordersDoNotSurroundFooter/>
  <w:activeWritingStyle w:appName="MSWord" w:lang="en-US" w:vendorID="64" w:dllVersion="0" w:nlCheck="1" w:checkStyle="0"/>
  <w:activeWritingStyle w:appName="MSWord" w:lang="zh-CN" w:vendorID="64" w:dllVersion="0" w:nlCheck="1" w:checkStyle="1"/>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554"/>
    <w:rsid w:val="002F7554"/>
    <w:rsid w:val="0034515B"/>
    <w:rsid w:val="0093059A"/>
    <w:rsid w:val="00992DCC"/>
    <w:rsid w:val="00E34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4A029D-3FF7-4298-9517-26D0CD03F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2F7554"/>
    <w:rPr>
      <w:strike w:val="0"/>
      <w:dstrike w:val="0"/>
      <w:color w:val="00000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514904">
      <w:bodyDiv w:val="1"/>
      <w:marLeft w:val="0"/>
      <w:marRight w:val="0"/>
      <w:marTop w:val="0"/>
      <w:marBottom w:val="0"/>
      <w:divBdr>
        <w:top w:val="none" w:sz="0" w:space="0" w:color="auto"/>
        <w:left w:val="none" w:sz="0" w:space="0" w:color="auto"/>
        <w:bottom w:val="none" w:sz="0" w:space="0" w:color="auto"/>
        <w:right w:val="none" w:sz="0" w:space="0" w:color="auto"/>
      </w:divBdr>
      <w:divsChild>
        <w:div w:id="1820339317">
          <w:marLeft w:val="0"/>
          <w:marRight w:val="0"/>
          <w:marTop w:val="0"/>
          <w:marBottom w:val="0"/>
          <w:divBdr>
            <w:top w:val="none" w:sz="0" w:space="0" w:color="auto"/>
            <w:left w:val="none" w:sz="0" w:space="0" w:color="auto"/>
            <w:bottom w:val="none" w:sz="0" w:space="0" w:color="auto"/>
            <w:right w:val="none" w:sz="0" w:space="0" w:color="auto"/>
          </w:divBdr>
          <w:divsChild>
            <w:div w:id="859440798">
              <w:marLeft w:val="0"/>
              <w:marRight w:val="0"/>
              <w:marTop w:val="0"/>
              <w:marBottom w:val="0"/>
              <w:divBdr>
                <w:top w:val="none" w:sz="0" w:space="0" w:color="auto"/>
                <w:left w:val="none" w:sz="0" w:space="0" w:color="auto"/>
                <w:bottom w:val="none" w:sz="0" w:space="0" w:color="auto"/>
                <w:right w:val="none" w:sz="0" w:space="0" w:color="auto"/>
              </w:divBdr>
              <w:divsChild>
                <w:div w:id="211235488">
                  <w:marLeft w:val="0"/>
                  <w:marRight w:val="0"/>
                  <w:marTop w:val="0"/>
                  <w:marBottom w:val="0"/>
                  <w:divBdr>
                    <w:top w:val="none" w:sz="0" w:space="0" w:color="auto"/>
                    <w:left w:val="none" w:sz="0" w:space="0" w:color="auto"/>
                    <w:bottom w:val="none" w:sz="0" w:space="0" w:color="auto"/>
                    <w:right w:val="none" w:sz="0" w:space="0" w:color="auto"/>
                  </w:divBdr>
                  <w:divsChild>
                    <w:div w:id="392196528">
                      <w:marLeft w:val="0"/>
                      <w:marRight w:val="0"/>
                      <w:marTop w:val="0"/>
                      <w:marBottom w:val="0"/>
                      <w:divBdr>
                        <w:top w:val="single" w:sz="6" w:space="0" w:color="E5E5E5"/>
                        <w:left w:val="single" w:sz="6" w:space="0" w:color="E5E5E5"/>
                        <w:bottom w:val="single" w:sz="6" w:space="0" w:color="E5E5E5"/>
                        <w:right w:val="single" w:sz="6" w:space="0" w:color="E5E5E5"/>
                      </w:divBdr>
                      <w:divsChild>
                        <w:div w:id="1926646856">
                          <w:marLeft w:val="0"/>
                          <w:marRight w:val="0"/>
                          <w:marTop w:val="0"/>
                          <w:marBottom w:val="0"/>
                          <w:divBdr>
                            <w:top w:val="none" w:sz="0" w:space="0" w:color="auto"/>
                            <w:left w:val="none" w:sz="0" w:space="0" w:color="auto"/>
                            <w:bottom w:val="none" w:sz="0" w:space="0" w:color="auto"/>
                            <w:right w:val="none" w:sz="0" w:space="0" w:color="auto"/>
                          </w:divBdr>
                        </w:div>
                        <w:div w:id="260770413">
                          <w:marLeft w:val="0"/>
                          <w:marRight w:val="0"/>
                          <w:marTop w:val="0"/>
                          <w:marBottom w:val="0"/>
                          <w:divBdr>
                            <w:top w:val="none" w:sz="0" w:space="0" w:color="auto"/>
                            <w:left w:val="none" w:sz="0" w:space="0" w:color="auto"/>
                            <w:bottom w:val="none" w:sz="0" w:space="0" w:color="auto"/>
                            <w:right w:val="none" w:sz="0" w:space="0" w:color="auto"/>
                          </w:divBdr>
                        </w:div>
                        <w:div w:id="2084374284">
                          <w:marLeft w:val="0"/>
                          <w:marRight w:val="0"/>
                          <w:marTop w:val="0"/>
                          <w:marBottom w:val="0"/>
                          <w:divBdr>
                            <w:top w:val="none" w:sz="0" w:space="0" w:color="auto"/>
                            <w:left w:val="none" w:sz="0" w:space="0" w:color="auto"/>
                            <w:bottom w:val="none" w:sz="0" w:space="0" w:color="auto"/>
                            <w:right w:val="none" w:sz="0" w:space="0" w:color="auto"/>
                          </w:divBdr>
                        </w:div>
                        <w:div w:id="1730155228">
                          <w:marLeft w:val="0"/>
                          <w:marRight w:val="0"/>
                          <w:marTop w:val="0"/>
                          <w:marBottom w:val="0"/>
                          <w:divBdr>
                            <w:top w:val="none" w:sz="0" w:space="0" w:color="auto"/>
                            <w:left w:val="none" w:sz="0" w:space="0" w:color="auto"/>
                            <w:bottom w:val="none" w:sz="0" w:space="0" w:color="auto"/>
                            <w:right w:val="none" w:sz="0" w:space="0" w:color="auto"/>
                          </w:divBdr>
                        </w:div>
                        <w:div w:id="216209753">
                          <w:marLeft w:val="0"/>
                          <w:marRight w:val="0"/>
                          <w:marTop w:val="0"/>
                          <w:marBottom w:val="0"/>
                          <w:divBdr>
                            <w:top w:val="none" w:sz="0" w:space="0" w:color="auto"/>
                            <w:left w:val="none" w:sz="0" w:space="0" w:color="auto"/>
                            <w:bottom w:val="none" w:sz="0" w:space="0" w:color="auto"/>
                            <w:right w:val="none" w:sz="0" w:space="0" w:color="auto"/>
                          </w:divBdr>
                        </w:div>
                        <w:div w:id="216091725">
                          <w:marLeft w:val="0"/>
                          <w:marRight w:val="0"/>
                          <w:marTop w:val="0"/>
                          <w:marBottom w:val="0"/>
                          <w:divBdr>
                            <w:top w:val="none" w:sz="0" w:space="0" w:color="auto"/>
                            <w:left w:val="none" w:sz="0" w:space="0" w:color="auto"/>
                            <w:bottom w:val="none" w:sz="0" w:space="0" w:color="auto"/>
                            <w:right w:val="none" w:sz="0" w:space="0" w:color="auto"/>
                          </w:divBdr>
                        </w:div>
                        <w:div w:id="1061833587">
                          <w:marLeft w:val="0"/>
                          <w:marRight w:val="0"/>
                          <w:marTop w:val="0"/>
                          <w:marBottom w:val="0"/>
                          <w:divBdr>
                            <w:top w:val="none" w:sz="0" w:space="0" w:color="auto"/>
                            <w:left w:val="none" w:sz="0" w:space="0" w:color="auto"/>
                            <w:bottom w:val="none" w:sz="0" w:space="0" w:color="auto"/>
                            <w:right w:val="none" w:sz="0" w:space="0" w:color="auto"/>
                          </w:divBdr>
                        </w:div>
                        <w:div w:id="528448449">
                          <w:marLeft w:val="0"/>
                          <w:marRight w:val="0"/>
                          <w:marTop w:val="0"/>
                          <w:marBottom w:val="0"/>
                          <w:divBdr>
                            <w:top w:val="none" w:sz="0" w:space="0" w:color="auto"/>
                            <w:left w:val="none" w:sz="0" w:space="0" w:color="auto"/>
                            <w:bottom w:val="none" w:sz="0" w:space="0" w:color="auto"/>
                            <w:right w:val="none" w:sz="0" w:space="0" w:color="auto"/>
                          </w:divBdr>
                        </w:div>
                        <w:div w:id="1104421672">
                          <w:marLeft w:val="0"/>
                          <w:marRight w:val="0"/>
                          <w:marTop w:val="0"/>
                          <w:marBottom w:val="0"/>
                          <w:divBdr>
                            <w:top w:val="none" w:sz="0" w:space="0" w:color="auto"/>
                            <w:left w:val="none" w:sz="0" w:space="0" w:color="auto"/>
                            <w:bottom w:val="none" w:sz="0" w:space="0" w:color="auto"/>
                            <w:right w:val="none" w:sz="0" w:space="0" w:color="auto"/>
                          </w:divBdr>
                        </w:div>
                        <w:div w:id="919102780">
                          <w:marLeft w:val="0"/>
                          <w:marRight w:val="0"/>
                          <w:marTop w:val="0"/>
                          <w:marBottom w:val="0"/>
                          <w:divBdr>
                            <w:top w:val="none" w:sz="0" w:space="0" w:color="auto"/>
                            <w:left w:val="none" w:sz="0" w:space="0" w:color="auto"/>
                            <w:bottom w:val="none" w:sz="0" w:space="0" w:color="auto"/>
                            <w:right w:val="none" w:sz="0" w:space="0" w:color="auto"/>
                          </w:divBdr>
                        </w:div>
                        <w:div w:id="1154445429">
                          <w:marLeft w:val="0"/>
                          <w:marRight w:val="0"/>
                          <w:marTop w:val="0"/>
                          <w:marBottom w:val="0"/>
                          <w:divBdr>
                            <w:top w:val="none" w:sz="0" w:space="0" w:color="auto"/>
                            <w:left w:val="none" w:sz="0" w:space="0" w:color="auto"/>
                            <w:bottom w:val="none" w:sz="0" w:space="0" w:color="auto"/>
                            <w:right w:val="none" w:sz="0" w:space="0" w:color="auto"/>
                          </w:divBdr>
                        </w:div>
                        <w:div w:id="1403528845">
                          <w:marLeft w:val="0"/>
                          <w:marRight w:val="0"/>
                          <w:marTop w:val="0"/>
                          <w:marBottom w:val="0"/>
                          <w:divBdr>
                            <w:top w:val="none" w:sz="0" w:space="0" w:color="auto"/>
                            <w:left w:val="none" w:sz="0" w:space="0" w:color="auto"/>
                            <w:bottom w:val="none" w:sz="0" w:space="0" w:color="auto"/>
                            <w:right w:val="none" w:sz="0" w:space="0" w:color="auto"/>
                          </w:divBdr>
                        </w:div>
                        <w:div w:id="247271013">
                          <w:marLeft w:val="0"/>
                          <w:marRight w:val="0"/>
                          <w:marTop w:val="0"/>
                          <w:marBottom w:val="0"/>
                          <w:divBdr>
                            <w:top w:val="none" w:sz="0" w:space="0" w:color="auto"/>
                            <w:left w:val="none" w:sz="0" w:space="0" w:color="auto"/>
                            <w:bottom w:val="none" w:sz="0" w:space="0" w:color="auto"/>
                            <w:right w:val="none" w:sz="0" w:space="0" w:color="auto"/>
                          </w:divBdr>
                        </w:div>
                        <w:div w:id="1369255969">
                          <w:marLeft w:val="0"/>
                          <w:marRight w:val="0"/>
                          <w:marTop w:val="0"/>
                          <w:marBottom w:val="0"/>
                          <w:divBdr>
                            <w:top w:val="none" w:sz="0" w:space="0" w:color="auto"/>
                            <w:left w:val="none" w:sz="0" w:space="0" w:color="auto"/>
                            <w:bottom w:val="none" w:sz="0" w:space="0" w:color="auto"/>
                            <w:right w:val="none" w:sz="0" w:space="0" w:color="auto"/>
                          </w:divBdr>
                        </w:div>
                        <w:div w:id="58869080">
                          <w:marLeft w:val="0"/>
                          <w:marRight w:val="0"/>
                          <w:marTop w:val="0"/>
                          <w:marBottom w:val="0"/>
                          <w:divBdr>
                            <w:top w:val="none" w:sz="0" w:space="0" w:color="auto"/>
                            <w:left w:val="none" w:sz="0" w:space="0" w:color="auto"/>
                            <w:bottom w:val="none" w:sz="0" w:space="0" w:color="auto"/>
                            <w:right w:val="none" w:sz="0" w:space="0" w:color="auto"/>
                          </w:divBdr>
                        </w:div>
                        <w:div w:id="1805615058">
                          <w:marLeft w:val="0"/>
                          <w:marRight w:val="0"/>
                          <w:marTop w:val="0"/>
                          <w:marBottom w:val="0"/>
                          <w:divBdr>
                            <w:top w:val="none" w:sz="0" w:space="0" w:color="auto"/>
                            <w:left w:val="none" w:sz="0" w:space="0" w:color="auto"/>
                            <w:bottom w:val="none" w:sz="0" w:space="0" w:color="auto"/>
                            <w:right w:val="none" w:sz="0" w:space="0" w:color="auto"/>
                          </w:divBdr>
                        </w:div>
                        <w:div w:id="130589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yzb.chd.edu.c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282</Words>
  <Characters>1611</Characters>
  <Application>Microsoft Office Word</Application>
  <DocSecurity>0</DocSecurity>
  <Lines>13</Lines>
  <Paragraphs>3</Paragraphs>
  <ScaleCrop>false</ScaleCrop>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963539038@qq.com</dc:creator>
  <cp:keywords/>
  <dc:description/>
  <cp:lastModifiedBy>963539038@qq.com</cp:lastModifiedBy>
  <cp:revision>1</cp:revision>
  <dcterms:created xsi:type="dcterms:W3CDTF">2017-03-06T10:22:00Z</dcterms:created>
  <dcterms:modified xsi:type="dcterms:W3CDTF">2017-03-06T10:23:00Z</dcterms:modified>
</cp:coreProperties>
</file>