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112"/>
        </w:rPr>
        <w:t>Obelisk</w:t>
      </w:r>
    </w:p>
    <w:p>
      <w:pPr>
        <w:jc w:val="center"/>
      </w:pPr>
      <w:r>
        <w:rPr>
          <w:b/>
          <w:color w:val="1F4E79"/>
          <w:sz w:val="56"/>
        </w:rPr>
        <w:t>Product Requirements Document</w:t>
      </w:r>
    </w:p>
    <w:p>
      <w:pPr>
        <w:jc w:val="center"/>
      </w:pPr>
      <w:r>
        <w:rPr>
          <w:i/>
          <w:color w:val="595959"/>
          <w:sz w:val="36"/>
        </w:rPr>
        <w:t>The AI-native performance coach</w:t>
      </w:r>
    </w:p>
    <w:p/>
    <w:p/>
    <w:p/>
    <w:p/>
    <w:p/>
    <w:p/>
    <w:p/>
    <w:p/>
    <w:p>
      <w:pPr>
        <w:ind w:left="1440" w:right="1440"/>
        <w:jc w:val="center"/>
      </w:pPr>
      <w:r>
        <w:rPr>
          <w:i/>
          <w:color w:val="595959"/>
          <w:sz w:val="22"/>
        </w:rPr>
        <w:t>Working name: Obelisk (TBD). Inspired by Conductor (conductor.build) as a desktop orchestration UX, adapted from coding agents to performance coaching agents. Built on Claude.</w:t>
      </w:r>
    </w:p>
    <w:p>
      <w:pPr>
        <w:jc w:val="center"/>
      </w:pPr>
      <w:r>
        <w:rPr>
          <w:color w:val="595959"/>
          <w:sz w:val="20"/>
        </w:rPr>
        <w:t>Draft v1.0  •  June 2026  •  Confidential</w:t>
      </w:r>
    </w:p>
    <w:p>
      <w:r>
        <w:br w:type="page"/>
      </w:r>
    </w:p>
    <w:p>
      <w:pPr>
        <w:pStyle w:val="Heading1"/>
      </w:pPr>
      <w:r>
        <w:t>Contents</w:t>
      </w:r>
    </w:p>
    <w:p>
      <w:pPr>
        <w:spacing w:after="80"/>
        <w:ind w:left="432"/>
      </w:pPr>
      <w:r>
        <w:rPr>
          <w:b/>
        </w:rPr>
        <w:t xml:space="preserve">1.   </w:t>
      </w:r>
      <w:r>
        <w:t>Executive Summary</w:t>
      </w:r>
    </w:p>
    <w:p>
      <w:pPr>
        <w:spacing w:after="80"/>
        <w:ind w:left="432"/>
      </w:pPr>
      <w:r>
        <w:rPr>
          <w:b/>
        </w:rPr>
        <w:t xml:space="preserve">2.   </w:t>
      </w:r>
      <w:r>
        <w:t>Problem &amp; Market Opportunity</w:t>
      </w:r>
    </w:p>
    <w:p>
      <w:pPr>
        <w:spacing w:after="80"/>
        <w:ind w:left="432"/>
      </w:pPr>
      <w:r>
        <w:rPr>
          <w:b/>
        </w:rPr>
        <w:t xml:space="preserve">3.   </w:t>
      </w:r>
      <w:r>
        <w:t>Target Users &amp; Personas</w:t>
      </w:r>
    </w:p>
    <w:p>
      <w:pPr>
        <w:spacing w:after="80"/>
        <w:ind w:left="432"/>
      </w:pPr>
      <w:r>
        <w:rPr>
          <w:b/>
        </w:rPr>
        <w:t xml:space="preserve">4.   </w:t>
      </w:r>
      <w:r>
        <w:t>Product Vision &amp; Pillars</w:t>
      </w:r>
    </w:p>
    <w:p>
      <w:pPr>
        <w:spacing w:after="80"/>
        <w:ind w:left="432"/>
      </w:pPr>
      <w:r>
        <w:rPr>
          <w:b/>
        </w:rPr>
        <w:t xml:space="preserve">5.   </w:t>
      </w:r>
      <w:r>
        <w:t>Core Concepts &amp; Data Model</w:t>
      </w:r>
    </w:p>
    <w:p>
      <w:pPr>
        <w:spacing w:after="80"/>
        <w:ind w:left="432"/>
      </w:pPr>
      <w:r>
        <w:rPr>
          <w:b/>
        </w:rPr>
        <w:t xml:space="preserve">6.   </w:t>
      </w:r>
      <w:r>
        <w:t>Feature Set</w:t>
      </w:r>
    </w:p>
    <w:p>
      <w:pPr>
        <w:spacing w:after="80"/>
        <w:ind w:left="432"/>
      </w:pPr>
      <w:r>
        <w:rPr>
          <w:b/>
        </w:rPr>
        <w:t xml:space="preserve">7.   </w:t>
      </w:r>
      <w:r>
        <w:t>UX &amp; Information Architecture</w:t>
      </w:r>
    </w:p>
    <w:p>
      <w:pPr>
        <w:spacing w:after="80"/>
        <w:ind w:left="432"/>
      </w:pPr>
      <w:r>
        <w:rPr>
          <w:b/>
        </w:rPr>
        <w:t xml:space="preserve">8.   </w:t>
      </w:r>
      <w:r>
        <w:t>Agent Architecture</w:t>
      </w:r>
    </w:p>
    <w:p>
      <w:pPr>
        <w:spacing w:after="80"/>
        <w:ind w:left="432"/>
      </w:pPr>
      <w:r>
        <w:rPr>
          <w:b/>
        </w:rPr>
        <w:t xml:space="preserve">9.   </w:t>
      </w:r>
      <w:r>
        <w:t>Integrations</w:t>
      </w:r>
    </w:p>
    <w:p>
      <w:pPr>
        <w:spacing w:after="80"/>
        <w:ind w:left="432"/>
      </w:pPr>
      <w:r>
        <w:rPr>
          <w:b/>
        </w:rPr>
        <w:t xml:space="preserve">10.  </w:t>
      </w:r>
      <w:r>
        <w:t>Technical Architecture</w:t>
      </w:r>
    </w:p>
    <w:p>
      <w:pPr>
        <w:spacing w:after="80"/>
        <w:ind w:left="432"/>
      </w:pPr>
      <w:r>
        <w:rPr>
          <w:b/>
        </w:rPr>
        <w:t xml:space="preserve">11.  </w:t>
      </w:r>
      <w:r>
        <w:t>Pricing &amp; Monetization</w:t>
      </w:r>
    </w:p>
    <w:p>
      <w:pPr>
        <w:spacing w:after="80"/>
        <w:ind w:left="432"/>
      </w:pPr>
      <w:r>
        <w:rPr>
          <w:b/>
        </w:rPr>
        <w:t xml:space="preserve">12.  </w:t>
      </w:r>
      <w:r>
        <w:t>Trust, Safety, &amp; Compliance</w:t>
      </w:r>
    </w:p>
    <w:p>
      <w:pPr>
        <w:spacing w:after="80"/>
        <w:ind w:left="432"/>
      </w:pPr>
      <w:r>
        <w:rPr>
          <w:b/>
        </w:rPr>
        <w:t xml:space="preserve">13.  </w:t>
      </w:r>
      <w:r>
        <w:t>Success Metrics &amp; KPIs</w:t>
      </w:r>
    </w:p>
    <w:p>
      <w:pPr>
        <w:spacing w:after="80"/>
        <w:ind w:left="432"/>
      </w:pPr>
      <w:r>
        <w:rPr>
          <w:b/>
        </w:rPr>
        <w:t xml:space="preserve">14.  </w:t>
      </w:r>
      <w:r>
        <w:t>Roadmap</w:t>
      </w:r>
    </w:p>
    <w:p>
      <w:pPr>
        <w:spacing w:after="80"/>
        <w:ind w:left="432"/>
      </w:pPr>
      <w:r>
        <w:rPr>
          <w:b/>
        </w:rPr>
        <w:t xml:space="preserve">15.  </w:t>
      </w:r>
      <w:r>
        <w:t>Open Questions &amp; Risks</w:t>
      </w:r>
    </w:p>
    <w:p>
      <w:pPr>
        <w:spacing w:after="80"/>
        <w:ind w:left="432"/>
      </w:pPr>
      <w:r>
        <w:rPr>
          <w:b/>
        </w:rPr>
        <w:t xml:space="preserve">16.  </w:t>
      </w:r>
      <w:r>
        <w:t>Appendix: Competitive Matrix, Glossary, Sources</w:t>
      </w:r>
    </w:p>
    <w:p>
      <w:r>
        <w:br w:type="page"/>
      </w:r>
    </w:p>
    <w:p>
      <w:pPr>
        <w:pStyle w:val="Heading1"/>
      </w:pPr>
      <w:r>
        <w:t>1. Executive Summary</w:t>
      </w:r>
    </w:p>
    <w:p>
      <w:pPr>
        <w:pStyle w:val="Heading2"/>
      </w:pPr>
      <w:r>
        <w:t>Vision</w:t>
      </w:r>
    </w:p>
    <w:p>
      <w:pPr>
        <w:spacing w:after="160"/>
      </w:pPr>
      <w:r>
        <w:rPr>
          <w:rFonts w:ascii="Calibri" w:hAnsi="Calibri"/>
        </w:rPr>
        <w:t>Obelisk is the first LLM-native app that programs strength, conditioning, nutrition, mobility, and recovery as a single adaptive system. Claude is the coach. The product is the orchestration layer around the coach — persistent context, structured artifacts, multi-agent specialization, integrated wearable data, and a desktop-plus-mobile workflow that mirrors how serious athletes actually train.</w:t>
      </w:r>
    </w:p>
    <w:p>
      <w:pPr>
        <w:spacing w:after="160"/>
      </w:pPr>
      <w:r>
        <w:rPr>
          <w:rFonts w:ascii="Calibri" w:hAnsi="Calibri"/>
        </w:rPr>
        <w:t>The reference for the desktop experience is Conductor (conductor.build), the parallel coding-agent IDE from Melty Labs. Conductor's insight — that the value isn't the agent, it's the workspace around the agent — translates directly to performance coaching. Plan in calm; execute on the floor; let Claude conduct the orchestra of specialty coaches between sessions.</w:t>
      </w:r>
    </w:p>
    <w:p>
      <w:pPr>
        <w:pStyle w:val="Heading2"/>
      </w:pPr>
      <w:r>
        <w:t>The Opportunity</w:t>
      </w:r>
    </w:p>
    <w:p>
      <w:pPr>
        <w:spacing w:after="160"/>
      </w:pPr>
      <w:r>
        <w:rPr>
          <w:rFonts w:ascii="Calibri" w:hAnsi="Calibri"/>
        </w:rPr>
        <w:t>As of mid-2026, no product covers strength + conditioning + nutrition + mobility + recovery as one adaptive system with a real LLM at the core. Whoop Coach is the only deeply LLM-grounded coach, but it is recovery-biased, weak on strength, and pricier than a software-only product. Mountain Tactical Institute, SOFLETE, and Uphill Athlete have the programming credibility and a loyal hybrid-athlete base — but their tech UX is universally aging, their programs are rigid, and none of them have a real conversational layer. Fitbod and MacroFactor are algorithmic, not LLM-native. Future is a $199/mo human coach behind chat. Between $3 logger apps and $199 coach apps there is no LLM-grade middle.</w:t>
      </w:r>
    </w:p>
    <w:p>
      <w:pPr>
        <w:spacing w:after="160"/>
      </w:pPr>
      <w:r>
        <w:rPr>
          <w:rFonts w:ascii="Calibri" w:hAnsi="Calibri"/>
        </w:rPr>
        <w:t>Quantified anchors from market research:</w:t>
      </w:r>
    </w:p>
    <w:p>
      <w:pPr>
        <w:pStyle w:val="ListBullet"/>
      </w:pPr>
      <w:r>
        <w:t>HYROX participation grew from 600 (2018) to 550,000+ (2025); the hybrid athlete category is the fastest-growing fitness segment.</w:t>
      </w:r>
    </w:p>
    <w:p>
      <w:pPr>
        <w:pStyle w:val="ListBullet"/>
      </w:pPr>
      <w:r>
        <w:t>Tactical/mountain/hybrid premium segment globally: ~2-4M willing buyers; SAM $700M-$1.5B at $30-50/mo ARPU.</w:t>
      </w:r>
    </w:p>
    <w:p>
      <w:pPr>
        <w:pStyle w:val="ListBullet"/>
      </w:pPr>
      <w:r>
        <w:t>MTI Athlete Subscription is $35/mo; SOFLETE $34/mo; Uphill Athlete $99/mo; Building the Elite coached prep $300/mo. Willingness to pay for credibility is high.</w:t>
      </w:r>
    </w:p>
    <w:p>
      <w:pPr>
        <w:pStyle w:val="ListBullet"/>
      </w:pPr>
      <w:r>
        <w:t>Anthropic Claude got Apple Health and Health Connect access in January 2026 — the data plumbing is now in place.</w:t>
      </w:r>
    </w:p>
    <w:p>
      <w:pPr>
        <w:pStyle w:val="Heading2"/>
      </w:pPr>
      <w:r>
        <w:t>Positioning</w:t>
      </w:r>
    </w:p>
    <w:p>
      <w:pPr>
        <w:spacing w:after="160"/>
      </w:pPr>
      <w:r>
        <w:rPr>
          <w:rFonts w:ascii="Calibri" w:hAnsi="Calibri"/>
        </w:rPr>
        <w:t>Obelisk is to fitness coaching what Conductor is to coding agents: not a single chat box, but an orchestration UX that turns Claude into a coordinated team of specialists working on a single athlete model. Plans render as structured artifacts (calendars, meal plans, mobility schedules). Athletes 'direct' their training — agents do the work — and the artifacts persist across blocks, machines, and platforms.</w:t>
      </w:r>
    </w:p>
    <w:p>
      <w:pPr>
        <w:pStyle w:val="Heading2"/>
      </w:pPr>
      <w:r>
        <w:t>Differentiators</w:t>
      </w:r>
    </w:p>
    <w:p>
      <w:pPr>
        <w:pStyle w:val="ListBullet"/>
      </w:pPr>
      <w:r>
        <w:t>Only product integrating all five modalities (strength, conditioning, nutrition, mobility, recovery) in one Claude-grounded plan.</w:t>
      </w:r>
    </w:p>
    <w:p>
      <w:pPr>
        <w:pStyle w:val="ListBullet"/>
      </w:pPr>
      <w:r>
        <w:t>Conversational adaptation in-session: 'my back is tight, swap the deadlifts' modifies today's session in real time.</w:t>
      </w:r>
    </w:p>
    <w:p>
      <w:pPr>
        <w:pStyle w:val="ListBullet"/>
      </w:pPr>
      <w:r>
        <w:t>Cross-modality fatigue ledger: lifting load shows up in the endurance prescription and vice versa.</w:t>
      </w:r>
    </w:p>
    <w:p>
      <w:pPr>
        <w:pStyle w:val="ListBullet"/>
      </w:pPr>
      <w:r>
        <w:t>Wearable-grounded but not wearable-biased: a neutral Claude agent ingesting Whoop + Oura + Garmin + Apple Watch + log.</w:t>
      </w:r>
    </w:p>
    <w:p>
      <w:pPr>
        <w:pStyle w:val="ListBullet"/>
      </w:pPr>
      <w:r>
        <w:t>Cross-domain memory: knows your old ACL surgery affects squat depth, running cadence, mobility prescription, and protein needs.</w:t>
      </w:r>
    </w:p>
    <w:p>
      <w:pPr>
        <w:pStyle w:val="ListBullet"/>
      </w:pPr>
      <w:r>
        <w:t>Cited, methodology-transparent recommendations: MacroFactor-style trust signals throughout.</w:t>
      </w:r>
    </w:p>
    <w:p>
      <w:pPr>
        <w:pStyle w:val="ListBullet"/>
      </w:pPr>
      <w:r>
        <w:t>Premium ceiling for niche athletes (tactical, mountain, climbing) without losing accessibility for general fitness users.</w:t>
      </w:r>
    </w:p>
    <w:p>
      <w:pPr>
        <w:pStyle w:val="Heading2"/>
      </w:pPr>
      <w:r>
        <w:t>Business Model (assumption)</w:t>
      </w:r>
    </w:p>
    <w:p>
      <w:pPr>
        <w:spacing w:after="160"/>
      </w:pPr>
      <w:r>
        <w:rPr>
          <w:rFonts w:ascii="Calibri" w:hAnsi="Calibri"/>
        </w:rPr>
        <w:t>Consumer subscription. Three tiers: Free / Plus $19/mo / Pro $39/mo. Annual discount 25%. Stretch Pro Coach Plus tier at $199/mo for asynchronous human review of AI plans (post-V2). Target steady-state ARPU $25, LTV $400-600, CAC &lt;$80, payback &lt;6 months.</w:t>
      </w:r>
    </w:p>
    <w:p>
      <w:r>
        <w:br w:type="page"/>
      </w:r>
    </w:p>
    <w:p>
      <w:pPr>
        <w:pStyle w:val="Heading1"/>
      </w:pPr>
      <w:r>
        <w:t>2. Problem &amp; Market Opportunity</w:t>
      </w:r>
    </w:p>
    <w:p>
      <w:pPr>
        <w:pStyle w:val="Heading2"/>
      </w:pPr>
      <w:r>
        <w:t>The Status Quo</w:t>
      </w:r>
    </w:p>
    <w:p>
      <w:pPr>
        <w:spacing w:after="160"/>
      </w:pPr>
      <w:r>
        <w:rPr>
          <w:rFonts w:ascii="Calibri" w:hAnsi="Calibri"/>
        </w:rPr>
        <w:t>Modern athletes have access to dozens of fitness apps but no single product that does the job a competent human coach does. The four dominant categories all fail in distinct ways:</w:t>
      </w:r>
    </w:p>
    <w:tbl>
      <w:tblPr>
        <w:tblStyle w:val="LightGrid-Accent1"/>
        <w:tblW w:type="auto" w:w="0"/>
        <w:jc w:val="left"/>
        <w:tblLayout w:type="fixed"/>
        <w:tblLook w:firstColumn="1" w:firstRow="1" w:lastColumn="0" w:lastRow="0" w:noHBand="0" w:noVBand="1" w:val="04A0"/>
      </w:tblPr>
      <w:tblGrid>
        <w:gridCol w:w="2412"/>
        <w:gridCol w:w="2412"/>
        <w:gridCol w:w="2412"/>
        <w:gridCol w:w="2412"/>
      </w:tblGrid>
      <w:tr>
        <w:tc>
          <w:tcPr>
            <w:tcW w:type="dxa" w:w="1728"/>
            <w:shd w:val="clear" w:color="auto" w:fill="D9E2F3"/>
          </w:tcPr>
          <w:p>
            <w:r/>
            <w:r>
              <w:rPr>
                <w:b/>
                <w:sz w:val="20"/>
              </w:rPr>
              <w:t>Category</w:t>
            </w:r>
          </w:p>
        </w:tc>
        <w:tc>
          <w:tcPr>
            <w:tcW w:type="dxa" w:w="2304"/>
            <w:shd w:val="clear" w:color="auto" w:fill="D9E2F3"/>
          </w:tcPr>
          <w:p>
            <w:r/>
            <w:r>
              <w:rPr>
                <w:b/>
                <w:sz w:val="20"/>
              </w:rPr>
              <w:t>Examples</w:t>
            </w:r>
          </w:p>
        </w:tc>
        <w:tc>
          <w:tcPr>
            <w:tcW w:type="dxa" w:w="3312"/>
            <w:shd w:val="clear" w:color="auto" w:fill="D9E2F3"/>
          </w:tcPr>
          <w:p>
            <w:r/>
            <w:r>
              <w:rPr>
                <w:b/>
                <w:sz w:val="20"/>
              </w:rPr>
              <w:t>What it does</w:t>
            </w:r>
          </w:p>
        </w:tc>
        <w:tc>
          <w:tcPr>
            <w:tcW w:type="dxa" w:w="4176"/>
            <w:shd w:val="clear" w:color="auto" w:fill="D9E2F3"/>
          </w:tcPr>
          <w:p>
            <w:r/>
            <w:r>
              <w:rPr>
                <w:b/>
                <w:sz w:val="20"/>
              </w:rPr>
              <w:t>What it fails at</w:t>
            </w:r>
          </w:p>
        </w:tc>
      </w:tr>
      <w:tr>
        <w:tc>
          <w:tcPr>
            <w:tcW w:type="dxa" w:w="1728"/>
          </w:tcPr>
          <w:p>
            <w:r/>
            <w:r>
              <w:rPr>
                <w:sz w:val="20"/>
              </w:rPr>
              <w:t>Rigid program apps</w:t>
            </w:r>
          </w:p>
        </w:tc>
        <w:tc>
          <w:tcPr>
            <w:tcW w:type="dxa" w:w="2304"/>
          </w:tcPr>
          <w:p>
            <w:r/>
            <w:r>
              <w:rPr>
                <w:sz w:val="20"/>
              </w:rPr>
              <w:t>Fitbod, MTI, SOFLETE, RP Diet, Ladder</w:t>
            </w:r>
          </w:p>
        </w:tc>
        <w:tc>
          <w:tcPr>
            <w:tcW w:type="dxa" w:w="3312"/>
          </w:tcPr>
          <w:p>
            <w:r/>
            <w:r>
              <w:rPr>
                <w:sz w:val="20"/>
              </w:rPr>
              <w:t>Delivers a pre-built plan; some algorithmic progression</w:t>
            </w:r>
          </w:p>
        </w:tc>
        <w:tc>
          <w:tcPr>
            <w:tcW w:type="dxa" w:w="4176"/>
          </w:tcPr>
          <w:p>
            <w:r/>
            <w:r>
              <w:rPr>
                <w:sz w:val="20"/>
              </w:rPr>
              <w:t>Can't adapt mid-session; siloed to one modality; no conversation</w:t>
            </w:r>
          </w:p>
        </w:tc>
      </w:tr>
      <w:tr>
        <w:tc>
          <w:tcPr>
            <w:tcW w:type="dxa" w:w="1728"/>
          </w:tcPr>
          <w:p>
            <w:r/>
            <w:r>
              <w:rPr>
                <w:sz w:val="20"/>
              </w:rPr>
              <w:t>AI-assisted human coaches</w:t>
            </w:r>
          </w:p>
        </w:tc>
        <w:tc>
          <w:tcPr>
            <w:tcW w:type="dxa" w:w="2304"/>
          </w:tcPr>
          <w:p>
            <w:r/>
            <w:r>
              <w:rPr>
                <w:sz w:val="20"/>
              </w:rPr>
              <w:t>Future, Caliber Premium</w:t>
            </w:r>
          </w:p>
        </w:tc>
        <w:tc>
          <w:tcPr>
            <w:tcW w:type="dxa" w:w="3312"/>
          </w:tcPr>
          <w:p>
            <w:r/>
            <w:r>
              <w:rPr>
                <w:sz w:val="20"/>
              </w:rPr>
              <w:t>Real coach via chat; AI handles admin</w:t>
            </w:r>
          </w:p>
        </w:tc>
        <w:tc>
          <w:tcPr>
            <w:tcW w:type="dxa" w:w="4176"/>
          </w:tcPr>
          <w:p>
            <w:r/>
            <w:r>
              <w:rPr>
                <w:sz w:val="20"/>
              </w:rPr>
              <w:t>$199+/mo; cancellation friction; slow async response</w:t>
            </w:r>
          </w:p>
        </w:tc>
      </w:tr>
      <w:tr>
        <w:tc>
          <w:tcPr>
            <w:tcW w:type="dxa" w:w="1728"/>
          </w:tcPr>
          <w:p>
            <w:r/>
            <w:r>
              <w:rPr>
                <w:sz w:val="20"/>
              </w:rPr>
              <w:t>Pure loggers</w:t>
            </w:r>
          </w:p>
        </w:tc>
        <w:tc>
          <w:tcPr>
            <w:tcW w:type="dxa" w:w="2304"/>
          </w:tcPr>
          <w:p>
            <w:r/>
            <w:r>
              <w:rPr>
                <w:sz w:val="20"/>
              </w:rPr>
              <w:t>Strong, Hevy, MyFitnessPal</w:t>
            </w:r>
          </w:p>
        </w:tc>
        <w:tc>
          <w:tcPr>
            <w:tcW w:type="dxa" w:w="3312"/>
          </w:tcPr>
          <w:p>
            <w:r/>
            <w:r>
              <w:rPr>
                <w:sz w:val="20"/>
              </w:rPr>
              <w:t>Fast logging of sets / meals</w:t>
            </w:r>
          </w:p>
        </w:tc>
        <w:tc>
          <w:tcPr>
            <w:tcW w:type="dxa" w:w="4176"/>
          </w:tcPr>
          <w:p>
            <w:r/>
            <w:r>
              <w:rPr>
                <w:sz w:val="20"/>
              </w:rPr>
              <w:t>No programming intelligence; no integration across modalities</w:t>
            </w:r>
          </w:p>
        </w:tc>
      </w:tr>
      <w:tr>
        <w:tc>
          <w:tcPr>
            <w:tcW w:type="dxa" w:w="1728"/>
          </w:tcPr>
          <w:p>
            <w:r/>
            <w:r>
              <w:rPr>
                <w:sz w:val="20"/>
              </w:rPr>
              <w:t>Wearable-coach hybrids</w:t>
            </w:r>
          </w:p>
        </w:tc>
        <w:tc>
          <w:tcPr>
            <w:tcW w:type="dxa" w:w="2304"/>
          </w:tcPr>
          <w:p>
            <w:r/>
            <w:r>
              <w:rPr>
                <w:sz w:val="20"/>
              </w:rPr>
              <w:t>Whoop Coach, Oura Advisor</w:t>
            </w:r>
          </w:p>
        </w:tc>
        <w:tc>
          <w:tcPr>
            <w:tcW w:type="dxa" w:w="3312"/>
          </w:tcPr>
          <w:p>
            <w:r/>
            <w:r>
              <w:rPr>
                <w:sz w:val="20"/>
              </w:rPr>
              <w:t>Conversational reflection grounded in wearable data</w:t>
            </w:r>
          </w:p>
        </w:tc>
        <w:tc>
          <w:tcPr>
            <w:tcW w:type="dxa" w:w="4176"/>
          </w:tcPr>
          <w:p>
            <w:r/>
            <w:r>
              <w:rPr>
                <w:sz w:val="20"/>
              </w:rPr>
              <w:t>Doesn't program strength; recovery-biased; no nutrition</w:t>
            </w:r>
          </w:p>
        </w:tc>
      </w:tr>
    </w:tbl>
    <w:p>
      <w:pPr>
        <w:spacing w:after="160"/>
      </w:pPr>
      <w:r>
        <w:rPr>
          <w:rFonts w:ascii="Calibri" w:hAnsi="Calibri"/>
        </w:rPr>
      </w:r>
    </w:p>
    <w:p>
      <w:pPr>
        <w:pStyle w:val="Heading2"/>
      </w:pPr>
      <w:r>
        <w:t>Documented Pain Points (cross-verified)</w:t>
      </w:r>
    </w:p>
    <w:p>
      <w:pPr>
        <w:spacing w:after="160"/>
      </w:pPr>
      <w:r>
        <w:rPr>
          <w:rFonts w:ascii="Calibri" w:hAnsi="Calibri"/>
        </w:rPr>
        <w:t>From App Store reviews, Reddit threads (r/Fitness, r/AdvancedFitness, r/tacticalfitness, r/climbing), and reviewer write-ups:</w:t>
      </w:r>
    </w:p>
    <w:p>
      <w:pPr>
        <w:pStyle w:val="ListBullet"/>
      </w:pPr>
      <w:r>
        <w:t>'Rigid programs that can't adapt mid-week or mid-session' — top complaint for Fitbod, RP, MTI, TrainerRoad.</w:t>
      </w:r>
    </w:p>
    <w:p>
      <w:pPr>
        <w:pStyle w:val="ListBullet"/>
      </w:pPr>
      <w:r>
        <w:t>'No cross-modality fatigue accounting' — lifting doesn't show up in endurance plans; runs don't show up in lifting plans. TrainerRoad forum users explicitly want this.</w:t>
      </w:r>
    </w:p>
    <w:p>
      <w:pPr>
        <w:pStyle w:val="ListBullet"/>
      </w:pPr>
      <w:r>
        <w:t>'Can't have a conversation' — pre-LLM apps offer no 'why is this scheduled?' or 'swap this' button.</w:t>
      </w:r>
    </w:p>
    <w:p>
      <w:pPr>
        <w:pStyle w:val="ListBullet"/>
      </w:pPr>
      <w:r>
        <w:t>'Aggressive paywalls on basics' — MyFitnessPal barcode, Strong routines, Hevy history limits.</w:t>
      </w:r>
    </w:p>
    <w:p>
      <w:pPr>
        <w:pStyle w:val="ListBullet"/>
      </w:pPr>
      <w:r>
        <w:t>'Cancellation friction' — Future ranks 1.5/5 on Trustpilot for refund/cancel experience.</w:t>
      </w:r>
    </w:p>
    <w:p>
      <w:pPr>
        <w:pStyle w:val="ListBullet"/>
      </w:pPr>
      <w:r>
        <w:t>'Bad weight/load recommendations early' — Fitbod recommends 35 lb lateral raises to users whose max is 15.</w:t>
      </w:r>
    </w:p>
    <w:p>
      <w:pPr>
        <w:pStyle w:val="ListBullet"/>
      </w:pPr>
      <w:r>
        <w:t>'Siloed nutrition vs training vs recovery' — Renaissance Diet nails nutrition science but ignores training context; Whoop measures recovery but doesn't program.</w:t>
      </w:r>
    </w:p>
    <w:p>
      <w:pPr>
        <w:pStyle w:val="ListBullet"/>
      </w:pPr>
      <w:r>
        <w:t>'Expensive 1:1 human coaching' — $150-200/mo Future/Caliber Premium prices most athletes out.</w:t>
      </w:r>
    </w:p>
    <w:p>
      <w:pPr>
        <w:pStyle w:val="ListBullet"/>
      </w:pPr>
      <w:r>
        <w:t>'App stability and sync bugs' — Pliability, Hevy, RP Diet, Tonal, ATG, SOFLETE all cited.</w:t>
      </w:r>
    </w:p>
    <w:p>
      <w:pPr>
        <w:pStyle w:val="Heading2"/>
      </w:pPr>
      <w:r>
        <w:t>The Whitespace</w:t>
      </w:r>
    </w:p>
    <w:p>
      <w:pPr>
        <w:spacing w:after="160"/>
      </w:pPr>
      <w:r>
        <w:rPr>
          <w:rFonts w:ascii="Calibri" w:hAnsi="Calibri"/>
        </w:rPr>
        <w:t>A Claude-native app that:</w:t>
      </w:r>
    </w:p>
    <w:p>
      <w:pPr>
        <w:pStyle w:val="ListNumber"/>
      </w:pPr>
      <w:r>
        <w:t>Programs all five modalities — strength, conditioning, nutrition, mobility, recovery — sharing a single fatigue/time/stress budget.</w:t>
      </w:r>
    </w:p>
    <w:p>
      <w:pPr>
        <w:pStyle w:val="ListNumber"/>
      </w:pPr>
      <w:r>
        <w:t>Adapts conversationally in real time: 'I'm gassed, my back is tight, swap the deadlifts.'</w:t>
      </w:r>
    </w:p>
    <w:p>
      <w:pPr>
        <w:pStyle w:val="ListNumber"/>
      </w:pPr>
      <w:r>
        <w:t>Serves hybrid athletes first-class — ruck, climbing finger work, MAF discipline, altitude protocols, tactical fitness tests — while still onboarding general fitness users cleanly.</w:t>
      </w:r>
    </w:p>
    <w:p>
      <w:pPr>
        <w:pStyle w:val="ListNumber"/>
      </w:pPr>
      <w:r>
        <w:t>Costs $20-40/mo, between the $3 loggers and the $199 human coaches.</w:t>
      </w:r>
    </w:p>
    <w:p>
      <w:pPr>
        <w:pStyle w:val="ListNumber"/>
      </w:pPr>
      <w:r>
        <w:t>Ingests wearable data from multiple sources without being captured by any one of them (the Whoop Coach failure mode).</w:t>
      </w:r>
    </w:p>
    <w:p>
      <w:pPr>
        <w:pStyle w:val="ListNumber"/>
      </w:pPr>
      <w:r>
        <w:t>Remembers across modalities and across blocks — old ACL injury affects squat depth, run cadence, mobility prescription, and protein needs.</w:t>
      </w:r>
    </w:p>
    <w:p>
      <w:pPr>
        <w:pStyle w:val="Heading2"/>
      </w:pPr>
      <w:r>
        <w:t>Market Size</w:t>
      </w:r>
    </w:p>
    <w:tbl>
      <w:tblPr>
        <w:tblStyle w:val="LightGrid-Accent1"/>
        <w:tblW w:type="auto" w:w="0"/>
        <w:jc w:val="left"/>
        <w:tblLayout w:type="fixed"/>
        <w:tblLook w:firstColumn="1" w:firstRow="1" w:lastColumn="0" w:lastRow="0" w:noHBand="0" w:noVBand="1" w:val="04A0"/>
      </w:tblPr>
      <w:tblGrid>
        <w:gridCol w:w="2412"/>
        <w:gridCol w:w="2412"/>
        <w:gridCol w:w="2412"/>
        <w:gridCol w:w="2412"/>
      </w:tblGrid>
      <w:tr>
        <w:tc>
          <w:tcPr>
            <w:tcW w:type="dxa" w:w="3456"/>
            <w:shd w:val="clear" w:color="auto" w:fill="D9E2F3"/>
          </w:tcPr>
          <w:p>
            <w:r/>
            <w:r>
              <w:rPr>
                <w:b/>
                <w:sz w:val="20"/>
              </w:rPr>
              <w:t>Segment</w:t>
            </w:r>
          </w:p>
        </w:tc>
        <w:tc>
          <w:tcPr>
            <w:tcW w:type="dxa" w:w="2160"/>
            <w:shd w:val="clear" w:color="auto" w:fill="D9E2F3"/>
          </w:tcPr>
          <w:p>
            <w:r/>
            <w:r>
              <w:rPr>
                <w:b/>
                <w:sz w:val="20"/>
              </w:rPr>
              <w:t>Size estimate</w:t>
            </w:r>
          </w:p>
        </w:tc>
        <w:tc>
          <w:tcPr>
            <w:tcW w:type="dxa" w:w="2160"/>
            <w:shd w:val="clear" w:color="auto" w:fill="D9E2F3"/>
          </w:tcPr>
          <w:p>
            <w:r/>
            <w:r>
              <w:rPr>
                <w:b/>
                <w:sz w:val="20"/>
              </w:rPr>
              <w:t>Willingness to pay</w:t>
            </w:r>
          </w:p>
        </w:tc>
        <w:tc>
          <w:tcPr>
            <w:tcW w:type="dxa" w:w="3744"/>
            <w:shd w:val="clear" w:color="auto" w:fill="D9E2F3"/>
          </w:tcPr>
          <w:p>
            <w:r/>
            <w:r>
              <w:rPr>
                <w:b/>
                <w:sz w:val="20"/>
              </w:rPr>
              <w:t>Notes</w:t>
            </w:r>
          </w:p>
        </w:tc>
      </w:tr>
      <w:tr>
        <w:tc>
          <w:tcPr>
            <w:tcW w:type="dxa" w:w="3456"/>
          </w:tcPr>
          <w:p>
            <w:r/>
            <w:r>
              <w:rPr>
                <w:sz w:val="20"/>
              </w:rPr>
              <w:t>General fitness consumers (US)</w:t>
            </w:r>
          </w:p>
        </w:tc>
        <w:tc>
          <w:tcPr>
            <w:tcW w:type="dxa" w:w="2160"/>
          </w:tcPr>
          <w:p>
            <w:r/>
            <w:r>
              <w:rPr>
                <w:sz w:val="20"/>
              </w:rPr>
              <w:t>~80M</w:t>
            </w:r>
          </w:p>
        </w:tc>
        <w:tc>
          <w:tcPr>
            <w:tcW w:type="dxa" w:w="2160"/>
          </w:tcPr>
          <w:p>
            <w:r/>
            <w:r>
              <w:rPr>
                <w:sz w:val="20"/>
              </w:rPr>
              <w:t>$10-15/mo</w:t>
            </w:r>
          </w:p>
        </w:tc>
        <w:tc>
          <w:tcPr>
            <w:tcW w:type="dxa" w:w="3744"/>
          </w:tcPr>
          <w:p>
            <w:r/>
            <w:r>
              <w:rPr>
                <w:sz w:val="20"/>
              </w:rPr>
              <w:t>Mass market, low retention; MyFitnessPal / Strong / Hevy zone</w:t>
            </w:r>
          </w:p>
        </w:tc>
      </w:tr>
      <w:tr>
        <w:tc>
          <w:tcPr>
            <w:tcW w:type="dxa" w:w="3456"/>
          </w:tcPr>
          <w:p>
            <w:r/>
            <w:r>
              <w:rPr>
                <w:sz w:val="20"/>
              </w:rPr>
              <w:t>Premium fitness consumers (US)</w:t>
            </w:r>
          </w:p>
        </w:tc>
        <w:tc>
          <w:tcPr>
            <w:tcW w:type="dxa" w:w="2160"/>
          </w:tcPr>
          <w:p>
            <w:r/>
            <w:r>
              <w:rPr>
                <w:sz w:val="20"/>
              </w:rPr>
              <w:t>~10-15M</w:t>
            </w:r>
          </w:p>
        </w:tc>
        <w:tc>
          <w:tcPr>
            <w:tcW w:type="dxa" w:w="2160"/>
          </w:tcPr>
          <w:p>
            <w:r/>
            <w:r>
              <w:rPr>
                <w:sz w:val="20"/>
              </w:rPr>
              <w:t>$20-40/mo</w:t>
            </w:r>
          </w:p>
        </w:tc>
        <w:tc>
          <w:tcPr>
            <w:tcW w:type="dxa" w:w="3744"/>
          </w:tcPr>
          <w:p>
            <w:r/>
            <w:r>
              <w:rPr>
                <w:sz w:val="20"/>
              </w:rPr>
              <w:t>Future, Caliber, MacroFactor, Whoop user overlap</w:t>
            </w:r>
          </w:p>
        </w:tc>
      </w:tr>
      <w:tr>
        <w:tc>
          <w:tcPr>
            <w:tcW w:type="dxa" w:w="3456"/>
          </w:tcPr>
          <w:p>
            <w:r/>
            <w:r>
              <w:rPr>
                <w:sz w:val="20"/>
              </w:rPr>
              <w:t>Tactical / military / LE (US)</w:t>
            </w:r>
          </w:p>
        </w:tc>
        <w:tc>
          <w:tcPr>
            <w:tcW w:type="dxa" w:w="2160"/>
          </w:tcPr>
          <w:p>
            <w:r/>
            <w:r>
              <w:rPr>
                <w:sz w:val="20"/>
              </w:rPr>
              <w:t>~3.5M</w:t>
            </w:r>
          </w:p>
        </w:tc>
        <w:tc>
          <w:tcPr>
            <w:tcW w:type="dxa" w:w="2160"/>
          </w:tcPr>
          <w:p>
            <w:r/>
            <w:r>
              <w:rPr>
                <w:sz w:val="20"/>
              </w:rPr>
              <w:t>$30-60/mo</w:t>
            </w:r>
          </w:p>
        </w:tc>
        <w:tc>
          <w:tcPr>
            <w:tcW w:type="dxa" w:w="3744"/>
          </w:tcPr>
          <w:p>
            <w:r/>
            <w:r>
              <w:rPr>
                <w:sz w:val="20"/>
              </w:rPr>
              <w:t>Active military + reserve + LEO + fire</w:t>
            </w:r>
          </w:p>
        </w:tc>
      </w:tr>
      <w:tr>
        <w:tc>
          <w:tcPr>
            <w:tcW w:type="dxa" w:w="3456"/>
          </w:tcPr>
          <w:p>
            <w:r/>
            <w:r>
              <w:rPr>
                <w:sz w:val="20"/>
              </w:rPr>
              <w:t>Hybrid athletes (US, HYROX-inflected)</w:t>
            </w:r>
          </w:p>
        </w:tc>
        <w:tc>
          <w:tcPr>
            <w:tcW w:type="dxa" w:w="2160"/>
          </w:tcPr>
          <w:p>
            <w:r/>
            <w:r>
              <w:rPr>
                <w:sz w:val="20"/>
              </w:rPr>
              <w:t>~1-2M</w:t>
            </w:r>
          </w:p>
        </w:tc>
        <w:tc>
          <w:tcPr>
            <w:tcW w:type="dxa" w:w="2160"/>
          </w:tcPr>
          <w:p>
            <w:r/>
            <w:r>
              <w:rPr>
                <w:sz w:val="20"/>
              </w:rPr>
              <w:t>$25-50/mo</w:t>
            </w:r>
          </w:p>
        </w:tc>
        <w:tc>
          <w:tcPr>
            <w:tcW w:type="dxa" w:w="3744"/>
          </w:tcPr>
          <w:p>
            <w:r/>
            <w:r>
              <w:rPr>
                <w:sz w:val="20"/>
              </w:rPr>
              <w:t>Growing 2x annually since 2018</w:t>
            </w:r>
          </w:p>
        </w:tc>
      </w:tr>
      <w:tr>
        <w:tc>
          <w:tcPr>
            <w:tcW w:type="dxa" w:w="3456"/>
          </w:tcPr>
          <w:p>
            <w:r/>
            <w:r>
              <w:rPr>
                <w:sz w:val="20"/>
              </w:rPr>
              <w:t>Mountain / alpine serious (global)</w:t>
            </w:r>
          </w:p>
        </w:tc>
        <w:tc>
          <w:tcPr>
            <w:tcW w:type="dxa" w:w="2160"/>
          </w:tcPr>
          <w:p>
            <w:r/>
            <w:r>
              <w:rPr>
                <w:sz w:val="20"/>
              </w:rPr>
              <w:t>~500K-1M</w:t>
            </w:r>
          </w:p>
        </w:tc>
        <w:tc>
          <w:tcPr>
            <w:tcW w:type="dxa" w:w="2160"/>
          </w:tcPr>
          <w:p>
            <w:r/>
            <w:r>
              <w:rPr>
                <w:sz w:val="20"/>
              </w:rPr>
              <w:t>$50-100/mo</w:t>
            </w:r>
          </w:p>
        </w:tc>
        <w:tc>
          <w:tcPr>
            <w:tcW w:type="dxa" w:w="3744"/>
          </w:tcPr>
          <w:p>
            <w:r/>
            <w:r>
              <w:rPr>
                <w:sz w:val="20"/>
              </w:rPr>
              <w:t>Uphill Athlete demonstrates premium WTP</w:t>
            </w:r>
          </w:p>
        </w:tc>
      </w:tr>
      <w:tr>
        <w:tc>
          <w:tcPr>
            <w:tcW w:type="dxa" w:w="3456"/>
          </w:tcPr>
          <w:p>
            <w:r/>
            <w:r>
              <w:rPr>
                <w:sz w:val="20"/>
              </w:rPr>
              <w:t>Selection prep candidates (global)</w:t>
            </w:r>
          </w:p>
        </w:tc>
        <w:tc>
          <w:tcPr>
            <w:tcW w:type="dxa" w:w="2160"/>
          </w:tcPr>
          <w:p>
            <w:r/>
            <w:r>
              <w:rPr>
                <w:sz w:val="20"/>
              </w:rPr>
              <w:t>~50-100K/yr</w:t>
            </w:r>
          </w:p>
        </w:tc>
        <w:tc>
          <w:tcPr>
            <w:tcW w:type="dxa" w:w="2160"/>
          </w:tcPr>
          <w:p>
            <w:r/>
            <w:r>
              <w:rPr>
                <w:sz w:val="20"/>
              </w:rPr>
              <w:t>$200-500/mo</w:t>
            </w:r>
          </w:p>
        </w:tc>
        <w:tc>
          <w:tcPr>
            <w:tcW w:type="dxa" w:w="3744"/>
          </w:tcPr>
          <w:p>
            <w:r/>
            <w:r>
              <w:rPr>
                <w:sz w:val="20"/>
              </w:rPr>
              <w:t>Building the Elite, MTI Pro</w:t>
            </w:r>
          </w:p>
        </w:tc>
      </w:tr>
    </w:tbl>
    <w:p>
      <w:pPr>
        <w:spacing w:after="160"/>
      </w:pPr>
      <w:r>
        <w:rPr>
          <w:rFonts w:ascii="Calibri" w:hAnsi="Calibri"/>
        </w:rPr>
      </w:r>
    </w:p>
    <w:p>
      <w:pPr>
        <w:spacing w:after="160"/>
      </w:pPr>
      <w:r>
        <w:rPr>
          <w:rFonts w:ascii="Calibri" w:hAnsi="Calibri"/>
        </w:rPr>
        <w:t>Conservative SAM (premium fitness + tactical + hybrid + mountain): 4-6M users globally at $30/mo average = $1.4B-$2.2B addressable revenue. SOM in first 3 years: $20-50M ARR.</w:t>
      </w:r>
    </w:p>
    <w:p>
      <w:r>
        <w:br w:type="page"/>
      </w:r>
    </w:p>
    <w:p>
      <w:pPr>
        <w:pStyle w:val="Heading1"/>
      </w:pPr>
      <w:r>
        <w:t>3. Target Users &amp; Personas</w:t>
      </w:r>
    </w:p>
    <w:p>
      <w:pPr>
        <w:spacing w:after="160"/>
      </w:pPr>
      <w:r>
        <w:rPr>
          <w:rFonts w:ascii="Calibri" w:hAnsi="Calibri"/>
        </w:rPr>
        <w:t>Obelisk serves two concentric user populations. The 'general fitness' floor is broad and supports a consumer growth motion; the 'hybrid/tactical' ceiling is the depth that differentiates Obelisk from Fitbod and Caliber and makes it credible to the serious-athlete community whose social influence drives word-of-mouth.</w:t>
      </w:r>
    </w:p>
    <w:p>
      <w:pPr>
        <w:pStyle w:val="Heading2"/>
      </w:pPr>
      <w:r>
        <w:t>Persona 1 — Sarah, 32, General Fitness</w:t>
      </w:r>
    </w:p>
    <w:p>
      <w:pPr>
        <w:spacing w:after="160"/>
      </w:pPr>
      <w:r>
        <w:rPr>
          <w:rFonts w:ascii="Calibri" w:hAnsi="Calibri"/>
          <w:i/>
        </w:rPr>
        <w:t>Knowledge-worker, busy, moderate gym-goer. Wants to feel strong and energetic; would like to lose 8-10 lb; signed up for a 10K in November.</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2448"/>
            <w:shd w:val="clear" w:color="auto" w:fill="D9E2F3"/>
          </w:tcPr>
          <w:p>
            <w:r/>
            <w:r>
              <w:rPr>
                <w:b/>
                <w:sz w:val="20"/>
              </w:rPr>
              <w:t>Attribute</w:t>
            </w:r>
          </w:p>
        </w:tc>
        <w:tc>
          <w:tcPr>
            <w:tcW w:type="dxa" w:w="9360"/>
            <w:shd w:val="clear" w:color="auto" w:fill="D9E2F3"/>
          </w:tcPr>
          <w:p>
            <w:r/>
            <w:r>
              <w:rPr>
                <w:b/>
                <w:sz w:val="20"/>
              </w:rPr>
              <w:t>Detail</w:t>
            </w:r>
          </w:p>
        </w:tc>
      </w:tr>
      <w:tr>
        <w:tc>
          <w:tcPr>
            <w:tcW w:type="dxa" w:w="2448"/>
          </w:tcPr>
          <w:p>
            <w:r/>
            <w:r>
              <w:rPr>
                <w:sz w:val="20"/>
              </w:rPr>
              <w:t>Current alternatives</w:t>
            </w:r>
          </w:p>
        </w:tc>
        <w:tc>
          <w:tcPr>
            <w:tcW w:type="dxa" w:w="9360"/>
          </w:tcPr>
          <w:p>
            <w:r/>
            <w:r>
              <w:rPr>
                <w:sz w:val="20"/>
              </w:rPr>
              <w:t>MyFitnessPal for tracking, follows a YouTube lifter, sometimes Fitbod</w:t>
            </w:r>
          </w:p>
        </w:tc>
      </w:tr>
      <w:tr>
        <w:tc>
          <w:tcPr>
            <w:tcW w:type="dxa" w:w="2448"/>
          </w:tcPr>
          <w:p>
            <w:r/>
            <w:r>
              <w:rPr>
                <w:sz w:val="20"/>
              </w:rPr>
              <w:t>Jobs to be done</w:t>
            </w:r>
          </w:p>
        </w:tc>
        <w:tc>
          <w:tcPr>
            <w:tcW w:type="dxa" w:w="9360"/>
          </w:tcPr>
          <w:p>
            <w:r/>
            <w:r>
              <w:rPr>
                <w:sz w:val="20"/>
              </w:rPr>
              <w:t>1. Tell me what to do today. 2. Tell me what to eat. 3. Don't make it complicated.</w:t>
            </w:r>
          </w:p>
        </w:tc>
      </w:tr>
      <w:tr>
        <w:tc>
          <w:tcPr>
            <w:tcW w:type="dxa" w:w="2448"/>
          </w:tcPr>
          <w:p>
            <w:r/>
            <w:r>
              <w:rPr>
                <w:sz w:val="20"/>
              </w:rPr>
              <w:t>Pain points</w:t>
            </w:r>
          </w:p>
        </w:tc>
        <w:tc>
          <w:tcPr>
            <w:tcW w:type="dxa" w:w="9360"/>
          </w:tcPr>
          <w:p>
            <w:r/>
            <w:r>
              <w:rPr>
                <w:sz w:val="20"/>
              </w:rPr>
              <w:t>Programs feel rigid; nutrition tracking is tedious; coach AI either ignores her or sounds like a chatbot</w:t>
            </w:r>
          </w:p>
        </w:tc>
      </w:tr>
      <w:tr>
        <w:tc>
          <w:tcPr>
            <w:tcW w:type="dxa" w:w="2448"/>
          </w:tcPr>
          <w:p>
            <w:r/>
            <w:r>
              <w:rPr>
                <w:sz w:val="20"/>
              </w:rPr>
              <w:t>Success looks like</w:t>
            </w:r>
          </w:p>
        </w:tc>
        <w:tc>
          <w:tcPr>
            <w:tcW w:type="dxa" w:w="9360"/>
          </w:tcPr>
          <w:p>
            <w:r/>
            <w:r>
              <w:rPr>
                <w:sz w:val="20"/>
              </w:rPr>
              <w:t>Loses 8 lb over 16 weeks, finishes the 10K, hits a 135 lb deadlift, feels she has a coach</w:t>
            </w:r>
          </w:p>
        </w:tc>
      </w:tr>
      <w:tr>
        <w:tc>
          <w:tcPr>
            <w:tcW w:type="dxa" w:w="2448"/>
          </w:tcPr>
          <w:p>
            <w:r/>
            <w:r>
              <w:rPr>
                <w:sz w:val="20"/>
              </w:rPr>
              <w:t>Willingness to pay</w:t>
            </w:r>
          </w:p>
        </w:tc>
        <w:tc>
          <w:tcPr>
            <w:tcW w:type="dxa" w:w="9360"/>
          </w:tcPr>
          <w:p>
            <w:r/>
            <w:r>
              <w:rPr>
                <w:sz w:val="20"/>
              </w:rPr>
              <w:t>$15-25/mo with annual discount; will not pay $99/mo Uphill-class</w:t>
            </w:r>
          </w:p>
        </w:tc>
      </w:tr>
      <w:tr>
        <w:tc>
          <w:tcPr>
            <w:tcW w:type="dxa" w:w="2448"/>
          </w:tcPr>
          <w:p>
            <w:r/>
            <w:r>
              <w:rPr>
                <w:sz w:val="20"/>
              </w:rPr>
              <w:t>Use frequency</w:t>
            </w:r>
          </w:p>
        </w:tc>
        <w:tc>
          <w:tcPr>
            <w:tcW w:type="dxa" w:w="9360"/>
          </w:tcPr>
          <w:p>
            <w:r/>
            <w:r>
              <w:rPr>
                <w:sz w:val="20"/>
              </w:rPr>
              <w:t>Mobile-primary, daily; desktop rarely</w:t>
            </w:r>
          </w:p>
        </w:tc>
      </w:tr>
    </w:tbl>
    <w:p>
      <w:pPr>
        <w:spacing w:after="160"/>
      </w:pPr>
      <w:r>
        <w:rPr>
          <w:rFonts w:ascii="Calibri" w:hAnsi="Calibri"/>
        </w:rPr>
      </w:r>
    </w:p>
    <w:p>
      <w:pPr>
        <w:pStyle w:val="Heading2"/>
      </w:pPr>
      <w:r>
        <w:t>Persona 2 — Josh, 34, Hybrid Athlete</w:t>
      </w:r>
    </w:p>
    <w:p>
      <w:pPr>
        <w:spacing w:after="160"/>
      </w:pPr>
      <w:r>
        <w:rPr>
          <w:rFonts w:ascii="Calibri" w:hAnsi="Calibri"/>
          <w:i/>
        </w:rPr>
        <w:t>Former military, tech professional, climbs/lifts/runs. Last year started rucking. Has a Whoop and an Apple Watch. Owns books from Westside, 5/3/1, Renaissance, Uphill Athlete, Gym Jones. Knows what he wants; resents apps that talk down to him.</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2448"/>
            <w:shd w:val="clear" w:color="auto" w:fill="D9E2F3"/>
          </w:tcPr>
          <w:p>
            <w:r/>
            <w:r>
              <w:rPr>
                <w:b/>
                <w:sz w:val="20"/>
              </w:rPr>
              <w:t>Attribute</w:t>
            </w:r>
          </w:p>
        </w:tc>
        <w:tc>
          <w:tcPr>
            <w:tcW w:type="dxa" w:w="9360"/>
            <w:shd w:val="clear" w:color="auto" w:fill="D9E2F3"/>
          </w:tcPr>
          <w:p>
            <w:r/>
            <w:r>
              <w:rPr>
                <w:b/>
                <w:sz w:val="20"/>
              </w:rPr>
              <w:t>Detail</w:t>
            </w:r>
          </w:p>
        </w:tc>
      </w:tr>
      <w:tr>
        <w:tc>
          <w:tcPr>
            <w:tcW w:type="dxa" w:w="2448"/>
          </w:tcPr>
          <w:p>
            <w:r/>
            <w:r>
              <w:rPr>
                <w:sz w:val="20"/>
              </w:rPr>
              <w:t>Current alternatives</w:t>
            </w:r>
          </w:p>
        </w:tc>
        <w:tc>
          <w:tcPr>
            <w:tcW w:type="dxa" w:w="9360"/>
          </w:tcPr>
          <w:p>
            <w:r/>
            <w:r>
              <w:rPr>
                <w:sz w:val="20"/>
              </w:rPr>
              <w:t>Self-programs from books and PDFs; tries SOFLETE but app crashes; cobbled spreadsheets</w:t>
            </w:r>
          </w:p>
        </w:tc>
      </w:tr>
      <w:tr>
        <w:tc>
          <w:tcPr>
            <w:tcW w:type="dxa" w:w="2448"/>
          </w:tcPr>
          <w:p>
            <w:r/>
            <w:r>
              <w:rPr>
                <w:sz w:val="20"/>
              </w:rPr>
              <w:t>Jobs to be done</w:t>
            </w:r>
          </w:p>
        </w:tc>
        <w:tc>
          <w:tcPr>
            <w:tcW w:type="dxa" w:w="9360"/>
          </w:tcPr>
          <w:p>
            <w:r/>
            <w:r>
              <w:rPr>
                <w:sz w:val="20"/>
              </w:rPr>
              <w:t>1. Design a 12-16 week block for a named objective (climbing trip, race). 2. Adapt to life — bad sleep, travel, missed days. 3. Integrate nutrition + mobility without four apps.</w:t>
            </w:r>
          </w:p>
        </w:tc>
      </w:tr>
      <w:tr>
        <w:tc>
          <w:tcPr>
            <w:tcW w:type="dxa" w:w="2448"/>
          </w:tcPr>
          <w:p>
            <w:r/>
            <w:r>
              <w:rPr>
                <w:sz w:val="20"/>
              </w:rPr>
              <w:t>Pain points</w:t>
            </w:r>
          </w:p>
        </w:tc>
        <w:tc>
          <w:tcPr>
            <w:tcW w:type="dxa" w:w="9360"/>
          </w:tcPr>
          <w:p>
            <w:r/>
            <w:r>
              <w:rPr>
                <w:sz w:val="20"/>
              </w:rPr>
              <w:t>No app handles his cross-modality reality; tactical apps are great but UX is aging; general apps don't know what a ruck is or why a hangboard matters</w:t>
            </w:r>
          </w:p>
        </w:tc>
      </w:tr>
      <w:tr>
        <w:tc>
          <w:tcPr>
            <w:tcW w:type="dxa" w:w="2448"/>
          </w:tcPr>
          <w:p>
            <w:r/>
            <w:r>
              <w:rPr>
                <w:sz w:val="20"/>
              </w:rPr>
              <w:t>Success looks like</w:t>
            </w:r>
          </w:p>
        </w:tc>
        <w:tc>
          <w:tcPr>
            <w:tcW w:type="dxa" w:w="9360"/>
          </w:tcPr>
          <w:p>
            <w:r/>
            <w:r>
              <w:rPr>
                <w:sz w:val="20"/>
              </w:rPr>
              <w:t>Sends his climbing project; finishes his next ruck event under his target time; doesn't lose his bench in the process</w:t>
            </w:r>
          </w:p>
        </w:tc>
      </w:tr>
      <w:tr>
        <w:tc>
          <w:tcPr>
            <w:tcW w:type="dxa" w:w="2448"/>
          </w:tcPr>
          <w:p>
            <w:r/>
            <w:r>
              <w:rPr>
                <w:sz w:val="20"/>
              </w:rPr>
              <w:t>Willingness to pay</w:t>
            </w:r>
          </w:p>
        </w:tc>
        <w:tc>
          <w:tcPr>
            <w:tcW w:type="dxa" w:w="9360"/>
          </w:tcPr>
          <w:p>
            <w:r/>
            <w:r>
              <w:rPr>
                <w:sz w:val="20"/>
              </w:rPr>
              <w:t>$30-50/mo; will pay annual; will pay more for credibility</w:t>
            </w:r>
          </w:p>
        </w:tc>
      </w:tr>
      <w:tr>
        <w:tc>
          <w:tcPr>
            <w:tcW w:type="dxa" w:w="2448"/>
          </w:tcPr>
          <w:p>
            <w:r/>
            <w:r>
              <w:rPr>
                <w:sz w:val="20"/>
              </w:rPr>
              <w:t>Use frequency</w:t>
            </w:r>
          </w:p>
        </w:tc>
        <w:tc>
          <w:tcPr>
            <w:tcW w:type="dxa" w:w="9360"/>
          </w:tcPr>
          <w:p>
            <w:r/>
            <w:r>
              <w:rPr>
                <w:sz w:val="20"/>
              </w:rPr>
              <w:t>Mobile daily for execution; desktop weekly for planning and review</w:t>
            </w:r>
          </w:p>
        </w:tc>
      </w:tr>
    </w:tbl>
    <w:p>
      <w:pPr>
        <w:spacing w:after="160"/>
      </w:pPr>
      <w:r>
        <w:rPr>
          <w:rFonts w:ascii="Calibri" w:hAnsi="Calibri"/>
        </w:rPr>
      </w:r>
    </w:p>
    <w:p>
      <w:pPr>
        <w:pStyle w:val="Heading2"/>
      </w:pPr>
      <w:r>
        <w:t>Persona 3 — Marcus, 26, Selection Prep</w:t>
      </w:r>
    </w:p>
    <w:p>
      <w:pPr>
        <w:spacing w:after="160"/>
      </w:pPr>
      <w:r>
        <w:rPr>
          <w:rFonts w:ascii="Calibri" w:hAnsi="Calibri"/>
          <w:i/>
        </w:rPr>
        <w:t>Active military, prepping for RASP / SFAS / BUD/S. Bought MTI's Ruck-Based Selection Packet. Knows what failure costs.</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2448"/>
            <w:shd w:val="clear" w:color="auto" w:fill="D9E2F3"/>
          </w:tcPr>
          <w:p>
            <w:r/>
            <w:r>
              <w:rPr>
                <w:b/>
                <w:sz w:val="20"/>
              </w:rPr>
              <w:t>Attribute</w:t>
            </w:r>
          </w:p>
        </w:tc>
        <w:tc>
          <w:tcPr>
            <w:tcW w:type="dxa" w:w="9360"/>
            <w:shd w:val="clear" w:color="auto" w:fill="D9E2F3"/>
          </w:tcPr>
          <w:p>
            <w:r/>
            <w:r>
              <w:rPr>
                <w:b/>
                <w:sz w:val="20"/>
              </w:rPr>
              <w:t>Detail</w:t>
            </w:r>
          </w:p>
        </w:tc>
      </w:tr>
      <w:tr>
        <w:tc>
          <w:tcPr>
            <w:tcW w:type="dxa" w:w="2448"/>
          </w:tcPr>
          <w:p>
            <w:r/>
            <w:r>
              <w:rPr>
                <w:sz w:val="20"/>
              </w:rPr>
              <w:t>Current alternatives</w:t>
            </w:r>
          </w:p>
        </w:tc>
        <w:tc>
          <w:tcPr>
            <w:tcW w:type="dxa" w:w="9360"/>
          </w:tcPr>
          <w:p>
            <w:r/>
            <w:r>
              <w:rPr>
                <w:sz w:val="20"/>
              </w:rPr>
              <w:t>MTI plans + Building the Elite ($300/mo) + spreadsheets</w:t>
            </w:r>
          </w:p>
        </w:tc>
      </w:tr>
      <w:tr>
        <w:tc>
          <w:tcPr>
            <w:tcW w:type="dxa" w:w="2448"/>
          </w:tcPr>
          <w:p>
            <w:r/>
            <w:r>
              <w:rPr>
                <w:sz w:val="20"/>
              </w:rPr>
              <w:t>Jobs to be done</w:t>
            </w:r>
          </w:p>
        </w:tc>
        <w:tc>
          <w:tcPr>
            <w:tcW w:type="dxa" w:w="9360"/>
          </w:tcPr>
          <w:p>
            <w:r/>
            <w:r>
              <w:rPr>
                <w:sz w:val="20"/>
              </w:rPr>
              <w:t>1. Get to selection ready and uninjured. 2. Have someone (or something) hold him accountable. 3. Re-test honestly against standards.</w:t>
            </w:r>
          </w:p>
        </w:tc>
      </w:tr>
      <w:tr>
        <w:tc>
          <w:tcPr>
            <w:tcW w:type="dxa" w:w="2448"/>
          </w:tcPr>
          <w:p>
            <w:r/>
            <w:r>
              <w:rPr>
                <w:sz w:val="20"/>
              </w:rPr>
              <w:t>Pain points</w:t>
            </w:r>
          </w:p>
        </w:tc>
        <w:tc>
          <w:tcPr>
            <w:tcW w:type="dxa" w:w="9360"/>
          </w:tcPr>
          <w:p>
            <w:r/>
            <w:r>
              <w:rPr>
                <w:sz w:val="20"/>
              </w:rPr>
              <w:t>Selection-specific protocols are not in consumer apps; cross-domain memory (last cycle's deload triggers, last injury) is lost between blocks; no real-time form feedback</w:t>
            </w:r>
          </w:p>
        </w:tc>
      </w:tr>
      <w:tr>
        <w:tc>
          <w:tcPr>
            <w:tcW w:type="dxa" w:w="2448"/>
          </w:tcPr>
          <w:p>
            <w:r/>
            <w:r>
              <w:rPr>
                <w:sz w:val="20"/>
              </w:rPr>
              <w:t>Success looks like</w:t>
            </w:r>
          </w:p>
        </w:tc>
        <w:tc>
          <w:tcPr>
            <w:tcW w:type="dxa" w:w="9360"/>
          </w:tcPr>
          <w:p>
            <w:r/>
            <w:r>
              <w:rPr>
                <w:sz w:val="20"/>
              </w:rPr>
              <w:t>Passes selection; doesn't tear an ACL on the way</w:t>
            </w:r>
          </w:p>
        </w:tc>
      </w:tr>
      <w:tr>
        <w:tc>
          <w:tcPr>
            <w:tcW w:type="dxa" w:w="2448"/>
          </w:tcPr>
          <w:p>
            <w:r/>
            <w:r>
              <w:rPr>
                <w:sz w:val="20"/>
              </w:rPr>
              <w:t>Willingness to pay</w:t>
            </w:r>
          </w:p>
        </w:tc>
        <w:tc>
          <w:tcPr>
            <w:tcW w:type="dxa" w:w="9360"/>
          </w:tcPr>
          <w:p>
            <w:r/>
            <w:r>
              <w:rPr>
                <w:sz w:val="20"/>
              </w:rPr>
              <w:t>$50-100/mo for selection-specific blocks; will pay $200-300/mo for human review tier</w:t>
            </w:r>
          </w:p>
        </w:tc>
      </w:tr>
      <w:tr>
        <w:tc>
          <w:tcPr>
            <w:tcW w:type="dxa" w:w="2448"/>
          </w:tcPr>
          <w:p>
            <w:r/>
            <w:r>
              <w:rPr>
                <w:sz w:val="20"/>
              </w:rPr>
              <w:t>Use frequency</w:t>
            </w:r>
          </w:p>
        </w:tc>
        <w:tc>
          <w:tcPr>
            <w:tcW w:type="dxa" w:w="9360"/>
          </w:tcPr>
          <w:p>
            <w:r/>
            <w:r>
              <w:rPr>
                <w:sz w:val="20"/>
              </w:rPr>
              <w:t>Mobile multiple times daily; voice input critical; desktop for review only</w:t>
            </w:r>
          </w:p>
        </w:tc>
      </w:tr>
    </w:tbl>
    <w:p>
      <w:pPr>
        <w:spacing w:after="160"/>
      </w:pPr>
      <w:r>
        <w:rPr>
          <w:rFonts w:ascii="Calibri" w:hAnsi="Calibri"/>
        </w:rPr>
      </w:r>
    </w:p>
    <w:p>
      <w:pPr>
        <w:pStyle w:val="Heading2"/>
      </w:pPr>
      <w:r>
        <w:t>Persona priority</w:t>
      </w:r>
    </w:p>
    <w:p>
      <w:pPr>
        <w:spacing w:after="160"/>
      </w:pPr>
      <w:r>
        <w:rPr>
          <w:rFonts w:ascii="Calibri" w:hAnsi="Calibri"/>
        </w:rPr>
        <w:t>Sarah is the funnel — wide top, high LTV per dollar of marketing. Josh is the product credibility anchor — his Reddit posts and word-of-mouth defines whether serious athletes take Obelisk seriously. Marcus is the premium ceiling and the case study for what the product can do at its best. We design for Josh and onboard Sarah; Marcus emerges naturally from doing the first two well.</w:t>
      </w:r>
    </w:p>
    <w:p>
      <w:r>
        <w:br w:type="page"/>
      </w:r>
    </w:p>
    <w:p>
      <w:pPr>
        <w:pStyle w:val="Heading1"/>
      </w:pPr>
      <w:r>
        <w:t>4. Product Vision &amp; Pillars</w:t>
      </w:r>
    </w:p>
    <w:p>
      <w:pPr>
        <w:pStyle w:val="Heading2"/>
      </w:pPr>
      <w:r>
        <w:t>Vision Statement</w:t>
      </w:r>
    </w:p>
    <w:p>
      <w:pPr>
        <w:ind w:left="720" w:right="720"/>
      </w:pPr>
      <w:r>
        <w:rPr>
          <w:i/>
          <w:sz w:val="26"/>
        </w:rPr>
        <w:t>An adaptive performance coach in your pocket, built on Claude, that designs and conducts your full training, nutrition, mobility, and recovery system from goal to objective. The interface is honest about what the AI sees, what it concluded, and why. The athlete directs; the agents execute.</w:t>
      </w:r>
    </w:p>
    <w:p>
      <w:pPr>
        <w:pStyle w:val="Heading2"/>
      </w:pPr>
      <w:r>
        <w:t>Three Pillars</w:t>
      </w:r>
    </w:p>
    <w:p>
      <w:pPr>
        <w:pStyle w:val="Heading3"/>
      </w:pPr>
      <w:r>
        <w:t>Pillar 1 — Integrated</w:t>
      </w:r>
    </w:p>
    <w:p>
      <w:pPr>
        <w:spacing w:after="160"/>
      </w:pPr>
      <w:r>
        <w:rPr>
          <w:rFonts w:ascii="Calibri" w:hAnsi="Calibri"/>
        </w:rPr>
        <w:t>Strength, conditioning, nutrition, mobility, and recovery are programmed as one budget. Lift volume affects run prescription. Run volume affects bench recovery. Sleep gates intensity. Macros shift with day type. The same Claude reasoning loop owns all five — and surfaces the trade-offs honestly.</w:t>
      </w:r>
    </w:p>
    <w:p>
      <w:pPr>
        <w:pStyle w:val="Heading3"/>
      </w:pPr>
      <w:r>
        <w:t>Pillar 2 — Adaptive</w:t>
      </w:r>
    </w:p>
    <w:p>
      <w:pPr>
        <w:spacing w:after="160"/>
      </w:pPr>
      <w:r>
        <w:rPr>
          <w:rFonts w:ascii="Calibri" w:hAnsi="Calibri"/>
        </w:rPr>
        <w:t>Plans change in real time as life happens. 'I slept 4 hours' rewrites today. 'My back is tight' swaps the deadlift. 'I'm traveling for two weeks with no gym' converts the block. Static PDFs are the failure mode. Obelisk treats every plan as a draft revisable on a 60-second feedback loop.</w:t>
      </w:r>
    </w:p>
    <w:p>
      <w:pPr>
        <w:pStyle w:val="Heading3"/>
      </w:pPr>
      <w:r>
        <w:t>Pillar 3 — Transparent</w:t>
      </w:r>
    </w:p>
    <w:p>
      <w:pPr>
        <w:spacing w:after="160"/>
      </w:pPr>
      <w:r>
        <w:rPr>
          <w:rFonts w:ascii="Calibri" w:hAnsi="Calibri"/>
        </w:rPr>
        <w:t>Every recommendation cites its inputs and its reasoning. 'I dropped your volume this week because your last three RPEs trended up, Whoop recovery is 17% below your 30-day baseline, and you mentioned travel Tuesday.' Sources link out (Renaissance Diet for macros; Uphill Athlete for Zone discipline; Practical Programming for novice/intermediate framing). Methodology pages explain the algorithms. Confidence is shown, not hidden.</w:t>
      </w:r>
    </w:p>
    <w:p>
      <w:pPr>
        <w:pStyle w:val="Heading2"/>
      </w:pPr>
      <w:r>
        <w:t>Non-Goals</w:t>
      </w:r>
    </w:p>
    <w:p>
      <w:pPr>
        <w:spacing w:after="160"/>
      </w:pPr>
      <w:r>
        <w:rPr>
          <w:rFonts w:ascii="Calibri" w:hAnsi="Calibri"/>
        </w:rPr>
        <w:t>Obelisk is NOT:</w:t>
      </w:r>
    </w:p>
    <w:p>
      <w:pPr>
        <w:pStyle w:val="ListBullet"/>
      </w:pPr>
      <w:r>
        <w:t>A video workout library or fitness influencer platform. We integrate licensed video demos but we are not Peloton, Centr, or Ladder.</w:t>
      </w:r>
    </w:p>
    <w:p>
      <w:pPr>
        <w:pStyle w:val="ListBullet"/>
      </w:pPr>
      <w:r>
        <w:t>A social network. We respect that athletes share their training elsewhere; we do not compete with Strava for the social layer.</w:t>
      </w:r>
    </w:p>
    <w:p>
      <w:pPr>
        <w:pStyle w:val="ListBullet"/>
      </w:pPr>
      <w:r>
        <w:t>Hardware. No band, ring, or scale. We sync from existing wearables.</w:t>
      </w:r>
    </w:p>
    <w:p>
      <w:pPr>
        <w:pStyle w:val="ListBullet"/>
      </w:pPr>
      <w:r>
        <w:t>Medical advice. We are not a substitute for a physician, PT, or RD. Crisis paths route to clinicians.</w:t>
      </w:r>
    </w:p>
    <w:p>
      <w:pPr>
        <w:pStyle w:val="ListBullet"/>
      </w:pPr>
      <w:r>
        <w:t>A coach platform for coaches to deliver programs to clients. That's a defensible B2B extension but explicitly out of scope for MVP-V1.</w:t>
      </w:r>
    </w:p>
    <w:p>
      <w:r>
        <w:br w:type="page"/>
      </w:r>
    </w:p>
    <w:p>
      <w:pPr>
        <w:pStyle w:val="Heading1"/>
      </w:pPr>
      <w:r>
        <w:t>5. Core Concepts &amp; Data Model</w:t>
      </w:r>
    </w:p>
    <w:p>
      <w:pPr>
        <w:spacing w:after="160"/>
      </w:pPr>
      <w:r>
        <w:rPr>
          <w:rFonts w:ascii="Calibri" w:hAnsi="Calibri"/>
        </w:rPr>
        <w:t>The Conductor analogy maps almost too well. Conductor's primitives (project, repository, workspace, branch, working tree, agent, diff, checks) are an orchestration vocabulary. Obelisk's primitives are an athlete-orchestration vocabulary built on the same shape: stable identifiers, mutable labels, parallel-safe state, durable artifacts.</w:t>
      </w:r>
    </w:p>
    <w:p>
      <w:pPr>
        <w:pStyle w:val="Heading2"/>
      </w:pPr>
      <w:r>
        <w:t>Primitive Nouns</w:t>
      </w:r>
    </w:p>
    <w:tbl>
      <w:tblPr>
        <w:tblStyle w:val="LightGrid-Accent1"/>
        <w:tblW w:type="auto" w:w="0"/>
        <w:jc w:val="left"/>
        <w:tblLayout w:type="fixed"/>
        <w:tblLook w:firstColumn="1" w:firstRow="1" w:lastColumn="0" w:lastRow="0" w:noHBand="0" w:noVBand="1" w:val="04A0"/>
      </w:tblPr>
      <w:tblGrid>
        <w:gridCol w:w="3216"/>
        <w:gridCol w:w="3216"/>
        <w:gridCol w:w="3216"/>
      </w:tblGrid>
      <w:tr>
        <w:tc>
          <w:tcPr>
            <w:tcW w:type="dxa" w:w="2160"/>
            <w:shd w:val="clear" w:color="auto" w:fill="D9E2F3"/>
          </w:tcPr>
          <w:p>
            <w:r/>
            <w:r>
              <w:rPr>
                <w:b/>
                <w:sz w:val="20"/>
              </w:rPr>
              <w:t>Obelisk noun</w:t>
            </w:r>
          </w:p>
        </w:tc>
        <w:tc>
          <w:tcPr>
            <w:tcW w:type="dxa" w:w="2448"/>
            <w:shd w:val="clear" w:color="auto" w:fill="D9E2F3"/>
          </w:tcPr>
          <w:p>
            <w:r/>
            <w:r>
              <w:rPr>
                <w:b/>
                <w:sz w:val="20"/>
              </w:rPr>
              <w:t>Conductor analogue</w:t>
            </w:r>
          </w:p>
        </w:tc>
        <w:tc>
          <w:tcPr>
            <w:tcW w:type="dxa" w:w="7200"/>
            <w:shd w:val="clear" w:color="auto" w:fill="D9E2F3"/>
          </w:tcPr>
          <w:p>
            <w:r/>
            <w:r>
              <w:rPr>
                <w:b/>
                <w:sz w:val="20"/>
              </w:rPr>
              <w:t>What it is</w:t>
            </w:r>
          </w:p>
        </w:tc>
      </w:tr>
      <w:tr>
        <w:tc>
          <w:tcPr>
            <w:tcW w:type="dxa" w:w="2160"/>
          </w:tcPr>
          <w:p>
            <w:r/>
            <w:r>
              <w:rPr>
                <w:sz w:val="20"/>
              </w:rPr>
              <w:t>Athlete Profile</w:t>
            </w:r>
          </w:p>
        </w:tc>
        <w:tc>
          <w:tcPr>
            <w:tcW w:type="dxa" w:w="2448"/>
          </w:tcPr>
          <w:p>
            <w:r/>
            <w:r>
              <w:rPr>
                <w:sz w:val="20"/>
              </w:rPr>
              <w:t>Project / Repository Settings</w:t>
            </w:r>
          </w:p>
        </w:tc>
        <w:tc>
          <w:tcPr>
            <w:tcW w:type="dxa" w:w="7200"/>
          </w:tcPr>
          <w:p>
            <w:r/>
            <w:r>
              <w:rPr>
                <w:sz w:val="20"/>
              </w:rPr>
              <w:t>Persistent identity: goals, baseline numbers, history, equipment, injuries, preferences. Owns every Block.</w:t>
            </w:r>
          </w:p>
        </w:tc>
      </w:tr>
      <w:tr>
        <w:tc>
          <w:tcPr>
            <w:tcW w:type="dxa" w:w="2160"/>
          </w:tcPr>
          <w:p>
            <w:r/>
            <w:r>
              <w:rPr>
                <w:sz w:val="20"/>
              </w:rPr>
              <w:t>Block</w:t>
            </w:r>
          </w:p>
        </w:tc>
        <w:tc>
          <w:tcPr>
            <w:tcW w:type="dxa" w:w="2448"/>
          </w:tcPr>
          <w:p>
            <w:r/>
            <w:r>
              <w:rPr>
                <w:sz w:val="20"/>
              </w:rPr>
              <w:t>Workspace (city-name)</w:t>
            </w:r>
          </w:p>
        </w:tc>
        <w:tc>
          <w:tcPr>
            <w:tcW w:type="dxa" w:w="7200"/>
          </w:tcPr>
          <w:p>
            <w:r/>
            <w:r>
              <w:rPr>
                <w:sz w:val="20"/>
              </w:rPr>
              <w:t>A defined training cycle (8-16 weeks) with name, dates, goal, and full periodized plan. Multiple Blocks can run in parallel. Stable name; mutable contents.</w:t>
            </w:r>
          </w:p>
        </w:tc>
      </w:tr>
      <w:tr>
        <w:tc>
          <w:tcPr>
            <w:tcW w:type="dxa" w:w="2160"/>
          </w:tcPr>
          <w:p>
            <w:r/>
            <w:r>
              <w:rPr>
                <w:sz w:val="20"/>
              </w:rPr>
              <w:t>Session</w:t>
            </w:r>
          </w:p>
        </w:tc>
        <w:tc>
          <w:tcPr>
            <w:tcW w:type="dxa" w:w="2448"/>
          </w:tcPr>
          <w:p>
            <w:r/>
            <w:r>
              <w:rPr>
                <w:sz w:val="20"/>
              </w:rPr>
              <w:t>Run inside a Workspace</w:t>
            </w:r>
          </w:p>
        </w:tc>
        <w:tc>
          <w:tcPr>
            <w:tcW w:type="dxa" w:w="7200"/>
          </w:tcPr>
          <w:p>
            <w:r/>
            <w:r>
              <w:rPr>
                <w:sz w:val="20"/>
              </w:rPr>
              <w:t>One day's prescribed training within a Block. Strength / Conditioning / Mobility / Mixed.</w:t>
            </w:r>
          </w:p>
        </w:tc>
      </w:tr>
      <w:tr>
        <w:tc>
          <w:tcPr>
            <w:tcW w:type="dxa" w:w="2160"/>
          </w:tcPr>
          <w:p>
            <w:r/>
            <w:r>
              <w:rPr>
                <w:sz w:val="20"/>
              </w:rPr>
              <w:t>Plan Document</w:t>
            </w:r>
          </w:p>
        </w:tc>
        <w:tc>
          <w:tcPr>
            <w:tcW w:type="dxa" w:w="2448"/>
          </w:tcPr>
          <w:p>
            <w:r/>
            <w:r>
              <w:rPr>
                <w:sz w:val="20"/>
              </w:rPr>
              <w:t>Branch + Working tree</w:t>
            </w:r>
          </w:p>
        </w:tc>
        <w:tc>
          <w:tcPr>
            <w:tcW w:type="dxa" w:w="7200"/>
          </w:tcPr>
          <w:p>
            <w:r/>
            <w:r>
              <w:rPr>
                <w:sz w:val="20"/>
              </w:rPr>
              <w:t>The structured, editable artifact rendering a Block's full prescription (calendar + day cards + macros + mobility).</w:t>
            </w:r>
          </w:p>
        </w:tc>
      </w:tr>
      <w:tr>
        <w:tc>
          <w:tcPr>
            <w:tcW w:type="dxa" w:w="2160"/>
          </w:tcPr>
          <w:p>
            <w:r/>
            <w:r>
              <w:rPr>
                <w:sz w:val="20"/>
              </w:rPr>
              <w:t>Log</w:t>
            </w:r>
          </w:p>
        </w:tc>
        <w:tc>
          <w:tcPr>
            <w:tcW w:type="dxa" w:w="2448"/>
          </w:tcPr>
          <w:p>
            <w:r/>
            <w:r>
              <w:rPr>
                <w:sz w:val="20"/>
              </w:rPr>
              <w:t>Commit history</w:t>
            </w:r>
          </w:p>
        </w:tc>
        <w:tc>
          <w:tcPr>
            <w:tcW w:type="dxa" w:w="7200"/>
          </w:tcPr>
          <w:p>
            <w:r/>
            <w:r>
              <w:rPr>
                <w:sz w:val="20"/>
              </w:rPr>
              <w:t>Append-only record of what actually happened: sets, meals, mobility done, body weight, sleep, voice notes.</w:t>
            </w:r>
          </w:p>
        </w:tc>
      </w:tr>
      <w:tr>
        <w:tc>
          <w:tcPr>
            <w:tcW w:type="dxa" w:w="2160"/>
          </w:tcPr>
          <w:p>
            <w:r/>
            <w:r>
              <w:rPr>
                <w:sz w:val="20"/>
              </w:rPr>
              <w:t>Conversation</w:t>
            </w:r>
          </w:p>
        </w:tc>
        <w:tc>
          <w:tcPr>
            <w:tcW w:type="dxa" w:w="2448"/>
          </w:tcPr>
          <w:p>
            <w:r/>
            <w:r>
              <w:rPr>
                <w:sz w:val="20"/>
              </w:rPr>
              <w:t>Chat transcript per workspace</w:t>
            </w:r>
          </w:p>
        </w:tc>
        <w:tc>
          <w:tcPr>
            <w:tcW w:type="dxa" w:w="7200"/>
          </w:tcPr>
          <w:p>
            <w:r/>
            <w:r>
              <w:rPr>
                <w:sz w:val="20"/>
              </w:rPr>
              <w:t>The chat thread tied to a Block. Memory persists within Block; cross-Block memory at Athlete level.</w:t>
            </w:r>
          </w:p>
        </w:tc>
      </w:tr>
      <w:tr>
        <w:tc>
          <w:tcPr>
            <w:tcW w:type="dxa" w:w="2160"/>
          </w:tcPr>
          <w:p>
            <w:r/>
            <w:r>
              <w:rPr>
                <w:sz w:val="20"/>
              </w:rPr>
              <w:t>Agent</w:t>
            </w:r>
          </w:p>
        </w:tc>
        <w:tc>
          <w:tcPr>
            <w:tcW w:type="dxa" w:w="2448"/>
          </w:tcPr>
          <w:p>
            <w:r/>
            <w:r>
              <w:rPr>
                <w:sz w:val="20"/>
              </w:rPr>
              <w:t>Claude Code / Codex agent</w:t>
            </w:r>
          </w:p>
        </w:tc>
        <w:tc>
          <w:tcPr>
            <w:tcW w:type="dxa" w:w="7200"/>
          </w:tcPr>
          <w:p>
            <w:r/>
            <w:r>
              <w:rPr>
                <w:sz w:val="20"/>
              </w:rPr>
              <w:t>A specialty Claude instance with a system prompt and tools (Strength Coach, Nutrition Coach, etc.)</w:t>
            </w:r>
          </w:p>
        </w:tc>
      </w:tr>
      <w:tr>
        <w:tc>
          <w:tcPr>
            <w:tcW w:type="dxa" w:w="2160"/>
          </w:tcPr>
          <w:p>
            <w:r/>
            <w:r>
              <w:rPr>
                <w:sz w:val="20"/>
              </w:rPr>
              <w:t>Checkpoint</w:t>
            </w:r>
          </w:p>
        </w:tc>
        <w:tc>
          <w:tcPr>
            <w:tcW w:type="dxa" w:w="2448"/>
          </w:tcPr>
          <w:p>
            <w:r/>
            <w:r>
              <w:rPr>
                <w:sz w:val="20"/>
              </w:rPr>
              <w:t>Checkpoint</w:t>
            </w:r>
          </w:p>
        </w:tc>
        <w:tc>
          <w:tcPr>
            <w:tcW w:type="dxa" w:w="7200"/>
          </w:tcPr>
          <w:p>
            <w:r/>
            <w:r>
              <w:rPr>
                <w:sz w:val="20"/>
              </w:rPr>
              <w:t>Snapshot of plan state you can revert to.</w:t>
            </w:r>
          </w:p>
        </w:tc>
      </w:tr>
      <w:tr>
        <w:tc>
          <w:tcPr>
            <w:tcW w:type="dxa" w:w="2160"/>
          </w:tcPr>
          <w:p>
            <w:r/>
            <w:r>
              <w:rPr>
                <w:sz w:val="20"/>
              </w:rPr>
              <w:t>Artifact</w:t>
            </w:r>
          </w:p>
        </w:tc>
        <w:tc>
          <w:tcPr>
            <w:tcW w:type="dxa" w:w="2448"/>
          </w:tcPr>
          <w:p>
            <w:r/>
            <w:r>
              <w:rPr>
                <w:sz w:val="20"/>
              </w:rPr>
              <w:t>Diff / generated file</w:t>
            </w:r>
          </w:p>
        </w:tc>
        <w:tc>
          <w:tcPr>
            <w:tcW w:type="dxa" w:w="7200"/>
          </w:tcPr>
          <w:p>
            <w:r/>
            <w:r>
              <w:rPr>
                <w:sz w:val="20"/>
              </w:rPr>
              <w:t>Versioned output: cycle plan doc, meal plan, mobility plan, progress report. Word/PDF/XLSX exportable.</w:t>
            </w:r>
          </w:p>
        </w:tc>
      </w:tr>
      <w:tr>
        <w:tc>
          <w:tcPr>
            <w:tcW w:type="dxa" w:w="2160"/>
          </w:tcPr>
          <w:p>
            <w:r/>
            <w:r>
              <w:rPr>
                <w:sz w:val="20"/>
              </w:rPr>
              <w:t>Library</w:t>
            </w:r>
          </w:p>
        </w:tc>
        <w:tc>
          <w:tcPr>
            <w:tcW w:type="dxa" w:w="2448"/>
          </w:tcPr>
          <w:p>
            <w:r/>
            <w:r>
              <w:rPr>
                <w:sz w:val="20"/>
              </w:rPr>
              <w:t>Files-to-copy + Context folder</w:t>
            </w:r>
          </w:p>
        </w:tc>
        <w:tc>
          <w:tcPr>
            <w:tcW w:type="dxa" w:w="7200"/>
          </w:tcPr>
          <w:p>
            <w:r/>
            <w:r>
              <w:rPr>
                <w:sz w:val="20"/>
              </w:rPr>
              <w:t>Knowledge base: user's training docs + curated reference (Westside, RP, Uphill Athlete, etc.)</w:t>
            </w:r>
          </w:p>
        </w:tc>
      </w:tr>
      <w:tr>
        <w:tc>
          <w:tcPr>
            <w:tcW w:type="dxa" w:w="2160"/>
          </w:tcPr>
          <w:p>
            <w:r/>
            <w:r>
              <w:rPr>
                <w:sz w:val="20"/>
              </w:rPr>
              <w:t>Readiness Signals</w:t>
            </w:r>
          </w:p>
        </w:tc>
        <w:tc>
          <w:tcPr>
            <w:tcW w:type="dxa" w:w="2448"/>
          </w:tcPr>
          <w:p>
            <w:r/>
            <w:r>
              <w:rPr>
                <w:sz w:val="20"/>
              </w:rPr>
              <w:t>Checks tab</w:t>
            </w:r>
          </w:p>
        </w:tc>
        <w:tc>
          <w:tcPr>
            <w:tcW w:type="dxa" w:w="7200"/>
          </w:tcPr>
          <w:p>
            <w:r/>
            <w:r>
              <w:rPr>
                <w:sz w:val="20"/>
              </w:rPr>
              <w:t>Aggregated wearable + log data: HRV, sleep, RHR, recent RPE trend. Gates today's plan.</w:t>
            </w:r>
          </w:p>
        </w:tc>
      </w:tr>
    </w:tbl>
    <w:p>
      <w:pPr>
        <w:spacing w:after="160"/>
      </w:pPr>
      <w:r>
        <w:rPr>
          <w:rFonts w:ascii="Calibri" w:hAnsi="Calibri"/>
        </w:rPr>
      </w:r>
    </w:p>
    <w:p>
      <w:pPr>
        <w:pStyle w:val="Heading2"/>
      </w:pPr>
      <w:r>
        <w:t>Primitive Verbs</w:t>
      </w:r>
    </w:p>
    <w:p>
      <w:pPr>
        <w:spacing w:after="160"/>
      </w:pPr>
      <w:r>
        <w:rPr>
          <w:rFonts w:ascii="Calibri" w:hAnsi="Calibri"/>
        </w:rPr>
        <w:t>Create a Block, Plan it, Conduct (run) a session, Log a set / meal / mobility, Adapt the plan (chat-driven or button-driven), Review the week, Diff (see what changed), Re-test the baseline, Archive a Block, Restore a Block as a template, Hand off (between specialty agents).</w:t>
      </w:r>
    </w:p>
    <w:p>
      <w:pPr>
        <w:pStyle w:val="Heading2"/>
      </w:pPr>
      <w:r>
        <w:t>Why Block as the Unit of Work</w:t>
      </w:r>
    </w:p>
    <w:p>
      <w:pPr>
        <w:spacing w:after="160"/>
      </w:pPr>
      <w:r>
        <w:rPr>
          <w:rFonts w:ascii="Calibri" w:hAnsi="Calibri"/>
        </w:rPr>
        <w:t>Conductor's insight that the unit of work is a workspace (not a turn of conversation) translates exactly. A training Block is a self-contained unit — a 12-week strength block, a 16-week climbing peaking block, a 6-week deload-and-recharge — with its own goals, plan, conversation, and artifact set. Athletes routinely run parallel blocks (a main strength block alongside a dedicated mobility/rehab side-block). The Block is the workspace.</w:t>
      </w:r>
    </w:p>
    <w:p>
      <w:pPr>
        <w:pStyle w:val="Heading2"/>
      </w:pPr>
      <w:r>
        <w:t>Stable Identity, Mutable Label</w:t>
      </w:r>
    </w:p>
    <w:p>
      <w:pPr>
        <w:spacing w:after="160"/>
      </w:pPr>
      <w:r>
        <w:rPr>
          <w:rFonts w:ascii="Calibri" w:hAnsi="Calibri"/>
        </w:rPr>
        <w:t>A lesson from Conductor's identity-drift problem: when a workspace's branch name auto-renames mid-flight, users lose track of what they're tracking. Obelisk treats Block names as durable, athlete-set identifiers (e.g., 'Crucible-25', 'Pre-Mont-Blanc'). The plan inside the Block can mutate freely; the identity does not.</w:t>
      </w:r>
    </w:p>
    <w:p>
      <w:pPr>
        <w:pStyle w:val="Heading2"/>
      </w:pPr>
      <w:r>
        <w:t>Parallel Execution</w:t>
      </w:r>
    </w:p>
    <w:p>
      <w:pPr>
        <w:spacing w:after="160"/>
      </w:pPr>
      <w:r>
        <w:rPr>
          <w:rFonts w:ascii="Calibri" w:hAnsi="Calibri"/>
        </w:rPr>
        <w:t>Two or three Blocks may be active at once: a primary periodized strength + conditioning block, a parallel mobility/rehab block addressing a specific issue, a nutrition phase block (e.g., a 12-week cut). They share an Athlete Profile but have independent plans, conversations, and artifacts. The coach agent for each is aware of the others (via the Athlete Profile) but writes its own prescriptions.</w:t>
      </w:r>
    </w:p>
    <w:p>
      <w:r>
        <w:br w:type="page"/>
      </w:r>
    </w:p>
    <w:p>
      <w:pPr>
        <w:pStyle w:val="Heading1"/>
      </w:pPr>
      <w:r>
        <w:t>6. Feature Set</w:t>
      </w:r>
    </w:p>
    <w:p>
      <w:pPr>
        <w:pStyle w:val="Heading2"/>
      </w:pPr>
      <w:r>
        <w:t>6.1 Onboarding &amp; Assessment</w:t>
      </w:r>
    </w:p>
    <w:p>
      <w:pPr>
        <w:pStyle w:val="Heading3"/>
      </w:pPr>
      <w:r>
        <w:t>60-second onboarding</w:t>
      </w:r>
    </w:p>
    <w:p>
      <w:pPr>
        <w:spacing w:after="160"/>
      </w:pPr>
      <w:r>
        <w:rPr>
          <w:rFonts w:ascii="Calibri" w:hAnsi="Calibri"/>
        </w:rPr>
        <w:t>Five-question quiz (NN/G smart-device best practice — credible plan within 60 seconds, not 30-question intake forms):</w:t>
      </w:r>
    </w:p>
    <w:p>
      <w:pPr>
        <w:pStyle w:val="ListNumber"/>
      </w:pPr>
      <w:r>
        <w:t>Primary goal: lose fat / build muscle / improve conditioning / train for objective (free text).</w:t>
      </w:r>
    </w:p>
    <w:p>
      <w:pPr>
        <w:pStyle w:val="ListNumber"/>
      </w:pPr>
      <w:r>
        <w:t>Training days per week: 2-3 / 4 / 5-6 / 7.</w:t>
      </w:r>
    </w:p>
    <w:p>
      <w:pPr>
        <w:pStyle w:val="ListNumber"/>
      </w:pPr>
      <w:r>
        <w:t>Equipment access: bodyweight only / minimal (KB+DBs) / home gym / full gym.</w:t>
      </w:r>
    </w:p>
    <w:p>
      <w:pPr>
        <w:pStyle w:val="ListNumber"/>
      </w:pPr>
      <w:r>
        <w:t>Training level: novice / intermediate / advanced (with self-assessment prompts).</w:t>
      </w:r>
    </w:p>
    <w:p>
      <w:pPr>
        <w:pStyle w:val="ListNumber"/>
      </w:pPr>
      <w:r>
        <w:t>Primary modality: strength / hybrid / endurance / climbing / tactical.</w:t>
      </w:r>
    </w:p>
    <w:p>
      <w:pPr>
        <w:spacing w:after="160"/>
      </w:pPr>
      <w:r>
        <w:rPr>
          <w:rFonts w:ascii="Calibri" w:hAnsi="Calibri"/>
        </w:rPr>
        <w:t>Result: a Block scaffold is generated within 30 seconds, ready for refinement. The athlete can edit before saving, or accept and start tomorrow.</w:t>
      </w:r>
    </w:p>
    <w:p>
      <w:pPr>
        <w:pStyle w:val="Heading3"/>
      </w:pPr>
      <w:r>
        <w:t>Smart import</w:t>
      </w:r>
    </w:p>
    <w:p>
      <w:pPr>
        <w:spacing w:after="160"/>
      </w:pPr>
      <w:r>
        <w:rPr>
          <w:rFonts w:ascii="Calibri" w:hAnsi="Calibri"/>
        </w:rPr>
        <w:t>On first launch, Obelisk requests Apple Health / Health Connect access. Body weight, recent workouts, resting HR, sleep, and step count import automatically and populate baseline. Optional: Strava import for recent training history. No typing required for users already in the wearable ecosystem.</w:t>
      </w:r>
    </w:p>
    <w:p>
      <w:pPr>
        <w:pStyle w:val="Heading3"/>
      </w:pPr>
      <w:r>
        <w:t>Structured assessment week (optional)</w:t>
      </w:r>
    </w:p>
    <w:p>
      <w:pPr>
        <w:spacing w:after="160"/>
      </w:pPr>
      <w:r>
        <w:rPr>
          <w:rFonts w:ascii="Calibri" w:hAnsi="Calibri"/>
        </w:rPr>
        <w:t>Athletes who want maximum precision are offered a one-week structured assessment block matching the structure built in the Obelisk_Assessment_Week_Tracker template: lower-body day, MAF aerobic, upper-body day, finger strength / hangboard test, power + work capacity day, loaded mountain test, stillness day. Auto-generates baseline summary: estimated 1RMs (Epley), MAF pace, 2K row, hangboard load %BW, mountain pack time, body comp, mobility screen. From the baseline, the first Block is calibrated within margin of error.</w:t>
      </w:r>
    </w:p>
    <w:p>
      <w:pPr>
        <w:pStyle w:val="Heading3"/>
      </w:pPr>
      <w:r>
        <w:t>Re-test cadence</w:t>
      </w:r>
    </w:p>
    <w:p>
      <w:pPr>
        <w:spacing w:after="160"/>
      </w:pPr>
      <w:r>
        <w:rPr>
          <w:rFonts w:ascii="Calibri" w:hAnsi="Calibri"/>
        </w:rPr>
        <w:t>Every 6-12 weeks, the athlete is prompted to run a slimmed re-test (3-day re-test) to recalibrate training maxes, MAF target, and goals. Baseline drift is tracked block-over-block.</w:t>
      </w:r>
    </w:p>
    <w:p>
      <w:pPr>
        <w:pStyle w:val="Heading2"/>
      </w:pPr>
      <w:r>
        <w:t>6.2 Programming Engine</w:t>
      </w:r>
    </w:p>
    <w:p>
      <w:pPr>
        <w:pStyle w:val="Heading3"/>
      </w:pPr>
      <w:r>
        <w:t>Block design</w:t>
      </w:r>
    </w:p>
    <w:p>
      <w:pPr>
        <w:spacing w:after="160"/>
      </w:pPr>
      <w:r>
        <w:rPr>
          <w:rFonts w:ascii="Calibri" w:hAnsi="Calibri"/>
        </w:rPr>
        <w:t>On Block creation, the Programming Architect agent designs an 8/12/16-week periodized plan from goals, assessment baseline, and athlete profile. The plan renders as a structured Plan Document with three views: calendar (weekly grid), day cards (today + upcoming), and document (full Word-doc-style for printing/sharing).</w:t>
      </w:r>
    </w:p>
    <w:p>
      <w:pPr>
        <w:pStyle w:val="Heading3"/>
      </w:pPr>
      <w:r>
        <w:t>Periodization templates</w:t>
      </w:r>
    </w:p>
    <w:p>
      <w:pPr>
        <w:spacing w:after="160"/>
      </w:pPr>
      <w:r>
        <w:rPr>
          <w:rFonts w:ascii="Calibri" w:hAnsi="Calibri"/>
        </w:rPr>
        <w:t>Pre-built periodization patterns with auto-fill from baseline:</w:t>
      </w:r>
    </w:p>
    <w:p>
      <w:pPr>
        <w:pStyle w:val="ListBullet"/>
      </w:pPr>
      <w:r>
        <w:t>8-week strength block (5/3/1 BBB or RAT 6 style).</w:t>
      </w:r>
    </w:p>
    <w:p>
      <w:pPr>
        <w:pStyle w:val="ListBullet"/>
      </w:pPr>
      <w:r>
        <w:t>12-week hybrid concurrent (strength + aerobic build).</w:t>
      </w:r>
    </w:p>
    <w:p>
      <w:pPr>
        <w:pStyle w:val="ListBullet"/>
      </w:pPr>
      <w:r>
        <w:t>16-week block periodization (accumulation / transmutation / realization / taper) for a defined objective.</w:t>
      </w:r>
    </w:p>
    <w:p>
      <w:pPr>
        <w:pStyle w:val="ListBullet"/>
      </w:pPr>
      <w:r>
        <w:t>4-6 week deload / recharge block.</w:t>
      </w:r>
    </w:p>
    <w:p>
      <w:pPr>
        <w:pStyle w:val="ListBullet"/>
      </w:pPr>
      <w:r>
        <w:t>Selection prep blocks (RASP / SFAS / BUD/S / GORUCK / ACFT) — segment-specific, sourced from MTI / Building the Elite methodology.</w:t>
      </w:r>
    </w:p>
    <w:p>
      <w:pPr>
        <w:pStyle w:val="ListBullet"/>
      </w:pPr>
      <w:r>
        <w:t>Climbing peaking block (Bechtel nonlinear or Issurin block).</w:t>
      </w:r>
    </w:p>
    <w:p>
      <w:pPr>
        <w:pStyle w:val="Heading3"/>
      </w:pPr>
      <w:r>
        <w:t>Mid-cycle adaptation</w:t>
      </w:r>
    </w:p>
    <w:p>
      <w:pPr>
        <w:spacing w:after="160"/>
      </w:pPr>
      <w:r>
        <w:rPr>
          <w:rFonts w:ascii="Calibri" w:hAnsi="Calibri"/>
        </w:rPr>
        <w:t>The athlete can edit the plan via chat ('swap deadlifts for trap bar this week') or via direct UI manipulation (drag and drop on the calendar; swap an exercise). Plan changes generate a Diff view showing what changed and why, with an undo trail. Major changes (deload week, phase shift) require explicit confirmation.</w:t>
      </w:r>
    </w:p>
    <w:p>
      <w:pPr>
        <w:pStyle w:val="Heading3"/>
      </w:pPr>
      <w:r>
        <w:t>Auto-deload triggers</w:t>
      </w:r>
    </w:p>
    <w:p>
      <w:pPr>
        <w:spacing w:after="160"/>
      </w:pPr>
      <w:r>
        <w:rPr>
          <w:rFonts w:ascii="Calibri" w:hAnsi="Calibri"/>
        </w:rPr>
        <w:t>Readiness signals trigger automatic deload suggestions:</w:t>
      </w:r>
    </w:p>
    <w:p>
      <w:pPr>
        <w:pStyle w:val="ListBullet"/>
      </w:pPr>
      <w:r>
        <w:t>Lifts stalled 2 weeks: prompt 10% TM drop on stalled lift.</w:t>
      </w:r>
    </w:p>
    <w:p>
      <w:pPr>
        <w:pStyle w:val="ListBullet"/>
      </w:pPr>
      <w:r>
        <w:t>MAF pace slower for 2+ weeks: prompt Z2-only week.</w:t>
      </w:r>
    </w:p>
    <w:p>
      <w:pPr>
        <w:pStyle w:val="ListBullet"/>
      </w:pPr>
      <w:r>
        <w:t>HRV trending down &gt;7 days: prompt rest day or recovery flow.</w:t>
      </w:r>
    </w:p>
    <w:p>
      <w:pPr>
        <w:pStyle w:val="ListBullet"/>
      </w:pPr>
      <w:r>
        <w:t>Reported sleep &lt;6 hrs for 3+ days: gate today to Z2 / skill / mobility.</w:t>
      </w:r>
    </w:p>
    <w:p>
      <w:pPr>
        <w:spacing w:after="160"/>
      </w:pPr>
      <w:r>
        <w:rPr>
          <w:rFonts w:ascii="Calibri" w:hAnsi="Calibri"/>
        </w:rPr>
        <w:t>All triggers fire as suggestions, not silent overrides. Athletes can accept, modify, or decline with one tap.</w:t>
      </w:r>
    </w:p>
    <w:p>
      <w:pPr>
        <w:pStyle w:val="Heading2"/>
      </w:pPr>
      <w:r>
        <w:t>6.3 Daily Training Execution (Mobile)</w:t>
      </w:r>
    </w:p>
    <w:p>
      <w:pPr>
        <w:pStyle w:val="Heading3"/>
      </w:pPr>
      <w:r>
        <w:t>Today card</w:t>
      </w:r>
    </w:p>
    <w:p>
      <w:pPr>
        <w:spacing w:after="160"/>
      </w:pPr>
      <w:r>
        <w:rPr>
          <w:rFonts w:ascii="Calibri" w:hAnsi="Calibri"/>
        </w:rPr>
        <w:t>Default view on launch. Shows today's primary session, readiness signal summary (Whoop / Oura / Garmin / sleep / RHR delta from baseline), and a one-tap 'Start Session' CTA. Below: today's macros and mobility prescription as expandable cards.</w:t>
      </w:r>
    </w:p>
    <w:p>
      <w:pPr>
        <w:pStyle w:val="Heading3"/>
      </w:pPr>
      <w:r>
        <w:t>In-session view</w:t>
      </w:r>
    </w:p>
    <w:p>
      <w:pPr>
        <w:spacing w:after="160"/>
      </w:pPr>
      <w:r>
        <w:rPr>
          <w:rFonts w:ascii="Calibri" w:hAnsi="Calibri"/>
        </w:rPr>
        <w:t>Optimized for one-handed operation with chalky hands. Tap counting is the design constraint.</w:t>
      </w:r>
    </w:p>
    <w:p>
      <w:pPr>
        <w:pStyle w:val="ListBullet"/>
      </w:pPr>
      <w:r>
        <w:t>Exercise list as vertical stack; swipe between exercises.</w:t>
      </w:r>
    </w:p>
    <w:p>
      <w:pPr>
        <w:pStyle w:val="ListBullet"/>
      </w:pPr>
      <w:r>
        <w:t>Pre-filled previous-set values: one-tap confirm to log same weight / reps.</w:t>
      </w:r>
    </w:p>
    <w:p>
      <w:pPr>
        <w:pStyle w:val="ListBullet"/>
      </w:pPr>
      <w:r>
        <w:t>Big numeric steppers (+/- 2.5 lb, +/- 1 rep) instead of opening the keypad.</w:t>
      </w:r>
    </w:p>
    <w:p>
      <w:pPr>
        <w:pStyle w:val="ListBullet"/>
      </w:pPr>
      <w:r>
        <w:t>Auto-start rest timer on set completion with per-exercise default duration.</w:t>
      </w:r>
    </w:p>
    <w:p>
      <w:pPr>
        <w:pStyle w:val="ListBullet"/>
      </w:pPr>
      <w:r>
        <w:t>Plate calculator visible inline.</w:t>
      </w:r>
    </w:p>
    <w:p>
      <w:pPr>
        <w:pStyle w:val="ListBullet"/>
      </w:pPr>
      <w:r>
        <w:t>'Previous' column always visible (last session's load).</w:t>
      </w:r>
    </w:p>
    <w:p>
      <w:pPr>
        <w:pStyle w:val="ListBullet"/>
      </w:pPr>
      <w:r>
        <w:t>Voice button for shorthand input ('225 for 8, RPE 8') with deterministic grammar + LLM fallback. Show what was understood and allow one-tap correction.</w:t>
      </w:r>
    </w:p>
    <w:p>
      <w:pPr>
        <w:pStyle w:val="ListBullet"/>
      </w:pPr>
      <w:r>
        <w:t>Free-form voice note button for qualitative reflection — captured as audio + transcript, summarized post-session.</w:t>
      </w:r>
    </w:p>
    <w:p>
      <w:pPr>
        <w:pStyle w:val="ListBullet"/>
      </w:pPr>
      <w:r>
        <w:t>Adaptive prompt at session start: 'Feel ready, gassed, or somewhere between?' Auto-gates intensity if 'gassed'.</w:t>
      </w:r>
    </w:p>
    <w:p>
      <w:pPr>
        <w:pStyle w:val="ListBullet"/>
      </w:pPr>
      <w:r>
        <w:t>Substitution button per exercise with smart suggestions (equipment-matched).</w:t>
      </w:r>
    </w:p>
    <w:p>
      <w:pPr>
        <w:pStyle w:val="Heading3"/>
      </w:pPr>
      <w:r>
        <w:t>Mid-session adaptation</w:t>
      </w:r>
    </w:p>
    <w:p>
      <w:pPr>
        <w:spacing w:after="160"/>
      </w:pPr>
      <w:r>
        <w:rPr>
          <w:rFonts w:ascii="Calibri" w:hAnsi="Calibri"/>
        </w:rPr>
        <w:t>Athletes can ask the coach for in-session modification at any point. Example: tap the coach icon, voice in 'My back is tight after squats, swap the deadlifts.' Within 5 seconds: a suggested substitution (e.g., Romanian deadlifts at 70% load + extra mobility post). One-tap accept; updates the day, with the change logged in the conversation transcript.</w:t>
      </w:r>
    </w:p>
    <w:p>
      <w:pPr>
        <w:pStyle w:val="Heading3"/>
      </w:pPr>
      <w:r>
        <w:t>Session completion</w:t>
      </w:r>
    </w:p>
    <w:p>
      <w:pPr>
        <w:spacing w:after="160"/>
      </w:pPr>
      <w:r>
        <w:rPr>
          <w:rFonts w:ascii="Calibri" w:hAnsi="Calibri"/>
        </w:rPr>
        <w:t>Post-session: optional 60-second voice reflection ('How did that feel?'), auto-summarized into the log. RPE prompt. Mobility post-session block reminder.</w:t>
      </w:r>
    </w:p>
    <w:p>
      <w:pPr>
        <w:pStyle w:val="Heading2"/>
      </w:pPr>
      <w:r>
        <w:t>6.4 Nutrition</w:t>
      </w:r>
    </w:p>
    <w:p>
      <w:pPr>
        <w:pStyle w:val="Heading3"/>
      </w:pPr>
      <w:r>
        <w:t>Day-type macros</w:t>
      </w:r>
    </w:p>
    <w:p>
      <w:pPr>
        <w:spacing w:after="160"/>
      </w:pPr>
      <w:r>
        <w:rPr>
          <w:rFonts w:ascii="Calibri" w:hAnsi="Calibri"/>
        </w:rPr>
        <w:t>Macros vary with training day type (Renaissance Diet scheme): rest day 0.5 g/lb carbs, light 1.0, moderate 1.5, hard 2.0. Protein constant at 0.8-1.0 g/lb. Fat fills calories. The athlete sees today's macro target on the Today card, broken into peri-workout windows (15% pre / 40% during-and-immediately-post / 35% post-post / 10% spread).</w:t>
      </w:r>
    </w:p>
    <w:p>
      <w:pPr>
        <w:pStyle w:val="Heading3"/>
      </w:pPr>
      <w:r>
        <w:t>Weekly meal plan generation</w:t>
      </w:r>
    </w:p>
    <w:p>
      <w:pPr>
        <w:spacing w:after="160"/>
      </w:pPr>
      <w:r>
        <w:rPr>
          <w:rFonts w:ascii="Calibri" w:hAnsi="Calibri"/>
        </w:rPr>
        <w:t>Same engine that produced the Obelisk_Cycle_Week_of_Meals artifact: a full week of meals matched to the training day mix, with portions, peri-workout timing, swap library, grocery list. Re-generates on plan change or athlete preference update.</w:t>
      </w:r>
    </w:p>
    <w:p>
      <w:pPr>
        <w:pStyle w:val="Heading3"/>
      </w:pPr>
      <w:r>
        <w:t>Logging</w:t>
      </w:r>
    </w:p>
    <w:p>
      <w:pPr>
        <w:spacing w:after="160"/>
      </w:pPr>
      <w:r>
        <w:rPr>
          <w:rFonts w:ascii="Calibri" w:hAnsi="Calibri"/>
        </w:rPr>
        <w:t>Three input modes:</w:t>
      </w:r>
    </w:p>
    <w:p>
      <w:pPr>
        <w:pStyle w:val="ListBullet"/>
      </w:pPr>
      <w:r>
        <w:t>Photo: snap a meal; Claude returns candidate items with portion estimates and visible confidence band (e.g., 'Looks like grilled salmon ~5oz, jasmine rice ~1 cup, broccoli ~1 cup. Tap to adjust portions.'). One photo, multiple items, single confirmation. LLM-native — current best-in-class accuracy (GPT-4V studies: 93% food ID).</w:t>
      </w:r>
    </w:p>
    <w:p>
      <w:pPr>
        <w:pStyle w:val="ListBullet"/>
      </w:pPr>
      <w:r>
        <w:t>Voice: 'I had a chicken breast, half cup rice, broccoli, olive oil.' Parsed via grammar with LLM fallback; uncertainty surfaced.</w:t>
      </w:r>
    </w:p>
    <w:p>
      <w:pPr>
        <w:pStyle w:val="ListBullet"/>
      </w:pPr>
      <w:r>
        <w:t>Barcode: floor-mode fastest for packaged food; never paywalled.</w:t>
      </w:r>
    </w:p>
    <w:p>
      <w:pPr>
        <w:spacing w:after="160"/>
      </w:pPr>
      <w:r>
        <w:rPr>
          <w:rFonts w:ascii="Calibri" w:hAnsi="Calibri"/>
        </w:rPr>
        <w:t>Verified DB fallback: when photo/voice confidence is low, route to Obelisk's in-house curated food database (no third-party dependency; full control over data quality). The food DB is a committed build, not a partnership — see Section 9 and Section 14 for the curation roadmap.</w:t>
      </w:r>
    </w:p>
    <w:p>
      <w:pPr>
        <w:pStyle w:val="Heading3"/>
      </w:pPr>
      <w:r>
        <w:t>Conversational repair</w:t>
      </w:r>
    </w:p>
    <w:p>
      <w:pPr>
        <w:spacing w:after="160"/>
      </w:pPr>
      <w:r>
        <w:rPr>
          <w:rFonts w:ascii="Calibri" w:hAnsi="Calibri"/>
        </w:rPr>
        <w:t>'Actually it was basmati not jasmine.' 'I had two scoops not one.' Updates the entry without re-photographing.</w:t>
      </w:r>
    </w:p>
    <w:p>
      <w:pPr>
        <w:pStyle w:val="Heading3"/>
      </w:pPr>
      <w:r>
        <w:t>Grocery list</w:t>
      </w:r>
    </w:p>
    <w:p>
      <w:pPr>
        <w:spacing w:after="160"/>
      </w:pPr>
      <w:r>
        <w:rPr>
          <w:rFonts w:ascii="Calibri" w:hAnsi="Calibri"/>
        </w:rPr>
        <w:t>Tap-to-generate grocery list from the week's meal plan. Categorized by aisle. Exportable to Reminders / Notes / Instacart-style integrations (post-MVP).</w:t>
      </w:r>
    </w:p>
    <w:p>
      <w:pPr>
        <w:pStyle w:val="Heading2"/>
      </w:pPr>
      <w:r>
        <w:t>6.5 Mobility &amp; Recovery</w:t>
      </w:r>
    </w:p>
    <w:p>
      <w:pPr>
        <w:pStyle w:val="Heading3"/>
      </w:pPr>
      <w:r>
        <w:t>Daily mobility prescription</w:t>
      </w:r>
    </w:p>
    <w:p>
      <w:pPr>
        <w:spacing w:after="160"/>
      </w:pPr>
      <w:r>
        <w:rPr>
          <w:rFonts w:ascii="Calibri" w:hAnsi="Calibri"/>
        </w:rPr>
        <w:t>Same engine that produced the Obelisk_Mobility_Plan artifact. Pre-session activation tied to today's primary movement pattern (Monday squat → hips + ankles + T-spine; Wednesday bench → anterior shoulder + pec). Post-session targeted release. Optional evening anchor. 15-20 min daily; max 3 areas; 2 min minimum per position (Supple Leopard rules).</w:t>
      </w:r>
    </w:p>
    <w:p>
      <w:pPr>
        <w:pStyle w:val="Heading3"/>
      </w:pPr>
      <w:r>
        <w:t>Drill library</w:t>
      </w:r>
    </w:p>
    <w:p>
      <w:pPr>
        <w:spacing w:after="160"/>
      </w:pPr>
      <w:r>
        <w:rPr>
          <w:rFonts w:ascii="Calibri" w:hAnsi="Calibri"/>
        </w:rPr>
        <w:t>Video demos for every drill in the prescription (in-house production or licensed from a partner like Hooper's Beta / Pliability). 30-second loops; no narration required. 'Why this drill?' button cites the source and shows what it targets.</w:t>
      </w:r>
    </w:p>
    <w:p>
      <w:pPr>
        <w:pStyle w:val="Heading3"/>
      </w:pPr>
      <w:r>
        <w:t>Recovery dashboard</w:t>
      </w:r>
    </w:p>
    <w:p>
      <w:pPr>
        <w:spacing w:after="160"/>
      </w:pPr>
      <w:r>
        <w:rPr>
          <w:rFonts w:ascii="Calibri" w:hAnsi="Calibri"/>
        </w:rPr>
        <w:t>Daily readiness composite: HRV (Whoop / Oura), sleep duration + score, resting HR delta from baseline, recent RPE trend, soreness self-report. Composite renders as a 0-100 score with the inputs visible (no black box). Drives the day's intensity gating.</w:t>
      </w:r>
    </w:p>
    <w:p>
      <w:pPr>
        <w:pStyle w:val="Heading3"/>
      </w:pPr>
      <w:r>
        <w:t>Recovery overlays</w:t>
      </w:r>
    </w:p>
    <w:p>
      <w:pPr>
        <w:spacing w:after="160"/>
      </w:pPr>
      <w:r>
        <w:rPr>
          <w:rFonts w:ascii="Calibri" w:hAnsi="Calibri"/>
        </w:rPr>
        <w:t>Logged or prescribed contrast showers, sauna, cold plunge, walks. Sleep target nudges. Optional integration with Eight Sleep API (post-V1).</w:t>
      </w:r>
    </w:p>
    <w:p>
      <w:pPr>
        <w:pStyle w:val="Heading2"/>
      </w:pPr>
      <w:r>
        <w:t>6.6 Adaptive Coaching</w:t>
      </w:r>
    </w:p>
    <w:p>
      <w:pPr>
        <w:pStyle w:val="Heading3"/>
      </w:pPr>
      <w:r>
        <w:t>The chat layer</w:t>
      </w:r>
    </w:p>
    <w:p>
      <w:pPr>
        <w:spacing w:after="160"/>
      </w:pPr>
      <w:r>
        <w:rPr>
          <w:rFonts w:ascii="Calibri" w:hAnsi="Calibri"/>
        </w:rPr>
        <w:t>Chat is a sidecar, not the product (research finding). Structured workflows are primary (Today card, calendar, log). Chat lives in a persistent panel: any time the athlete asks 'why is the squat at this weight?' or 'what should I do if I missed Friday?' the coach answers from the Block context with cited inputs. Chat responses can contain structured action buttons that flow back into plan changes.</w:t>
      </w:r>
    </w:p>
    <w:p>
      <w:pPr>
        <w:pStyle w:val="Heading3"/>
      </w:pPr>
      <w:r>
        <w:t>Specialty agents</w:t>
      </w:r>
    </w:p>
    <w:p>
      <w:pPr>
        <w:spacing w:after="160"/>
      </w:pPr>
      <w:r>
        <w:rPr>
          <w:rFonts w:ascii="Calibri" w:hAnsi="Calibri"/>
        </w:rPr>
        <w:t>The athlete talks to a single Block Coach; the Block Coach routes internally to specialty agents:</w:t>
      </w:r>
    </w:p>
    <w:p>
      <w:pPr>
        <w:pStyle w:val="ListBullet"/>
      </w:pPr>
      <w:r>
        <w:t>Programming Architect (Block design + phase transitions).</w:t>
      </w:r>
    </w:p>
    <w:p>
      <w:pPr>
        <w:pStyle w:val="ListBullet"/>
      </w:pPr>
      <w:r>
        <w:t>Strength Coach (daily lifting prescription + adaptation).</w:t>
      </w:r>
    </w:p>
    <w:p>
      <w:pPr>
        <w:pStyle w:val="ListBullet"/>
      </w:pPr>
      <w:r>
        <w:t>Conditioning Coach (aerobic + intervals).</w:t>
      </w:r>
    </w:p>
    <w:p>
      <w:pPr>
        <w:pStyle w:val="ListBullet"/>
      </w:pPr>
      <w:r>
        <w:t>Nutrition Coach (macros + meal planning + peri-workout).</w:t>
      </w:r>
    </w:p>
    <w:p>
      <w:pPr>
        <w:pStyle w:val="ListBullet"/>
      </w:pPr>
      <w:r>
        <w:t>Mobility Coach (daily prescription + drill selection).</w:t>
      </w:r>
    </w:p>
    <w:p>
      <w:pPr>
        <w:pStyle w:val="ListBullet"/>
      </w:pPr>
      <w:r>
        <w:t>Recovery Analyst (wearable synthesis + readiness gating).</w:t>
      </w:r>
    </w:p>
    <w:p>
      <w:pPr>
        <w:pStyle w:val="ListBullet"/>
      </w:pPr>
      <w:r>
        <w:t>Assessment Bot (baseline + re-test orchestration).</w:t>
      </w:r>
    </w:p>
    <w:p>
      <w:pPr>
        <w:spacing w:after="160"/>
      </w:pPr>
      <w:r>
        <w:rPr>
          <w:rFonts w:ascii="Calibri" w:hAnsi="Calibri"/>
        </w:rPr>
        <w:t>The athlete never sees the routing; they see consistent voice. Specialty agents share the Athlete Profile + Block Plan as context.</w:t>
      </w:r>
    </w:p>
    <w:p>
      <w:pPr>
        <w:pStyle w:val="Heading3"/>
      </w:pPr>
      <w:r>
        <w:t>Obelisk-set check-ins</w:t>
      </w:r>
    </w:p>
    <w:p>
      <w:pPr>
        <w:spacing w:after="160"/>
      </w:pPr>
      <w:r>
        <w:rPr>
          <w:rFonts w:ascii="Calibri" w:hAnsi="Calibri"/>
        </w:rPr>
        <w:t>Recurring scheduled coaches' messages:</w:t>
      </w:r>
    </w:p>
    <w:p>
      <w:pPr>
        <w:pStyle w:val="ListBullet"/>
      </w:pPr>
      <w:r>
        <w:t>Pre-session morning ping with today's plan + readiness summary.</w:t>
      </w:r>
    </w:p>
    <w:p>
      <w:pPr>
        <w:pStyle w:val="ListBullet"/>
      </w:pPr>
      <w:r>
        <w:t>Mid-session adaptation availability (silent until invoked).</w:t>
      </w:r>
    </w:p>
    <w:p>
      <w:pPr>
        <w:pStyle w:val="ListBullet"/>
      </w:pPr>
      <w:r>
        <w:t>Post-session debrief prompt.</w:t>
      </w:r>
    </w:p>
    <w:p>
      <w:pPr>
        <w:pStyle w:val="ListBullet"/>
      </w:pPr>
      <w:r>
        <w:t>Weekly Sunday recap + next-week preview.</w:t>
      </w:r>
    </w:p>
    <w:p>
      <w:pPr>
        <w:pStyle w:val="ListBullet"/>
      </w:pPr>
      <w:r>
        <w:t>Monthly progress report.</w:t>
      </w:r>
    </w:p>
    <w:p>
      <w:pPr>
        <w:pStyle w:val="ListBullet"/>
      </w:pPr>
      <w:r>
        <w:t>Event-triggered: PR detected, recovery dropped, deload starting, re-test due.</w:t>
      </w:r>
    </w:p>
    <w:p>
      <w:pPr>
        <w:spacing w:after="160"/>
      </w:pPr>
      <w:r>
        <w:rPr>
          <w:rFonts w:ascii="Calibri" w:hAnsi="Calibri"/>
        </w:rPr>
        <w:t>Notification cadence rule: every notification ties to a number that changed. Generic 'great job' notifications are banned — they're the #1 cited reason for uninstall (68% of fitness app churners cite notification fatigue).</w:t>
      </w:r>
    </w:p>
    <w:p>
      <w:pPr>
        <w:pStyle w:val="Heading2"/>
      </w:pPr>
      <w:r>
        <w:t>6.7 Analytics &amp; Progress</w:t>
      </w:r>
    </w:p>
    <w:p>
      <w:pPr>
        <w:spacing w:after="160"/>
      </w:pPr>
      <w:r>
        <w:rPr>
          <w:rFonts w:ascii="Calibri" w:hAnsi="Calibri"/>
        </w:rPr>
        <w:t>Block-level and athlete-level dashboards:</w:t>
      </w:r>
    </w:p>
    <w:p>
      <w:pPr>
        <w:pStyle w:val="ListBullet"/>
      </w:pPr>
      <w:r>
        <w:t>Lift PRs and e1RM curves over time.</w:t>
      </w:r>
    </w:p>
    <w:p>
      <w:pPr>
        <w:pStyle w:val="ListBullet"/>
      </w:pPr>
      <w:r>
        <w:t>MAF pace progression at constant HR.</w:t>
      </w:r>
    </w:p>
    <w:p>
      <w:pPr>
        <w:pStyle w:val="ListBullet"/>
      </w:pPr>
      <w:r>
        <w:t>2K row, 5K time, ruck pace trends.</w:t>
      </w:r>
    </w:p>
    <w:p>
      <w:pPr>
        <w:pStyle w:val="ListBullet"/>
      </w:pPr>
      <w:r>
        <w:t>Hangboard load (% BW) and grip endurance.</w:t>
      </w:r>
    </w:p>
    <w:p>
      <w:pPr>
        <w:pStyle w:val="ListBullet"/>
      </w:pPr>
      <w:r>
        <w:t>Body weight trend, body comp deltas, waist/measurement track.</w:t>
      </w:r>
    </w:p>
    <w:p>
      <w:pPr>
        <w:pStyle w:val="ListBullet"/>
      </w:pPr>
      <w:r>
        <w:t>Macro adherence and calorie trend.</w:t>
      </w:r>
    </w:p>
    <w:p>
      <w:pPr>
        <w:pStyle w:val="ListBullet"/>
      </w:pPr>
      <w:r>
        <w:t>Mobility consistency.</w:t>
      </w:r>
    </w:p>
    <w:p>
      <w:pPr>
        <w:pStyle w:val="ListBullet"/>
      </w:pPr>
      <w:r>
        <w:t>Wearable composite: average HRV, RHR, sleep over rolling 30/90 day windows.</w:t>
      </w:r>
    </w:p>
    <w:p>
      <w:pPr>
        <w:pStyle w:val="ListBullet"/>
      </w:pPr>
      <w:r>
        <w:t>Block-over-block comparison: 'You hit a 235 squat estimate at end of Block 1, 268 at end of Block 2.'</w:t>
      </w:r>
    </w:p>
    <w:p>
      <w:pPr>
        <w:pStyle w:val="Heading2"/>
      </w:pPr>
      <w:r>
        <w:t>6.8 Wearable Integrations</w:t>
      </w:r>
    </w:p>
    <w:p>
      <w:pPr>
        <w:spacing w:after="160"/>
      </w:pPr>
      <w:r>
        <w:rPr>
          <w:rFonts w:ascii="Calibri" w:hAnsi="Calibri"/>
        </w:rPr>
        <w:t>Detailed in Section 9. Priority order: HealthKit / Health Connect first, then Strava, then Whoop / Garmin / Oura. Unified canonical schema; multi-source conflict resolution favors most-recent + user-trust ranking.</w:t>
      </w:r>
    </w:p>
    <w:p>
      <w:pPr>
        <w:pStyle w:val="Heading2"/>
      </w:pPr>
      <w:r>
        <w:t>6.9 Knowledge Base &amp; RAG</w:t>
      </w:r>
    </w:p>
    <w:p>
      <w:pPr>
        <w:spacing w:after="160"/>
      </w:pPr>
      <w:r>
        <w:rPr>
          <w:rFonts w:ascii="Calibri" w:hAnsi="Calibri"/>
        </w:rPr>
        <w:t>Two layers of grounding:</w:t>
      </w:r>
    </w:p>
    <w:p>
      <w:pPr>
        <w:pStyle w:val="ListBullet"/>
      </w:pPr>
      <w:r>
        <w:t>Curated reference library (RAG): Westside Barbell Methods, 5/3/1, Juggernaut, Practical Programming, Renaissance Diet, Uphill Athlete, Gym Jones methodology, Supple Leopard, MTI / SOFLETE / Tactical Barbell summaries. Cited inline in coach responses.</w:t>
      </w:r>
    </w:p>
    <w:p>
      <w:pPr>
        <w:pStyle w:val="ListBullet"/>
      </w:pPr>
      <w:r>
        <w:t>User's personal library (RAG, opt-in): athletes upload their own PDFs, plans, notes. Pro tier feature. The Block Coach grounds in the user's library when relevant.</w:t>
      </w:r>
    </w:p>
    <w:p>
      <w:pPr>
        <w:spacing w:after="160"/>
      </w:pPr>
      <w:r>
        <w:rPr>
          <w:rFonts w:ascii="Calibri" w:hAnsi="Calibri"/>
        </w:rPr>
        <w:t>Every recommendation includes a 'Why this?' button that surfaces the cited sources and the athlete-specific inputs that drove the decision (recent RPE, today's HRV, the goal in the Block).</w:t>
      </w:r>
    </w:p>
    <w:p>
      <w:pPr>
        <w:pStyle w:val="Heading2"/>
      </w:pPr>
      <w:r>
        <w:t>6.10 Artifacts &amp; Export</w:t>
      </w:r>
    </w:p>
    <w:p>
      <w:pPr>
        <w:spacing w:after="160"/>
      </w:pPr>
      <w:r>
        <w:rPr>
          <w:rFonts w:ascii="Calibri" w:hAnsi="Calibri"/>
        </w:rPr>
        <w:t>Every Block produces durable artifacts:</w:t>
      </w:r>
    </w:p>
    <w:p>
      <w:pPr>
        <w:pStyle w:val="ListBullet"/>
      </w:pPr>
      <w:r>
        <w:t>Plan Document (Word / PDF) — full multi-week prescription.</w:t>
      </w:r>
    </w:p>
    <w:p>
      <w:pPr>
        <w:pStyle w:val="ListBullet"/>
      </w:pPr>
      <w:r>
        <w:t>Weekly Meal Plan (Word / PDF) — matched to training week.</w:t>
      </w:r>
    </w:p>
    <w:p>
      <w:pPr>
        <w:pStyle w:val="ListBullet"/>
      </w:pPr>
      <w:r>
        <w:t>Mobility Plan (Word / PDF) — pre/post session blocks per day.</w:t>
      </w:r>
    </w:p>
    <w:p>
      <w:pPr>
        <w:pStyle w:val="ListBullet"/>
      </w:pPr>
      <w:r>
        <w:t>Progress Report (Word / PDF) — end-of-Block summary.</w:t>
      </w:r>
    </w:p>
    <w:p>
      <w:pPr>
        <w:pStyle w:val="ListBullet"/>
      </w:pPr>
      <w:r>
        <w:t>Assessment / Re-test Workbook (XLSX) — baseline-and-retest tracker.</w:t>
      </w:r>
    </w:p>
    <w:p>
      <w:pPr>
        <w:spacing w:after="160"/>
      </w:pPr>
      <w:r>
        <w:rPr>
          <w:rFonts w:ascii="Calibri" w:hAnsi="Calibri"/>
        </w:rPr>
        <w:t>Artifacts are versioned (every meaningful plan change creates a new version). Athletes can export, print, or share. Shareable links support redaction for sensitive data. Optional 'coach handoff bundle' for athletes who have a human coach in addition to Obelisk.</w:t>
      </w:r>
    </w:p>
    <w:p>
      <w:r>
        <w:br w:type="page"/>
      </w:r>
    </w:p>
    <w:p>
      <w:pPr>
        <w:pStyle w:val="Heading1"/>
      </w:pPr>
      <w:r>
        <w:t>7. UX &amp; Information Architecture</w:t>
      </w:r>
    </w:p>
    <w:p>
      <w:pPr>
        <w:pStyle w:val="Heading2"/>
      </w:pPr>
      <w:r>
        <w:t>7.1 Desktop Layout</w:t>
      </w:r>
    </w:p>
    <w:p>
      <w:pPr>
        <w:spacing w:after="160"/>
      </w:pPr>
      <w:r>
        <w:rPr>
          <w:rFonts w:ascii="Calibri" w:hAnsi="Calibri"/>
        </w:rPr>
        <w:t>Three-pane layout, drawing the Conductor pattern directly:</w:t>
      </w:r>
    </w:p>
    <w:p>
      <w:pPr>
        <w:pStyle w:val="ListBullet"/>
      </w:pPr>
      <w:r>
        <w:t>Left sidebar: Block list (active, scheduled, archived). Search. New Block button (⌘N). Conversation pinning. Library access.</w:t>
      </w:r>
    </w:p>
    <w:p>
      <w:pPr>
        <w:pStyle w:val="ListBullet"/>
      </w:pPr>
      <w:r>
        <w:t>Center: dual-view between Plan View (calendar) and Coach (chat). Toggleable with one keystroke (⌘1 / ⌘2). Plan View is the default for planning sessions; Coach view is the default after Block creation.</w:t>
      </w:r>
    </w:p>
    <w:p>
      <w:pPr>
        <w:pStyle w:val="ListBullet"/>
      </w:pPr>
      <w:r>
        <w:t>Right pane: contextual to selected day or message. Default shows Today's session card with sets/macros/mobility. When a plan diff is generated by the agent, the right pane becomes a Diff view (side-by-side before/after) with accept/reject controls.</w:t>
      </w:r>
    </w:p>
    <w:p>
      <w:pPr>
        <w:spacing w:after="160"/>
      </w:pPr>
      <w:r>
        <w:rPr>
          <w:rFonts w:ascii="Calibri" w:hAnsi="Calibri"/>
        </w:rPr>
        <w:t>Above the panes: a global header with the Athlete Profile (avatar, today's readiness composite, current weight), a global command palette (⌘K) for any action, and a notification bell.</w:t>
      </w:r>
    </w:p>
    <w:p>
      <w:pPr>
        <w:spacing w:after="160"/>
      </w:pPr>
      <w:r>
        <w:rPr>
          <w:rFonts w:ascii="Calibri" w:hAnsi="Calibri"/>
        </w:rPr>
        <w:t>Keyboard-first:</w:t>
      </w:r>
    </w:p>
    <w:p>
      <w:pPr>
        <w:pStyle w:val="ListBullet"/>
      </w:pPr>
      <w:r>
        <w:t>⌘N — New Block.</w:t>
      </w:r>
    </w:p>
    <w:p>
      <w:pPr>
        <w:pStyle w:val="ListBullet"/>
      </w:pPr>
      <w:r>
        <w:t>⌘K — Command palette (search any action).</w:t>
      </w:r>
    </w:p>
    <w:p>
      <w:pPr>
        <w:pStyle w:val="ListBullet"/>
      </w:pPr>
      <w:r>
        <w:t>⌘1 / ⌘2 / ⌘3 — switch Plan / Coach / Log.</w:t>
      </w:r>
    </w:p>
    <w:p>
      <w:pPr>
        <w:pStyle w:val="ListBullet"/>
      </w:pPr>
      <w:r>
        <w:t>⌘R — Run today's session (sync mobile preview).</w:t>
      </w:r>
    </w:p>
    <w:p>
      <w:pPr>
        <w:pStyle w:val="ListBullet"/>
      </w:pPr>
      <w:r>
        <w:t>⌘⇧D — Open Diff viewer for last plan change.</w:t>
      </w:r>
    </w:p>
    <w:p>
      <w:pPr>
        <w:pStyle w:val="ListBullet"/>
      </w:pPr>
      <w:r>
        <w:t>⌘E — Export Block as Word doc.</w:t>
      </w:r>
    </w:p>
    <w:p>
      <w:pPr>
        <w:pStyle w:val="ListBullet"/>
      </w:pPr>
      <w:r>
        <w:t>Space — toggle expanded view.</w:t>
      </w:r>
    </w:p>
    <w:p>
      <w:pPr>
        <w:pStyle w:val="Heading2"/>
      </w:pPr>
      <w:r>
        <w:t>7.2 Mobile Layout</w:t>
      </w:r>
    </w:p>
    <w:p>
      <w:pPr>
        <w:spacing w:after="160"/>
      </w:pPr>
      <w:r>
        <w:rPr>
          <w:rFonts w:ascii="Calibri" w:hAnsi="Calibri"/>
        </w:rPr>
        <w:t>Bottom tab bar (5 tabs): Today / Plan / Coach / Log / Profile.</w:t>
      </w:r>
    </w:p>
    <w:p>
      <w:pPr>
        <w:pStyle w:val="ListBullet"/>
      </w:pPr>
      <w:r>
        <w:t>Today (default): readiness signals header, today's primary session card, macro summary, mobility block. One-tap 'Start Session.' Optional 'Ask Coach' button.</w:t>
      </w:r>
    </w:p>
    <w:p>
      <w:pPr>
        <w:pStyle w:val="ListBullet"/>
      </w:pPr>
      <w:r>
        <w:t>Plan: week strip across top, day cards below. Tap day to expand session. Tap session to enter In-Session view.</w:t>
      </w:r>
    </w:p>
    <w:p>
      <w:pPr>
        <w:pStyle w:val="ListBullet"/>
      </w:pPr>
      <w:r>
        <w:t>Coach: persistent chat thread with current Block coach. Structured action buttons inside responses. Voice input on input bar.</w:t>
      </w:r>
    </w:p>
    <w:p>
      <w:pPr>
        <w:pStyle w:val="ListBullet"/>
      </w:pPr>
      <w:r>
        <w:t>Log: unified history — sets, meals, mobility, body weight, sleep, voice notes. Filterable by type. Searchable.</w:t>
      </w:r>
    </w:p>
    <w:p>
      <w:pPr>
        <w:pStyle w:val="ListBullet"/>
      </w:pPr>
      <w:r>
        <w:t>Profile: athlete settings, goals, equipment, injuries, integrations, subscription.</w:t>
      </w:r>
    </w:p>
    <w:p>
      <w:pPr>
        <w:spacing w:after="160"/>
      </w:pPr>
      <w:r>
        <w:rPr>
          <w:rFonts w:ascii="Calibri" w:hAnsi="Calibri"/>
        </w:rPr>
        <w:t>In-Session view (entered from Today / Plan): full-screen takeover.</w:t>
      </w:r>
    </w:p>
    <w:p>
      <w:pPr>
        <w:pStyle w:val="ListBullet"/>
      </w:pPr>
      <w:r>
        <w:t>Sticky exercise card at top: name, target sets, prescribed weight/reps, swap/voice/info buttons.</w:t>
      </w:r>
    </w:p>
    <w:p>
      <w:pPr>
        <w:pStyle w:val="ListBullet"/>
      </w:pPr>
      <w:r>
        <w:t>Set rows below: large tap targets, pre-filled, swipeable to dismiss.</w:t>
      </w:r>
    </w:p>
    <w:p>
      <w:pPr>
        <w:pStyle w:val="ListBullet"/>
      </w:pPr>
      <w:r>
        <w:t>Rest timer overlay auto-appears on set completion; dismissible by next-set tap.</w:t>
      </w:r>
    </w:p>
    <w:p>
      <w:pPr>
        <w:pStyle w:val="ListBullet"/>
      </w:pPr>
      <w:r>
        <w:t>Bottom action bar: voice input, photo (for whiteboard / equipment reference), chat-with-coach, end-session.</w:t>
      </w:r>
    </w:p>
    <w:p>
      <w:pPr>
        <w:pStyle w:val="Heading2"/>
      </w:pPr>
      <w:r>
        <w:t>7.3 Cross-Platform Sync</w:t>
      </w:r>
    </w:p>
    <w:p>
      <w:pPr>
        <w:spacing w:after="160"/>
      </w:pPr>
      <w:r>
        <w:rPr>
          <w:rFonts w:ascii="Calibri" w:hAnsi="Calibri"/>
        </w:rPr>
        <w:t>Local-first CRDT architecture (reference: Linear's IndexedDB sync engine, Figma's CRDT document tree). Yjs or Triplit are the prime open-source choices; Zero is a full-stack alternative.</w:t>
      </w:r>
    </w:p>
    <w:p>
      <w:pPr>
        <w:spacing w:after="160"/>
      </w:pPr>
      <w:r>
        <w:rPr>
          <w:rFonts w:ascii="Calibri" w:hAnsi="Calibri"/>
        </w:rPr>
        <w:t>Decomposition by object type:</w:t>
      </w:r>
    </w:p>
    <w:p>
      <w:pPr>
        <w:pStyle w:val="ListBullet"/>
      </w:pPr>
      <w:r>
        <w:t>Athlete Profile — single-writer LWW (last writer wins) with conflict surfacing on the rare collision.</w:t>
      </w:r>
    </w:p>
    <w:p>
      <w:pPr>
        <w:pStyle w:val="ListBullet"/>
      </w:pPr>
      <w:r>
        <w:t>Plan Document — block-level LWW with undo history. Mobile edits and desktop edits to the same plan resolve via timestamp + recency window; athletes see a diff alert if their changes were overwritten.</w:t>
      </w:r>
    </w:p>
    <w:p>
      <w:pPr>
        <w:pStyle w:val="ListBullet"/>
      </w:pPr>
      <w:r>
        <w:t>Set Log — append-only log per session. No real conflicts possible (different timestamps).</w:t>
      </w:r>
    </w:p>
    <w:p>
      <w:pPr>
        <w:pStyle w:val="ListBullet"/>
      </w:pPr>
      <w:r>
        <w:t>Meal Log — append-only log per meal entry.</w:t>
      </w:r>
    </w:p>
    <w:p>
      <w:pPr>
        <w:pStyle w:val="ListBullet"/>
      </w:pPr>
      <w:r>
        <w:t>Conversation — append-only chat history per Block.</w:t>
      </w:r>
    </w:p>
    <w:p>
      <w:pPr>
        <w:pStyle w:val="ListBullet"/>
      </w:pPr>
      <w:r>
        <w:t>Body weight / measurements — single-writer LWW per timestamp.</w:t>
      </w:r>
    </w:p>
    <w:p>
      <w:pPr>
        <w:spacing w:after="160"/>
      </w:pPr>
      <w:r>
        <w:rPr>
          <w:rFonts w:ascii="Calibri" w:hAnsi="Calibri"/>
        </w:rPr>
        <w:t>Offline-first: writes never wait for the network. Optimistic UI updates. Sync resumes on connection. Conflict resolution is invisible 99% of the time.</w:t>
      </w:r>
    </w:p>
    <w:p>
      <w:pPr>
        <w:pStyle w:val="Heading2"/>
      </w:pPr>
      <w:r>
        <w:t>7.4 In-Gym Mobile UX</w:t>
      </w:r>
    </w:p>
    <w:p>
      <w:pPr>
        <w:spacing w:after="160"/>
      </w:pPr>
      <w:r>
        <w:rPr>
          <w:rFonts w:ascii="Calibri" w:hAnsi="Calibri"/>
        </w:rPr>
        <w:t>Specific patterns:</w:t>
      </w:r>
    </w:p>
    <w:p>
      <w:pPr>
        <w:pStyle w:val="ListBullet"/>
      </w:pPr>
      <w:r>
        <w:t>Tap-counting is the design constraint. Target: log a set in 2-3 seconds total.</w:t>
      </w:r>
    </w:p>
    <w:p>
      <w:pPr>
        <w:pStyle w:val="ListBullet"/>
      </w:pPr>
      <w:r>
        <w:t>Pre-filled rows from previous session — one tap to confirm.</w:t>
      </w:r>
    </w:p>
    <w:p>
      <w:pPr>
        <w:pStyle w:val="ListBullet"/>
      </w:pPr>
      <w:r>
        <w:t>Auto-start rest timer on set completion. Configurable default per exercise.</w:t>
      </w:r>
    </w:p>
    <w:p>
      <w:pPr>
        <w:pStyle w:val="ListBullet"/>
      </w:pPr>
      <w:r>
        <w:t>Big numeric steppers (+/- 2.5 lb / +/- 1 rep).</w:t>
      </w:r>
    </w:p>
    <w:p>
      <w:pPr>
        <w:pStyle w:val="ListBullet"/>
      </w:pPr>
      <w:r>
        <w:t>Supersets / circuits visually grouped; set order alternates automatically.</w:t>
      </w:r>
    </w:p>
    <w:p>
      <w:pPr>
        <w:pStyle w:val="ListBullet"/>
      </w:pPr>
      <w:r>
        <w:t>Previous column always visible.</w:t>
      </w:r>
    </w:p>
    <w:p>
      <w:pPr>
        <w:pStyle w:val="ListBullet"/>
      </w:pPr>
      <w:r>
        <w:t>Plate calculator inline on weight cell tap.</w:t>
      </w:r>
    </w:p>
    <w:p>
      <w:pPr>
        <w:pStyle w:val="ListBullet"/>
      </w:pPr>
      <w:r>
        <w:t>Voice as fast-path for chalk hands — not primary logger. Deterministic grammar parsing with LLM fallback. Confirmation shown.</w:t>
      </w:r>
    </w:p>
    <w:p>
      <w:pPr>
        <w:pStyle w:val="ListBullet"/>
      </w:pPr>
      <w:r>
        <w:t>Screen does not lock during in-session view (configurable).</w:t>
      </w:r>
    </w:p>
    <w:p>
      <w:pPr>
        <w:pStyle w:val="Heading2"/>
      </w:pPr>
      <w:r>
        <w:t>7.5 Voice &amp; Photo Input</w:t>
      </w:r>
    </w:p>
    <w:p>
      <w:pPr>
        <w:pStyle w:val="Heading3"/>
      </w:pPr>
      <w:r>
        <w:t>Voice</w:t>
      </w:r>
    </w:p>
    <w:p>
      <w:pPr>
        <w:spacing w:after="160"/>
      </w:pPr>
      <w:r>
        <w:rPr>
          <w:rFonts w:ascii="Calibri" w:hAnsi="Calibri"/>
        </w:rPr>
        <w:t>Two distinct jobs (research finding):</w:t>
      </w:r>
    </w:p>
    <w:p>
      <w:pPr>
        <w:pStyle w:val="ListBullet"/>
      </w:pPr>
      <w:r>
        <w:t>Structured shorthand: '225 for 8, RPE 8' parsed to a logged set via deterministic grammar; LLM fallback for ambiguous. Show parsed result; one-tap correct.</w:t>
      </w:r>
    </w:p>
    <w:p>
      <w:pPr>
        <w:pStyle w:val="ListBullet"/>
      </w:pPr>
      <w:r>
        <w:t>Free-form reflection: 'How did that feel?' captured as audio + transcript, attached to session, summarized post-session.</w:t>
      </w:r>
    </w:p>
    <w:p>
      <w:pPr>
        <w:spacing w:after="160"/>
      </w:pPr>
      <w:r>
        <w:rPr>
          <w:rFonts w:ascii="Calibri" w:hAnsi="Calibri"/>
        </w:rPr>
        <w:t>Do not try to make voice the primary logger. Gym noise + 10% error rate kills retention. Voice is for chalky hands and reflective notes.</w:t>
      </w:r>
    </w:p>
    <w:p>
      <w:pPr>
        <w:pStyle w:val="Heading3"/>
      </w:pPr>
      <w:r>
        <w:t>Photo meal logging</w:t>
      </w:r>
    </w:p>
    <w:p>
      <w:pPr>
        <w:spacing w:after="160"/>
      </w:pPr>
      <w:r>
        <w:rPr>
          <w:rFonts w:ascii="Calibri" w:hAnsi="Calibri"/>
        </w:rPr>
        <w:t>LLM-native, accuracy-honest:</w:t>
      </w:r>
    </w:p>
    <w:p>
      <w:pPr>
        <w:pStyle w:val="ListBullet"/>
      </w:pPr>
      <w:r>
        <w:t>Snap photo. Claude returns candidate items with portion estimates and confidence band.</w:t>
      </w:r>
    </w:p>
    <w:p>
      <w:pPr>
        <w:pStyle w:val="ListBullet"/>
      </w:pPr>
      <w:r>
        <w:t>Show uncertainty: 'Salmon, ~5oz (±1oz). Rice, ~1 cup (±0.25 cup).'</w:t>
      </w:r>
    </w:p>
    <w:p>
      <w:pPr>
        <w:pStyle w:val="ListBullet"/>
      </w:pPr>
      <w:r>
        <w:t>One photo, multiple items, single confirm.</w:t>
      </w:r>
    </w:p>
    <w:p>
      <w:pPr>
        <w:pStyle w:val="ListBullet"/>
      </w:pPr>
      <w:r>
        <w:t>Conversational repair: 'It was basmati not brown.' Updates without re-photo.</w:t>
      </w:r>
    </w:p>
    <w:p>
      <w:pPr>
        <w:pStyle w:val="ListBullet"/>
      </w:pPr>
      <w:r>
        <w:t>Fallback to verified DB on low confidence.</w:t>
      </w:r>
    </w:p>
    <w:p>
      <w:pPr>
        <w:pStyle w:val="Heading2"/>
      </w:pPr>
      <w:r>
        <w:t>7.6 Notification Cadence</w:t>
      </w:r>
    </w:p>
    <w:p>
      <w:pPr>
        <w:spacing w:after="160"/>
      </w:pPr>
      <w:r>
        <w:rPr>
          <w:rFonts w:ascii="Calibri" w:hAnsi="Calibri"/>
        </w:rPr>
        <w:t>Notification fatigue is the top-cited uninstall reason. Every notification must tie to a number that changed.</w:t>
      </w:r>
    </w:p>
    <w:p>
      <w:pPr>
        <w:pStyle w:val="ListBullet"/>
      </w:pPr>
      <w:r>
        <w:t>Daily — one ping in the athlete's habitual workout window with today's plan + readiness summary + one personalized insight ('MAF pace was 12:08/mi yesterday — your fastest in this Block.')</w:t>
      </w:r>
    </w:p>
    <w:p>
      <w:pPr>
        <w:pStyle w:val="ListBullet"/>
      </w:pPr>
      <w:r>
        <w:t>Weekly — Sunday recap + next-week preview. Volume, PRs, adherence, what changed.</w:t>
      </w:r>
    </w:p>
    <w:p>
      <w:pPr>
        <w:pStyle w:val="ListBullet"/>
      </w:pPr>
      <w:r>
        <w:t>Monthly — progress report. Trends, before/after, next milestones.</w:t>
      </w:r>
    </w:p>
    <w:p>
      <w:pPr>
        <w:pStyle w:val="ListBullet"/>
      </w:pPr>
      <w:r>
        <w:t>Event-triggered — PR detected; recovery dipped; deload starting; re-test due; missed session.</w:t>
      </w:r>
    </w:p>
    <w:p>
      <w:pPr>
        <w:spacing w:after="160"/>
      </w:pPr>
      <w:r>
        <w:rPr>
          <w:rFonts w:ascii="Calibri" w:hAnsi="Calibri"/>
        </w:rPr>
        <w:t>Never: generic encouragement, fake analysis ('Great recovery today!' with no number), notifications during known sleep windows, more than one notification per day without new information.</w:t>
      </w:r>
    </w:p>
    <w:p>
      <w:pPr>
        <w:pStyle w:val="Heading2"/>
      </w:pPr>
      <w:r>
        <w:t>7.7 Onboarding Flow (detailed)</w:t>
      </w:r>
    </w:p>
    <w:p>
      <w:pPr>
        <w:spacing w:after="160"/>
      </w:pPr>
      <w:r>
        <w:rPr>
          <w:rFonts w:ascii="Calibri" w:hAnsi="Calibri"/>
        </w:rPr>
        <w:t>Target: goal → first credible plan in under 60 seconds.</w:t>
      </w:r>
    </w:p>
    <w:p>
      <w:pPr>
        <w:pStyle w:val="ListNumber"/>
      </w:pPr>
      <w:r>
        <w:t>Welcome + value prop (10 sec).</w:t>
      </w:r>
    </w:p>
    <w:p>
      <w:pPr>
        <w:pStyle w:val="ListNumber"/>
      </w:pPr>
      <w:r>
        <w:t>Sign in (Apple / Google / email).</w:t>
      </w:r>
    </w:p>
    <w:p>
      <w:pPr>
        <w:pStyle w:val="ListNumber"/>
      </w:pPr>
      <w:r>
        <w:t>5-question quiz (45 sec).</w:t>
      </w:r>
    </w:p>
    <w:p>
      <w:pPr>
        <w:pStyle w:val="ListNumber"/>
      </w:pPr>
      <w:r>
        <w:t>Plan generated (animated; 5 sec).</w:t>
      </w:r>
    </w:p>
    <w:p>
      <w:pPr>
        <w:pStyle w:val="ListNumber"/>
      </w:pPr>
      <w:r>
        <w:t>Optional: HealthKit / Health Connect grant (one tap; auto-imports baseline body weight, sleep, workouts).</w:t>
      </w:r>
    </w:p>
    <w:p>
      <w:pPr>
        <w:pStyle w:val="ListNumber"/>
      </w:pPr>
      <w:r>
        <w:t>Optional: deeper assessment week scheduled or accepted.</w:t>
      </w:r>
    </w:p>
    <w:p>
      <w:pPr>
        <w:pStyle w:val="ListNumber"/>
      </w:pPr>
      <w:r>
        <w:t>First Block ready; first session previews tomorrow.</w:t>
      </w:r>
    </w:p>
    <w:p>
      <w:pPr>
        <w:spacing w:after="160"/>
      </w:pPr>
      <w:r>
        <w:rPr>
          <w:rFonts w:ascii="Calibri" w:hAnsi="Calibri"/>
        </w:rPr>
        <w:t>Every step skippable. Onboarding screens link to a 'Skip and explore' path that drops to the Today view with a default beginner Block. Refinement happens in the first 2 weeks via observed performance (the MacroFactor adaptive pattern).</w:t>
      </w:r>
    </w:p>
    <w:p>
      <w:pPr>
        <w:pStyle w:val="Heading2"/>
      </w:pPr>
      <w:r>
        <w:t>7.8 Trust Signals</w:t>
      </w:r>
    </w:p>
    <w:p>
      <w:pPr>
        <w:spacing w:after="160"/>
      </w:pPr>
      <w:r>
        <w:rPr>
          <w:rFonts w:ascii="Calibri" w:hAnsi="Calibri"/>
        </w:rPr>
        <w:t>MacroFactor's transparency philosophy is the reference.</w:t>
      </w:r>
    </w:p>
    <w:p>
      <w:pPr>
        <w:pStyle w:val="ListBullet"/>
      </w:pPr>
      <w:r>
        <w:t>Every recommendation has a 'Why this?' button. Surfaces both the cited methodology (Renaissance Diet, Practical Programming, Uphill Athlete, etc.) and the athlete-specific inputs (recent RPE, HRV, Block goal).</w:t>
      </w:r>
    </w:p>
    <w:p>
      <w:pPr>
        <w:pStyle w:val="ListBullet"/>
      </w:pPr>
      <w:r>
        <w:t>Methodology pages explain the algorithms (1RM estimation, MAF pace, periodization templates).</w:t>
      </w:r>
    </w:p>
    <w:p>
      <w:pPr>
        <w:pStyle w:val="ListBullet"/>
      </w:pPr>
      <w:r>
        <w:t>Confidence shown, not hidden. 'I estimate your 1RM at 295 lb (range 285-305 based on 3 work sets).'</w:t>
      </w:r>
    </w:p>
    <w:p>
      <w:pPr>
        <w:pStyle w:val="ListBullet"/>
      </w:pPr>
      <w:r>
        <w:t>Honest limits surfaced. 'I'm not a physician. If you have persistent knee pain, see a sports-med PT.' Crisis paths route to clinicians.</w:t>
      </w:r>
    </w:p>
    <w:p>
      <w:pPr>
        <w:pStyle w:val="ListBullet"/>
      </w:pPr>
      <w:r>
        <w:t>Named expert advisors visible on the website (board of certified S&amp;C coaches, registered dietitians).</w:t>
      </w:r>
    </w:p>
    <w:p>
      <w:r>
        <w:br w:type="page"/>
      </w:r>
    </w:p>
    <w:p>
      <w:pPr>
        <w:pStyle w:val="Heading1"/>
      </w:pPr>
      <w:r>
        <w:t>8. Agent Architecture</w:t>
      </w:r>
    </w:p>
    <w:p>
      <w:pPr>
        <w:pStyle w:val="Heading2"/>
      </w:pPr>
      <w:r>
        <w:t>8.1 The Multi-Agent Model</w:t>
      </w:r>
    </w:p>
    <w:p>
      <w:pPr>
        <w:spacing w:after="160"/>
      </w:pPr>
      <w:r>
        <w:rPr>
          <w:rFonts w:ascii="Calibri" w:hAnsi="Calibri"/>
        </w:rPr>
        <w:t>Obelisk is not a single chatbot. The athlete talks to a single Block Coach per Block, but the Block Coach is itself a meta-agent that routes work to specialty agents. The user-facing voice stays consistent; the underlying specialization is invisible.</w:t>
      </w:r>
    </w:p>
    <w:tbl>
      <w:tblPr>
        <w:tblStyle w:val="LightGrid-Accent1"/>
        <w:tblW w:type="auto" w:w="0"/>
        <w:jc w:val="left"/>
        <w:tblLayout w:type="fixed"/>
        <w:tblLook w:firstColumn="1" w:firstRow="1" w:lastColumn="0" w:lastRow="0" w:noHBand="0" w:noVBand="1" w:val="04A0"/>
      </w:tblPr>
      <w:tblGrid>
        <w:gridCol w:w="3216"/>
        <w:gridCol w:w="3216"/>
        <w:gridCol w:w="3216"/>
      </w:tblGrid>
      <w:tr>
        <w:tc>
          <w:tcPr>
            <w:tcW w:type="dxa" w:w="2304"/>
            <w:shd w:val="clear" w:color="auto" w:fill="D9E2F3"/>
          </w:tcPr>
          <w:p>
            <w:r/>
            <w:r>
              <w:rPr>
                <w:b/>
                <w:sz w:val="20"/>
              </w:rPr>
              <w:t>Agent</w:t>
            </w:r>
          </w:p>
        </w:tc>
        <w:tc>
          <w:tcPr>
            <w:tcW w:type="dxa" w:w="4896"/>
            <w:shd w:val="clear" w:color="auto" w:fill="D9E2F3"/>
          </w:tcPr>
          <w:p>
            <w:r/>
            <w:r>
              <w:rPr>
                <w:b/>
                <w:sz w:val="20"/>
              </w:rPr>
              <w:t>Primary responsibility</w:t>
            </w:r>
          </w:p>
        </w:tc>
        <w:tc>
          <w:tcPr>
            <w:tcW w:type="dxa" w:w="4608"/>
            <w:shd w:val="clear" w:color="auto" w:fill="D9E2F3"/>
          </w:tcPr>
          <w:p>
            <w:r/>
            <w:r>
              <w:rPr>
                <w:b/>
                <w:sz w:val="20"/>
              </w:rPr>
              <w:t>When invoked</w:t>
            </w:r>
          </w:p>
        </w:tc>
      </w:tr>
      <w:tr>
        <w:tc>
          <w:tcPr>
            <w:tcW w:type="dxa" w:w="2304"/>
          </w:tcPr>
          <w:p>
            <w:r/>
            <w:r>
              <w:rPr>
                <w:sz w:val="20"/>
              </w:rPr>
              <w:t>Block Coach (meta)</w:t>
            </w:r>
          </w:p>
        </w:tc>
        <w:tc>
          <w:tcPr>
            <w:tcW w:type="dxa" w:w="4896"/>
          </w:tcPr>
          <w:p>
            <w:r/>
            <w:r>
              <w:rPr>
                <w:sz w:val="20"/>
              </w:rPr>
              <w:t>Routes athlete questions; assembles responses across specialists; maintains conversation continuity</w:t>
            </w:r>
          </w:p>
        </w:tc>
        <w:tc>
          <w:tcPr>
            <w:tcW w:type="dxa" w:w="4608"/>
          </w:tcPr>
          <w:p>
            <w:r/>
            <w:r>
              <w:rPr>
                <w:sz w:val="20"/>
              </w:rPr>
              <w:t>Every athlete-facing interaction</w:t>
            </w:r>
          </w:p>
        </w:tc>
      </w:tr>
      <w:tr>
        <w:tc>
          <w:tcPr>
            <w:tcW w:type="dxa" w:w="2304"/>
          </w:tcPr>
          <w:p>
            <w:r/>
            <w:r>
              <w:rPr>
                <w:sz w:val="20"/>
              </w:rPr>
              <w:t>Programming Architect</w:t>
            </w:r>
          </w:p>
        </w:tc>
        <w:tc>
          <w:tcPr>
            <w:tcW w:type="dxa" w:w="4896"/>
          </w:tcPr>
          <w:p>
            <w:r/>
            <w:r>
              <w:rPr>
                <w:sz w:val="20"/>
              </w:rPr>
              <w:t>Designs macrocycles, sets Blocks, phase transitions</w:t>
            </w:r>
          </w:p>
        </w:tc>
        <w:tc>
          <w:tcPr>
            <w:tcW w:type="dxa" w:w="4608"/>
          </w:tcPr>
          <w:p>
            <w:r/>
            <w:r>
              <w:rPr>
                <w:sz w:val="20"/>
              </w:rPr>
              <w:t>Block creation, mid-Block phase change, deload decisions</w:t>
            </w:r>
          </w:p>
        </w:tc>
      </w:tr>
      <w:tr>
        <w:tc>
          <w:tcPr>
            <w:tcW w:type="dxa" w:w="2304"/>
          </w:tcPr>
          <w:p>
            <w:r/>
            <w:r>
              <w:rPr>
                <w:sz w:val="20"/>
              </w:rPr>
              <w:t>Strength Coach</w:t>
            </w:r>
          </w:p>
        </w:tc>
        <w:tc>
          <w:tcPr>
            <w:tcW w:type="dxa" w:w="4896"/>
          </w:tcPr>
          <w:p>
            <w:r/>
            <w:r>
              <w:rPr>
                <w:sz w:val="20"/>
              </w:rPr>
              <w:t>Daily lifting prescription, TM adjustment, exercise selection, adaptation</w:t>
            </w:r>
          </w:p>
        </w:tc>
        <w:tc>
          <w:tcPr>
            <w:tcW w:type="dxa" w:w="4608"/>
          </w:tcPr>
          <w:p>
            <w:r/>
            <w:r>
              <w:rPr>
                <w:sz w:val="20"/>
              </w:rPr>
              <w:t>Strength session design, mid-session swap, post-session review</w:t>
            </w:r>
          </w:p>
        </w:tc>
      </w:tr>
      <w:tr>
        <w:tc>
          <w:tcPr>
            <w:tcW w:type="dxa" w:w="2304"/>
          </w:tcPr>
          <w:p>
            <w:r/>
            <w:r>
              <w:rPr>
                <w:sz w:val="20"/>
              </w:rPr>
              <w:t>Conditioning Coach</w:t>
            </w:r>
          </w:p>
        </w:tc>
        <w:tc>
          <w:tcPr>
            <w:tcW w:type="dxa" w:w="4896"/>
          </w:tcPr>
          <w:p>
            <w:r/>
            <w:r>
              <w:rPr>
                <w:sz w:val="20"/>
              </w:rPr>
              <w:t>Aerobic base, intervals, ruck/run/row prescription</w:t>
            </w:r>
          </w:p>
        </w:tc>
        <w:tc>
          <w:tcPr>
            <w:tcW w:type="dxa" w:w="4608"/>
          </w:tcPr>
          <w:p>
            <w:r/>
            <w:r>
              <w:rPr>
                <w:sz w:val="20"/>
              </w:rPr>
              <w:t>Conditioning session design, MAF adjustments, interval programming</w:t>
            </w:r>
          </w:p>
        </w:tc>
      </w:tr>
      <w:tr>
        <w:tc>
          <w:tcPr>
            <w:tcW w:type="dxa" w:w="2304"/>
          </w:tcPr>
          <w:p>
            <w:r/>
            <w:r>
              <w:rPr>
                <w:sz w:val="20"/>
              </w:rPr>
              <w:t>Nutrition Coach</w:t>
            </w:r>
          </w:p>
        </w:tc>
        <w:tc>
          <w:tcPr>
            <w:tcW w:type="dxa" w:w="4896"/>
          </w:tcPr>
          <w:p>
            <w:r/>
            <w:r>
              <w:rPr>
                <w:sz w:val="20"/>
              </w:rPr>
              <w:t>Macro targets, meal plan generation, peri-workout timing</w:t>
            </w:r>
          </w:p>
        </w:tc>
        <w:tc>
          <w:tcPr>
            <w:tcW w:type="dxa" w:w="4608"/>
          </w:tcPr>
          <w:p>
            <w:r/>
            <w:r>
              <w:rPr>
                <w:sz w:val="20"/>
              </w:rPr>
              <w:t>Day-type macro shifts, weekly meal plan, adherence review</w:t>
            </w:r>
          </w:p>
        </w:tc>
      </w:tr>
      <w:tr>
        <w:tc>
          <w:tcPr>
            <w:tcW w:type="dxa" w:w="2304"/>
          </w:tcPr>
          <w:p>
            <w:r/>
            <w:r>
              <w:rPr>
                <w:sz w:val="20"/>
              </w:rPr>
              <w:t>Mobility Coach</w:t>
            </w:r>
          </w:p>
        </w:tc>
        <w:tc>
          <w:tcPr>
            <w:tcW w:type="dxa" w:w="4896"/>
          </w:tcPr>
          <w:p>
            <w:r/>
            <w:r>
              <w:rPr>
                <w:sz w:val="20"/>
              </w:rPr>
              <w:t>Pre/post session prescription, drill selection, recovery flows</w:t>
            </w:r>
          </w:p>
        </w:tc>
        <w:tc>
          <w:tcPr>
            <w:tcW w:type="dxa" w:w="4608"/>
          </w:tcPr>
          <w:p>
            <w:r/>
            <w:r>
              <w:rPr>
                <w:sz w:val="20"/>
              </w:rPr>
              <w:t>Daily mobility plan, addressing tightness, screening updates</w:t>
            </w:r>
          </w:p>
        </w:tc>
      </w:tr>
      <w:tr>
        <w:tc>
          <w:tcPr>
            <w:tcW w:type="dxa" w:w="2304"/>
          </w:tcPr>
          <w:p>
            <w:r/>
            <w:r>
              <w:rPr>
                <w:sz w:val="20"/>
              </w:rPr>
              <w:t>Recovery Analyst</w:t>
            </w:r>
          </w:p>
        </w:tc>
        <w:tc>
          <w:tcPr>
            <w:tcW w:type="dxa" w:w="4896"/>
          </w:tcPr>
          <w:p>
            <w:r/>
            <w:r>
              <w:rPr>
                <w:sz w:val="20"/>
              </w:rPr>
              <w:t>Wearable data synthesis, readiness composite, intensity gating</w:t>
            </w:r>
          </w:p>
        </w:tc>
        <w:tc>
          <w:tcPr>
            <w:tcW w:type="dxa" w:w="4608"/>
          </w:tcPr>
          <w:p>
            <w:r/>
            <w:r>
              <w:rPr>
                <w:sz w:val="20"/>
              </w:rPr>
              <w:t>Daily readiness assessment, deload triggers, fatigue tracking</w:t>
            </w:r>
          </w:p>
        </w:tc>
      </w:tr>
      <w:tr>
        <w:tc>
          <w:tcPr>
            <w:tcW w:type="dxa" w:w="2304"/>
          </w:tcPr>
          <w:p>
            <w:r/>
            <w:r>
              <w:rPr>
                <w:sz w:val="20"/>
              </w:rPr>
              <w:t>Assessment Bot</w:t>
            </w:r>
          </w:p>
        </w:tc>
        <w:tc>
          <w:tcPr>
            <w:tcW w:type="dxa" w:w="4896"/>
          </w:tcPr>
          <w:p>
            <w:r/>
            <w:r>
              <w:rPr>
                <w:sz w:val="20"/>
              </w:rPr>
              <w:t>Baseline assessment, re-test orchestration, baseline tracking</w:t>
            </w:r>
          </w:p>
        </w:tc>
        <w:tc>
          <w:tcPr>
            <w:tcW w:type="dxa" w:w="4608"/>
          </w:tcPr>
          <w:p>
            <w:r/>
            <w:r>
              <w:rPr>
                <w:sz w:val="20"/>
              </w:rPr>
              <w:t>Onboarding deep assessment, scheduled re-tests</w:t>
            </w:r>
          </w:p>
        </w:tc>
      </w:tr>
    </w:tbl>
    <w:p>
      <w:pPr>
        <w:spacing w:after="160"/>
      </w:pPr>
      <w:r>
        <w:rPr>
          <w:rFonts w:ascii="Calibri" w:hAnsi="Calibri"/>
        </w:rPr>
      </w:r>
    </w:p>
    <w:p>
      <w:pPr>
        <w:pStyle w:val="Heading2"/>
      </w:pPr>
      <w:r>
        <w:t>8.2 The System Prompt — Obelisk Advisor Brief</w:t>
      </w:r>
    </w:p>
    <w:p>
      <w:pPr>
        <w:spacing w:after="160"/>
      </w:pPr>
      <w:r>
        <w:rPr>
          <w:rFonts w:ascii="Calibri" w:hAnsi="Calibri"/>
        </w:rPr>
        <w:t>Each specialty agent has a system prompt grounded in the Obelisk Advisor Brief (a productized version of the Claude S&amp;C Advisor brief built earlier). It encodes:</w:t>
      </w:r>
    </w:p>
    <w:p>
      <w:pPr>
        <w:pStyle w:val="ListBullet"/>
      </w:pPr>
      <w:r>
        <w:t>Athlete profile (goals, baseline, history, equipment, injuries).</w:t>
      </w:r>
    </w:p>
    <w:p>
      <w:pPr>
        <w:pStyle w:val="ListBullet"/>
      </w:pPr>
      <w:r>
        <w:t>Current Block goal and phase.</w:t>
      </w:r>
    </w:p>
    <w:p>
      <w:pPr>
        <w:pStyle w:val="ListBullet"/>
      </w:pPr>
      <w:r>
        <w:t>Operating principles (submaximal default, polarized distribution, ≥6hr concurrent separation, ≤85% of 1RM most weeks, etc.).</w:t>
      </w:r>
    </w:p>
    <w:p>
      <w:pPr>
        <w:pStyle w:val="ListBullet"/>
      </w:pPr>
      <w:r>
        <w:t>Decision trees for template selection, modality choice, nutrition phase.</w:t>
      </w:r>
    </w:p>
    <w:p>
      <w:pPr>
        <w:pStyle w:val="ListBullet"/>
      </w:pPr>
      <w:r>
        <w:t>Programming hierarchy (Always-On → Aerobic Base → Strength → Specific Capacity).</w:t>
      </w:r>
    </w:p>
    <w:p>
      <w:pPr>
        <w:pStyle w:val="ListBullet"/>
      </w:pPr>
      <w:r>
        <w:t>Red flag list and adjustments.</w:t>
      </w:r>
    </w:p>
    <w:p>
      <w:pPr>
        <w:pStyle w:val="ListBullet"/>
      </w:pPr>
      <w:r>
        <w:t>How to engage the athlete (lead with recommendation, quantify, cite source, push back when warranted).</w:t>
      </w:r>
    </w:p>
    <w:p>
      <w:pPr>
        <w:pStyle w:val="Heading2"/>
      </w:pPr>
      <w:r>
        <w:t>8.3 Memory Model</w:t>
      </w:r>
    </w:p>
    <w:p>
      <w:pPr>
        <w:spacing w:after="160"/>
      </w:pPr>
      <w:r>
        <w:rPr>
          <w:rFonts w:ascii="Calibri" w:hAnsi="Calibri"/>
        </w:rPr>
        <w:t>Three layers:</w:t>
      </w:r>
    </w:p>
    <w:p>
      <w:pPr>
        <w:pStyle w:val="ListBullet"/>
      </w:pPr>
      <w:r>
        <w:t>Athlete Profile (persistent, cross-Block, durable identity).</w:t>
      </w:r>
    </w:p>
    <w:p>
      <w:pPr>
        <w:pStyle w:val="ListBullet"/>
      </w:pPr>
      <w:r>
        <w:t>Block Context (persistent within Block; phase, plan, conversation history).</w:t>
      </w:r>
    </w:p>
    <w:p>
      <w:pPr>
        <w:pStyle w:val="ListBullet"/>
      </w:pPr>
      <w:r>
        <w:t>Conversation history per Block (full transcript searchable).</w:t>
      </w:r>
    </w:p>
    <w:p>
      <w:pPr>
        <w:spacing w:after="160"/>
      </w:pPr>
      <w:r>
        <w:rPr>
          <w:rFonts w:ascii="Calibri" w:hAnsi="Calibri"/>
        </w:rPr>
        <w:t>Cross-Block memory at Athlete Profile level: 'Last time you ran a strength block, your bench TM grew 15 lb. Last cycle you cut to 168 before the climbing trip.'</w:t>
      </w:r>
    </w:p>
    <w:p>
      <w:pPr>
        <w:spacing w:after="160"/>
      </w:pPr>
      <w:r>
        <w:rPr>
          <w:rFonts w:ascii="Calibri" w:hAnsi="Calibri"/>
        </w:rPr>
        <w:t>Old injury memory persists across Blocks: 'ACL repair 2019 — restrict end-range knee flexion under heavy load; preserve eccentric control on descents.' Every coach references this without re-asking.</w:t>
      </w:r>
    </w:p>
    <w:p>
      <w:pPr>
        <w:pStyle w:val="Heading2"/>
      </w:pPr>
      <w:r>
        <w:t>8.4 Tools (MCP-style)</w:t>
      </w:r>
    </w:p>
    <w:p>
      <w:pPr>
        <w:spacing w:after="160"/>
      </w:pPr>
      <w:r>
        <w:rPr>
          <w:rFonts w:ascii="Calibri" w:hAnsi="Calibri"/>
        </w:rPr>
        <w:t>Each specialty agent has access to a tool set, exposed as MCP tools:</w:t>
      </w:r>
    </w:p>
    <w:p>
      <w:pPr>
        <w:pStyle w:val="ListBullet"/>
      </w:pPr>
      <w:r>
        <w:t>read_log — fetch the athlete's session log filtered by date/exercise.</w:t>
      </w:r>
    </w:p>
    <w:p>
      <w:pPr>
        <w:pStyle w:val="ListBullet"/>
      </w:pPr>
      <w:r>
        <w:t>read_meals — fetch meal log with macros and timing.</w:t>
      </w:r>
    </w:p>
    <w:p>
      <w:pPr>
        <w:pStyle w:val="ListBullet"/>
      </w:pPr>
      <w:r>
        <w:t>read_wearable — fetch wearable data (HRV, sleep, RHR, strain) with source attribution.</w:t>
      </w:r>
    </w:p>
    <w:p>
      <w:pPr>
        <w:pStyle w:val="ListBullet"/>
      </w:pPr>
      <w:r>
        <w:t>read_plan — fetch current Block plan.</w:t>
      </w:r>
    </w:p>
    <w:p>
      <w:pPr>
        <w:pStyle w:val="ListBullet"/>
      </w:pPr>
      <w:r>
        <w:t>write_plan — propose plan modification (generates a Diff for athlete approval).</w:t>
      </w:r>
    </w:p>
    <w:p>
      <w:pPr>
        <w:pStyle w:val="ListBullet"/>
      </w:pPr>
      <w:r>
        <w:t>generate_artifact — produce a Word/PDF/XLSX artifact.</w:t>
      </w:r>
    </w:p>
    <w:p>
      <w:pPr>
        <w:pStyle w:val="ListBullet"/>
      </w:pPr>
      <w:r>
        <w:t>compute_1rm — Epley/Brzycki estimator.</w:t>
      </w:r>
    </w:p>
    <w:p>
      <w:pPr>
        <w:pStyle w:val="ListBullet"/>
      </w:pPr>
      <w:r>
        <w:t>compute_maf — MAF target (180 − age) and zone calculator.</w:t>
      </w:r>
    </w:p>
    <w:p>
      <w:pPr>
        <w:pStyle w:val="ListBullet"/>
      </w:pPr>
      <w:r>
        <w:t>compute_macros — Renaissance-style scaled macros from BW + training day type.</w:t>
      </w:r>
    </w:p>
    <w:p>
      <w:pPr>
        <w:pStyle w:val="ListBullet"/>
      </w:pPr>
      <w:r>
        <w:t>retrieve_library — RAG over the curated reference library.</w:t>
      </w:r>
    </w:p>
    <w:p>
      <w:pPr>
        <w:pStyle w:val="ListBullet"/>
      </w:pPr>
      <w:r>
        <w:t>retrieve_user_docs — RAG over athlete's uploaded docs (Pro tier).</w:t>
      </w:r>
    </w:p>
    <w:p>
      <w:pPr>
        <w:pStyle w:val="ListBullet"/>
      </w:pPr>
      <w:r>
        <w:t>schedule_check_in — set future recurring conversation.</w:t>
      </w:r>
    </w:p>
    <w:p>
      <w:pPr>
        <w:pStyle w:val="Heading2"/>
      </w:pPr>
      <w:r>
        <w:t>8.5 Model Selection</w:t>
      </w:r>
    </w:p>
    <w:p>
      <w:pPr>
        <w:spacing w:after="160"/>
      </w:pPr>
      <w:r>
        <w:rPr>
          <w:rFonts w:ascii="Calibri" w:hAnsi="Calibri"/>
        </w:rPr>
        <w:t>Cost-and-quality optimized:</w:t>
      </w:r>
    </w:p>
    <w:p>
      <w:pPr>
        <w:pStyle w:val="ListBullet"/>
      </w:pPr>
      <w:r>
        <w:t>Claude Opus — Block design, deep coaching dialogue, post-session synthesis, re-test analysis. Highest-stakes reasoning.</w:t>
      </w:r>
    </w:p>
    <w:p>
      <w:pPr>
        <w:pStyle w:val="ListBullet"/>
      </w:pPr>
      <w:r>
        <w:t>Claude Sonnet — Daily check-ins, mid-cycle adaptations, recommendation routing, structured responses with action buttons.</w:t>
      </w:r>
    </w:p>
    <w:p>
      <w:pPr>
        <w:pStyle w:val="ListBullet"/>
      </w:pPr>
      <w:r>
        <w:t>Claude Haiku — Log parsing, voice transcription cleanup, simple substitutions, notification copy.</w:t>
      </w:r>
    </w:p>
    <w:p>
      <w:pPr>
        <w:spacing w:after="160"/>
      </w:pPr>
      <w:r>
        <w:rPr>
          <w:rFonts w:ascii="Calibri" w:hAnsi="Calibri"/>
        </w:rPr>
        <w:t>Athletes on the Pro tier default to Opus for the Block Coach; Plus tier defaults to Sonnet; Free tier uses Haiku-only for limited features.</w:t>
      </w:r>
    </w:p>
    <w:p>
      <w:pPr>
        <w:pStyle w:val="Heading2"/>
      </w:pPr>
      <w:r>
        <w:t>8.6 Human-in-the-Loop</w:t>
      </w:r>
    </w:p>
    <w:p>
      <w:pPr>
        <w:spacing w:after="160"/>
      </w:pPr>
      <w:r>
        <w:rPr>
          <w:rFonts w:ascii="Calibri" w:hAnsi="Calibri"/>
        </w:rPr>
        <w:t>Conductor's review-by-comment pattern translates as follows:</w:t>
      </w:r>
    </w:p>
    <w:p>
      <w:pPr>
        <w:pStyle w:val="ListBullet"/>
      </w:pPr>
      <w:r>
        <w:t>Every plan change generates a Diff view (what was, what will be).</w:t>
      </w:r>
    </w:p>
    <w:p>
      <w:pPr>
        <w:pStyle w:val="ListBullet"/>
      </w:pPr>
      <w:r>
        <w:t>Athletes accept, modify, or reject. Modifications can be voice/chat ('change Tuesday from 12 to 10 sets total').</w:t>
      </w:r>
    </w:p>
    <w:p>
      <w:pPr>
        <w:pStyle w:val="ListBullet"/>
      </w:pPr>
      <w:r>
        <w:t>Major plan changes (phase transitions, deload weeks, Block end) require explicit confirmation.</w:t>
      </w:r>
    </w:p>
    <w:p>
      <w:pPr>
        <w:pStyle w:val="ListBullet"/>
      </w:pPr>
      <w:r>
        <w:t>In-session adaptations show the swap and the rationale before logging the new exercise.</w:t>
      </w:r>
    </w:p>
    <w:p>
      <w:pPr>
        <w:spacing w:after="160"/>
      </w:pPr>
      <w:r>
        <w:rPr>
          <w:rFonts w:ascii="Calibri" w:hAnsi="Calibri"/>
        </w:rPr>
        <w:t>The default is suggestion, not silent override. Athletes can opt into 'auto-adapt' for low-risk changes (rest timer adjustments, accessory substitutions on travel days).</w:t>
      </w:r>
    </w:p>
    <w:p>
      <w:pPr>
        <w:pStyle w:val="Heading2"/>
      </w:pPr>
      <w:r>
        <w:t>8.7 Anti-Hallucination Defenses</w:t>
      </w:r>
    </w:p>
    <w:p>
      <w:pPr>
        <w:spacing w:after="160"/>
      </w:pPr>
      <w:r>
        <w:rPr>
          <w:rFonts w:ascii="Calibri" w:hAnsi="Calibri"/>
        </w:rPr>
        <w:t>Claude's grounding-and-tools architecture limits but doesn't eliminate hallucination risk in fitness contexts. Defenses:</w:t>
      </w:r>
    </w:p>
    <w:p>
      <w:pPr>
        <w:pStyle w:val="ListBullet"/>
      </w:pPr>
      <w:r>
        <w:t>Recommendations cite their input data (log, wearable, RAG sources) — visible to the athlete.</w:t>
      </w:r>
    </w:p>
    <w:p>
      <w:pPr>
        <w:pStyle w:val="ListBullet"/>
      </w:pPr>
      <w:r>
        <w:t>Numeric outputs (TMs, paces, macros) come from deterministic tool calls, not free generation.</w:t>
      </w:r>
    </w:p>
    <w:p>
      <w:pPr>
        <w:pStyle w:val="ListBullet"/>
      </w:pPr>
      <w:r>
        <w:t>Methodology pages are static, hand-authored, and linked from coach responses.</w:t>
      </w:r>
    </w:p>
    <w:p>
      <w:pPr>
        <w:pStyle w:val="ListBullet"/>
      </w:pPr>
      <w:r>
        <w:t>Coach disclaims its limits ('I'm not a physician. Persistent pain → see a PT.')</w:t>
      </w:r>
    </w:p>
    <w:p>
      <w:pPr>
        <w:pStyle w:val="ListBullet"/>
      </w:pPr>
      <w:r>
        <w:t>Specialty agents are scoped: the Strength Coach cannot prescribe macros; the Nutrition Coach cannot prescribe load.</w:t>
      </w:r>
    </w:p>
    <w:p>
      <w:pPr>
        <w:pStyle w:val="ListBullet"/>
      </w:pPr>
      <w:r>
        <w:t>User can flag bad responses (thumbs-down) routes to QA + model fine-tuning pipeline.</w:t>
      </w:r>
    </w:p>
    <w:p>
      <w:r>
        <w:br w:type="page"/>
      </w:r>
    </w:p>
    <w:p>
      <w:pPr>
        <w:pStyle w:val="Heading1"/>
      </w:pPr>
      <w:r>
        <w:t>9. Integrations</w:t>
      </w:r>
    </w:p>
    <w:p>
      <w:pPr>
        <w:pStyle w:val="Heading2"/>
      </w:pPr>
      <w:r>
        <w:t>9.1 Priority Order (research-derived)</w:t>
      </w:r>
    </w:p>
    <w:tbl>
      <w:tblPr>
        <w:tblStyle w:val="LightGrid-Accent1"/>
        <w:tblW w:type="auto" w:w="0"/>
        <w:jc w:val="left"/>
        <w:tblLayout w:type="fixed"/>
        <w:tblLook w:firstColumn="1" w:firstRow="1" w:lastColumn="0" w:lastRow="0" w:noHBand="0" w:noVBand="1" w:val="04A0"/>
      </w:tblPr>
      <w:tblGrid>
        <w:gridCol w:w="2412"/>
        <w:gridCol w:w="2412"/>
        <w:gridCol w:w="2412"/>
        <w:gridCol w:w="2412"/>
      </w:tblGrid>
      <w:tr>
        <w:tc>
          <w:tcPr>
            <w:tcW w:type="dxa" w:w="1008"/>
            <w:shd w:val="clear" w:color="auto" w:fill="D9E2F3"/>
          </w:tcPr>
          <w:p>
            <w:r/>
            <w:r>
              <w:rPr>
                <w:b/>
                <w:sz w:val="20"/>
              </w:rPr>
              <w:t>Phase</w:t>
            </w:r>
          </w:p>
        </w:tc>
        <w:tc>
          <w:tcPr>
            <w:tcW w:type="dxa" w:w="2304"/>
            <w:shd w:val="clear" w:color="auto" w:fill="D9E2F3"/>
          </w:tcPr>
          <w:p>
            <w:r/>
            <w:r>
              <w:rPr>
                <w:b/>
                <w:sz w:val="20"/>
              </w:rPr>
              <w:t>Integration</w:t>
            </w:r>
          </w:p>
        </w:tc>
        <w:tc>
          <w:tcPr>
            <w:tcW w:type="dxa" w:w="3888"/>
            <w:shd w:val="clear" w:color="auto" w:fill="D9E2F3"/>
          </w:tcPr>
          <w:p>
            <w:r/>
            <w:r>
              <w:rPr>
                <w:b/>
                <w:sz w:val="20"/>
              </w:rPr>
              <w:t>Why first</w:t>
            </w:r>
          </w:p>
        </w:tc>
        <w:tc>
          <w:tcPr>
            <w:tcW w:type="dxa" w:w="4608"/>
            <w:shd w:val="clear" w:color="auto" w:fill="D9E2F3"/>
          </w:tcPr>
          <w:p>
            <w:r/>
            <w:r>
              <w:rPr>
                <w:b/>
                <w:sz w:val="20"/>
              </w:rPr>
              <w:t>Data exchanged</w:t>
            </w:r>
          </w:p>
        </w:tc>
      </w:tr>
      <w:tr>
        <w:tc>
          <w:tcPr>
            <w:tcW w:type="dxa" w:w="1008"/>
          </w:tcPr>
          <w:p>
            <w:r/>
            <w:r>
              <w:rPr>
                <w:sz w:val="20"/>
              </w:rPr>
              <w:t>MVP</w:t>
            </w:r>
          </w:p>
        </w:tc>
        <w:tc>
          <w:tcPr>
            <w:tcW w:type="dxa" w:w="2304"/>
          </w:tcPr>
          <w:p>
            <w:r/>
            <w:r>
              <w:rPr>
                <w:sz w:val="20"/>
              </w:rPr>
              <w:t>Apple HealthKit (iOS)</w:t>
            </w:r>
          </w:p>
        </w:tc>
        <w:tc>
          <w:tcPr>
            <w:tcW w:type="dxa" w:w="3888"/>
          </w:tcPr>
          <w:p>
            <w:r/>
            <w:r>
              <w:rPr>
                <w:sz w:val="20"/>
              </w:rPr>
              <w:t>Launch platform. Universal iOS baseline; no auth complexity beyond user grant</w:t>
            </w:r>
          </w:p>
        </w:tc>
        <w:tc>
          <w:tcPr>
            <w:tcW w:type="dxa" w:w="4608"/>
          </w:tcPr>
          <w:p>
            <w:r/>
            <w:r>
              <w:rPr>
                <w:sz w:val="20"/>
              </w:rPr>
              <w:t>Body weight, workouts, HR, sleep, steps</w:t>
            </w:r>
          </w:p>
        </w:tc>
      </w:tr>
      <w:tr>
        <w:tc>
          <w:tcPr>
            <w:tcW w:type="dxa" w:w="1008"/>
          </w:tcPr>
          <w:p>
            <w:r/>
            <w:r>
              <w:rPr>
                <w:sz w:val="20"/>
              </w:rPr>
              <w:t>MVP</w:t>
            </w:r>
          </w:p>
        </w:tc>
        <w:tc>
          <w:tcPr>
            <w:tcW w:type="dxa" w:w="2304"/>
          </w:tcPr>
          <w:p>
            <w:r/>
            <w:r>
              <w:rPr>
                <w:sz w:val="20"/>
              </w:rPr>
              <w:t>Strava</w:t>
            </w:r>
          </w:p>
        </w:tc>
        <w:tc>
          <w:tcPr>
            <w:tcW w:type="dxa" w:w="3888"/>
          </w:tcPr>
          <w:p>
            <w:r/>
            <w:r>
              <w:rPr>
                <w:sz w:val="20"/>
              </w:rPr>
              <w:t>Most endurance hardware syncs through it; established OAuth</w:t>
            </w:r>
          </w:p>
        </w:tc>
        <w:tc>
          <w:tcPr>
            <w:tcW w:type="dxa" w:w="4608"/>
          </w:tcPr>
          <w:p>
            <w:r/>
            <w:r>
              <w:rPr>
                <w:sz w:val="20"/>
              </w:rPr>
              <w:t>Workouts, route GPX, segments</w:t>
            </w:r>
          </w:p>
        </w:tc>
      </w:tr>
      <w:tr>
        <w:tc>
          <w:tcPr>
            <w:tcW w:type="dxa" w:w="1008"/>
          </w:tcPr>
          <w:p>
            <w:r/>
            <w:r>
              <w:rPr>
                <w:sz w:val="20"/>
              </w:rPr>
              <w:t>V1</w:t>
            </w:r>
          </w:p>
        </w:tc>
        <w:tc>
          <w:tcPr>
            <w:tcW w:type="dxa" w:w="2304"/>
          </w:tcPr>
          <w:p>
            <w:r/>
            <w:r>
              <w:rPr>
                <w:sz w:val="20"/>
              </w:rPr>
              <w:t>Google Health Connect (Android)</w:t>
            </w:r>
          </w:p>
        </w:tc>
        <w:tc>
          <w:tcPr>
            <w:tcW w:type="dxa" w:w="3888"/>
          </w:tcPr>
          <w:p>
            <w:r/>
            <w:r>
              <w:rPr>
                <w:sz w:val="20"/>
              </w:rPr>
              <w:t>Ships with Android app at V1. Universal Android aggregator; accepts Galaxy, Garmin, Whoop, Oura data</w:t>
            </w:r>
          </w:p>
        </w:tc>
        <w:tc>
          <w:tcPr>
            <w:tcW w:type="dxa" w:w="4608"/>
          </w:tcPr>
          <w:p>
            <w:r/>
            <w:r>
              <w:rPr>
                <w:sz w:val="20"/>
              </w:rPr>
              <w:t>Same as HealthKit</w:t>
            </w:r>
          </w:p>
        </w:tc>
      </w:tr>
      <w:tr>
        <w:tc>
          <w:tcPr>
            <w:tcW w:type="dxa" w:w="1008"/>
          </w:tcPr>
          <w:p>
            <w:r/>
            <w:r>
              <w:rPr>
                <w:sz w:val="20"/>
              </w:rPr>
              <w:t>V1</w:t>
            </w:r>
          </w:p>
        </w:tc>
        <w:tc>
          <w:tcPr>
            <w:tcW w:type="dxa" w:w="2304"/>
          </w:tcPr>
          <w:p>
            <w:r/>
            <w:r>
              <w:rPr>
                <w:sz w:val="20"/>
              </w:rPr>
              <w:t>Whoop API</w:t>
            </w:r>
          </w:p>
        </w:tc>
        <w:tc>
          <w:tcPr>
            <w:tcW w:type="dxa" w:w="3888"/>
          </w:tcPr>
          <w:p>
            <w:r/>
            <w:r>
              <w:rPr>
                <w:sz w:val="20"/>
              </w:rPr>
              <w:t>Recovery + HRV + strain; the deepest readiness signal</w:t>
            </w:r>
          </w:p>
        </w:tc>
        <w:tc>
          <w:tcPr>
            <w:tcW w:type="dxa" w:w="4608"/>
          </w:tcPr>
          <w:p>
            <w:r/>
            <w:r>
              <w:rPr>
                <w:sz w:val="20"/>
              </w:rPr>
              <w:t>Recovery, strain, HRV, sleep stages</w:t>
            </w:r>
          </w:p>
        </w:tc>
      </w:tr>
      <w:tr>
        <w:tc>
          <w:tcPr>
            <w:tcW w:type="dxa" w:w="1008"/>
          </w:tcPr>
          <w:p>
            <w:r/>
            <w:r>
              <w:rPr>
                <w:sz w:val="20"/>
              </w:rPr>
              <w:t>V1</w:t>
            </w:r>
          </w:p>
        </w:tc>
        <w:tc>
          <w:tcPr>
            <w:tcW w:type="dxa" w:w="2304"/>
          </w:tcPr>
          <w:p>
            <w:r/>
            <w:r>
              <w:rPr>
                <w:sz w:val="20"/>
              </w:rPr>
              <w:t>Garmin Connect</w:t>
            </w:r>
          </w:p>
        </w:tc>
        <w:tc>
          <w:tcPr>
            <w:tcW w:type="dxa" w:w="3888"/>
          </w:tcPr>
          <w:p>
            <w:r/>
            <w:r>
              <w:rPr>
                <w:sz w:val="20"/>
              </w:rPr>
              <w:t>Required for tactical/endurance audience</w:t>
            </w:r>
          </w:p>
        </w:tc>
        <w:tc>
          <w:tcPr>
            <w:tcW w:type="dxa" w:w="4608"/>
          </w:tcPr>
          <w:p>
            <w:r/>
            <w:r>
              <w:rPr>
                <w:sz w:val="20"/>
              </w:rPr>
              <w:t>Workouts, HR, runs, rucks, training load</w:t>
            </w:r>
          </w:p>
        </w:tc>
      </w:tr>
      <w:tr>
        <w:tc>
          <w:tcPr>
            <w:tcW w:type="dxa" w:w="1008"/>
          </w:tcPr>
          <w:p>
            <w:r/>
            <w:r>
              <w:rPr>
                <w:sz w:val="20"/>
              </w:rPr>
              <w:t>V1</w:t>
            </w:r>
          </w:p>
        </w:tc>
        <w:tc>
          <w:tcPr>
            <w:tcW w:type="dxa" w:w="2304"/>
          </w:tcPr>
          <w:p>
            <w:r/>
            <w:r>
              <w:rPr>
                <w:sz w:val="20"/>
              </w:rPr>
              <w:t>Oura</w:t>
            </w:r>
          </w:p>
        </w:tc>
        <w:tc>
          <w:tcPr>
            <w:tcW w:type="dxa" w:w="3888"/>
          </w:tcPr>
          <w:p>
            <w:r/>
            <w:r>
              <w:rPr>
                <w:sz w:val="20"/>
              </w:rPr>
              <w:t>Sleep + HRV gold standard for general consumer overlap</w:t>
            </w:r>
          </w:p>
        </w:tc>
        <w:tc>
          <w:tcPr>
            <w:tcW w:type="dxa" w:w="4608"/>
          </w:tcPr>
          <w:p>
            <w:r/>
            <w:r>
              <w:rPr>
                <w:sz w:val="20"/>
              </w:rPr>
              <w:t>Sleep, readiness, HRV, temperature</w:t>
            </w:r>
          </w:p>
        </w:tc>
      </w:tr>
      <w:tr>
        <w:tc>
          <w:tcPr>
            <w:tcW w:type="dxa" w:w="1008"/>
          </w:tcPr>
          <w:p>
            <w:r/>
            <w:r>
              <w:rPr>
                <w:sz w:val="20"/>
              </w:rPr>
              <w:t>V2</w:t>
            </w:r>
          </w:p>
        </w:tc>
        <w:tc>
          <w:tcPr>
            <w:tcW w:type="dxa" w:w="2304"/>
          </w:tcPr>
          <w:p>
            <w:r/>
            <w:r>
              <w:rPr>
                <w:sz w:val="20"/>
              </w:rPr>
              <w:t>Eight Sleep</w:t>
            </w:r>
          </w:p>
        </w:tc>
        <w:tc>
          <w:tcPr>
            <w:tcW w:type="dxa" w:w="3888"/>
          </w:tcPr>
          <w:p>
            <w:r/>
            <w:r>
              <w:rPr>
                <w:sz w:val="20"/>
              </w:rPr>
              <w:t>Active sleep coaching adjacency</w:t>
            </w:r>
          </w:p>
        </w:tc>
        <w:tc>
          <w:tcPr>
            <w:tcW w:type="dxa" w:w="4608"/>
          </w:tcPr>
          <w:p>
            <w:r/>
            <w:r>
              <w:rPr>
                <w:sz w:val="20"/>
              </w:rPr>
              <w:t>Sleep stages, HRV, temperature, sleep duration</w:t>
            </w:r>
          </w:p>
        </w:tc>
      </w:tr>
      <w:tr>
        <w:tc>
          <w:tcPr>
            <w:tcW w:type="dxa" w:w="1008"/>
          </w:tcPr>
          <w:p>
            <w:r/>
            <w:r>
              <w:rPr>
                <w:sz w:val="20"/>
              </w:rPr>
              <w:t>V2</w:t>
            </w:r>
          </w:p>
        </w:tc>
        <w:tc>
          <w:tcPr>
            <w:tcW w:type="dxa" w:w="2304"/>
          </w:tcPr>
          <w:p>
            <w:r/>
            <w:r>
              <w:rPr>
                <w:sz w:val="20"/>
              </w:rPr>
              <w:t>TrainingPeaks</w:t>
            </w:r>
          </w:p>
        </w:tc>
        <w:tc>
          <w:tcPr>
            <w:tcW w:type="dxa" w:w="3888"/>
          </w:tcPr>
          <w:p>
            <w:r/>
            <w:r>
              <w:rPr>
                <w:sz w:val="20"/>
              </w:rPr>
              <w:t>Endurance audience often dual-uses</w:t>
            </w:r>
          </w:p>
        </w:tc>
        <w:tc>
          <w:tcPr>
            <w:tcW w:type="dxa" w:w="4608"/>
          </w:tcPr>
          <w:p>
            <w:r/>
            <w:r>
              <w:rPr>
                <w:sz w:val="20"/>
              </w:rPr>
              <w:t>Plan import for migration</w:t>
            </w:r>
          </w:p>
        </w:tc>
      </w:tr>
      <w:tr>
        <w:tc>
          <w:tcPr>
            <w:tcW w:type="dxa" w:w="1008"/>
          </w:tcPr>
          <w:p>
            <w:r/>
            <w:r>
              <w:rPr>
                <w:sz w:val="20"/>
              </w:rPr>
              <w:t>V2</w:t>
            </w:r>
          </w:p>
        </w:tc>
        <w:tc>
          <w:tcPr>
            <w:tcW w:type="dxa" w:w="2304"/>
          </w:tcPr>
          <w:p>
            <w:r/>
            <w:r>
              <w:rPr>
                <w:sz w:val="20"/>
              </w:rPr>
              <w:t>TrueCoach / TrainerCoach</w:t>
            </w:r>
          </w:p>
        </w:tc>
        <w:tc>
          <w:tcPr>
            <w:tcW w:type="dxa" w:w="3888"/>
          </w:tcPr>
          <w:p>
            <w:r/>
            <w:r>
              <w:rPr>
                <w:sz w:val="20"/>
              </w:rPr>
              <w:t>B2B coach-handoff bundle</w:t>
            </w:r>
          </w:p>
        </w:tc>
        <w:tc>
          <w:tcPr>
            <w:tcW w:type="dxa" w:w="4608"/>
          </w:tcPr>
          <w:p>
            <w:r/>
            <w:r>
              <w:rPr>
                <w:sz w:val="20"/>
              </w:rPr>
              <w:t>Plan export for coach review</w:t>
            </w:r>
          </w:p>
        </w:tc>
      </w:tr>
      <w:tr>
        <w:tc>
          <w:tcPr>
            <w:tcW w:type="dxa" w:w="1008"/>
          </w:tcPr>
          <w:p>
            <w:r/>
            <w:r>
              <w:rPr>
                <w:sz w:val="20"/>
              </w:rPr>
              <w:t>V2+</w:t>
            </w:r>
          </w:p>
        </w:tc>
        <w:tc>
          <w:tcPr>
            <w:tcW w:type="dxa" w:w="2304"/>
          </w:tcPr>
          <w:p>
            <w:r/>
            <w:r>
              <w:rPr>
                <w:sz w:val="20"/>
              </w:rPr>
              <w:t>MyFitnessPal / MacroFactor (import only)</w:t>
            </w:r>
          </w:p>
        </w:tc>
        <w:tc>
          <w:tcPr>
            <w:tcW w:type="dxa" w:w="3888"/>
          </w:tcPr>
          <w:p>
            <w:r/>
            <w:r>
              <w:rPr>
                <w:sz w:val="20"/>
              </w:rPr>
              <w:t>User migration from competitor apps — IMPORT path only, NOT a DB partnership. Obelisk's food DB is in-house.</w:t>
            </w:r>
          </w:p>
        </w:tc>
        <w:tc>
          <w:tcPr>
            <w:tcW w:type="dxa" w:w="4608"/>
          </w:tcPr>
          <w:p>
            <w:r/>
            <w:r>
              <w:rPr>
                <w:sz w:val="20"/>
              </w:rPr>
              <w:t>Historical food log import for migrating users</w:t>
            </w:r>
          </w:p>
        </w:tc>
      </w:tr>
    </w:tbl>
    <w:p>
      <w:pPr>
        <w:spacing w:after="160"/>
      </w:pPr>
      <w:r>
        <w:rPr>
          <w:rFonts w:ascii="Calibri" w:hAnsi="Calibri"/>
        </w:rPr>
      </w:r>
    </w:p>
    <w:p>
      <w:pPr>
        <w:pStyle w:val="Heading2"/>
      </w:pPr>
      <w:r>
        <w:t>9.2 Canonical Data Schema</w:t>
      </w:r>
    </w:p>
    <w:p>
      <w:pPr>
        <w:spacing w:after="160"/>
      </w:pPr>
      <w:r>
        <w:rPr>
          <w:rFonts w:ascii="Calibri" w:hAnsi="Calibri"/>
        </w:rPr>
        <w:t>All wearable data normalizes to a single schema before reaching the agents:</w:t>
      </w:r>
    </w:p>
    <w:p>
      <w:pPr>
        <w:pStyle w:val="ListBullet"/>
      </w:pPr>
      <w:r>
        <w:t>workout(start, end, modality, source, hr_avg, hr_max, distance, elevation, kcal, perceived_effort)</w:t>
      </w:r>
    </w:p>
    <w:p>
      <w:pPr>
        <w:pStyle w:val="ListBullet"/>
      </w:pPr>
      <w:r>
        <w:t>hr_sample(timestamp, bpm, source)</w:t>
      </w:r>
    </w:p>
    <w:p>
      <w:pPr>
        <w:pStyle w:val="ListBullet"/>
      </w:pPr>
      <w:r>
        <w:t>sleep_session(start, end, total, stages{deep, rem, light, awake}, score, source)</w:t>
      </w:r>
    </w:p>
    <w:p>
      <w:pPr>
        <w:pStyle w:val="ListBullet"/>
      </w:pPr>
      <w:r>
        <w:t>hrv_reading(timestamp, ms, source, method)</w:t>
      </w:r>
    </w:p>
    <w:p>
      <w:pPr>
        <w:pStyle w:val="ListBullet"/>
      </w:pPr>
      <w:r>
        <w:t>body_metric(timestamp, type{weight, waist, bf_pct}, value, source)</w:t>
      </w:r>
    </w:p>
    <w:p>
      <w:pPr>
        <w:pStyle w:val="ListBullet"/>
      </w:pPr>
      <w:r>
        <w:t>readiness_score(timestamp, composite, components, source)</w:t>
      </w:r>
    </w:p>
    <w:p>
      <w:pPr>
        <w:spacing w:after="160"/>
      </w:pPr>
      <w:r>
        <w:rPr>
          <w:rFonts w:ascii="Calibri" w:hAnsi="Calibri"/>
        </w:rPr>
        <w:t>Multi-source conflict resolution: prefer most-recent reading; user can set source-of-truth ranking ('Trust Whoop HRV over Apple Watch.')</w:t>
      </w:r>
    </w:p>
    <w:p>
      <w:pPr>
        <w:pStyle w:val="Heading2"/>
      </w:pPr>
      <w:r>
        <w:t>9.3 In-House Food Database (committed)</w:t>
      </w:r>
    </w:p>
    <w:p>
      <w:pPr>
        <w:spacing w:after="160"/>
      </w:pPr>
      <w:r>
        <w:rPr>
          <w:rFonts w:ascii="Calibri" w:hAnsi="Calibri"/>
        </w:rPr>
        <w:t>Obelisk maintains its own verified food database. No partnership with MacroFactor, Cronometer, or other third parties. Rationale: defensible data asset, full control of accuracy, no licensing dependency, supports localization in V2.</w:t>
      </w:r>
    </w:p>
    <w:p>
      <w:pPr>
        <w:pStyle w:val="ListBullet"/>
      </w:pPr>
      <w:r>
        <w:t>MVP launch target: ~50,000 items covering common whole foods, top US grocery brands, and 250+ chain restaurants. Curated from USDA FoodData Central (public domain) as base, augmented with verified brand and restaurant entries.</w:t>
      </w:r>
    </w:p>
    <w:p>
      <w:pPr>
        <w:pStyle w:val="ListBullet"/>
      </w:pPr>
      <w:r>
        <w:t>V1 target: ~200,000 items. Add user-contributed entries with verification queue (community-driven growth with expert review).</w:t>
      </w:r>
    </w:p>
    <w:p>
      <w:pPr>
        <w:pStyle w:val="ListBullet"/>
      </w:pPr>
      <w:r>
        <w:t>V2 target: ~500,000 items including major international cuisines (supports UK/EU/AU/Canada localization).</w:t>
      </w:r>
    </w:p>
    <w:p>
      <w:pPr>
        <w:pStyle w:val="ListBullet"/>
      </w:pPr>
      <w:r>
        <w:t>Curation pipeline: dedicated data ops team (2-3 FTE) plus automated nutritional fact-sheet ingestion from manufacturer APIs where available. Verification scoring (gold / silver / bronze) visible to athletes.</w:t>
      </w:r>
    </w:p>
    <w:p>
      <w:pPr>
        <w:pStyle w:val="ListBullet"/>
      </w:pPr>
      <w:r>
        <w:t>Accuracy target: median ±5% on macros for verified entries; ±15% on user-contributed unverified entries. Both well below MyFitnessPal's documented ~7% variance.</w:t>
      </w:r>
    </w:p>
    <w:p>
      <w:pPr>
        <w:pStyle w:val="ListBullet"/>
      </w:pPr>
      <w:r>
        <w:t>Cost estimate: $400K-600K curation cost through V2; ongoing maintenance ~$200K/year. Material but justified by the strategic value.</w:t>
      </w:r>
    </w:p>
    <w:p>
      <w:pPr>
        <w:pStyle w:val="Heading2"/>
      </w:pPr>
      <w:r>
        <w:t>9.4 Privacy &amp; Permission</w:t>
      </w:r>
    </w:p>
    <w:p>
      <w:pPr>
        <w:spacing w:after="160"/>
      </w:pPr>
      <w:r>
        <w:rPr>
          <w:rFonts w:ascii="Calibri" w:hAnsi="Calibri"/>
        </w:rPr>
        <w:t>Wearable data is read with explicit user consent per integration. Each integration is independently toggleable; revocation cascades cleanly. No data sharing with third parties. No advertising. Data export and full deletion always available — one tap, no friction (Future-class cancellation friction is a known anti-pattern).</w:t>
      </w:r>
    </w:p>
    <w:p>
      <w:r>
        <w:br w:type="page"/>
      </w:r>
    </w:p>
    <w:p>
      <w:pPr>
        <w:pStyle w:val="Heading1"/>
      </w:pPr>
      <w:r>
        <w:t>10. Technical Architecture (High Level)</w:t>
      </w:r>
    </w:p>
    <w:p>
      <w:pPr>
        <w:pStyle w:val="Heading2"/>
      </w:pPr>
      <w:r>
        <w:t>10.1 Stack</w:t>
      </w:r>
    </w:p>
    <w:tbl>
      <w:tblPr>
        <w:tblStyle w:val="LightGrid-Accent1"/>
        <w:tblW w:type="auto" w:w="0"/>
        <w:jc w:val="left"/>
        <w:tblLayout w:type="fixed"/>
        <w:tblLook w:firstColumn="1" w:firstRow="1" w:lastColumn="0" w:lastRow="0" w:noHBand="0" w:noVBand="1" w:val="04A0"/>
      </w:tblPr>
      <w:tblGrid>
        <w:gridCol w:w="3216"/>
        <w:gridCol w:w="3216"/>
        <w:gridCol w:w="3216"/>
      </w:tblGrid>
      <w:tr>
        <w:tc>
          <w:tcPr>
            <w:tcW w:type="dxa" w:w="2304"/>
            <w:shd w:val="clear" w:color="auto" w:fill="D9E2F3"/>
          </w:tcPr>
          <w:p>
            <w:r/>
            <w:r>
              <w:rPr>
                <w:b/>
                <w:sz w:val="20"/>
              </w:rPr>
              <w:t>Layer</w:t>
            </w:r>
          </w:p>
        </w:tc>
        <w:tc>
          <w:tcPr>
            <w:tcW w:type="dxa" w:w="3168"/>
            <w:shd w:val="clear" w:color="auto" w:fill="D9E2F3"/>
          </w:tcPr>
          <w:p>
            <w:r/>
            <w:r>
              <w:rPr>
                <w:b/>
                <w:sz w:val="20"/>
              </w:rPr>
              <w:t>Choice</w:t>
            </w:r>
          </w:p>
        </w:tc>
        <w:tc>
          <w:tcPr>
            <w:tcW w:type="dxa" w:w="6048"/>
            <w:shd w:val="clear" w:color="auto" w:fill="D9E2F3"/>
          </w:tcPr>
          <w:p>
            <w:r/>
            <w:r>
              <w:rPr>
                <w:b/>
                <w:sz w:val="20"/>
              </w:rPr>
              <w:t>Rationale</w:t>
            </w:r>
          </w:p>
        </w:tc>
      </w:tr>
      <w:tr>
        <w:tc>
          <w:tcPr>
            <w:tcW w:type="dxa" w:w="2304"/>
          </w:tcPr>
          <w:p>
            <w:r/>
            <w:r>
              <w:rPr>
                <w:sz w:val="20"/>
              </w:rPr>
              <w:t>iOS app (MVP)</w:t>
            </w:r>
          </w:p>
        </w:tc>
        <w:tc>
          <w:tcPr>
            <w:tcW w:type="dxa" w:w="3168"/>
          </w:tcPr>
          <w:p>
            <w:r/>
            <w:r>
              <w:rPr>
                <w:sz w:val="20"/>
              </w:rPr>
              <w:t>Swift / SwiftUI native</w:t>
            </w:r>
          </w:p>
        </w:tc>
        <w:tc>
          <w:tcPr>
            <w:tcW w:type="dxa" w:w="6048"/>
          </w:tcPr>
          <w:p>
            <w:r/>
            <w:r>
              <w:rPr>
                <w:sz w:val="20"/>
              </w:rPr>
              <w:t>Launch platform. HealthKit and Apple Watch integration; best in-gym performance</w:t>
            </w:r>
          </w:p>
        </w:tc>
      </w:tr>
      <w:tr>
        <w:tc>
          <w:tcPr>
            <w:tcW w:type="dxa" w:w="2304"/>
          </w:tcPr>
          <w:p>
            <w:r/>
            <w:r>
              <w:rPr>
                <w:sz w:val="20"/>
              </w:rPr>
              <w:t>Desktop app (MVP)</w:t>
            </w:r>
          </w:p>
        </w:tc>
        <w:tc>
          <w:tcPr>
            <w:tcW w:type="dxa" w:w="3168"/>
          </w:tcPr>
          <w:p>
            <w:r/>
            <w:r>
              <w:rPr>
                <w:sz w:val="20"/>
              </w:rPr>
              <w:t>Tauri + React</w:t>
            </w:r>
          </w:p>
        </w:tc>
        <w:tc>
          <w:tcPr>
            <w:tcW w:type="dxa" w:w="6048"/>
          </w:tcPr>
          <w:p>
            <w:r/>
            <w:r>
              <w:rPr>
                <w:sz w:val="20"/>
              </w:rPr>
              <w:t>Ships at MVP alongside iOS. Smaller footprint than Electron; native shell access; key differentiator for serious athletes</w:t>
            </w:r>
          </w:p>
        </w:tc>
      </w:tr>
      <w:tr>
        <w:tc>
          <w:tcPr>
            <w:tcW w:type="dxa" w:w="2304"/>
          </w:tcPr>
          <w:p>
            <w:r/>
            <w:r>
              <w:rPr>
                <w:sz w:val="20"/>
              </w:rPr>
              <w:t>Android app (V1)</w:t>
            </w:r>
          </w:p>
        </w:tc>
        <w:tc>
          <w:tcPr>
            <w:tcW w:type="dxa" w:w="3168"/>
          </w:tcPr>
          <w:p>
            <w:r/>
            <w:r>
              <w:rPr>
                <w:sz w:val="20"/>
              </w:rPr>
              <w:t>Kotlin / Compose native</w:t>
            </w:r>
          </w:p>
        </w:tc>
        <w:tc>
          <w:tcPr>
            <w:tcW w:type="dxa" w:w="6048"/>
          </w:tcPr>
          <w:p>
            <w:r/>
            <w:r>
              <w:rPr>
                <w:sz w:val="20"/>
              </w:rPr>
              <w:t>Deferred to V1. Health Connect integration; native Android performance</w:t>
            </w:r>
          </w:p>
        </w:tc>
      </w:tr>
      <w:tr>
        <w:tc>
          <w:tcPr>
            <w:tcW w:type="dxa" w:w="2304"/>
          </w:tcPr>
          <w:p>
            <w:r/>
            <w:r>
              <w:rPr>
                <w:sz w:val="20"/>
              </w:rPr>
              <w:t>Local data</w:t>
            </w:r>
          </w:p>
        </w:tc>
        <w:tc>
          <w:tcPr>
            <w:tcW w:type="dxa" w:w="3168"/>
          </w:tcPr>
          <w:p>
            <w:r/>
            <w:r>
              <w:rPr>
                <w:sz w:val="20"/>
              </w:rPr>
              <w:t>SQLite + Yjs CRDT</w:t>
            </w:r>
          </w:p>
        </w:tc>
        <w:tc>
          <w:tcPr>
            <w:tcW w:type="dxa" w:w="6048"/>
          </w:tcPr>
          <w:p>
            <w:r/>
            <w:r>
              <w:rPr>
                <w:sz w:val="20"/>
              </w:rPr>
              <w:t>Offline-first; standard CRDT story</w:t>
            </w:r>
          </w:p>
        </w:tc>
      </w:tr>
      <w:tr>
        <w:tc>
          <w:tcPr>
            <w:tcW w:type="dxa" w:w="2304"/>
          </w:tcPr>
          <w:p>
            <w:r/>
            <w:r>
              <w:rPr>
                <w:sz w:val="20"/>
              </w:rPr>
              <w:t>Cloud backend</w:t>
            </w:r>
          </w:p>
        </w:tc>
        <w:tc>
          <w:tcPr>
            <w:tcW w:type="dxa" w:w="3168"/>
          </w:tcPr>
          <w:p>
            <w:r/>
            <w:r>
              <w:rPr>
                <w:sz w:val="20"/>
              </w:rPr>
              <w:t>Postgres + pgvector + S3</w:t>
            </w:r>
          </w:p>
        </w:tc>
        <w:tc>
          <w:tcPr>
            <w:tcW w:type="dxa" w:w="6048"/>
          </w:tcPr>
          <w:p>
            <w:r/>
            <w:r>
              <w:rPr>
                <w:sz w:val="20"/>
              </w:rPr>
              <w:t>Boring stack; vector for RAG</w:t>
            </w:r>
          </w:p>
        </w:tc>
      </w:tr>
      <w:tr>
        <w:tc>
          <w:tcPr>
            <w:tcW w:type="dxa" w:w="2304"/>
          </w:tcPr>
          <w:p>
            <w:r/>
            <w:r>
              <w:rPr>
                <w:sz w:val="20"/>
              </w:rPr>
              <w:t>Sync engine</w:t>
            </w:r>
          </w:p>
        </w:tc>
        <w:tc>
          <w:tcPr>
            <w:tcW w:type="dxa" w:w="3168"/>
          </w:tcPr>
          <w:p>
            <w:r/>
            <w:r>
              <w:rPr>
                <w:sz w:val="20"/>
              </w:rPr>
              <w:t>Triplit or Zero (eval) or custom Yjs server</w:t>
            </w:r>
          </w:p>
        </w:tc>
        <w:tc>
          <w:tcPr>
            <w:tcW w:type="dxa" w:w="6048"/>
          </w:tcPr>
          <w:p>
            <w:r/>
            <w:r>
              <w:rPr>
                <w:sz w:val="20"/>
              </w:rPr>
              <w:t>Local-first sync engine; minimizes server logic</w:t>
            </w:r>
          </w:p>
        </w:tc>
      </w:tr>
      <w:tr>
        <w:tc>
          <w:tcPr>
            <w:tcW w:type="dxa" w:w="2304"/>
          </w:tcPr>
          <w:p>
            <w:r/>
            <w:r>
              <w:rPr>
                <w:sz w:val="20"/>
              </w:rPr>
              <w:t>LLM</w:t>
            </w:r>
          </w:p>
        </w:tc>
        <w:tc>
          <w:tcPr>
            <w:tcW w:type="dxa" w:w="3168"/>
          </w:tcPr>
          <w:p>
            <w:r/>
            <w:r>
              <w:rPr>
                <w:sz w:val="20"/>
              </w:rPr>
              <w:t>Anthropic Claude (Opus/Sonnet/Haiku)</w:t>
            </w:r>
          </w:p>
        </w:tc>
        <w:tc>
          <w:tcPr>
            <w:tcW w:type="dxa" w:w="6048"/>
          </w:tcPr>
          <w:p>
            <w:r/>
            <w:r>
              <w:rPr>
                <w:sz w:val="20"/>
              </w:rPr>
              <w:t>Primary; cost-tier model selection</w:t>
            </w:r>
          </w:p>
        </w:tc>
      </w:tr>
      <w:tr>
        <w:tc>
          <w:tcPr>
            <w:tcW w:type="dxa" w:w="2304"/>
          </w:tcPr>
          <w:p>
            <w:r/>
            <w:r>
              <w:rPr>
                <w:sz w:val="20"/>
              </w:rPr>
              <w:t>Agent orchestration</w:t>
            </w:r>
          </w:p>
        </w:tc>
        <w:tc>
          <w:tcPr>
            <w:tcW w:type="dxa" w:w="3168"/>
          </w:tcPr>
          <w:p>
            <w:r/>
            <w:r>
              <w:rPr>
                <w:sz w:val="20"/>
              </w:rPr>
              <w:t>Anthropic Agent SDK + MCP</w:t>
            </w:r>
          </w:p>
        </w:tc>
        <w:tc>
          <w:tcPr>
            <w:tcW w:type="dxa" w:w="6048"/>
          </w:tcPr>
          <w:p>
            <w:r/>
            <w:r>
              <w:rPr>
                <w:sz w:val="20"/>
              </w:rPr>
              <w:t>Standard tooling; durable across model upgrades</w:t>
            </w:r>
          </w:p>
        </w:tc>
      </w:tr>
      <w:tr>
        <w:tc>
          <w:tcPr>
            <w:tcW w:type="dxa" w:w="2304"/>
          </w:tcPr>
          <w:p>
            <w:r/>
            <w:r>
              <w:rPr>
                <w:sz w:val="20"/>
              </w:rPr>
              <w:t>Auth</w:t>
            </w:r>
          </w:p>
        </w:tc>
        <w:tc>
          <w:tcPr>
            <w:tcW w:type="dxa" w:w="3168"/>
          </w:tcPr>
          <w:p>
            <w:r/>
            <w:r>
              <w:rPr>
                <w:sz w:val="20"/>
              </w:rPr>
              <w:t>Apple ID / Google / email + magic link</w:t>
            </w:r>
          </w:p>
        </w:tc>
        <w:tc>
          <w:tcPr>
            <w:tcW w:type="dxa" w:w="6048"/>
          </w:tcPr>
          <w:p>
            <w:r/>
            <w:r>
              <w:rPr>
                <w:sz w:val="20"/>
              </w:rPr>
              <w:t>Low friction</w:t>
            </w:r>
          </w:p>
        </w:tc>
      </w:tr>
      <w:tr>
        <w:tc>
          <w:tcPr>
            <w:tcW w:type="dxa" w:w="2304"/>
          </w:tcPr>
          <w:p>
            <w:r/>
            <w:r>
              <w:rPr>
                <w:sz w:val="20"/>
              </w:rPr>
              <w:t>Payments</w:t>
            </w:r>
          </w:p>
        </w:tc>
        <w:tc>
          <w:tcPr>
            <w:tcW w:type="dxa" w:w="3168"/>
          </w:tcPr>
          <w:p>
            <w:r/>
            <w:r>
              <w:rPr>
                <w:sz w:val="20"/>
              </w:rPr>
              <w:t>Stripe + Apple/Google IAP (per platform)</w:t>
            </w:r>
          </w:p>
        </w:tc>
        <w:tc>
          <w:tcPr>
            <w:tcW w:type="dxa" w:w="6048"/>
          </w:tcPr>
          <w:p>
            <w:r/>
            <w:r>
              <w:rPr>
                <w:sz w:val="20"/>
              </w:rPr>
              <w:t>Standard SaaS</w:t>
            </w:r>
          </w:p>
        </w:tc>
      </w:tr>
      <w:tr>
        <w:tc>
          <w:tcPr>
            <w:tcW w:type="dxa" w:w="2304"/>
          </w:tcPr>
          <w:p>
            <w:r/>
            <w:r>
              <w:rPr>
                <w:sz w:val="20"/>
              </w:rPr>
              <w:t>Analytics</w:t>
            </w:r>
          </w:p>
        </w:tc>
        <w:tc>
          <w:tcPr>
            <w:tcW w:type="dxa" w:w="3168"/>
          </w:tcPr>
          <w:p>
            <w:r/>
            <w:r>
              <w:rPr>
                <w:sz w:val="20"/>
              </w:rPr>
              <w:t>PostHog (product) + Sentry (errors)</w:t>
            </w:r>
          </w:p>
        </w:tc>
        <w:tc>
          <w:tcPr>
            <w:tcW w:type="dxa" w:w="6048"/>
          </w:tcPr>
          <w:p>
            <w:r/>
            <w:r>
              <w:rPr>
                <w:sz w:val="20"/>
              </w:rPr>
              <w:t>Product-led, no vendor lock-in</w:t>
            </w:r>
          </w:p>
        </w:tc>
      </w:tr>
      <w:tr>
        <w:tc>
          <w:tcPr>
            <w:tcW w:type="dxa" w:w="2304"/>
          </w:tcPr>
          <w:p>
            <w:r/>
            <w:r>
              <w:rPr>
                <w:sz w:val="20"/>
              </w:rPr>
              <w:t>Notifications</w:t>
            </w:r>
          </w:p>
        </w:tc>
        <w:tc>
          <w:tcPr>
            <w:tcW w:type="dxa" w:w="3168"/>
          </w:tcPr>
          <w:p>
            <w:r/>
            <w:r>
              <w:rPr>
                <w:sz w:val="20"/>
              </w:rPr>
              <w:t>OneSignal + Apple Push</w:t>
            </w:r>
          </w:p>
        </w:tc>
        <w:tc>
          <w:tcPr>
            <w:tcW w:type="dxa" w:w="6048"/>
          </w:tcPr>
          <w:p>
            <w:r/>
            <w:r>
              <w:rPr>
                <w:sz w:val="20"/>
              </w:rPr>
              <w:t>Cross-platform delivery</w:t>
            </w:r>
          </w:p>
        </w:tc>
      </w:tr>
    </w:tbl>
    <w:p>
      <w:pPr>
        <w:spacing w:after="160"/>
      </w:pPr>
      <w:r>
        <w:rPr>
          <w:rFonts w:ascii="Calibri" w:hAnsi="Calibri"/>
        </w:rPr>
      </w:r>
    </w:p>
    <w:p>
      <w:pPr>
        <w:pStyle w:val="Heading2"/>
      </w:pPr>
      <w:r>
        <w:t>10.2 Agent Runtime</w:t>
      </w:r>
    </w:p>
    <w:p>
      <w:pPr>
        <w:spacing w:after="160"/>
      </w:pPr>
      <w:r>
        <w:rPr>
          <w:rFonts w:ascii="Calibri" w:hAnsi="Calibri"/>
        </w:rPr>
        <w:t>Specialty agents run server-side (not in-app) for two reasons:</w:t>
      </w:r>
    </w:p>
    <w:p>
      <w:pPr>
        <w:pStyle w:val="ListBullet"/>
      </w:pPr>
      <w:r>
        <w:t>API keys and prompt strategies stay on the server.</w:t>
      </w:r>
    </w:p>
    <w:p>
      <w:pPr>
        <w:pStyle w:val="ListBullet"/>
      </w:pPr>
      <w:r>
        <w:t>Tool execution (DB writes, artifact generation, RAG queries) lives close to data.</w:t>
      </w:r>
    </w:p>
    <w:p>
      <w:pPr>
        <w:spacing w:after="160"/>
      </w:pPr>
      <w:r>
        <w:rPr>
          <w:rFonts w:ascii="Calibri" w:hAnsi="Calibri"/>
        </w:rPr>
        <w:t>Agent invocations are async with WebSocket streaming back to the client. Conversation state persists in Postgres. Tool calls run in a sandboxed execution environment with explicit allowed actions per agent role.</w:t>
      </w:r>
    </w:p>
    <w:p>
      <w:pPr>
        <w:pStyle w:val="Heading2"/>
      </w:pPr>
      <w:r>
        <w:t>10.3 RAG Architecture</w:t>
      </w:r>
    </w:p>
    <w:p>
      <w:pPr>
        <w:spacing w:after="160"/>
      </w:pPr>
      <w:r>
        <w:rPr>
          <w:rFonts w:ascii="Calibri" w:hAnsi="Calibri"/>
        </w:rPr>
        <w:t>Two indexed corpora:</w:t>
      </w:r>
    </w:p>
    <w:p>
      <w:pPr>
        <w:pStyle w:val="ListBullet"/>
      </w:pPr>
      <w:r>
        <w:t>Curated reference library: ~50 books and methodologies, chunked + embedded, refreshed annually with new editions. Public to all paid tiers.</w:t>
      </w:r>
    </w:p>
    <w:p>
      <w:pPr>
        <w:pStyle w:val="ListBullet"/>
      </w:pPr>
      <w:r>
        <w:t>User personal library: per-user vector index over uploaded PDFs/docs. Pro tier feature.</w:t>
      </w:r>
    </w:p>
    <w:p>
      <w:pPr>
        <w:spacing w:after="160"/>
      </w:pPr>
      <w:r>
        <w:rPr>
          <w:rFonts w:ascii="Calibri" w:hAnsi="Calibri"/>
        </w:rPr>
        <w:t>Retrieval is hybrid (dense + BM25). Citations are surfaced inline in coach responses.</w:t>
      </w:r>
    </w:p>
    <w:p>
      <w:pPr>
        <w:pStyle w:val="Heading2"/>
      </w:pPr>
      <w:r>
        <w:t>10.4 Sync Engine Details</w:t>
      </w:r>
    </w:p>
    <w:p>
      <w:pPr>
        <w:spacing w:after="160"/>
      </w:pPr>
      <w:r>
        <w:rPr>
          <w:rFonts w:ascii="Calibri" w:hAnsi="Calibri"/>
        </w:rPr>
        <w:t>Local-first CRDT decomposition by object type (from §7.3). Server is a sync relay + storage of record. Conflicts surface to the user only when LWW resolution overwrites unread changes. Operations are commutative within an object scope.</w:t>
      </w:r>
    </w:p>
    <w:p>
      <w:pPr>
        <w:pStyle w:val="Heading2"/>
      </w:pPr>
      <w:r>
        <w:t>10.5 Compliance</w:t>
      </w:r>
    </w:p>
    <w:p>
      <w:pPr>
        <w:spacing w:after="160"/>
      </w:pPr>
      <w:r>
        <w:rPr>
          <w:rFonts w:ascii="Calibri" w:hAnsi="Calibri"/>
        </w:rPr>
        <w:t>GDPR-compliant from day one (EU/UK launch path open). HIPAA-ready architecture but NOT HIPAA-certified at launch (we don't transmit PHI to providers — we're a fitness app, not a clinical app). SOC 2 Type 2 within 18 months of revenue. CCPA / data export available always.</w:t>
      </w:r>
    </w:p>
    <w:p>
      <w:r>
        <w:br w:type="page"/>
      </w:r>
    </w:p>
    <w:p>
      <w:pPr>
        <w:pStyle w:val="Heading1"/>
      </w:pPr>
      <w:r>
        <w:t>11. Pricing &amp; Monetization</w:t>
      </w:r>
    </w:p>
    <w:p>
      <w:pPr>
        <w:pStyle w:val="Heading2"/>
      </w:pPr>
      <w:r>
        <w:t>11.1 Three Tiers</w:t>
      </w:r>
    </w:p>
    <w:tbl>
      <w:tblPr>
        <w:tblStyle w:val="LightGrid-Accent1"/>
        <w:tblW w:type="auto" w:w="0"/>
        <w:jc w:val="left"/>
        <w:tblLayout w:type="fixed"/>
        <w:tblLook w:firstColumn="1" w:firstRow="1" w:lastColumn="0" w:lastRow="0" w:noHBand="0" w:noVBand="1" w:val="04A0"/>
      </w:tblPr>
      <w:tblGrid>
        <w:gridCol w:w="2412"/>
        <w:gridCol w:w="2412"/>
        <w:gridCol w:w="2412"/>
        <w:gridCol w:w="2412"/>
      </w:tblGrid>
      <w:tr>
        <w:tc>
          <w:tcPr>
            <w:tcW w:type="dxa" w:w="1440"/>
            <w:shd w:val="clear" w:color="auto" w:fill="D9E2F3"/>
          </w:tcPr>
          <w:p>
            <w:r/>
            <w:r>
              <w:rPr>
                <w:b/>
                <w:sz w:val="20"/>
              </w:rPr>
              <w:t>Tier</w:t>
            </w:r>
          </w:p>
        </w:tc>
        <w:tc>
          <w:tcPr>
            <w:tcW w:type="dxa" w:w="1584"/>
            <w:shd w:val="clear" w:color="auto" w:fill="D9E2F3"/>
          </w:tcPr>
          <w:p>
            <w:r/>
            <w:r>
              <w:rPr>
                <w:b/>
                <w:sz w:val="20"/>
              </w:rPr>
              <w:t>Price</w:t>
            </w:r>
          </w:p>
        </w:tc>
        <w:tc>
          <w:tcPr>
            <w:tcW w:type="dxa" w:w="5040"/>
            <w:shd w:val="clear" w:color="auto" w:fill="D9E2F3"/>
          </w:tcPr>
          <w:p>
            <w:r/>
            <w:r>
              <w:rPr>
                <w:b/>
                <w:sz w:val="20"/>
              </w:rPr>
              <w:t>What's included</w:t>
            </w:r>
          </w:p>
        </w:tc>
        <w:tc>
          <w:tcPr>
            <w:tcW w:type="dxa" w:w="3456"/>
            <w:shd w:val="clear" w:color="auto" w:fill="D9E2F3"/>
          </w:tcPr>
          <w:p>
            <w:r/>
            <w:r>
              <w:rPr>
                <w:b/>
                <w:sz w:val="20"/>
              </w:rPr>
              <w:t>What's NOT included</w:t>
            </w:r>
          </w:p>
        </w:tc>
      </w:tr>
      <w:tr>
        <w:tc>
          <w:tcPr>
            <w:tcW w:type="dxa" w:w="1440"/>
          </w:tcPr>
          <w:p>
            <w:r/>
            <w:r>
              <w:rPr>
                <w:sz w:val="20"/>
              </w:rPr>
              <w:t>Free</w:t>
            </w:r>
          </w:p>
        </w:tc>
        <w:tc>
          <w:tcPr>
            <w:tcW w:type="dxa" w:w="1584"/>
          </w:tcPr>
          <w:p>
            <w:r/>
            <w:r>
              <w:rPr>
                <w:sz w:val="20"/>
              </w:rPr>
              <w:t>$0</w:t>
            </w:r>
          </w:p>
        </w:tc>
        <w:tc>
          <w:tcPr>
            <w:tcW w:type="dxa" w:w="5040"/>
          </w:tcPr>
          <w:p>
            <w:r/>
            <w:r>
              <w:rPr>
                <w:sz w:val="20"/>
              </w:rPr>
              <w:t>1 Block at a time, beginner plans, today view, basic logger, HealthKit/Health Connect read</w:t>
            </w:r>
          </w:p>
        </w:tc>
        <w:tc>
          <w:tcPr>
            <w:tcW w:type="dxa" w:w="3456"/>
          </w:tcPr>
          <w:p>
            <w:r/>
            <w:r>
              <w:rPr>
                <w:sz w:val="20"/>
              </w:rPr>
              <w:t>Chat with coach, photo meal log, voice input, advanced periodization, wearable beyond HealthKit, artifacts export, RAG, desktop app</w:t>
            </w:r>
          </w:p>
        </w:tc>
      </w:tr>
      <w:tr>
        <w:tc>
          <w:tcPr>
            <w:tcW w:type="dxa" w:w="1440"/>
          </w:tcPr>
          <w:p>
            <w:r/>
            <w:r>
              <w:rPr>
                <w:sz w:val="20"/>
              </w:rPr>
              <w:t>Plus</w:t>
            </w:r>
          </w:p>
        </w:tc>
        <w:tc>
          <w:tcPr>
            <w:tcW w:type="dxa" w:w="1584"/>
          </w:tcPr>
          <w:p>
            <w:r/>
            <w:r>
              <w:rPr>
                <w:sz w:val="20"/>
              </w:rPr>
              <w:t>$19/mo or $179/yr</w:t>
            </w:r>
          </w:p>
        </w:tc>
        <w:tc>
          <w:tcPr>
            <w:tcW w:type="dxa" w:w="5040"/>
          </w:tcPr>
          <w:p>
            <w:r/>
            <w:r>
              <w:rPr>
                <w:sz w:val="20"/>
              </w:rPr>
              <w:t>Unlimited Blocks (1 active), full periodization templates, chat with Sonnet-grade coach, photo/voice/barcode logging, all wearable integrations (Whoop, Garmin, Oura), mobility module, nutrition module, basic analytics, artifacts export, desktop + mobile</w:t>
            </w:r>
          </w:p>
        </w:tc>
        <w:tc>
          <w:tcPr>
            <w:tcW w:type="dxa" w:w="3456"/>
          </w:tcPr>
          <w:p>
            <w:r/>
            <w:r>
              <w:rPr>
                <w:sz w:val="20"/>
              </w:rPr>
              <w:t>Multi-Block parallel, library RAG over user docs, Opus default model, climbing/hangboard module, selection prep blocks</w:t>
            </w:r>
          </w:p>
        </w:tc>
      </w:tr>
      <w:tr>
        <w:tc>
          <w:tcPr>
            <w:tcW w:type="dxa" w:w="1440"/>
          </w:tcPr>
          <w:p>
            <w:r/>
            <w:r>
              <w:rPr>
                <w:sz w:val="20"/>
              </w:rPr>
              <w:t>Pro</w:t>
            </w:r>
          </w:p>
        </w:tc>
        <w:tc>
          <w:tcPr>
            <w:tcW w:type="dxa" w:w="1584"/>
          </w:tcPr>
          <w:p>
            <w:r/>
            <w:r>
              <w:rPr>
                <w:sz w:val="20"/>
              </w:rPr>
              <w:t>$39/mo or $359/yr</w:t>
            </w:r>
          </w:p>
        </w:tc>
        <w:tc>
          <w:tcPr>
            <w:tcW w:type="dxa" w:w="5040"/>
          </w:tcPr>
          <w:p>
            <w:r/>
            <w:r>
              <w:rPr>
                <w:sz w:val="20"/>
              </w:rPr>
              <w:t>Multi-Block parallel, Opus default for Block Coach, user library RAG (upload personal docs), advanced analytics + block-over-block, climbing/hangboard module, selection prep blocks, priority support, beta features</w:t>
            </w:r>
          </w:p>
        </w:tc>
        <w:tc>
          <w:tcPr>
            <w:tcW w:type="dxa" w:w="3456"/>
          </w:tcPr>
          <w:p>
            <w:r/>
            <w:r>
              <w:rPr>
                <w:sz w:val="20"/>
              </w:rPr>
              <w:t>Human coach review (separate tier)</w:t>
            </w:r>
          </w:p>
        </w:tc>
      </w:tr>
      <w:tr>
        <w:tc>
          <w:tcPr>
            <w:tcW w:type="dxa" w:w="1440"/>
          </w:tcPr>
          <w:p>
            <w:r/>
            <w:r>
              <w:rPr>
                <w:sz w:val="20"/>
              </w:rPr>
              <w:t>Pro Coach Plus (V2 launch)</w:t>
            </w:r>
          </w:p>
        </w:tc>
        <w:tc>
          <w:tcPr>
            <w:tcW w:type="dxa" w:w="1584"/>
          </w:tcPr>
          <w:p>
            <w:r/>
            <w:r>
              <w:rPr>
                <w:sz w:val="20"/>
              </w:rPr>
              <w:t>$199/mo</w:t>
            </w:r>
          </w:p>
        </w:tc>
        <w:tc>
          <w:tcPr>
            <w:tcW w:type="dxa" w:w="5040"/>
          </w:tcPr>
          <w:p>
            <w:r/>
            <w:r>
              <w:rPr>
                <w:sz w:val="20"/>
              </w:rPr>
              <w:t>Pro tier + monthly async human coach review (certified S&amp;C / RD); video form check; quarterly call. Committed monetization ceiling.</w:t>
            </w:r>
          </w:p>
        </w:tc>
        <w:tc>
          <w:tcPr>
            <w:tcW w:type="dxa" w:w="3456"/>
          </w:tcPr>
          <w:p>
            <w:r/>
            <w:r>
              <w:rPr>
                <w:sz w:val="20"/>
              </w:rPr>
              <w:t>Synchronous coaching (out of scope); B2B coach platform (explicitly out of scope)</w:t>
            </w:r>
          </w:p>
        </w:tc>
      </w:tr>
    </w:tbl>
    <w:p>
      <w:pPr>
        <w:spacing w:after="160"/>
      </w:pPr>
      <w:r>
        <w:rPr>
          <w:rFonts w:ascii="Calibri" w:hAnsi="Calibri"/>
        </w:rPr>
      </w:r>
    </w:p>
    <w:p>
      <w:pPr>
        <w:pStyle w:val="Heading2"/>
      </w:pPr>
      <w:r>
        <w:t>11.2 Pricing Rationale</w:t>
      </w:r>
    </w:p>
    <w:p>
      <w:pPr>
        <w:pStyle w:val="ListBullet"/>
      </w:pPr>
      <w:r>
        <w:t>Free tier exists to drive funnel + remove the 'is this any good?' objection. Limited enough to drive conversion but useful enough to retain.</w:t>
      </w:r>
    </w:p>
    <w:p>
      <w:pPr>
        <w:pStyle w:val="ListBullet"/>
      </w:pPr>
      <w:r>
        <w:t>Plus is the workhorse tier — covers ~80% of customers. Priced between Hevy ($3) and Caliber Premium ($25) and well below Future ($199).</w:t>
      </w:r>
    </w:p>
    <w:p>
      <w:pPr>
        <w:pStyle w:val="ListBullet"/>
      </w:pPr>
      <w:r>
        <w:t>Pro is for serious athletes who want the full depth. Multi-Block + Opus + user library RAG is the differentiator vs Plus.</w:t>
      </w:r>
    </w:p>
    <w:p>
      <w:pPr>
        <w:pStyle w:val="ListBullet"/>
      </w:pPr>
      <w:r>
        <w:t>Pro Coach Plus is the committed monetization ceiling. Asynchronous human review of AI-generated plans is high-leverage for the coach (fewer hours per client than full coaching) and high-value for the athlete (real credibility check + accountability). Competes with Future / Caliber Premium without paying for a full-time human coach. NOTE: Obelisk does NOT pursue a B2B coach platform — the product stays strictly consumer-facing.</w:t>
      </w:r>
    </w:p>
    <w:p>
      <w:pPr>
        <w:pStyle w:val="Heading2"/>
      </w:pPr>
      <w:r>
        <w:t>11.3 Annual Discount</w:t>
      </w:r>
    </w:p>
    <w:p>
      <w:pPr>
        <w:spacing w:after="160"/>
      </w:pPr>
      <w:r>
        <w:rPr>
          <w:rFonts w:ascii="Calibri" w:hAnsi="Calibri"/>
        </w:rPr>
        <w:t>25% off annual ($228/yr → $179/yr for Plus; $468/yr → $359/yr for Pro). Drives commitment and retention. Free 14-day trial at start of paid subscription.</w:t>
      </w:r>
    </w:p>
    <w:p>
      <w:pPr>
        <w:pStyle w:val="Heading2"/>
      </w:pPr>
      <w:r>
        <w:t>11.4 Pricing-Driven Risks</w:t>
      </w:r>
    </w:p>
    <w:p>
      <w:pPr>
        <w:pStyle w:val="ListBullet"/>
      </w:pPr>
      <w:r>
        <w:t>LLM API costs scale with engagement. Opus-default for Pro tier requires careful cost monitoring. Target: &lt;$5/mo LLM cost per Plus user; &lt;$12/mo for Pro user. Triggers: aggressive caching, response length controls, model tier auto-routing.</w:t>
      </w:r>
    </w:p>
    <w:p>
      <w:pPr>
        <w:pStyle w:val="ListBullet"/>
      </w:pPr>
      <w:r>
        <w:t>Cancellation friction is a known anti-pattern (Future, Centr, MyFitnessPal cited). One-tap cancel; clear retention messaging; offer pause instead of cancel.</w:t>
      </w:r>
    </w:p>
    <w:p>
      <w:pPr>
        <w:pStyle w:val="ListBullet"/>
      </w:pPr>
      <w:r>
        <w:t>Wearable partner costs (Whoop, Garmin API access) need negotiation early. Some require revenue share or partnership tier.</w:t>
      </w:r>
    </w:p>
    <w:p>
      <w:r>
        <w:br w:type="page"/>
      </w:r>
    </w:p>
    <w:p>
      <w:pPr>
        <w:pStyle w:val="Heading1"/>
      </w:pPr>
      <w:r>
        <w:t>12. Trust, Safety, &amp; Compliance</w:t>
      </w:r>
    </w:p>
    <w:p>
      <w:pPr>
        <w:pStyle w:val="Heading2"/>
      </w:pPr>
      <w:r>
        <w:t>12.1 Trust</w:t>
      </w:r>
    </w:p>
    <w:p>
      <w:pPr>
        <w:spacing w:after="160"/>
      </w:pPr>
      <w:r>
        <w:rPr>
          <w:rFonts w:ascii="Calibri" w:hAnsi="Calibri"/>
        </w:rPr>
        <w:t>Trust signals built into every recommendation:</w:t>
      </w:r>
    </w:p>
    <w:p>
      <w:pPr>
        <w:pStyle w:val="ListBullet"/>
      </w:pPr>
      <w:r>
        <w:t>Cited sources visible inline.</w:t>
      </w:r>
    </w:p>
    <w:p>
      <w:pPr>
        <w:pStyle w:val="ListBullet"/>
      </w:pPr>
      <w:r>
        <w:t>Methodology pages on every algorithm (1RM, MAF, periodization templates).</w:t>
      </w:r>
    </w:p>
    <w:p>
      <w:pPr>
        <w:pStyle w:val="ListBullet"/>
      </w:pPr>
      <w:r>
        <w:t>Inputs visible: 'I changed this because of X, Y, Z.'</w:t>
      </w:r>
    </w:p>
    <w:p>
      <w:pPr>
        <w:pStyle w:val="ListBullet"/>
      </w:pPr>
      <w:r>
        <w:t>Confidence shown: '1RM estimate: 295 lb (range 285-305 based on 3 work sets).'</w:t>
      </w:r>
    </w:p>
    <w:p>
      <w:pPr>
        <w:pStyle w:val="ListBullet"/>
      </w:pPr>
      <w:r>
        <w:t>Named expert advisor board (certified S&amp;C coaches, RDs) on website.</w:t>
      </w:r>
    </w:p>
    <w:p>
      <w:pPr>
        <w:pStyle w:val="ListBullet"/>
      </w:pPr>
      <w:r>
        <w:t>Transparent about LLM use: 'Obelisk is built on Claude. Here's how that works.'</w:t>
      </w:r>
    </w:p>
    <w:p>
      <w:pPr>
        <w:pStyle w:val="Heading2"/>
      </w:pPr>
      <w:r>
        <w:t>12.2 Safety</w:t>
      </w:r>
    </w:p>
    <w:p>
      <w:pPr>
        <w:spacing w:after="160"/>
      </w:pPr>
      <w:r>
        <w:rPr>
          <w:rFonts w:ascii="Calibri" w:hAnsi="Calibri"/>
        </w:rPr>
        <w:t>Domains where Obelisk must defer:</w:t>
      </w:r>
    </w:p>
    <w:p>
      <w:pPr>
        <w:pStyle w:val="ListBullet"/>
      </w:pPr>
      <w:r>
        <w:t>Persistent pain or injury → 'See a sports-med PT / physician.' Crisis path to clinician resources.</w:t>
      </w:r>
    </w:p>
    <w:p>
      <w:pPr>
        <w:pStyle w:val="ListBullet"/>
      </w:pPr>
      <w:r>
        <w:t>Medications and supplements → 'I can describe the literature on creatine and caffeine. For prescription medications or significant supplement stacks, talk to a physician.'</w:t>
      </w:r>
    </w:p>
    <w:p>
      <w:pPr>
        <w:pStyle w:val="ListBullet"/>
      </w:pPr>
      <w:r>
        <w:t>Disordered eating signals (rapid weight loss intent, restrictive language, body dysmorphia cues) → flag for support resources; do not enable extreme cuts. Obelisk's nutrition engine has hard floors (e.g., calorie minimum based on BW + activity).</w:t>
      </w:r>
    </w:p>
    <w:p>
      <w:pPr>
        <w:pStyle w:val="ListBullet"/>
      </w:pPr>
      <w:r>
        <w:t>Mental health red flags → route to crisis resources; do not attempt therapy.</w:t>
      </w:r>
    </w:p>
    <w:p>
      <w:pPr>
        <w:pStyle w:val="ListBullet"/>
      </w:pPr>
      <w:r>
        <w:t>Pregnancy / lactation → defer to OB-GYN for nutrition + training modifications; do not auto-program.</w:t>
      </w:r>
    </w:p>
    <w:p>
      <w:pPr>
        <w:pStyle w:val="Heading2"/>
      </w:pPr>
      <w:r>
        <w:t>12.3 Data</w:t>
      </w:r>
    </w:p>
    <w:p>
      <w:pPr>
        <w:pStyle w:val="ListBullet"/>
      </w:pPr>
      <w:r>
        <w:t>User data never sold or shared with advertisers.</w:t>
      </w:r>
    </w:p>
    <w:p>
      <w:pPr>
        <w:pStyle w:val="ListBullet"/>
      </w:pPr>
      <w:r>
        <w:t>LLM prompts and outputs logged for QA + model fine-tuning with user consent (opt-out available).</w:t>
      </w:r>
    </w:p>
    <w:p>
      <w:pPr>
        <w:pStyle w:val="ListBullet"/>
      </w:pPr>
      <w:r>
        <w:t>Wearable data isolated per user; never aggregated for third parties without consent.</w:t>
      </w:r>
    </w:p>
    <w:p>
      <w:pPr>
        <w:pStyle w:val="ListBullet"/>
      </w:pPr>
      <w:r>
        <w:t>Full export available in standard formats (JSON, CSV, Apple Health XML).</w:t>
      </w:r>
    </w:p>
    <w:p>
      <w:pPr>
        <w:pStyle w:val="ListBullet"/>
      </w:pPr>
      <w:r>
        <w:t>Full deletion always available — one-tap, no friction.</w:t>
      </w:r>
    </w:p>
    <w:p>
      <w:pPr>
        <w:pStyle w:val="Heading2"/>
      </w:pPr>
      <w:r>
        <w:t>12.4 Compliance Roadmap</w:t>
      </w:r>
    </w:p>
    <w:p>
      <w:pPr>
        <w:pStyle w:val="ListBullet"/>
      </w:pPr>
      <w:r>
        <w:t>Launch: GDPR-compliant, CCPA-compliant, baseline security (TLS, encryption at rest, principle of least privilege).</w:t>
      </w:r>
    </w:p>
    <w:p>
      <w:pPr>
        <w:pStyle w:val="ListBullet"/>
      </w:pPr>
      <w:r>
        <w:t>Month 6: SOC 2 Type 1.</w:t>
      </w:r>
    </w:p>
    <w:p>
      <w:pPr>
        <w:pStyle w:val="ListBullet"/>
      </w:pPr>
      <w:r>
        <w:t>Month 12-18: SOC 2 Type 2.</w:t>
      </w:r>
    </w:p>
    <w:p>
      <w:pPr>
        <w:pStyle w:val="ListBullet"/>
      </w:pPr>
      <w:r>
        <w:t>Month 12+: ISO 27001 if enterprise opportunities emerge.</w:t>
      </w:r>
    </w:p>
    <w:p>
      <w:pPr>
        <w:pStyle w:val="ListBullet"/>
      </w:pPr>
      <w:r>
        <w:t>HIPAA: deferred unless we expand to clinical context.</w:t>
      </w:r>
    </w:p>
    <w:p>
      <w:r>
        <w:br w:type="page"/>
      </w:r>
    </w:p>
    <w:p>
      <w:pPr>
        <w:pStyle w:val="Heading1"/>
      </w:pPr>
      <w:r>
        <w:t>13. Success Metrics &amp; KPIs</w:t>
      </w:r>
    </w:p>
    <w:p>
      <w:pPr>
        <w:pStyle w:val="Heading2"/>
      </w:pPr>
      <w:r>
        <w:t>13.1 North Star</w:t>
      </w:r>
    </w:p>
    <w:p>
      <w:pPr>
        <w:spacing w:after="160"/>
      </w:pPr>
      <w:r>
        <w:rPr>
          <w:rFonts w:ascii="Calibri" w:hAnsi="Calibri"/>
        </w:rPr>
        <w:t>Sessions completed per week per active user. This single metric integrates plan adherence, retention, and value delivery. Target: 4.0 sessions/week per active Plus+ user.</w:t>
      </w:r>
    </w:p>
    <w:p>
      <w:pPr>
        <w:pStyle w:val="Heading2"/>
      </w:pPr>
      <w:r>
        <w:t>13.2 Funnel</w:t>
      </w:r>
    </w:p>
    <w:tbl>
      <w:tblPr>
        <w:tblStyle w:val="LightGrid-Accent1"/>
        <w:tblW w:type="auto" w:w="0"/>
        <w:jc w:val="left"/>
        <w:tblLayout w:type="fixed"/>
        <w:tblLook w:firstColumn="1" w:firstRow="1" w:lastColumn="0" w:lastRow="0" w:noHBand="0" w:noVBand="1" w:val="04A0"/>
      </w:tblPr>
      <w:tblGrid>
        <w:gridCol w:w="2412"/>
        <w:gridCol w:w="2412"/>
        <w:gridCol w:w="2412"/>
        <w:gridCol w:w="2412"/>
      </w:tblGrid>
      <w:tr>
        <w:tc>
          <w:tcPr>
            <w:tcW w:type="dxa" w:w="2160"/>
            <w:shd w:val="clear" w:color="auto" w:fill="D9E2F3"/>
          </w:tcPr>
          <w:p>
            <w:r/>
            <w:r>
              <w:rPr>
                <w:b/>
                <w:sz w:val="20"/>
              </w:rPr>
              <w:t>Stage</w:t>
            </w:r>
          </w:p>
        </w:tc>
        <w:tc>
          <w:tcPr>
            <w:tcW w:type="dxa" w:w="5040"/>
            <w:shd w:val="clear" w:color="auto" w:fill="D9E2F3"/>
          </w:tcPr>
          <w:p>
            <w:r/>
            <w:r>
              <w:rPr>
                <w:b/>
                <w:sz w:val="20"/>
              </w:rPr>
              <w:t>Metric</w:t>
            </w:r>
          </w:p>
        </w:tc>
        <w:tc>
          <w:tcPr>
            <w:tcW w:type="dxa" w:w="2304"/>
            <w:shd w:val="clear" w:color="auto" w:fill="D9E2F3"/>
          </w:tcPr>
          <w:p>
            <w:r/>
            <w:r>
              <w:rPr>
                <w:b/>
                <w:sz w:val="20"/>
              </w:rPr>
              <w:t>MVP target</w:t>
            </w:r>
          </w:p>
        </w:tc>
        <w:tc>
          <w:tcPr>
            <w:tcW w:type="dxa" w:w="2304"/>
            <w:shd w:val="clear" w:color="auto" w:fill="D9E2F3"/>
          </w:tcPr>
          <w:p>
            <w:r/>
            <w:r>
              <w:rPr>
                <w:b/>
                <w:sz w:val="20"/>
              </w:rPr>
              <w:t>V1 target</w:t>
            </w:r>
          </w:p>
        </w:tc>
      </w:tr>
      <w:tr>
        <w:tc>
          <w:tcPr>
            <w:tcW w:type="dxa" w:w="2160"/>
          </w:tcPr>
          <w:p>
            <w:r/>
            <w:r>
              <w:rPr>
                <w:sz w:val="20"/>
              </w:rPr>
              <w:t>Acquisition</w:t>
            </w:r>
          </w:p>
        </w:tc>
        <w:tc>
          <w:tcPr>
            <w:tcW w:type="dxa" w:w="5040"/>
          </w:tcPr>
          <w:p>
            <w:r/>
            <w:r>
              <w:rPr>
                <w:sz w:val="20"/>
              </w:rPr>
              <w:t>Install → Free account</w:t>
            </w:r>
          </w:p>
        </w:tc>
        <w:tc>
          <w:tcPr>
            <w:tcW w:type="dxa" w:w="2304"/>
          </w:tcPr>
          <w:p>
            <w:r/>
            <w:r>
              <w:rPr>
                <w:sz w:val="20"/>
              </w:rPr>
              <w:t>30%</w:t>
            </w:r>
          </w:p>
        </w:tc>
        <w:tc>
          <w:tcPr>
            <w:tcW w:type="dxa" w:w="2304"/>
          </w:tcPr>
          <w:p>
            <w:r/>
            <w:r>
              <w:rPr>
                <w:sz w:val="20"/>
              </w:rPr>
              <w:t>40%</w:t>
            </w:r>
          </w:p>
        </w:tc>
      </w:tr>
      <w:tr>
        <w:tc>
          <w:tcPr>
            <w:tcW w:type="dxa" w:w="2160"/>
          </w:tcPr>
          <w:p>
            <w:r/>
            <w:r>
              <w:rPr>
                <w:sz w:val="20"/>
              </w:rPr>
              <w:t>Activation</w:t>
            </w:r>
          </w:p>
        </w:tc>
        <w:tc>
          <w:tcPr>
            <w:tcW w:type="dxa" w:w="5040"/>
          </w:tcPr>
          <w:p>
            <w:r/>
            <w:r>
              <w:rPr>
                <w:sz w:val="20"/>
              </w:rPr>
              <w:t>Free account → first session completed</w:t>
            </w:r>
          </w:p>
        </w:tc>
        <w:tc>
          <w:tcPr>
            <w:tcW w:type="dxa" w:w="2304"/>
          </w:tcPr>
          <w:p>
            <w:r/>
            <w:r>
              <w:rPr>
                <w:sz w:val="20"/>
              </w:rPr>
              <w:t>60%</w:t>
            </w:r>
          </w:p>
        </w:tc>
        <w:tc>
          <w:tcPr>
            <w:tcW w:type="dxa" w:w="2304"/>
          </w:tcPr>
          <w:p>
            <w:r/>
            <w:r>
              <w:rPr>
                <w:sz w:val="20"/>
              </w:rPr>
              <w:t>70%</w:t>
            </w:r>
          </w:p>
        </w:tc>
      </w:tr>
      <w:tr>
        <w:tc>
          <w:tcPr>
            <w:tcW w:type="dxa" w:w="2160"/>
          </w:tcPr>
          <w:p>
            <w:r/>
            <w:r>
              <w:rPr>
                <w:sz w:val="20"/>
              </w:rPr>
              <w:t>Conversion</w:t>
            </w:r>
          </w:p>
        </w:tc>
        <w:tc>
          <w:tcPr>
            <w:tcW w:type="dxa" w:w="5040"/>
          </w:tcPr>
          <w:p>
            <w:r/>
            <w:r>
              <w:rPr>
                <w:sz w:val="20"/>
              </w:rPr>
              <w:t>Free → Plus (within 30 days)</w:t>
            </w:r>
          </w:p>
        </w:tc>
        <w:tc>
          <w:tcPr>
            <w:tcW w:type="dxa" w:w="2304"/>
          </w:tcPr>
          <w:p>
            <w:r/>
            <w:r>
              <w:rPr>
                <w:sz w:val="20"/>
              </w:rPr>
              <w:t>12%</w:t>
            </w:r>
          </w:p>
        </w:tc>
        <w:tc>
          <w:tcPr>
            <w:tcW w:type="dxa" w:w="2304"/>
          </w:tcPr>
          <w:p>
            <w:r/>
            <w:r>
              <w:rPr>
                <w:sz w:val="20"/>
              </w:rPr>
              <w:t>20%</w:t>
            </w:r>
          </w:p>
        </w:tc>
      </w:tr>
      <w:tr>
        <w:tc>
          <w:tcPr>
            <w:tcW w:type="dxa" w:w="2160"/>
          </w:tcPr>
          <w:p>
            <w:r/>
            <w:r>
              <w:rPr>
                <w:sz w:val="20"/>
              </w:rPr>
              <w:t>Upgrade</w:t>
            </w:r>
          </w:p>
        </w:tc>
        <w:tc>
          <w:tcPr>
            <w:tcW w:type="dxa" w:w="5040"/>
          </w:tcPr>
          <w:p>
            <w:r/>
            <w:r>
              <w:rPr>
                <w:sz w:val="20"/>
              </w:rPr>
              <w:t>Plus → Pro (within 90 days)</w:t>
            </w:r>
          </w:p>
        </w:tc>
        <w:tc>
          <w:tcPr>
            <w:tcW w:type="dxa" w:w="2304"/>
          </w:tcPr>
          <w:p>
            <w:r/>
            <w:r>
              <w:rPr>
                <w:sz w:val="20"/>
              </w:rPr>
              <w:t>8%</w:t>
            </w:r>
          </w:p>
        </w:tc>
        <w:tc>
          <w:tcPr>
            <w:tcW w:type="dxa" w:w="2304"/>
          </w:tcPr>
          <w:p>
            <w:r/>
            <w:r>
              <w:rPr>
                <w:sz w:val="20"/>
              </w:rPr>
              <w:t>15%</w:t>
            </w:r>
          </w:p>
        </w:tc>
      </w:tr>
      <w:tr>
        <w:tc>
          <w:tcPr>
            <w:tcW w:type="dxa" w:w="2160"/>
          </w:tcPr>
          <w:p>
            <w:r/>
            <w:r>
              <w:rPr>
                <w:sz w:val="20"/>
              </w:rPr>
              <w:t>Retention D7</w:t>
            </w:r>
          </w:p>
        </w:tc>
        <w:tc>
          <w:tcPr>
            <w:tcW w:type="dxa" w:w="5040"/>
          </w:tcPr>
          <w:p>
            <w:r/>
            <w:r>
              <w:rPr>
                <w:sz w:val="20"/>
              </w:rPr>
              <w:t>Day 7 active</w:t>
            </w:r>
          </w:p>
        </w:tc>
        <w:tc>
          <w:tcPr>
            <w:tcW w:type="dxa" w:w="2304"/>
          </w:tcPr>
          <w:p>
            <w:r/>
            <w:r>
              <w:rPr>
                <w:sz w:val="20"/>
              </w:rPr>
              <w:t>55%</w:t>
            </w:r>
          </w:p>
        </w:tc>
        <w:tc>
          <w:tcPr>
            <w:tcW w:type="dxa" w:w="2304"/>
          </w:tcPr>
          <w:p>
            <w:r/>
            <w:r>
              <w:rPr>
                <w:sz w:val="20"/>
              </w:rPr>
              <w:t>65%</w:t>
            </w:r>
          </w:p>
        </w:tc>
      </w:tr>
      <w:tr>
        <w:tc>
          <w:tcPr>
            <w:tcW w:type="dxa" w:w="2160"/>
          </w:tcPr>
          <w:p>
            <w:r/>
            <w:r>
              <w:rPr>
                <w:sz w:val="20"/>
              </w:rPr>
              <w:t>Retention D30</w:t>
            </w:r>
          </w:p>
        </w:tc>
        <w:tc>
          <w:tcPr>
            <w:tcW w:type="dxa" w:w="5040"/>
          </w:tcPr>
          <w:p>
            <w:r/>
            <w:r>
              <w:rPr>
                <w:sz w:val="20"/>
              </w:rPr>
              <w:t>Day 30 active</w:t>
            </w:r>
          </w:p>
        </w:tc>
        <w:tc>
          <w:tcPr>
            <w:tcW w:type="dxa" w:w="2304"/>
          </w:tcPr>
          <w:p>
            <w:r/>
            <w:r>
              <w:rPr>
                <w:sz w:val="20"/>
              </w:rPr>
              <w:t>35%</w:t>
            </w:r>
          </w:p>
        </w:tc>
        <w:tc>
          <w:tcPr>
            <w:tcW w:type="dxa" w:w="2304"/>
          </w:tcPr>
          <w:p>
            <w:r/>
            <w:r>
              <w:rPr>
                <w:sz w:val="20"/>
              </w:rPr>
              <w:t>50%</w:t>
            </w:r>
          </w:p>
        </w:tc>
      </w:tr>
      <w:tr>
        <w:tc>
          <w:tcPr>
            <w:tcW w:type="dxa" w:w="2160"/>
          </w:tcPr>
          <w:p>
            <w:r/>
            <w:r>
              <w:rPr>
                <w:sz w:val="20"/>
              </w:rPr>
              <w:t>Retention D90</w:t>
            </w:r>
          </w:p>
        </w:tc>
        <w:tc>
          <w:tcPr>
            <w:tcW w:type="dxa" w:w="5040"/>
          </w:tcPr>
          <w:p>
            <w:r/>
            <w:r>
              <w:rPr>
                <w:sz w:val="20"/>
              </w:rPr>
              <w:t>Day 90 active</w:t>
            </w:r>
          </w:p>
        </w:tc>
        <w:tc>
          <w:tcPr>
            <w:tcW w:type="dxa" w:w="2304"/>
          </w:tcPr>
          <w:p>
            <w:r/>
            <w:r>
              <w:rPr>
                <w:sz w:val="20"/>
              </w:rPr>
              <w:t>25%</w:t>
            </w:r>
          </w:p>
        </w:tc>
        <w:tc>
          <w:tcPr>
            <w:tcW w:type="dxa" w:w="2304"/>
          </w:tcPr>
          <w:p>
            <w:r/>
            <w:r>
              <w:rPr>
                <w:sz w:val="20"/>
              </w:rPr>
              <w:t>40%</w:t>
            </w:r>
          </w:p>
        </w:tc>
      </w:tr>
      <w:tr>
        <w:tc>
          <w:tcPr>
            <w:tcW w:type="dxa" w:w="2160"/>
          </w:tcPr>
          <w:p>
            <w:r/>
            <w:r>
              <w:rPr>
                <w:sz w:val="20"/>
              </w:rPr>
              <w:t>Retention M6</w:t>
            </w:r>
          </w:p>
        </w:tc>
        <w:tc>
          <w:tcPr>
            <w:tcW w:type="dxa" w:w="5040"/>
          </w:tcPr>
          <w:p>
            <w:r/>
            <w:r>
              <w:rPr>
                <w:sz w:val="20"/>
              </w:rPr>
              <w:t>Paying at month 6</w:t>
            </w:r>
          </w:p>
        </w:tc>
        <w:tc>
          <w:tcPr>
            <w:tcW w:type="dxa" w:w="2304"/>
          </w:tcPr>
          <w:p>
            <w:r/>
            <w:r>
              <w:rPr>
                <w:sz w:val="20"/>
              </w:rPr>
              <w:t>60%</w:t>
            </w:r>
          </w:p>
        </w:tc>
        <w:tc>
          <w:tcPr>
            <w:tcW w:type="dxa" w:w="2304"/>
          </w:tcPr>
          <w:p>
            <w:r/>
            <w:r>
              <w:rPr>
                <w:sz w:val="20"/>
              </w:rPr>
              <w:t>70%</w:t>
            </w:r>
          </w:p>
        </w:tc>
      </w:tr>
      <w:tr>
        <w:tc>
          <w:tcPr>
            <w:tcW w:type="dxa" w:w="2160"/>
          </w:tcPr>
          <w:p>
            <w:r/>
            <w:r>
              <w:rPr>
                <w:sz w:val="20"/>
              </w:rPr>
              <w:t>Block completion</w:t>
            </w:r>
          </w:p>
        </w:tc>
        <w:tc>
          <w:tcPr>
            <w:tcW w:type="dxa" w:w="5040"/>
          </w:tcPr>
          <w:p>
            <w:r/>
            <w:r>
              <w:rPr>
                <w:sz w:val="20"/>
              </w:rPr>
              <w:t>% Plus users finishing full 12-week Block</w:t>
            </w:r>
          </w:p>
        </w:tc>
        <w:tc>
          <w:tcPr>
            <w:tcW w:type="dxa" w:w="2304"/>
          </w:tcPr>
          <w:p>
            <w:r/>
            <w:r>
              <w:rPr>
                <w:sz w:val="20"/>
              </w:rPr>
              <w:t>40%</w:t>
            </w:r>
          </w:p>
        </w:tc>
        <w:tc>
          <w:tcPr>
            <w:tcW w:type="dxa" w:w="2304"/>
          </w:tcPr>
          <w:p>
            <w:r/>
            <w:r>
              <w:rPr>
                <w:sz w:val="20"/>
              </w:rPr>
              <w:t>60%</w:t>
            </w:r>
          </w:p>
        </w:tc>
      </w:tr>
    </w:tbl>
    <w:p>
      <w:pPr>
        <w:spacing w:after="160"/>
      </w:pPr>
      <w:r>
        <w:rPr>
          <w:rFonts w:ascii="Calibri" w:hAnsi="Calibri"/>
        </w:rPr>
      </w:r>
    </w:p>
    <w:p>
      <w:pPr>
        <w:pStyle w:val="Heading2"/>
      </w:pPr>
      <w:r>
        <w:t>13.3 Revenue &amp; Economics</w:t>
      </w:r>
    </w:p>
    <w:p>
      <w:pPr>
        <w:pStyle w:val="ListBullet"/>
      </w:pPr>
      <w:r>
        <w:t>ARPU (Average Revenue Per User, monthly): $14 MVP → $22 V1.</w:t>
      </w:r>
    </w:p>
    <w:p>
      <w:pPr>
        <w:pStyle w:val="ListBullet"/>
      </w:pPr>
      <w:r>
        <w:t>MRR growth: 15% MoM in year 1; 8-10% MoM in year 2.</w:t>
      </w:r>
    </w:p>
    <w:p>
      <w:pPr>
        <w:pStyle w:val="ListBullet"/>
      </w:pPr>
      <w:r>
        <w:t>LTV: $250 MVP → $450 V1.</w:t>
      </w:r>
    </w:p>
    <w:p>
      <w:pPr>
        <w:pStyle w:val="ListBullet"/>
      </w:pPr>
      <w:r>
        <w:t>CAC: &lt;$60 MVP; &lt;$80 sustained.</w:t>
      </w:r>
    </w:p>
    <w:p>
      <w:pPr>
        <w:pStyle w:val="ListBullet"/>
      </w:pPr>
      <w:r>
        <w:t>LTV/CAC: &gt;3x by month 12; &gt;5x by month 24.</w:t>
      </w:r>
    </w:p>
    <w:p>
      <w:pPr>
        <w:pStyle w:val="ListBullet"/>
      </w:pPr>
      <w:r>
        <w:t>Gross margin: 70%+ (LLM costs + infra).</w:t>
      </w:r>
    </w:p>
    <w:p>
      <w:pPr>
        <w:pStyle w:val="ListBullet"/>
      </w:pPr>
      <w:r>
        <w:t>Payback period: &lt;6 months.</w:t>
      </w:r>
    </w:p>
    <w:p>
      <w:pPr>
        <w:pStyle w:val="Heading2"/>
      </w:pPr>
      <w:r>
        <w:t>13.4 Quality &amp; Engagement</w:t>
      </w:r>
    </w:p>
    <w:p>
      <w:pPr>
        <w:pStyle w:val="ListBullet"/>
      </w:pPr>
      <w:r>
        <w:t>NPS: &gt;50 by month 12.</w:t>
      </w:r>
    </w:p>
    <w:p>
      <w:pPr>
        <w:pStyle w:val="ListBullet"/>
      </w:pPr>
      <w:r>
        <w:t>Coach response thumbs-up rate: &gt;85%.</w:t>
      </w:r>
    </w:p>
    <w:p>
      <w:pPr>
        <w:pStyle w:val="ListBullet"/>
      </w:pPr>
      <w:r>
        <w:t>Chat messages per week per active user: 8-15 (sustained engagement marker).</w:t>
      </w:r>
    </w:p>
    <w:p>
      <w:pPr>
        <w:pStyle w:val="ListBullet"/>
      </w:pPr>
      <w:r>
        <w:t>Voice / photo log usage: &gt;40% of Plus users by month 6.</w:t>
      </w:r>
    </w:p>
    <w:p>
      <w:pPr>
        <w:pStyle w:val="ListBullet"/>
      </w:pPr>
      <w:r>
        <w:t>Notification CTR: &gt;30%. Notification opt-out rate: &lt;5%.</w:t>
      </w:r>
    </w:p>
    <w:p>
      <w:pPr>
        <w:pStyle w:val="ListBullet"/>
      </w:pPr>
      <w:r>
        <w:t>App stability: crash-free session rate &gt;99.7%.</w:t>
      </w:r>
    </w:p>
    <w:p>
      <w:pPr>
        <w:pStyle w:val="ListBullet"/>
      </w:pPr>
      <w:r>
        <w:t>Sync conflict surface rate: &lt;0.1% of writes.</w:t>
      </w:r>
    </w:p>
    <w:p>
      <w:pPr>
        <w:pStyle w:val="Heading2"/>
      </w:pPr>
      <w:r>
        <w:t>13.5 Outcome Metrics (the why-it-matters metrics)</w:t>
      </w:r>
    </w:p>
    <w:p>
      <w:pPr>
        <w:pStyle w:val="ListBullet"/>
      </w:pPr>
      <w:r>
        <w:t>Average lift TM increase per Block per user (target: +5-15 lb per major lift).</w:t>
      </w:r>
    </w:p>
    <w:p>
      <w:pPr>
        <w:pStyle w:val="ListBullet"/>
      </w:pPr>
      <w:r>
        <w:t>MAF pace improvement at constant HR (target: -10 to -30 seconds/mi per Block).</w:t>
      </w:r>
    </w:p>
    <w:p>
      <w:pPr>
        <w:pStyle w:val="ListBullet"/>
      </w:pPr>
      <w:r>
        <w:t>Self-reported satisfaction with body composition / strength goals (in-app survey).</w:t>
      </w:r>
    </w:p>
    <w:p>
      <w:pPr>
        <w:pStyle w:val="ListBullet"/>
      </w:pPr>
      <w:r>
        <w:t>Plan adherence rate (% prescribed sessions completed).</w:t>
      </w:r>
    </w:p>
    <w:p>
      <w:pPr>
        <w:pStyle w:val="ListBullet"/>
      </w:pPr>
      <w:r>
        <w:t>Injury report rate (target: low and stable; trend it).</w:t>
      </w:r>
    </w:p>
    <w:p>
      <w:r>
        <w:br w:type="page"/>
      </w:r>
    </w:p>
    <w:p>
      <w:pPr>
        <w:pStyle w:val="Heading1"/>
      </w:pPr>
      <w:r>
        <w:t>14. Roadmap</w:t>
      </w:r>
    </w:p>
    <w:p>
      <w:pPr>
        <w:pStyle w:val="Heading2"/>
      </w:pPr>
      <w:r>
        <w:t>14.1 MVP (Months 0-9)</w:t>
      </w:r>
    </w:p>
    <w:p>
      <w:pPr>
        <w:spacing w:after="160"/>
      </w:pPr>
      <w:r>
        <w:rPr>
          <w:rFonts w:ascii="Calibri" w:hAnsi="Calibri"/>
        </w:rPr>
        <w:t>Goal: prove the single-Block experience for a general fitness user. Ship iOS native + desktop (Tauri+React) at launch. Single coach agent. One Block at a time. Android catches up in V1.</w:t>
      </w:r>
    </w:p>
    <w:p>
      <w:pPr>
        <w:pStyle w:val="ListBullet"/>
      </w:pPr>
      <w:r>
        <w:t>Platforms: iOS native + macOS/Windows desktop. Android explicitly deferred to V1.</w:t>
      </w:r>
    </w:p>
    <w:p>
      <w:pPr>
        <w:pStyle w:val="ListBullet"/>
      </w:pPr>
      <w:r>
        <w:t>Onboarding: 5-question quiz, HealthKit import, default Block generated.</w:t>
      </w:r>
    </w:p>
    <w:p>
      <w:pPr>
        <w:pStyle w:val="ListBullet"/>
      </w:pPr>
      <w:r>
        <w:t>Basic Block: 8-week strength + GPP template. Periodization templates not yet user-selectable.</w:t>
      </w:r>
    </w:p>
    <w:p>
      <w:pPr>
        <w:pStyle w:val="ListBullet"/>
      </w:pPr>
      <w:r>
        <w:t>Today view, in-session logger, rest timer, voice/barcode input.</w:t>
      </w:r>
    </w:p>
    <w:p>
      <w:pPr>
        <w:pStyle w:val="ListBullet"/>
      </w:pPr>
      <w:r>
        <w:t>Daily meal plan: macros for the day; basic meal swap library; text-search + barcode logging against in-house food DB (initial curated build ~50,000 items).</w:t>
      </w:r>
    </w:p>
    <w:p>
      <w:pPr>
        <w:pStyle w:val="ListBullet"/>
      </w:pPr>
      <w:r>
        <w:t>Daily mobility prescription with text descriptions (video library deferred to V1).</w:t>
      </w:r>
    </w:p>
    <w:p>
      <w:pPr>
        <w:pStyle w:val="ListBullet"/>
      </w:pPr>
      <w:r>
        <w:t>Chat with Block Coach (Sonnet); cited responses; structured action buttons.</w:t>
      </w:r>
    </w:p>
    <w:p>
      <w:pPr>
        <w:pStyle w:val="ListBullet"/>
      </w:pPr>
      <w:r>
        <w:t>HealthKit + Strava integration. Health Connect (Android side) deferred to V1.</w:t>
      </w:r>
    </w:p>
    <w:p>
      <w:pPr>
        <w:pStyle w:val="ListBullet"/>
      </w:pPr>
      <w:r>
        <w:t>Desktop three-pane layout: Block list (left) / Plan View + Coach (center) / Today + Diff (right). Keyboard-first.</w:t>
      </w:r>
    </w:p>
    <w:p>
      <w:pPr>
        <w:pStyle w:val="ListBullet"/>
      </w:pPr>
      <w:r>
        <w:t>Weekly Sunday recap, daily morning ping.</w:t>
      </w:r>
    </w:p>
    <w:p>
      <w:pPr>
        <w:pStyle w:val="ListBullet"/>
      </w:pPr>
      <w:r>
        <w:t>Free + Plus tiers ($19/mo).</w:t>
      </w:r>
    </w:p>
    <w:p>
      <w:pPr>
        <w:pStyle w:val="ListBullet"/>
      </w:pPr>
      <w:r>
        <w:t>In-house food DB: dedicated curation track starting at month -3 (pre-launch). Target 50K items at launch with verified macros for common foods, restaurant chains, and packaged goods.</w:t>
      </w:r>
    </w:p>
    <w:p>
      <w:pPr>
        <w:pStyle w:val="Heading2"/>
      </w:pPr>
      <w:r>
        <w:t>14.2 V1 (Months 9-15)</w:t>
      </w:r>
    </w:p>
    <w:p>
      <w:pPr>
        <w:spacing w:after="160"/>
      </w:pPr>
      <w:r>
        <w:rPr>
          <w:rFonts w:ascii="Calibri" w:hAnsi="Calibri"/>
        </w:rPr>
        <w:t>Goal: depth, credibility, Android parity. Multi-agent orchestration. Open the platform to hybrid athletes.</w:t>
      </w:r>
    </w:p>
    <w:p>
      <w:pPr>
        <w:pStyle w:val="ListBullet"/>
      </w:pPr>
      <w:r>
        <w:t>Android native launch — feature parity with iOS, Health Connect integration. Closes the cross-platform gap from MVP.</w:t>
      </w:r>
    </w:p>
    <w:p>
      <w:pPr>
        <w:pStyle w:val="ListBullet"/>
      </w:pPr>
      <w:r>
        <w:t>Multiple periodization templates user-selectable: 5/3/1 BBB, RAT 6, Juggernaut 2.0, Tactical Barbell Operator, Uphill Athlete base building.</w:t>
      </w:r>
    </w:p>
    <w:p>
      <w:pPr>
        <w:pStyle w:val="ListBullet"/>
      </w:pPr>
      <w:r>
        <w:t>Multi-agent backend: Strength Coach + Conditioning Coach + Nutrition Coach + Mobility Coach + Recovery Analyst as specialty agents.</w:t>
      </w:r>
    </w:p>
    <w:p>
      <w:pPr>
        <w:pStyle w:val="ListBullet"/>
      </w:pPr>
      <w:r>
        <w:t>Photo meal logging (LLM-native, accuracy-honest with confidence bands). Backed by in-house food DB now grown to ~200K items.</w:t>
      </w:r>
    </w:p>
    <w:p>
      <w:pPr>
        <w:pStyle w:val="ListBullet"/>
      </w:pPr>
      <w:r>
        <w:t>Voice in-session shorthand (deterministic grammar + LLM fallback).</w:t>
      </w:r>
    </w:p>
    <w:p>
      <w:pPr>
        <w:pStyle w:val="ListBullet"/>
      </w:pPr>
      <w:r>
        <w:t>Voice reflection capture post-session.</w:t>
      </w:r>
    </w:p>
    <w:p>
      <w:pPr>
        <w:pStyle w:val="ListBullet"/>
      </w:pPr>
      <w:r>
        <w:t>Whoop, Garmin, Oura integrations live.</w:t>
      </w:r>
    </w:p>
    <w:p>
      <w:pPr>
        <w:pStyle w:val="ListBullet"/>
      </w:pPr>
      <w:r>
        <w:t>Desktop Diff viewer for plan changes (deferred from MVP — initial desktop ships without rich diff).</w:t>
      </w:r>
    </w:p>
    <w:p>
      <w:pPr>
        <w:pStyle w:val="ListBullet"/>
      </w:pPr>
      <w:r>
        <w:t>Drill video library (in-house production or partner license).</w:t>
      </w:r>
    </w:p>
    <w:p>
      <w:pPr>
        <w:pStyle w:val="ListBullet"/>
      </w:pPr>
      <w:r>
        <w:t>Knowledge base / RAG: curated reference library available in coach responses.</w:t>
      </w:r>
    </w:p>
    <w:p>
      <w:pPr>
        <w:pStyle w:val="ListBullet"/>
      </w:pPr>
      <w:r>
        <w:t>Pro tier launch ($39/mo) with multi-Block parallel + Opus default + user library upload.</w:t>
      </w:r>
    </w:p>
    <w:p>
      <w:pPr>
        <w:pStyle w:val="ListBullet"/>
      </w:pPr>
      <w:r>
        <w:t>Block-over-block analytics.</w:t>
      </w:r>
    </w:p>
    <w:p>
      <w:pPr>
        <w:pStyle w:val="ListBullet"/>
      </w:pPr>
      <w:r>
        <w:t>Uphill Athlete community-model study — feasibility/desirability research for potential V2 inclusion.</w:t>
      </w:r>
    </w:p>
    <w:p>
      <w:pPr>
        <w:pStyle w:val="Heading2"/>
      </w:pPr>
      <w:r>
        <w:t>14.3 V2 (Months 15-24)</w:t>
      </w:r>
    </w:p>
    <w:p>
      <w:pPr>
        <w:spacing w:after="160"/>
      </w:pPr>
      <w:r>
        <w:rPr>
          <w:rFonts w:ascii="Calibri" w:hAnsi="Calibri"/>
        </w:rPr>
        <w:t>Goal: serve the deep niches. Tactical, climbing, mountain prep. Pro Coach Plus tier. International.</w:t>
      </w:r>
    </w:p>
    <w:p>
      <w:pPr>
        <w:pStyle w:val="ListBullet"/>
      </w:pPr>
      <w:r>
        <w:t>Selection prep Blocks: RASP, SFAS, BUD/S, GORUCK, ACFT — sourced from MTI/Building the Elite methodology, with re-test cadence and standards built in.</w:t>
      </w:r>
    </w:p>
    <w:p>
      <w:pPr>
        <w:pStyle w:val="ListBullet"/>
      </w:pPr>
      <w:r>
        <w:t>Climbing module: hangboard protocols, finger strength tracking (Lattice 20mm benchmark), antagonist work, peaking blocks.</w:t>
      </w:r>
    </w:p>
    <w:p>
      <w:pPr>
        <w:pStyle w:val="ListBullet"/>
      </w:pPr>
      <w:r>
        <w:t>Altitude module: hypoxic load tracking, acclimatization scheduling, RPE adjustments above 2,500m.</w:t>
      </w:r>
    </w:p>
    <w:p>
      <w:pPr>
        <w:pStyle w:val="ListBullet"/>
      </w:pPr>
      <w:r>
        <w:t>Pro Coach Plus tier ($199/mo) with async human coach review. Hire and train initial 5-10 coach network; build coach-side review workflow.</w:t>
      </w:r>
    </w:p>
    <w:p>
      <w:pPr>
        <w:pStyle w:val="ListBullet"/>
      </w:pPr>
      <w:r>
        <w:t>Eight Sleep + TrainerRoad integrations.</w:t>
      </w:r>
    </w:p>
    <w:p>
      <w:pPr>
        <w:pStyle w:val="ListBullet"/>
      </w:pPr>
      <w:r>
        <w:t>Localization (UK, EU, AU, Canada launch).</w:t>
      </w:r>
    </w:p>
    <w:p>
      <w:pPr>
        <w:pStyle w:val="ListBullet"/>
      </w:pPr>
      <w:r>
        <w:t>Desktop Diff viewer with semantic plan comparison (catch-up from V1 deferral).</w:t>
      </w:r>
    </w:p>
    <w:p>
      <w:pPr>
        <w:pStyle w:val="ListBullet"/>
      </w:pPr>
      <w:r>
        <w:t>Community decision point: based on Uphill Athlete study completed in V1, either commit to a focused community feature set (athlete cohorts, expert AMAs, peer accountability) OR confirm deferral. Decision gate.</w:t>
      </w:r>
    </w:p>
    <w:p>
      <w:pPr>
        <w:pStyle w:val="ListBullet"/>
      </w:pPr>
      <w:r>
        <w:t>In-house food DB grown to ~500K items including international cuisines (supports localization).</w:t>
      </w:r>
    </w:p>
    <w:p>
      <w:pPr>
        <w:pStyle w:val="Heading2"/>
      </w:pPr>
      <w:r>
        <w:t>14.4 Beyond V2</w:t>
      </w:r>
    </w:p>
    <w:p>
      <w:pPr>
        <w:spacing w:after="160"/>
      </w:pPr>
      <w:r>
        <w:rPr>
          <w:rFonts w:ascii="Calibri" w:hAnsi="Calibri"/>
        </w:rPr>
        <w:t>Speculative; informs vision but not committed scope.</w:t>
      </w:r>
    </w:p>
    <w:p>
      <w:pPr>
        <w:pStyle w:val="ListBullet"/>
      </w:pPr>
      <w:r>
        <w:t>Pose-detection in-session video (form review).</w:t>
      </w:r>
    </w:p>
    <w:p>
      <w:pPr>
        <w:pStyle w:val="ListBullet"/>
      </w:pPr>
      <w:r>
        <w:t>Camera-based barbell speed tracking (Vbloc-class) for VBT.</w:t>
      </w:r>
    </w:p>
    <w:p>
      <w:pPr>
        <w:pStyle w:val="ListBullet"/>
      </w:pPr>
      <w:r>
        <w:t>Apple Watch / Garmin / Wear OS standalone apps with offline in-gym mode.</w:t>
      </w:r>
    </w:p>
    <w:p>
      <w:pPr>
        <w:pStyle w:val="ListBullet"/>
      </w:pPr>
      <w:r>
        <w:t>Travel mode: 2-day Block adapt for hotel gym, no gym, time crunch.</w:t>
      </w:r>
    </w:p>
    <w:p>
      <w:pPr>
        <w:pStyle w:val="ListBullet"/>
      </w:pPr>
      <w:r>
        <w:t>Group / family accounts.</w:t>
      </w:r>
    </w:p>
    <w:p>
      <w:pPr>
        <w:pStyle w:val="ListBullet"/>
      </w:pPr>
      <w:r>
        <w:t>Integration with smart home gyms (Tonal, Vitruvian) as data sources.</w:t>
      </w:r>
    </w:p>
    <w:p>
      <w:pPr>
        <w:pStyle w:val="ListBullet"/>
      </w:pPr>
      <w:r>
        <w:t>HIPAA-certified clinical extension for physical therapy / cardiac rehab partnerships.</w:t>
      </w:r>
    </w:p>
    <w:p>
      <w:r>
        <w:br w:type="page"/>
      </w:r>
    </w:p>
    <w:p>
      <w:pPr>
        <w:pStyle w:val="Heading1"/>
      </w:pPr>
      <w:r>
        <w:t>15. Open Questions &amp; Risks</w:t>
      </w:r>
    </w:p>
    <w:p>
      <w:pPr>
        <w:pStyle w:val="Heading2"/>
      </w:pPr>
      <w:r>
        <w:t>15.1 Strategic Decisions (resolved)</w:t>
      </w:r>
    </w:p>
    <w:p>
      <w:pPr>
        <w:spacing w:after="160"/>
      </w:pPr>
      <w:r>
        <w:rPr>
          <w:rFonts w:ascii="Calibri" w:hAnsi="Calibri"/>
        </w:rPr>
        <w:t>The following five strategic decisions are settled. Their implications are reflected in the relevant sections (pricing, integrations, roadmap, tech stack).</w:t>
      </w:r>
    </w:p>
    <w:p>
      <w:pPr>
        <w:pStyle w:val="ListBullet"/>
      </w:pPr>
      <w:r>
        <w:t>Monetization ceiling — Pro Coach Plus, NO B2B. The premium ceiling is async human review of AI plans at $199/mo. Obelisk stays strictly consumer-facing; we do not build a B2B coach platform. Rationale: preserves a unified athlete experience, avoids a second product surface, and keeps engineering focus.</w:t>
      </w:r>
    </w:p>
    <w:p>
      <w:pPr>
        <w:pStyle w:val="ListBullet"/>
      </w:pPr>
      <w:r>
        <w:t>Food database — in-house. We build our own curated food DB rather than partner with MacroFactor or Cronometer. Trade-off accepted: 6-9 months of additional MVP work plus ongoing curation cost; in exchange, no third-party dependency, full control of data quality, and a defensible asset that compounds.</w:t>
      </w:r>
    </w:p>
    <w:p>
      <w:pPr>
        <w:pStyle w:val="ListBullet"/>
      </w:pPr>
      <w:r>
        <w:t>Launch platform sequencing — iOS-first. iOS native + desktop ship together at MVP. Android catches up in V1. iOS audience has higher ARPU, HealthKit is mature, and focusing on one mobile platform at MVP cuts mobile engineering scope nearly in half.</w:t>
      </w:r>
    </w:p>
    <w:p>
      <w:pPr>
        <w:pStyle w:val="ListBullet"/>
      </w:pPr>
      <w:r>
        <w:t>Desktop at MVP — yes. Tauri+React desktop app ships alongside iOS for v1.0. Serious athletes plan on desktop; the Conductor-style three-pane UX is a key credibility signal and differentiator against the mobile-only competitive set.</w:t>
      </w:r>
    </w:p>
    <w:p>
      <w:pPr>
        <w:pStyle w:val="ListBullet"/>
      </w:pPr>
      <w:r>
        <w:t>Community / cohort features — deferred. Study Uphill Athlete's community model in detail during V1 (Connect / Elevate tiers, biweekly expert sessions, retention impact). Revisit for V2 only if the use case justifies the investment. Default assumption: community is its own product and dilutes focus.</w:t>
      </w:r>
    </w:p>
    <w:p>
      <w:pPr>
        <w:pStyle w:val="Heading2"/>
      </w:pPr>
      <w:r>
        <w:t>15.2 Product Risks</w:t>
      </w:r>
    </w:p>
    <w:p>
      <w:pPr>
        <w:pStyle w:val="ListBullet"/>
      </w:pPr>
      <w:r>
        <w:t>LLM cost at scale: Opus-default for Pro tier risks 30-50% gross margin compression if unmanaged. Mitigation: aggressive caching, response length caps, dynamic model routing, prompt optimization.</w:t>
      </w:r>
    </w:p>
    <w:p>
      <w:pPr>
        <w:pStyle w:val="ListBullet"/>
      </w:pPr>
      <w:r>
        <w:t>Voice transcription failure rate in gyms: ~10% error rate is a UX killer. Mitigation: deterministic grammar as primary; LLM as fallback; visible confidence; one-tap repair.</w:t>
      </w:r>
    </w:p>
    <w:p>
      <w:pPr>
        <w:pStyle w:val="ListBullet"/>
      </w:pPr>
      <w:r>
        <w:t>Photo meal accuracy: even at 93% it's not bulletproof. Mitigation: confidence band always shown; verified DB fallback; conversational repair.</w:t>
      </w:r>
    </w:p>
    <w:p>
      <w:pPr>
        <w:pStyle w:val="ListBullet"/>
      </w:pPr>
      <w:r>
        <w:t>Cross-platform sync conflict surface rate: target &lt;0.1%. Mitigation: CRDT decomposition by object type; append-only logs where possible.</w:t>
      </w:r>
    </w:p>
    <w:p>
      <w:pPr>
        <w:pStyle w:val="ListBullet"/>
      </w:pPr>
      <w:r>
        <w:t>Wearable partner API instability: Whoop and Garmin APIs have rate limits and version churn. Mitigation: canonical schema, redundant sources, graceful degradation.</w:t>
      </w:r>
    </w:p>
    <w:p>
      <w:pPr>
        <w:pStyle w:val="ListBullet"/>
      </w:pPr>
      <w:r>
        <w:t>In-house food DB build risk: 50K curated items at MVP is non-trivial — data ops hiring, taxonomy decisions, accuracy verification at scale. Mitigation: start curation 3 months pre-launch with USDA FoodData Central as base; hire experienced food-DB data scientist (ex-MyFitnessPal/Cronometer profile); accept narrower launch coverage focused on US foods only.</w:t>
      </w:r>
    </w:p>
    <w:p>
      <w:pPr>
        <w:pStyle w:val="ListBullet"/>
      </w:pPr>
      <w:r>
        <w:t>iOS-first concentration risk: skipping Android at MVP cedes ~40% of US smartphone install base for 6-9 months. Mitigation: iOS-only launch concentrates engineering and product polish; Android shipped at V1 catches up before LTV/CAC is fully proven; competitive risk low because no Android competitor has the LLM-native depth either.</w:t>
      </w:r>
    </w:p>
    <w:p>
      <w:pPr>
        <w:pStyle w:val="Heading2"/>
      </w:pPr>
      <w:r>
        <w:t>15.3 Business Risks</w:t>
      </w:r>
    </w:p>
    <w:p>
      <w:pPr>
        <w:pStyle w:val="ListBullet"/>
      </w:pPr>
      <w:r>
        <w:t>Whoop Coach (or a Garmin / Oura competitor) builds a credible multi-modality coach: Obelisk's defensibility is breadth + neutrality + desktop. Reinforce moat with deep integrations and credibility partners.</w:t>
      </w:r>
    </w:p>
    <w:p>
      <w:pPr>
        <w:pStyle w:val="ListBullet"/>
      </w:pPr>
      <w:r>
        <w:t>Anthropic Claude pricing changes: model API costs are a hidden COGS line. Mitigation: multi-model architecture; pre-negotiated commits.</w:t>
      </w:r>
    </w:p>
    <w:p>
      <w:pPr>
        <w:pStyle w:val="ListBullet"/>
      </w:pPr>
      <w:r>
        <w:t>MTI / SOFLETE / Uphill Athlete partner with an LLM provider: blunts our tactical/mountain credibility play. Mitigation: be first; build relationships; consider acqui-hire of key voices.</w:t>
      </w:r>
    </w:p>
    <w:p>
      <w:pPr>
        <w:pStyle w:val="ListBullet"/>
      </w:pPr>
      <w:r>
        <w:t>App Store / Play Store policy changes around AI health advice: track Apple/Google policy; conservative on medical claims; strong safety surfacing.</w:t>
      </w:r>
    </w:p>
    <w:p>
      <w:pPr>
        <w:pStyle w:val="ListBullet"/>
      </w:pPr>
      <w:r>
        <w:t>Cancellation friction reputation: Future-class complaints would torch us. Mitigation: one-tap cancel from day one; transparent retention messaging.</w:t>
      </w:r>
    </w:p>
    <w:p>
      <w:pPr>
        <w:pStyle w:val="Heading2"/>
      </w:pPr>
      <w:r>
        <w:t>15.4 Safety Risks</w:t>
      </w:r>
    </w:p>
    <w:p>
      <w:pPr>
        <w:pStyle w:val="ListBullet"/>
      </w:pPr>
      <w:r>
        <w:t>LLM hallucinated load recommendation injuring an athlete: mitigation via deterministic tool calls for numbers (1RM estimator, periodization templates); coach defers on edge cases; methodology pages are static.</w:t>
      </w:r>
    </w:p>
    <w:p>
      <w:pPr>
        <w:pStyle w:val="ListBullet"/>
      </w:pPr>
      <w:r>
        <w:t>Disordered eating support: Obelisk must detect and route, not enable. Hard floors on calories; surface support resources; do not auto-extreme-cut.</w:t>
      </w:r>
    </w:p>
    <w:p>
      <w:pPr>
        <w:pStyle w:val="ListBullet"/>
      </w:pPr>
      <w:r>
        <w:t>Children / minors: 18+ at launch; under-18 deferred to V2+ with parental consent path.</w:t>
      </w:r>
    </w:p>
    <w:p>
      <w:r>
        <w:br w:type="page"/>
      </w:r>
    </w:p>
    <w:p>
      <w:pPr>
        <w:pStyle w:val="Heading1"/>
      </w:pPr>
      <w:r>
        <w:t>16. Appendix</w:t>
      </w:r>
    </w:p>
    <w:p>
      <w:pPr>
        <w:pStyle w:val="Heading2"/>
      </w:pPr>
      <w:r>
        <w:t>16.1 Competitive Matrix</w:t>
      </w:r>
    </w:p>
    <w:tbl>
      <w:tblPr>
        <w:tblStyle w:val="LightGrid-Accent1"/>
        <w:tblW w:type="auto" w:w="0"/>
        <w:jc w:val="left"/>
        <w:tblLayout w:type="fixed"/>
        <w:tblLook w:firstColumn="1" w:firstRow="1" w:lastColumn="0" w:lastRow="0" w:noHBand="0" w:noVBand="1" w:val="04A0"/>
      </w:tblPr>
      <w:tblGrid>
        <w:gridCol w:w="1608"/>
        <w:gridCol w:w="1608"/>
        <w:gridCol w:w="1608"/>
        <w:gridCol w:w="1608"/>
        <w:gridCol w:w="1608"/>
        <w:gridCol w:w="1608"/>
      </w:tblGrid>
      <w:tr>
        <w:tc>
          <w:tcPr>
            <w:tcW w:type="dxa" w:w="2160"/>
            <w:shd w:val="clear" w:color="auto" w:fill="D9E2F3"/>
          </w:tcPr>
          <w:p>
            <w:r/>
            <w:r>
              <w:rPr>
                <w:b/>
                <w:sz w:val="20"/>
              </w:rPr>
              <w:t>App</w:t>
            </w:r>
          </w:p>
        </w:tc>
        <w:tc>
          <w:tcPr>
            <w:tcW w:type="dxa" w:w="3744"/>
            <w:shd w:val="clear" w:color="auto" w:fill="D9E2F3"/>
          </w:tcPr>
          <w:p>
            <w:r/>
            <w:r>
              <w:rPr>
                <w:b/>
                <w:sz w:val="20"/>
              </w:rPr>
              <w:t>Modality coverage</w:t>
            </w:r>
          </w:p>
        </w:tc>
        <w:tc>
          <w:tcPr>
            <w:tcW w:type="dxa" w:w="2304"/>
            <w:shd w:val="clear" w:color="auto" w:fill="D9E2F3"/>
          </w:tcPr>
          <w:p>
            <w:r/>
            <w:r>
              <w:rPr>
                <w:b/>
                <w:sz w:val="20"/>
              </w:rPr>
              <w:t>Adaptive?</w:t>
            </w:r>
          </w:p>
        </w:tc>
        <w:tc>
          <w:tcPr>
            <w:tcW w:type="dxa" w:w="1440"/>
            <w:shd w:val="clear" w:color="auto" w:fill="D9E2F3"/>
          </w:tcPr>
          <w:p>
            <w:r/>
            <w:r>
              <w:rPr>
                <w:b/>
                <w:sz w:val="20"/>
              </w:rPr>
              <w:t>LLM-native?</w:t>
            </w:r>
          </w:p>
        </w:tc>
        <w:tc>
          <w:tcPr>
            <w:tcW w:type="dxa" w:w="1872"/>
            <w:shd w:val="clear" w:color="auto" w:fill="D9E2F3"/>
          </w:tcPr>
          <w:p>
            <w:r/>
            <w:r>
              <w:rPr>
                <w:b/>
                <w:sz w:val="20"/>
              </w:rPr>
              <w:t>Hybrid-athlete-fit?</w:t>
            </w:r>
          </w:p>
        </w:tc>
        <w:tc>
          <w:tcPr>
            <w:tcW w:type="dxa" w:w="1728"/>
            <w:shd w:val="clear" w:color="auto" w:fill="D9E2F3"/>
          </w:tcPr>
          <w:p>
            <w:r/>
            <w:r>
              <w:rPr>
                <w:b/>
                <w:sz w:val="20"/>
              </w:rPr>
              <w:t>Price</w:t>
            </w:r>
          </w:p>
        </w:tc>
      </w:tr>
      <w:tr>
        <w:tc>
          <w:tcPr>
            <w:tcW w:type="dxa" w:w="2160"/>
          </w:tcPr>
          <w:p>
            <w:r/>
            <w:r>
              <w:rPr>
                <w:sz w:val="20"/>
              </w:rPr>
              <w:t>Obelisk (target)</w:t>
            </w:r>
          </w:p>
        </w:tc>
        <w:tc>
          <w:tcPr>
            <w:tcW w:type="dxa" w:w="3744"/>
          </w:tcPr>
          <w:p>
            <w:r/>
            <w:r>
              <w:rPr>
                <w:sz w:val="20"/>
              </w:rPr>
              <w:t>Strength + Conditioning + Nutrition + Mobility + Recovery</w:t>
            </w:r>
          </w:p>
        </w:tc>
        <w:tc>
          <w:tcPr>
            <w:tcW w:type="dxa" w:w="2304"/>
          </w:tcPr>
          <w:p>
            <w:r/>
            <w:r>
              <w:rPr>
                <w:sz w:val="20"/>
              </w:rPr>
              <w:t>Yes — conversational + readiness-gated</w:t>
            </w:r>
          </w:p>
        </w:tc>
        <w:tc>
          <w:tcPr>
            <w:tcW w:type="dxa" w:w="1440"/>
          </w:tcPr>
          <w:p>
            <w:r/>
            <w:r>
              <w:rPr>
                <w:sz w:val="20"/>
              </w:rPr>
              <w:t>Yes (Claude)</w:t>
            </w:r>
          </w:p>
        </w:tc>
        <w:tc>
          <w:tcPr>
            <w:tcW w:type="dxa" w:w="1872"/>
          </w:tcPr>
          <w:p>
            <w:r/>
            <w:r>
              <w:rPr>
                <w:sz w:val="20"/>
              </w:rPr>
              <w:t>Yes (first-class)</w:t>
            </w:r>
          </w:p>
        </w:tc>
        <w:tc>
          <w:tcPr>
            <w:tcW w:type="dxa" w:w="1728"/>
          </w:tcPr>
          <w:p>
            <w:r/>
            <w:r>
              <w:rPr>
                <w:sz w:val="20"/>
              </w:rPr>
              <w:t>$19-39/mo</w:t>
            </w:r>
          </w:p>
        </w:tc>
      </w:tr>
      <w:tr>
        <w:tc>
          <w:tcPr>
            <w:tcW w:type="dxa" w:w="2160"/>
          </w:tcPr>
          <w:p>
            <w:r/>
            <w:r>
              <w:rPr>
                <w:sz w:val="20"/>
              </w:rPr>
              <w:t>Fitbod</w:t>
            </w:r>
          </w:p>
        </w:tc>
        <w:tc>
          <w:tcPr>
            <w:tcW w:type="dxa" w:w="3744"/>
          </w:tcPr>
          <w:p>
            <w:r/>
            <w:r>
              <w:rPr>
                <w:sz w:val="20"/>
              </w:rPr>
              <w:t>Strength only</w:t>
            </w:r>
          </w:p>
        </w:tc>
        <w:tc>
          <w:tcPr>
            <w:tcW w:type="dxa" w:w="2304"/>
          </w:tcPr>
          <w:p>
            <w:r/>
            <w:r>
              <w:rPr>
                <w:sz w:val="20"/>
              </w:rPr>
              <w:t>Algorithmic</w:t>
            </w:r>
          </w:p>
        </w:tc>
        <w:tc>
          <w:tcPr>
            <w:tcW w:type="dxa" w:w="1440"/>
          </w:tcPr>
          <w:p>
            <w:r/>
            <w:r>
              <w:rPr>
                <w:sz w:val="20"/>
              </w:rPr>
              <w:t>No</w:t>
            </w:r>
          </w:p>
        </w:tc>
        <w:tc>
          <w:tcPr>
            <w:tcW w:type="dxa" w:w="1872"/>
          </w:tcPr>
          <w:p>
            <w:r/>
            <w:r>
              <w:rPr>
                <w:sz w:val="20"/>
              </w:rPr>
              <w:t>No</w:t>
            </w:r>
          </w:p>
        </w:tc>
        <w:tc>
          <w:tcPr>
            <w:tcW w:type="dxa" w:w="1728"/>
          </w:tcPr>
          <w:p>
            <w:r/>
            <w:r>
              <w:rPr>
                <w:sz w:val="20"/>
              </w:rPr>
              <w:t>$13/mo</w:t>
            </w:r>
          </w:p>
        </w:tc>
      </w:tr>
      <w:tr>
        <w:tc>
          <w:tcPr>
            <w:tcW w:type="dxa" w:w="2160"/>
          </w:tcPr>
          <w:p>
            <w:r/>
            <w:r>
              <w:rPr>
                <w:sz w:val="20"/>
              </w:rPr>
              <w:t>Caliber</w:t>
            </w:r>
          </w:p>
        </w:tc>
        <w:tc>
          <w:tcPr>
            <w:tcW w:type="dxa" w:w="3744"/>
          </w:tcPr>
          <w:p>
            <w:r/>
            <w:r>
              <w:rPr>
                <w:sz w:val="20"/>
              </w:rPr>
              <w:t>Strength + light nutrition</w:t>
            </w:r>
          </w:p>
        </w:tc>
        <w:tc>
          <w:tcPr>
            <w:tcW w:type="dxa" w:w="2304"/>
          </w:tcPr>
          <w:p>
            <w:r/>
            <w:r>
              <w:rPr>
                <w:sz w:val="20"/>
              </w:rPr>
              <w:t>Algorithmic + human coach</w:t>
            </w:r>
          </w:p>
        </w:tc>
        <w:tc>
          <w:tcPr>
            <w:tcW w:type="dxa" w:w="1440"/>
          </w:tcPr>
          <w:p>
            <w:r/>
            <w:r>
              <w:rPr>
                <w:sz w:val="20"/>
              </w:rPr>
              <w:t>No</w:t>
            </w:r>
          </w:p>
        </w:tc>
        <w:tc>
          <w:tcPr>
            <w:tcW w:type="dxa" w:w="1872"/>
          </w:tcPr>
          <w:p>
            <w:r/>
            <w:r>
              <w:rPr>
                <w:sz w:val="20"/>
              </w:rPr>
              <w:t>No</w:t>
            </w:r>
          </w:p>
        </w:tc>
        <w:tc>
          <w:tcPr>
            <w:tcW w:type="dxa" w:w="1728"/>
          </w:tcPr>
          <w:p>
            <w:r/>
            <w:r>
              <w:rPr>
                <w:sz w:val="20"/>
              </w:rPr>
              <w:t>$25-200/mo</w:t>
            </w:r>
          </w:p>
        </w:tc>
      </w:tr>
      <w:tr>
        <w:tc>
          <w:tcPr>
            <w:tcW w:type="dxa" w:w="2160"/>
          </w:tcPr>
          <w:p>
            <w:r/>
            <w:r>
              <w:rPr>
                <w:sz w:val="20"/>
              </w:rPr>
              <w:t>Future</w:t>
            </w:r>
          </w:p>
        </w:tc>
        <w:tc>
          <w:tcPr>
            <w:tcW w:type="dxa" w:w="3744"/>
          </w:tcPr>
          <w:p>
            <w:r/>
            <w:r>
              <w:rPr>
                <w:sz w:val="20"/>
              </w:rPr>
              <w:t>Strength + cardio</w:t>
            </w:r>
          </w:p>
        </w:tc>
        <w:tc>
          <w:tcPr>
            <w:tcW w:type="dxa" w:w="2304"/>
          </w:tcPr>
          <w:p>
            <w:r/>
            <w:r>
              <w:rPr>
                <w:sz w:val="20"/>
              </w:rPr>
              <w:t>Human coach</w:t>
            </w:r>
          </w:p>
        </w:tc>
        <w:tc>
          <w:tcPr>
            <w:tcW w:type="dxa" w:w="1440"/>
          </w:tcPr>
          <w:p>
            <w:r/>
            <w:r>
              <w:rPr>
                <w:sz w:val="20"/>
              </w:rPr>
              <w:t>No</w:t>
            </w:r>
          </w:p>
        </w:tc>
        <w:tc>
          <w:tcPr>
            <w:tcW w:type="dxa" w:w="1872"/>
          </w:tcPr>
          <w:p>
            <w:r/>
            <w:r>
              <w:rPr>
                <w:sz w:val="20"/>
              </w:rPr>
              <w:t>No</w:t>
            </w:r>
          </w:p>
        </w:tc>
        <w:tc>
          <w:tcPr>
            <w:tcW w:type="dxa" w:w="1728"/>
          </w:tcPr>
          <w:p>
            <w:r/>
            <w:r>
              <w:rPr>
                <w:sz w:val="20"/>
              </w:rPr>
              <w:t>$199/mo</w:t>
            </w:r>
          </w:p>
        </w:tc>
      </w:tr>
      <w:tr>
        <w:tc>
          <w:tcPr>
            <w:tcW w:type="dxa" w:w="2160"/>
          </w:tcPr>
          <w:p>
            <w:r/>
            <w:r>
              <w:rPr>
                <w:sz w:val="20"/>
              </w:rPr>
              <w:t>MacroFactor</w:t>
            </w:r>
          </w:p>
        </w:tc>
        <w:tc>
          <w:tcPr>
            <w:tcW w:type="dxa" w:w="3744"/>
          </w:tcPr>
          <w:p>
            <w:r/>
            <w:r>
              <w:rPr>
                <w:sz w:val="20"/>
              </w:rPr>
              <w:t>Nutrition only</w:t>
            </w:r>
          </w:p>
        </w:tc>
        <w:tc>
          <w:tcPr>
            <w:tcW w:type="dxa" w:w="2304"/>
          </w:tcPr>
          <w:p>
            <w:r/>
            <w:r>
              <w:rPr>
                <w:sz w:val="20"/>
              </w:rPr>
              <w:t>Algorithmic</w:t>
            </w:r>
          </w:p>
        </w:tc>
        <w:tc>
          <w:tcPr>
            <w:tcW w:type="dxa" w:w="1440"/>
          </w:tcPr>
          <w:p>
            <w:r/>
            <w:r>
              <w:rPr>
                <w:sz w:val="20"/>
              </w:rPr>
              <w:t>No</w:t>
            </w:r>
          </w:p>
        </w:tc>
        <w:tc>
          <w:tcPr>
            <w:tcW w:type="dxa" w:w="1872"/>
          </w:tcPr>
          <w:p>
            <w:r/>
            <w:r>
              <w:rPr>
                <w:sz w:val="20"/>
              </w:rPr>
              <w:t>No</w:t>
            </w:r>
          </w:p>
        </w:tc>
        <w:tc>
          <w:tcPr>
            <w:tcW w:type="dxa" w:w="1728"/>
          </w:tcPr>
          <w:p>
            <w:r/>
            <w:r>
              <w:rPr>
                <w:sz w:val="20"/>
              </w:rPr>
              <w:t>$12/mo</w:t>
            </w:r>
          </w:p>
        </w:tc>
      </w:tr>
      <w:tr>
        <w:tc>
          <w:tcPr>
            <w:tcW w:type="dxa" w:w="2160"/>
          </w:tcPr>
          <w:p>
            <w:r/>
            <w:r>
              <w:rPr>
                <w:sz w:val="20"/>
              </w:rPr>
              <w:t>Whoop Coach</w:t>
            </w:r>
          </w:p>
        </w:tc>
        <w:tc>
          <w:tcPr>
            <w:tcW w:type="dxa" w:w="3744"/>
          </w:tcPr>
          <w:p>
            <w:r/>
            <w:r>
              <w:rPr>
                <w:sz w:val="20"/>
              </w:rPr>
              <w:t>Recovery + light coaching</w:t>
            </w:r>
          </w:p>
        </w:tc>
        <w:tc>
          <w:tcPr>
            <w:tcW w:type="dxa" w:w="2304"/>
          </w:tcPr>
          <w:p>
            <w:r/>
            <w:r>
              <w:rPr>
                <w:sz w:val="20"/>
              </w:rPr>
              <w:t>Conversational, recovery-biased</w:t>
            </w:r>
          </w:p>
        </w:tc>
        <w:tc>
          <w:tcPr>
            <w:tcW w:type="dxa" w:w="1440"/>
          </w:tcPr>
          <w:p>
            <w:r/>
            <w:r>
              <w:rPr>
                <w:sz w:val="20"/>
              </w:rPr>
              <w:t>Yes (OpenAI)</w:t>
            </w:r>
          </w:p>
        </w:tc>
        <w:tc>
          <w:tcPr>
            <w:tcW w:type="dxa" w:w="1872"/>
          </w:tcPr>
          <w:p>
            <w:r/>
            <w:r>
              <w:rPr>
                <w:sz w:val="20"/>
              </w:rPr>
              <w:t>Partial</w:t>
            </w:r>
          </w:p>
        </w:tc>
        <w:tc>
          <w:tcPr>
            <w:tcW w:type="dxa" w:w="1728"/>
          </w:tcPr>
          <w:p>
            <w:r/>
            <w:r>
              <w:rPr>
                <w:sz w:val="20"/>
              </w:rPr>
              <w:t>$199-359/yr</w:t>
            </w:r>
          </w:p>
        </w:tc>
      </w:tr>
      <w:tr>
        <w:tc>
          <w:tcPr>
            <w:tcW w:type="dxa" w:w="2160"/>
          </w:tcPr>
          <w:p>
            <w:r/>
            <w:r>
              <w:rPr>
                <w:sz w:val="20"/>
              </w:rPr>
              <w:t>MTI</w:t>
            </w:r>
          </w:p>
        </w:tc>
        <w:tc>
          <w:tcPr>
            <w:tcW w:type="dxa" w:w="3744"/>
          </w:tcPr>
          <w:p>
            <w:r/>
            <w:r>
              <w:rPr>
                <w:sz w:val="20"/>
              </w:rPr>
              <w:t>Strength + conditioning + ruck</w:t>
            </w:r>
          </w:p>
        </w:tc>
        <w:tc>
          <w:tcPr>
            <w:tcW w:type="dxa" w:w="2304"/>
          </w:tcPr>
          <w:p>
            <w:r/>
            <w:r>
              <w:rPr>
                <w:sz w:val="20"/>
              </w:rPr>
              <w:t>No (static plans)</w:t>
            </w:r>
          </w:p>
        </w:tc>
        <w:tc>
          <w:tcPr>
            <w:tcW w:type="dxa" w:w="1440"/>
          </w:tcPr>
          <w:p>
            <w:r/>
            <w:r>
              <w:rPr>
                <w:sz w:val="20"/>
              </w:rPr>
              <w:t>No</w:t>
            </w:r>
          </w:p>
        </w:tc>
        <w:tc>
          <w:tcPr>
            <w:tcW w:type="dxa" w:w="1872"/>
          </w:tcPr>
          <w:p>
            <w:r/>
            <w:r>
              <w:rPr>
                <w:sz w:val="20"/>
              </w:rPr>
              <w:t>Yes</w:t>
            </w:r>
          </w:p>
        </w:tc>
        <w:tc>
          <w:tcPr>
            <w:tcW w:type="dxa" w:w="1728"/>
          </w:tcPr>
          <w:p>
            <w:r/>
            <w:r>
              <w:rPr>
                <w:sz w:val="20"/>
              </w:rPr>
              <w:t>$35/mo</w:t>
            </w:r>
          </w:p>
        </w:tc>
      </w:tr>
      <w:tr>
        <w:tc>
          <w:tcPr>
            <w:tcW w:type="dxa" w:w="2160"/>
          </w:tcPr>
          <w:p>
            <w:r/>
            <w:r>
              <w:rPr>
                <w:sz w:val="20"/>
              </w:rPr>
              <w:t>SOFLETE</w:t>
            </w:r>
          </w:p>
        </w:tc>
        <w:tc>
          <w:tcPr>
            <w:tcW w:type="dxa" w:w="3744"/>
          </w:tcPr>
          <w:p>
            <w:r/>
            <w:r>
              <w:rPr>
                <w:sz w:val="20"/>
              </w:rPr>
              <w:t>Strength + conditioning + nutrition</w:t>
            </w:r>
          </w:p>
        </w:tc>
        <w:tc>
          <w:tcPr>
            <w:tcW w:type="dxa" w:w="2304"/>
          </w:tcPr>
          <w:p>
            <w:r/>
            <w:r>
              <w:rPr>
                <w:sz w:val="20"/>
              </w:rPr>
              <w:t>Light</w:t>
            </w:r>
          </w:p>
        </w:tc>
        <w:tc>
          <w:tcPr>
            <w:tcW w:type="dxa" w:w="1440"/>
          </w:tcPr>
          <w:p>
            <w:r/>
            <w:r>
              <w:rPr>
                <w:sz w:val="20"/>
              </w:rPr>
              <w:t>No</w:t>
            </w:r>
          </w:p>
        </w:tc>
        <w:tc>
          <w:tcPr>
            <w:tcW w:type="dxa" w:w="1872"/>
          </w:tcPr>
          <w:p>
            <w:r/>
            <w:r>
              <w:rPr>
                <w:sz w:val="20"/>
              </w:rPr>
              <w:t>Yes (but app unstable)</w:t>
            </w:r>
          </w:p>
        </w:tc>
        <w:tc>
          <w:tcPr>
            <w:tcW w:type="dxa" w:w="1728"/>
          </w:tcPr>
          <w:p>
            <w:r/>
            <w:r>
              <w:rPr>
                <w:sz w:val="20"/>
              </w:rPr>
              <w:t>$34/mo</w:t>
            </w:r>
          </w:p>
        </w:tc>
      </w:tr>
      <w:tr>
        <w:tc>
          <w:tcPr>
            <w:tcW w:type="dxa" w:w="2160"/>
          </w:tcPr>
          <w:p>
            <w:r/>
            <w:r>
              <w:rPr>
                <w:sz w:val="20"/>
              </w:rPr>
              <w:t>Uphill Athlete</w:t>
            </w:r>
          </w:p>
        </w:tc>
        <w:tc>
          <w:tcPr>
            <w:tcW w:type="dxa" w:w="3744"/>
          </w:tcPr>
          <w:p>
            <w:r/>
            <w:r>
              <w:rPr>
                <w:sz w:val="20"/>
              </w:rPr>
              <w:t>Endurance + strength-for-endurance</w:t>
            </w:r>
          </w:p>
        </w:tc>
        <w:tc>
          <w:tcPr>
            <w:tcW w:type="dxa" w:w="2304"/>
          </w:tcPr>
          <w:p>
            <w:r/>
            <w:r>
              <w:rPr>
                <w:sz w:val="20"/>
              </w:rPr>
              <w:t>Coach-mediated</w:t>
            </w:r>
          </w:p>
        </w:tc>
        <w:tc>
          <w:tcPr>
            <w:tcW w:type="dxa" w:w="1440"/>
          </w:tcPr>
          <w:p>
            <w:r/>
            <w:r>
              <w:rPr>
                <w:sz w:val="20"/>
              </w:rPr>
              <w:t>No</w:t>
            </w:r>
          </w:p>
        </w:tc>
        <w:tc>
          <w:tcPr>
            <w:tcW w:type="dxa" w:w="1872"/>
          </w:tcPr>
          <w:p>
            <w:r/>
            <w:r>
              <w:rPr>
                <w:sz w:val="20"/>
              </w:rPr>
              <w:t>Yes (mountain)</w:t>
            </w:r>
          </w:p>
        </w:tc>
        <w:tc>
          <w:tcPr>
            <w:tcW w:type="dxa" w:w="1728"/>
          </w:tcPr>
          <w:p>
            <w:r/>
            <w:r>
              <w:rPr>
                <w:sz w:val="20"/>
              </w:rPr>
              <w:t>$99-349/mo</w:t>
            </w:r>
          </w:p>
        </w:tc>
      </w:tr>
      <w:tr>
        <w:tc>
          <w:tcPr>
            <w:tcW w:type="dxa" w:w="2160"/>
          </w:tcPr>
          <w:p>
            <w:r/>
            <w:r>
              <w:rPr>
                <w:sz w:val="20"/>
              </w:rPr>
              <w:t>Tactical Barbell</w:t>
            </w:r>
          </w:p>
        </w:tc>
        <w:tc>
          <w:tcPr>
            <w:tcW w:type="dxa" w:w="3744"/>
          </w:tcPr>
          <w:p>
            <w:r/>
            <w:r>
              <w:rPr>
                <w:sz w:val="20"/>
              </w:rPr>
              <w:t>Strength + conditioning (books)</w:t>
            </w:r>
          </w:p>
        </w:tc>
        <w:tc>
          <w:tcPr>
            <w:tcW w:type="dxa" w:w="2304"/>
          </w:tcPr>
          <w:p>
            <w:r/>
            <w:r>
              <w:rPr>
                <w:sz w:val="20"/>
              </w:rPr>
              <w:t>No</w:t>
            </w:r>
          </w:p>
        </w:tc>
        <w:tc>
          <w:tcPr>
            <w:tcW w:type="dxa" w:w="1440"/>
          </w:tcPr>
          <w:p>
            <w:r/>
            <w:r>
              <w:rPr>
                <w:sz w:val="20"/>
              </w:rPr>
              <w:t>No</w:t>
            </w:r>
          </w:p>
        </w:tc>
        <w:tc>
          <w:tcPr>
            <w:tcW w:type="dxa" w:w="1872"/>
          </w:tcPr>
          <w:p>
            <w:r/>
            <w:r>
              <w:rPr>
                <w:sz w:val="20"/>
              </w:rPr>
              <w:t>Yes</w:t>
            </w:r>
          </w:p>
        </w:tc>
        <w:tc>
          <w:tcPr>
            <w:tcW w:type="dxa" w:w="1728"/>
          </w:tcPr>
          <w:p>
            <w:r/>
            <w:r>
              <w:rPr>
                <w:sz w:val="20"/>
              </w:rPr>
              <w:t>$10-20 one-time</w:t>
            </w:r>
          </w:p>
        </w:tc>
      </w:tr>
      <w:tr>
        <w:tc>
          <w:tcPr>
            <w:tcW w:type="dxa" w:w="2160"/>
          </w:tcPr>
          <w:p>
            <w:r/>
            <w:r>
              <w:rPr>
                <w:sz w:val="20"/>
              </w:rPr>
              <w:t>Pliability</w:t>
            </w:r>
          </w:p>
        </w:tc>
        <w:tc>
          <w:tcPr>
            <w:tcW w:type="dxa" w:w="3744"/>
          </w:tcPr>
          <w:p>
            <w:r/>
            <w:r>
              <w:rPr>
                <w:sz w:val="20"/>
              </w:rPr>
              <w:t>Mobility only</w:t>
            </w:r>
          </w:p>
        </w:tc>
        <w:tc>
          <w:tcPr>
            <w:tcW w:type="dxa" w:w="2304"/>
          </w:tcPr>
          <w:p>
            <w:r/>
            <w:r>
              <w:rPr>
                <w:sz w:val="20"/>
              </w:rPr>
              <w:t>Light</w:t>
            </w:r>
          </w:p>
        </w:tc>
        <w:tc>
          <w:tcPr>
            <w:tcW w:type="dxa" w:w="1440"/>
          </w:tcPr>
          <w:p>
            <w:r/>
            <w:r>
              <w:rPr>
                <w:sz w:val="20"/>
              </w:rPr>
              <w:t>No</w:t>
            </w:r>
          </w:p>
        </w:tc>
        <w:tc>
          <w:tcPr>
            <w:tcW w:type="dxa" w:w="1872"/>
          </w:tcPr>
          <w:p>
            <w:r/>
            <w:r>
              <w:rPr>
                <w:sz w:val="20"/>
              </w:rPr>
              <w:t>Partial</w:t>
            </w:r>
          </w:p>
        </w:tc>
        <w:tc>
          <w:tcPr>
            <w:tcW w:type="dxa" w:w="1728"/>
          </w:tcPr>
          <w:p>
            <w:r/>
            <w:r>
              <w:rPr>
                <w:sz w:val="20"/>
              </w:rPr>
              <w:t>$18/mo</w:t>
            </w:r>
          </w:p>
        </w:tc>
      </w:tr>
      <w:tr>
        <w:tc>
          <w:tcPr>
            <w:tcW w:type="dxa" w:w="2160"/>
          </w:tcPr>
          <w:p>
            <w:r/>
            <w:r>
              <w:rPr>
                <w:sz w:val="20"/>
              </w:rPr>
              <w:t>MyFitnessPal</w:t>
            </w:r>
          </w:p>
        </w:tc>
        <w:tc>
          <w:tcPr>
            <w:tcW w:type="dxa" w:w="3744"/>
          </w:tcPr>
          <w:p>
            <w:r/>
            <w:r>
              <w:rPr>
                <w:sz w:val="20"/>
              </w:rPr>
              <w:t>Nutrition only</w:t>
            </w:r>
          </w:p>
        </w:tc>
        <w:tc>
          <w:tcPr>
            <w:tcW w:type="dxa" w:w="2304"/>
          </w:tcPr>
          <w:p>
            <w:r/>
            <w:r>
              <w:rPr>
                <w:sz w:val="20"/>
              </w:rPr>
              <w:t>No</w:t>
            </w:r>
          </w:p>
        </w:tc>
        <w:tc>
          <w:tcPr>
            <w:tcW w:type="dxa" w:w="1440"/>
          </w:tcPr>
          <w:p>
            <w:r/>
            <w:r>
              <w:rPr>
                <w:sz w:val="20"/>
              </w:rPr>
              <w:t>No</w:t>
            </w:r>
          </w:p>
        </w:tc>
        <w:tc>
          <w:tcPr>
            <w:tcW w:type="dxa" w:w="1872"/>
          </w:tcPr>
          <w:p>
            <w:r/>
            <w:r>
              <w:rPr>
                <w:sz w:val="20"/>
              </w:rPr>
              <w:t>No</w:t>
            </w:r>
          </w:p>
        </w:tc>
        <w:tc>
          <w:tcPr>
            <w:tcW w:type="dxa" w:w="1728"/>
          </w:tcPr>
          <w:p>
            <w:r/>
            <w:r>
              <w:rPr>
                <w:sz w:val="20"/>
              </w:rPr>
              <w:t>$20/mo</w:t>
            </w:r>
          </w:p>
        </w:tc>
      </w:tr>
      <w:tr>
        <w:tc>
          <w:tcPr>
            <w:tcW w:type="dxa" w:w="2160"/>
          </w:tcPr>
          <w:p>
            <w:r/>
            <w:r>
              <w:rPr>
                <w:sz w:val="20"/>
              </w:rPr>
              <w:t>Strong / Hevy</w:t>
            </w:r>
          </w:p>
        </w:tc>
        <w:tc>
          <w:tcPr>
            <w:tcW w:type="dxa" w:w="3744"/>
          </w:tcPr>
          <w:p>
            <w:r/>
            <w:r>
              <w:rPr>
                <w:sz w:val="20"/>
              </w:rPr>
              <w:t>Strength logger only</w:t>
            </w:r>
          </w:p>
        </w:tc>
        <w:tc>
          <w:tcPr>
            <w:tcW w:type="dxa" w:w="2304"/>
          </w:tcPr>
          <w:p>
            <w:r/>
            <w:r>
              <w:rPr>
                <w:sz w:val="20"/>
              </w:rPr>
              <w:t>No</w:t>
            </w:r>
          </w:p>
        </w:tc>
        <w:tc>
          <w:tcPr>
            <w:tcW w:type="dxa" w:w="1440"/>
          </w:tcPr>
          <w:p>
            <w:r/>
            <w:r>
              <w:rPr>
                <w:sz w:val="20"/>
              </w:rPr>
              <w:t>No</w:t>
            </w:r>
          </w:p>
        </w:tc>
        <w:tc>
          <w:tcPr>
            <w:tcW w:type="dxa" w:w="1872"/>
          </w:tcPr>
          <w:p>
            <w:r/>
            <w:r>
              <w:rPr>
                <w:sz w:val="20"/>
              </w:rPr>
              <w:t>No</w:t>
            </w:r>
          </w:p>
        </w:tc>
        <w:tc>
          <w:tcPr>
            <w:tcW w:type="dxa" w:w="1728"/>
          </w:tcPr>
          <w:p>
            <w:r/>
            <w:r>
              <w:rPr>
                <w:sz w:val="20"/>
              </w:rPr>
              <w:t>$3-10/mo</w:t>
            </w:r>
          </w:p>
        </w:tc>
      </w:tr>
    </w:tbl>
    <w:p>
      <w:pPr>
        <w:spacing w:after="160"/>
      </w:pPr>
      <w:r>
        <w:rPr>
          <w:rFonts w:ascii="Calibri" w:hAnsi="Calibri"/>
        </w:rPr>
      </w:r>
    </w:p>
    <w:p>
      <w:pPr>
        <w:pStyle w:val="Heading2"/>
      </w:pPr>
      <w:r>
        <w:t>16.2 Glossary</w:t>
      </w:r>
    </w:p>
    <w:tbl>
      <w:tblPr>
        <w:tblStyle w:val="LightGrid-Accent1"/>
        <w:tblW w:type="auto" w:w="0"/>
        <w:jc w:val="left"/>
        <w:tblLayout w:type="fixed"/>
        <w:tblLook w:firstColumn="1" w:firstRow="1" w:lastColumn="0" w:lastRow="0" w:noHBand="0" w:noVBand="1" w:val="04A0"/>
      </w:tblPr>
      <w:tblGrid>
        <w:gridCol w:w="4824"/>
        <w:gridCol w:w="4824"/>
      </w:tblGrid>
      <w:tr>
        <w:tc>
          <w:tcPr>
            <w:tcW w:type="dxa" w:w="2304"/>
            <w:shd w:val="clear" w:color="auto" w:fill="D9E2F3"/>
          </w:tcPr>
          <w:p>
            <w:r/>
            <w:r>
              <w:rPr>
                <w:b/>
                <w:sz w:val="20"/>
              </w:rPr>
              <w:t>Term</w:t>
            </w:r>
          </w:p>
        </w:tc>
        <w:tc>
          <w:tcPr>
            <w:tcW w:type="dxa" w:w="9504"/>
            <w:shd w:val="clear" w:color="auto" w:fill="D9E2F3"/>
          </w:tcPr>
          <w:p>
            <w:r/>
            <w:r>
              <w:rPr>
                <w:b/>
                <w:sz w:val="20"/>
              </w:rPr>
              <w:t>Definition</w:t>
            </w:r>
          </w:p>
        </w:tc>
      </w:tr>
      <w:tr>
        <w:tc>
          <w:tcPr>
            <w:tcW w:type="dxa" w:w="2304"/>
          </w:tcPr>
          <w:p>
            <w:r/>
            <w:r>
              <w:rPr>
                <w:sz w:val="20"/>
              </w:rPr>
              <w:t>Block</w:t>
            </w:r>
          </w:p>
        </w:tc>
        <w:tc>
          <w:tcPr>
            <w:tcW w:type="dxa" w:w="9504"/>
          </w:tcPr>
          <w:p>
            <w:r/>
            <w:r>
              <w:rPr>
                <w:sz w:val="20"/>
              </w:rPr>
              <w:t>A defined training cycle (8-16 weeks) with name, dates, goal, and full periodized plan. Obelisk's primary unit of work.</w:t>
            </w:r>
          </w:p>
        </w:tc>
      </w:tr>
      <w:tr>
        <w:tc>
          <w:tcPr>
            <w:tcW w:type="dxa" w:w="2304"/>
          </w:tcPr>
          <w:p>
            <w:r/>
            <w:r>
              <w:rPr>
                <w:sz w:val="20"/>
              </w:rPr>
              <w:t>Session</w:t>
            </w:r>
          </w:p>
        </w:tc>
        <w:tc>
          <w:tcPr>
            <w:tcW w:type="dxa" w:w="9504"/>
          </w:tcPr>
          <w:p>
            <w:r/>
            <w:r>
              <w:rPr>
                <w:sz w:val="20"/>
              </w:rPr>
              <w:t>One day's prescribed training inside a Block.</w:t>
            </w:r>
          </w:p>
        </w:tc>
      </w:tr>
      <w:tr>
        <w:tc>
          <w:tcPr>
            <w:tcW w:type="dxa" w:w="2304"/>
          </w:tcPr>
          <w:p>
            <w:r/>
            <w:r>
              <w:rPr>
                <w:sz w:val="20"/>
              </w:rPr>
              <w:t>TM (Training Max)</w:t>
            </w:r>
          </w:p>
        </w:tc>
        <w:tc>
          <w:tcPr>
            <w:tcW w:type="dxa" w:w="9504"/>
          </w:tcPr>
          <w:p>
            <w:r/>
            <w:r>
              <w:rPr>
                <w:sz w:val="20"/>
              </w:rPr>
              <w:t>90% (or less, for conservative cycles) of estimated 1RM, used as the loading base in 5/3/1-style programs.</w:t>
            </w:r>
          </w:p>
        </w:tc>
      </w:tr>
      <w:tr>
        <w:tc>
          <w:tcPr>
            <w:tcW w:type="dxa" w:w="2304"/>
          </w:tcPr>
          <w:p>
            <w:r/>
            <w:r>
              <w:rPr>
                <w:sz w:val="20"/>
              </w:rPr>
              <w:t>MAF</w:t>
            </w:r>
          </w:p>
        </w:tc>
        <w:tc>
          <w:tcPr>
            <w:tcW w:type="dxa" w:w="9504"/>
          </w:tcPr>
          <w:p>
            <w:r/>
            <w:r>
              <w:rPr>
                <w:sz w:val="20"/>
              </w:rPr>
              <w:t>Maximum Aerobic Function. Phil Maffetone's 180 − age HR cap for low-intensity aerobic work.</w:t>
            </w:r>
          </w:p>
        </w:tc>
      </w:tr>
      <w:tr>
        <w:tc>
          <w:tcPr>
            <w:tcW w:type="dxa" w:w="2304"/>
          </w:tcPr>
          <w:p>
            <w:r/>
            <w:r>
              <w:rPr>
                <w:sz w:val="20"/>
              </w:rPr>
              <w:t>IWT</w:t>
            </w:r>
          </w:p>
        </w:tc>
        <w:tc>
          <w:tcPr>
            <w:tcW w:type="dxa" w:w="9504"/>
          </w:tcPr>
          <w:p>
            <w:r/>
            <w:r>
              <w:rPr>
                <w:sz w:val="20"/>
              </w:rPr>
              <w:t>Interval Weight Training. Gym Jones method pairing strength reps with aerobic intervals.</w:t>
            </w:r>
          </w:p>
        </w:tc>
      </w:tr>
      <w:tr>
        <w:tc>
          <w:tcPr>
            <w:tcW w:type="dxa" w:w="2304"/>
          </w:tcPr>
          <w:p>
            <w:r/>
            <w:r>
              <w:rPr>
                <w:sz w:val="20"/>
              </w:rPr>
              <w:t>RPE</w:t>
            </w:r>
          </w:p>
        </w:tc>
        <w:tc>
          <w:tcPr>
            <w:tcW w:type="dxa" w:w="9504"/>
          </w:tcPr>
          <w:p>
            <w:r/>
            <w:r>
              <w:rPr>
                <w:sz w:val="20"/>
              </w:rPr>
              <w:t>Rate of Perceived Exertion. 1-10 self-report of effort; 10 = max.</w:t>
            </w:r>
          </w:p>
        </w:tc>
      </w:tr>
      <w:tr>
        <w:tc>
          <w:tcPr>
            <w:tcW w:type="dxa" w:w="2304"/>
          </w:tcPr>
          <w:p>
            <w:r/>
            <w:r>
              <w:rPr>
                <w:sz w:val="20"/>
              </w:rPr>
              <w:t>e1RM</w:t>
            </w:r>
          </w:p>
        </w:tc>
        <w:tc>
          <w:tcPr>
            <w:tcW w:type="dxa" w:w="9504"/>
          </w:tcPr>
          <w:p>
            <w:r/>
            <w:r>
              <w:rPr>
                <w:sz w:val="20"/>
              </w:rPr>
              <w:t>Estimated 1-rep max via Epley or Brzycki formula from a submaximal set.</w:t>
            </w:r>
          </w:p>
        </w:tc>
      </w:tr>
      <w:tr>
        <w:tc>
          <w:tcPr>
            <w:tcW w:type="dxa" w:w="2304"/>
          </w:tcPr>
          <w:p>
            <w:r/>
            <w:r>
              <w:rPr>
                <w:sz w:val="20"/>
              </w:rPr>
              <w:t>Concurrent training</w:t>
            </w:r>
          </w:p>
        </w:tc>
        <w:tc>
          <w:tcPr>
            <w:tcW w:type="dxa" w:w="9504"/>
          </w:tcPr>
          <w:p>
            <w:r/>
            <w:r>
              <w:rPr>
                <w:sz w:val="20"/>
              </w:rPr>
              <w:t>Training strength and endurance in the same period; well-studied interference effect literature.</w:t>
            </w:r>
          </w:p>
        </w:tc>
      </w:tr>
      <w:tr>
        <w:tc>
          <w:tcPr>
            <w:tcW w:type="dxa" w:w="2304"/>
          </w:tcPr>
          <w:p>
            <w:r/>
            <w:r>
              <w:rPr>
                <w:sz w:val="20"/>
              </w:rPr>
              <w:t>Periodization</w:t>
            </w:r>
          </w:p>
        </w:tc>
        <w:tc>
          <w:tcPr>
            <w:tcW w:type="dxa" w:w="9504"/>
          </w:tcPr>
          <w:p>
            <w:r/>
            <w:r>
              <w:rPr>
                <w:sz w:val="20"/>
              </w:rPr>
              <w:t>Structured variation of training stimulus over time. Linear, undulating, block, and conjugate are common models.</w:t>
            </w:r>
          </w:p>
        </w:tc>
      </w:tr>
      <w:tr>
        <w:tc>
          <w:tcPr>
            <w:tcW w:type="dxa" w:w="2304"/>
          </w:tcPr>
          <w:p>
            <w:r/>
            <w:r>
              <w:rPr>
                <w:sz w:val="20"/>
              </w:rPr>
              <w:t>Polarized distribution</w:t>
            </w:r>
          </w:p>
        </w:tc>
        <w:tc>
          <w:tcPr>
            <w:tcW w:type="dxa" w:w="9504"/>
          </w:tcPr>
          <w:p>
            <w:r/>
            <w:r>
              <w:rPr>
                <w:sz w:val="20"/>
              </w:rPr>
              <w:t>Stephen Seiler's 80/20 rule for endurance volume — 80% easy, 20% hard, almost nothing in the middle.</w:t>
            </w:r>
          </w:p>
        </w:tc>
      </w:tr>
      <w:tr>
        <w:tc>
          <w:tcPr>
            <w:tcW w:type="dxa" w:w="2304"/>
          </w:tcPr>
          <w:p>
            <w:r/>
            <w:r>
              <w:rPr>
                <w:sz w:val="20"/>
              </w:rPr>
              <w:t>CRDT</w:t>
            </w:r>
          </w:p>
        </w:tc>
        <w:tc>
          <w:tcPr>
            <w:tcW w:type="dxa" w:w="9504"/>
          </w:tcPr>
          <w:p>
            <w:r/>
            <w:r>
              <w:rPr>
                <w:sz w:val="20"/>
              </w:rPr>
              <w:t>Conflict-free Replicated Data Type. Sync primitive used by Figma, Linear, etc. for local-first apps.</w:t>
            </w:r>
          </w:p>
        </w:tc>
      </w:tr>
      <w:tr>
        <w:tc>
          <w:tcPr>
            <w:tcW w:type="dxa" w:w="2304"/>
          </w:tcPr>
          <w:p>
            <w:r/>
            <w:r>
              <w:rPr>
                <w:sz w:val="20"/>
              </w:rPr>
              <w:t>RAG</w:t>
            </w:r>
          </w:p>
        </w:tc>
        <w:tc>
          <w:tcPr>
            <w:tcW w:type="dxa" w:w="9504"/>
          </w:tcPr>
          <w:p>
            <w:r/>
            <w:r>
              <w:rPr>
                <w:sz w:val="20"/>
              </w:rPr>
              <w:t>Retrieval-Augmented Generation. LLM grounded by retrieving relevant documents at query time.</w:t>
            </w:r>
          </w:p>
        </w:tc>
      </w:tr>
      <w:tr>
        <w:tc>
          <w:tcPr>
            <w:tcW w:type="dxa" w:w="2304"/>
          </w:tcPr>
          <w:p>
            <w:r/>
            <w:r>
              <w:rPr>
                <w:sz w:val="20"/>
              </w:rPr>
              <w:t>MCP</w:t>
            </w:r>
          </w:p>
        </w:tc>
        <w:tc>
          <w:tcPr>
            <w:tcW w:type="dxa" w:w="9504"/>
          </w:tcPr>
          <w:p>
            <w:r/>
            <w:r>
              <w:rPr>
                <w:sz w:val="20"/>
              </w:rPr>
              <w:t>Model Context Protocol. Anthropic standard for exposing tools to LLM agents.</w:t>
            </w:r>
          </w:p>
        </w:tc>
      </w:tr>
    </w:tbl>
    <w:p>
      <w:pPr>
        <w:spacing w:after="160"/>
      </w:pPr>
      <w:r>
        <w:rPr>
          <w:rFonts w:ascii="Calibri" w:hAnsi="Calibri"/>
        </w:rPr>
      </w:r>
    </w:p>
    <w:p>
      <w:pPr>
        <w:pStyle w:val="Heading2"/>
      </w:pPr>
      <w:r>
        <w:t>16.3 Source Bibliography</w:t>
      </w:r>
    </w:p>
    <w:p>
      <w:pPr>
        <w:spacing w:after="160"/>
      </w:pPr>
      <w:r>
        <w:rPr>
          <w:rFonts w:ascii="Calibri" w:hAnsi="Calibri"/>
        </w:rPr>
        <w:t>Conductor research:</w:t>
      </w:r>
    </w:p>
    <w:p>
      <w:pPr>
        <w:pStyle w:val="ListBullet"/>
      </w:pPr>
      <w:r>
        <w:t>conductor.build (homepage, docs, parallel agents, workflow, cloud).</w:t>
      </w:r>
    </w:p>
    <w:p>
      <w:pPr>
        <w:pStyle w:val="ListBullet"/>
      </w:pPr>
      <w:r>
        <w:t>Show HN: Conductor (July 2025). HN: 'Embracing the parallel coding agent lifestyle.'</w:t>
      </w:r>
    </w:p>
    <w:p>
      <w:pPr>
        <w:pStyle w:val="ListBullet"/>
      </w:pPr>
      <w:r>
        <w:t>TheNewStack: Hands-On Review of Conductor.</w:t>
      </w:r>
    </w:p>
    <w:p>
      <w:pPr>
        <w:pStyle w:val="ListBullet"/>
      </w:pPr>
      <w:r>
        <w:t>madewithlove: Conductor by Melty Labs.</w:t>
      </w:r>
    </w:p>
    <w:p>
      <w:pPr>
        <w:pStyle w:val="ListBullet"/>
      </w:pPr>
      <w:r>
        <w:t>Y Combinator company page; Conductor Series A announcement.</w:t>
      </w:r>
    </w:p>
    <w:p>
      <w:pPr>
        <w:spacing w:after="160"/>
      </w:pPr>
      <w:r>
        <w:rPr>
          <w:rFonts w:ascii="Calibri" w:hAnsi="Calibri"/>
        </w:rPr>
        <w:t>AI fitness landscape:</w:t>
      </w:r>
    </w:p>
    <w:p>
      <w:pPr>
        <w:pStyle w:val="ListBullet"/>
      </w:pPr>
      <w:r>
        <w:t>Fitbod, Caliber, Future, Strong, Hevy reviews (Dr. Muscle, GymGod, Setgraph, Fitness Drum, Trustpilot).</w:t>
      </w:r>
    </w:p>
    <w:p>
      <w:pPr>
        <w:pStyle w:val="ListBullet"/>
      </w:pPr>
      <w:r>
        <w:t>Whoop Coach + TrainerRoad forum (Whoop AI coach bias thread).</w:t>
      </w:r>
    </w:p>
    <w:p>
      <w:pPr>
        <w:pStyle w:val="ListBullet"/>
      </w:pPr>
      <w:r>
        <w:t>MacroFactor philosophy + MacroFactor vs MyFitnessPal vs Cronometer (NutriScan).</w:t>
      </w:r>
    </w:p>
    <w:p>
      <w:pPr>
        <w:pStyle w:val="ListBullet"/>
      </w:pPr>
      <w:r>
        <w:t>Pliability + ATG reviews (Men's Fitness, FitDominium, ShreddedDad).</w:t>
      </w:r>
    </w:p>
    <w:p>
      <w:pPr>
        <w:pStyle w:val="ListBullet"/>
      </w:pPr>
      <w:r>
        <w:t>Anthropic + OpenAI Apple Health integration (the5krunner, Jan 2026).</w:t>
      </w:r>
    </w:p>
    <w:p>
      <w:pPr>
        <w:pStyle w:val="ListBullet"/>
      </w:pPr>
      <w:r>
        <w:t>Build-your-own-Claude-coach (Medium / Maverick AI).</w:t>
      </w:r>
    </w:p>
    <w:p>
      <w:pPr>
        <w:spacing w:after="160"/>
      </w:pPr>
      <w:r>
        <w:rPr>
          <w:rFonts w:ascii="Calibri" w:hAnsi="Calibri"/>
        </w:rPr>
        <w:t>UX patterns:</w:t>
      </w:r>
    </w:p>
    <w:p>
      <w:pPr>
        <w:pStyle w:val="ListBullet"/>
      </w:pPr>
      <w:r>
        <w:t>Liveblocks: Understanding sync engines (Figma, Linear, Google Docs).</w:t>
      </w:r>
    </w:p>
    <w:p>
      <w:pPr>
        <w:pStyle w:val="ListBullet"/>
      </w:pPr>
      <w:r>
        <w:t>Cora Health Reddit analysis: best workout tracker by Reddit.</w:t>
      </w:r>
    </w:p>
    <w:p>
      <w:pPr>
        <w:pStyle w:val="ListBullet"/>
      </w:pPr>
      <w:r>
        <w:t>Hevy rest timer documentation.</w:t>
      </w:r>
    </w:p>
    <w:p>
      <w:pPr>
        <w:pStyle w:val="ListBullet"/>
      </w:pPr>
      <w:r>
        <w:t>JEFIT smartwatch test 2026.</w:t>
      </w:r>
    </w:p>
    <w:p>
      <w:pPr>
        <w:pStyle w:val="ListBullet"/>
      </w:pPr>
      <w:r>
        <w:t>PMC: ChatGPT meal-photo study (93% precision).</w:t>
      </w:r>
    </w:p>
    <w:p>
      <w:pPr>
        <w:pStyle w:val="ListBullet"/>
      </w:pPr>
      <w:r>
        <w:t>AI Food Tracker: MyFitnessPal Meal Scan benchmark.</w:t>
      </w:r>
    </w:p>
    <w:p>
      <w:pPr>
        <w:pStyle w:val="ListBullet"/>
      </w:pPr>
      <w:r>
        <w:t>Open Wearables + Momentum.ai: wearable integration patterns.</w:t>
      </w:r>
    </w:p>
    <w:p>
      <w:pPr>
        <w:pStyle w:val="ListBullet"/>
      </w:pPr>
      <w:r>
        <w:t>Stormotion + Orangesoft: fitness app notification fatigue research.</w:t>
      </w:r>
    </w:p>
    <w:p>
      <w:pPr>
        <w:pStyle w:val="ListBullet"/>
      </w:pPr>
      <w:r>
        <w:t>Nautilus + ACM CHI: AI health coach pitfalls.</w:t>
      </w:r>
    </w:p>
    <w:p>
      <w:pPr>
        <w:pStyle w:val="ListBullet"/>
      </w:pPr>
      <w:r>
        <w:t>TrainingPeaks ATP guide; Final Surge support docs.</w:t>
      </w:r>
    </w:p>
    <w:p>
      <w:pPr>
        <w:pStyle w:val="ListBullet"/>
      </w:pPr>
      <w:r>
        <w:t>Nielsen Norman Group: smart device onboarding.</w:t>
      </w:r>
    </w:p>
    <w:p>
      <w:pPr>
        <w:pStyle w:val="ListBullet"/>
      </w:pPr>
      <w:r>
        <w:t>MacroFactor algorithm philosophy (trust signals).</w:t>
      </w:r>
    </w:p>
    <w:p>
      <w:pPr>
        <w:spacing w:after="160"/>
      </w:pPr>
      <w:r>
        <w:rPr>
          <w:rFonts w:ascii="Calibri" w:hAnsi="Calibri"/>
        </w:rPr>
        <w:t>Tactical / mountain market:</w:t>
      </w:r>
    </w:p>
    <w:p>
      <w:pPr>
        <w:pStyle w:val="ListBullet"/>
      </w:pPr>
      <w:r>
        <w:t>Mountain Tactical Institute (subscription, plans, ruck-based selection).</w:t>
      </w:r>
    </w:p>
    <w:p>
      <w:pPr>
        <w:pStyle w:val="ListBullet"/>
      </w:pPr>
      <w:r>
        <w:t>SOFLETE FAQ + App Store reviews.</w:t>
      </w:r>
    </w:p>
    <w:p>
      <w:pPr>
        <w:pStyle w:val="ListBullet"/>
      </w:pPr>
      <w:r>
        <w:t>Uphill Athlete coaching + membership + training groups.</w:t>
      </w:r>
    </w:p>
    <w:p>
      <w:pPr>
        <w:pStyle w:val="ListBullet"/>
      </w:pPr>
      <w:r>
        <w:t>Tactical Barbell forum.</w:t>
      </w:r>
    </w:p>
    <w:p>
      <w:pPr>
        <w:pStyle w:val="ListBullet"/>
      </w:pPr>
      <w:r>
        <w:t>StrongFirst certifications.</w:t>
      </w:r>
    </w:p>
    <w:p>
      <w:pPr>
        <w:pStyle w:val="ListBullet"/>
      </w:pPr>
      <w:r>
        <w:t>Garage Gym Athlete FAQ.</w:t>
      </w:r>
    </w:p>
    <w:p>
      <w:pPr>
        <w:pStyle w:val="ListBullet"/>
      </w:pPr>
      <w:r>
        <w:t>BPN Training App + Nick Bare Playbook.</w:t>
      </w:r>
    </w:p>
    <w:p>
      <w:pPr>
        <w:pStyle w:val="ListBullet"/>
      </w:pPr>
      <w:r>
        <w:t>HYROX training partners + market growth (OpenPR).</w:t>
      </w:r>
    </w:p>
    <w:p>
      <w:pPr>
        <w:pStyle w:val="ListBullet"/>
      </w:pPr>
      <w:r>
        <w:t>MTNTOUGH pricing; Building the Elite SOF app.</w:t>
      </w:r>
    </w:p>
    <w:p>
      <w:pPr>
        <w:pStyle w:val="ListBullet"/>
      </w:pPr>
      <w:r>
        <w:t>Mordor: Military Fitness Training Equipment Market size.</w:t>
      </w:r>
    </w:p>
    <w:p>
      <w:pPr>
        <w:pStyle w:val="ListBullet"/>
      </w:pPr>
      <w:r>
        <w:t>WHOOP-Fitbod gap thread (Whoop community).</w:t>
      </w:r>
    </w:p>
    <w:p>
      <w:pPr>
        <w:pStyle w:val="Heading2"/>
      </w:pPr>
      <w:r>
        <w:t>16.4 Personal Library Context</w:t>
      </w:r>
    </w:p>
    <w:p>
      <w:pPr>
        <w:spacing w:after="160"/>
      </w:pPr>
      <w:r>
        <w:rPr>
          <w:rFonts w:ascii="Calibri" w:hAnsi="Calibri"/>
        </w:rPr>
        <w:t>This PRD was synthesized in conjunction with a personal coaching engagement that produced the following artifacts (also serving as feature reference for what Obelisk outputs):</w:t>
      </w:r>
    </w:p>
    <w:p>
      <w:pPr>
        <w:pStyle w:val="ListBullet"/>
      </w:pPr>
      <w:r>
        <w:t>Hybrid_SC_Reference.docx — comprehensive reference doc summarizing the training library.</w:t>
      </w:r>
    </w:p>
    <w:p>
      <w:pPr>
        <w:pStyle w:val="ListBullet"/>
      </w:pPr>
      <w:r>
        <w:t>Claude_SC_Advisor_Brief.docx — operating principles brief usable as the Obelisk advisor system prompt.</w:t>
      </w:r>
    </w:p>
    <w:p>
      <w:pPr>
        <w:pStyle w:val="ListBullet"/>
      </w:pPr>
      <w:r>
        <w:t>Assessment_Week_Tracker.xlsx — baseline assessment week template.</w:t>
      </w:r>
    </w:p>
    <w:p>
      <w:pPr>
        <w:pStyle w:val="ListBullet"/>
      </w:pPr>
      <w:r>
        <w:t>Cycle_1_12wk_Plan.xlsx — 12-week periodized cycle plan.</w:t>
      </w:r>
    </w:p>
    <w:p>
      <w:pPr>
        <w:pStyle w:val="ListBullet"/>
      </w:pPr>
      <w:r>
        <w:t>Cycle_1_Week_of_Meals.docx — week of meals matched to training day type.</w:t>
      </w:r>
    </w:p>
    <w:p>
      <w:pPr>
        <w:pStyle w:val="ListBullet"/>
      </w:pPr>
      <w:r>
        <w:t>Cycle_1_Mobility_Plan.docx — daily mobility plan tied to training schedule.</w:t>
      </w:r>
    </w:p>
    <w:p>
      <w:pPr>
        <w:spacing w:after="160"/>
      </w:pPr>
      <w:r>
        <w:rPr>
          <w:rFonts w:ascii="Calibri" w:hAnsi="Calibri"/>
        </w:rPr>
        <w:t>These artifacts represent the shape of what Obelisk renders for each athlete. They are reference, not prescription — final outputs evolve through user testing.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5B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