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319C7" w14:textId="77777777" w:rsidR="00B030BF" w:rsidRDefault="00000000">
      <w:pPr>
        <w:pStyle w:val="Title"/>
      </w:pPr>
      <w:r>
        <w:t>The Complete Guide to Selling Your Home During a Nursing Home Transition</w:t>
      </w:r>
    </w:p>
    <w:p w14:paraId="5B90BDE9" w14:textId="77777777" w:rsidR="00B030BF" w:rsidRDefault="00000000">
      <w:pPr>
        <w:pStyle w:val="Subtitle"/>
      </w:pPr>
      <w:r>
        <w:t>With Dignity, Compassion, and Care for What Matters Most</w:t>
      </w:r>
    </w:p>
    <w:p w14:paraId="5AD26C95" w14:textId="77777777" w:rsidR="00B030BF" w:rsidRDefault="00000000">
      <w:pPr>
        <w:spacing w:before="360" w:after="240"/>
        <w:jc w:val="center"/>
      </w:pPr>
      <w:r>
        <w:rPr>
          <w:color w:val="666666"/>
        </w:rPr>
        <w:t>A Free Resource from</w:t>
      </w:r>
    </w:p>
    <w:p w14:paraId="559C8145" w14:textId="77777777" w:rsidR="00B030BF" w:rsidRDefault="00000000">
      <w:pPr>
        <w:spacing w:before="120" w:after="360"/>
        <w:jc w:val="center"/>
      </w:pPr>
      <w:r>
        <w:rPr>
          <w:noProof/>
        </w:rPr>
        <w:drawing>
          <wp:inline distT="0" distB="0" distL="0" distR="0" wp14:anchorId="5C71C858" wp14:editId="141FC5D1">
            <wp:extent cx="381000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1428750"/>
                    </a:xfrm>
                    <a:prstGeom prst="rect">
                      <a:avLst/>
                    </a:prstGeom>
                  </pic:spPr>
                </pic:pic>
              </a:graphicData>
            </a:graphic>
          </wp:inline>
        </w:drawing>
      </w:r>
    </w:p>
    <w:p w14:paraId="7018188B" w14:textId="77777777" w:rsidR="00B030BF" w:rsidRDefault="00000000">
      <w:pPr>
        <w:spacing w:after="240"/>
        <w:jc w:val="center"/>
      </w:pPr>
      <w:r>
        <w:rPr>
          <w:b/>
          <w:bCs/>
          <w:color w:val="1F4E78"/>
          <w:sz w:val="26"/>
          <w:szCs w:val="26"/>
        </w:rPr>
        <w:t>Helping St. Louis Families Since 199</w:t>
      </w:r>
      <w:r w:rsidR="00476352">
        <w:rPr>
          <w:b/>
          <w:bCs/>
          <w:color w:val="1F4E78"/>
          <w:sz w:val="26"/>
          <w:szCs w:val="26"/>
        </w:rPr>
        <w:t>9</w:t>
      </w:r>
    </w:p>
    <w:p w14:paraId="67727C96" w14:textId="77777777" w:rsidR="00B030BF" w:rsidRDefault="00000000">
      <w:pPr>
        <w:spacing w:after="360"/>
        <w:jc w:val="center"/>
      </w:pPr>
      <w:r>
        <w:rPr>
          <w:i/>
          <w:iCs/>
          <w:color w:val="2E5C8A"/>
        </w:rPr>
        <w:t>Featuring Our Charitable Giving Program</w:t>
      </w:r>
    </w:p>
    <w:p w14:paraId="2E227C81" w14:textId="77777777" w:rsidR="00B030BF" w:rsidRDefault="00B030BF">
      <w:pPr>
        <w:pBdr>
          <w:bottom w:val="single" w:sz="24" w:space="1" w:color="1F4E78"/>
        </w:pBdr>
        <w:spacing w:before="240" w:after="240"/>
      </w:pPr>
    </w:p>
    <w:p w14:paraId="7C0F3DEC" w14:textId="77777777" w:rsidR="00476352" w:rsidRDefault="00476352">
      <w:pPr>
        <w:spacing w:after="360"/>
        <w:jc w:val="center"/>
        <w:rPr>
          <w:i/>
          <w:iCs/>
          <w:sz w:val="20"/>
          <w:szCs w:val="20"/>
        </w:rPr>
      </w:pPr>
    </w:p>
    <w:p w14:paraId="6FC77780" w14:textId="77777777" w:rsidR="00B030BF" w:rsidRDefault="00476352">
      <w:pPr>
        <w:spacing w:after="360"/>
        <w:jc w:val="center"/>
      </w:pPr>
      <w:r>
        <w:rPr>
          <w:i/>
          <w:iCs/>
          <w:sz w:val="20"/>
          <w:szCs w:val="20"/>
        </w:rPr>
        <w:t>Donations to</w:t>
      </w:r>
      <w:r w:rsidR="00000000">
        <w:rPr>
          <w:i/>
          <w:iCs/>
          <w:sz w:val="20"/>
          <w:szCs w:val="20"/>
        </w:rPr>
        <w:t xml:space="preserve"> St. Louis charities through our program</w:t>
      </w:r>
    </w:p>
    <w:p w14:paraId="52405193" w14:textId="77777777" w:rsidR="00B030BF" w:rsidRDefault="00B030BF">
      <w:pPr>
        <w:pBdr>
          <w:bottom w:val="single" w:sz="24" w:space="1" w:color="1F4E78"/>
        </w:pBdr>
        <w:spacing w:before="240" w:after="240"/>
      </w:pPr>
    </w:p>
    <w:p w14:paraId="088659C9" w14:textId="77777777" w:rsidR="00B030BF" w:rsidRDefault="00000000">
      <w:pPr>
        <w:spacing w:before="240"/>
        <w:jc w:val="center"/>
      </w:pPr>
      <w:r>
        <w:rPr>
          <w:color w:val="666666"/>
          <w:sz w:val="20"/>
          <w:szCs w:val="20"/>
        </w:rPr>
        <w:t>© 2024 Realty Trust Company. All Rights Reserved.</w:t>
      </w:r>
    </w:p>
    <w:p w14:paraId="252F1E48" w14:textId="77777777" w:rsidR="00B030BF" w:rsidRDefault="00000000">
      <w:r>
        <w:br w:type="page"/>
      </w:r>
    </w:p>
    <w:p w14:paraId="1BA974B8" w14:textId="77777777" w:rsidR="00B030BF" w:rsidRDefault="00000000">
      <w:pPr>
        <w:pStyle w:val="Heading1"/>
      </w:pPr>
      <w:bookmarkStart w:id="0" w:name="_Toc219024041"/>
      <w:r>
        <w:lastRenderedPageBreak/>
        <w:t>Table of Contents</w:t>
      </w:r>
      <w:bookmarkEnd w:id="0"/>
    </w:p>
    <w:p w14:paraId="4EEF7209" w14:textId="77777777" w:rsidR="00B030BF" w:rsidRDefault="00B030BF"/>
    <w:p w14:paraId="52F6B024" w14:textId="77777777" w:rsidR="00B030BF" w:rsidRDefault="00000000">
      <w:r>
        <w:rPr>
          <w:b/>
          <w:sz w:val="22"/>
        </w:rPr>
        <w:t>A Message of Compassion</w:t>
      </w:r>
    </w:p>
    <w:p w14:paraId="5CD02BFE" w14:textId="77777777" w:rsidR="00B030BF" w:rsidRDefault="00B030BF"/>
    <w:p w14:paraId="3934A416" w14:textId="77777777" w:rsidR="00B030BF" w:rsidRDefault="00000000">
      <w:r>
        <w:rPr>
          <w:b/>
          <w:sz w:val="22"/>
        </w:rPr>
        <w:t>Chapter 1: Understanding the Nursing Home Transition</w:t>
      </w:r>
    </w:p>
    <w:p w14:paraId="3387C0A7" w14:textId="77777777" w:rsidR="00B030BF" w:rsidRDefault="00000000">
      <w:r>
        <w:rPr>
          <w:sz w:val="20"/>
        </w:rPr>
        <w:t xml:space="preserve">   • Why the Timeline Is So Urgent</w:t>
      </w:r>
    </w:p>
    <w:p w14:paraId="79F68647" w14:textId="77777777" w:rsidR="00B030BF" w:rsidRDefault="00000000">
      <w:r>
        <w:rPr>
          <w:sz w:val="20"/>
        </w:rPr>
        <w:t xml:space="preserve">   • The Emotional Challenges You're Facing</w:t>
      </w:r>
    </w:p>
    <w:p w14:paraId="018A5A2B" w14:textId="77777777" w:rsidR="00B030BF" w:rsidRDefault="00B030BF"/>
    <w:p w14:paraId="33B1C737" w14:textId="77777777" w:rsidR="00B030BF" w:rsidRDefault="00000000">
      <w:r>
        <w:rPr>
          <w:b/>
          <w:sz w:val="22"/>
        </w:rPr>
        <w:t>Chapter 2: Your Options for Selling the Home</w:t>
      </w:r>
    </w:p>
    <w:p w14:paraId="4634472C" w14:textId="77777777" w:rsidR="00B030BF" w:rsidRDefault="00000000">
      <w:r>
        <w:rPr>
          <w:sz w:val="20"/>
        </w:rPr>
        <w:t xml:space="preserve">   • Complete Options Comparison Chart</w:t>
      </w:r>
    </w:p>
    <w:p w14:paraId="5E9B3F2F" w14:textId="77777777" w:rsidR="00B030BF" w:rsidRDefault="00000000">
      <w:r>
        <w:rPr>
          <w:sz w:val="20"/>
        </w:rPr>
        <w:t xml:space="preserve">   • Real-World Financial Example</w:t>
      </w:r>
    </w:p>
    <w:p w14:paraId="04D3C84B" w14:textId="77777777" w:rsidR="00B030BF" w:rsidRDefault="00000000">
      <w:r>
        <w:rPr>
          <w:sz w:val="20"/>
        </w:rPr>
        <w:t xml:space="preserve">   • When to Choose Each Option</w:t>
      </w:r>
    </w:p>
    <w:p w14:paraId="4BB78D08" w14:textId="77777777" w:rsidR="00B030BF" w:rsidRDefault="00B030BF"/>
    <w:p w14:paraId="5BAA570D" w14:textId="77777777" w:rsidR="00B030BF" w:rsidRDefault="00000000">
      <w:r>
        <w:rPr>
          <w:b/>
          <w:sz w:val="22"/>
        </w:rPr>
        <w:t>Chapter 3: What to Do with a Lifetime of Belongings</w:t>
      </w:r>
    </w:p>
    <w:p w14:paraId="30DA842F" w14:textId="77777777" w:rsidR="00B030BF" w:rsidRDefault="00000000">
      <w:r>
        <w:rPr>
          <w:sz w:val="20"/>
        </w:rPr>
        <w:t xml:space="preserve">   • The Typical Situation</w:t>
      </w:r>
    </w:p>
    <w:p w14:paraId="4A0DDF95" w14:textId="77777777" w:rsidR="00B030BF" w:rsidRDefault="00000000">
      <w:r>
        <w:rPr>
          <w:sz w:val="20"/>
        </w:rPr>
        <w:t xml:space="preserve">   • Our Compassionate Cleanout Process</w:t>
      </w:r>
    </w:p>
    <w:p w14:paraId="11472F2C" w14:textId="77777777" w:rsidR="00B030BF" w:rsidRDefault="00000000">
      <w:r>
        <w:rPr>
          <w:sz w:val="20"/>
        </w:rPr>
        <w:t xml:space="preserve">   • The Charitable Giving Program</w:t>
      </w:r>
    </w:p>
    <w:p w14:paraId="72E96EDE" w14:textId="77777777" w:rsidR="00B030BF" w:rsidRDefault="00B030BF"/>
    <w:p w14:paraId="004F2A39" w14:textId="77777777" w:rsidR="00B030BF" w:rsidRDefault="00000000">
      <w:r>
        <w:rPr>
          <w:b/>
          <w:sz w:val="22"/>
        </w:rPr>
        <w:t>Chapter 4: Our Process - Simple and Dignified</w:t>
      </w:r>
    </w:p>
    <w:p w14:paraId="78136BA6" w14:textId="77777777" w:rsidR="00B030BF" w:rsidRDefault="00B030BF"/>
    <w:p w14:paraId="1C15C02F" w14:textId="77777777" w:rsidR="00B030BF" w:rsidRDefault="00000000">
      <w:r>
        <w:rPr>
          <w:b/>
          <w:sz w:val="22"/>
        </w:rPr>
        <w:t>Chapter 5: Frequently Asked Questions</w:t>
      </w:r>
    </w:p>
    <w:p w14:paraId="097A9D20" w14:textId="77777777" w:rsidR="00B030BF" w:rsidRDefault="00B030BF"/>
    <w:p w14:paraId="3FEA8421" w14:textId="77777777" w:rsidR="00B030BF" w:rsidRDefault="00000000">
      <w:r>
        <w:rPr>
          <w:b/>
          <w:sz w:val="22"/>
        </w:rPr>
        <w:t>Chapter 6: Stories from Families We've Helped</w:t>
      </w:r>
    </w:p>
    <w:p w14:paraId="22DBC5F9" w14:textId="77777777" w:rsidR="00B030BF" w:rsidRDefault="00B030BF"/>
    <w:p w14:paraId="6446AF15" w14:textId="77777777" w:rsidR="00B030BF" w:rsidRDefault="00000000">
      <w:r>
        <w:rPr>
          <w:b/>
          <w:sz w:val="22"/>
        </w:rPr>
        <w:t>Next Steps: How to Get Started</w:t>
      </w:r>
    </w:p>
    <w:p w14:paraId="06B7995D" w14:textId="77777777" w:rsidR="00B030BF" w:rsidRDefault="00B030BF"/>
    <w:p w14:paraId="4C834B5E" w14:textId="77777777" w:rsidR="00B030BF" w:rsidRDefault="00B030BF">
      <w:pPr>
        <w:pBdr>
          <w:bottom w:val="single" w:sz="24" w:space="1" w:color="1F4E78"/>
        </w:pBdr>
        <w:spacing w:before="240" w:after="240"/>
      </w:pPr>
    </w:p>
    <w:sdt>
      <w:sdtPr>
        <w:alias w:val="Table of Contents"/>
        <w:id w:val="-1520392108"/>
      </w:sdtPr>
      <w:sdtContent>
        <w:p w14:paraId="63EF3308" w14:textId="77777777" w:rsidR="00476352" w:rsidRDefault="00000000">
          <w:pPr>
            <w:pStyle w:val="TOC1"/>
            <w:tabs>
              <w:tab w:val="right" w:leader="dot" w:pos="9016"/>
            </w:tabs>
            <w:rPr>
              <w:noProof/>
            </w:rPr>
          </w:pPr>
          <w:r>
            <w:fldChar w:fldCharType="begin"/>
          </w:r>
          <w:r>
            <w:instrText>TOC \h \o "1-3"</w:instrText>
          </w:r>
          <w:r>
            <w:fldChar w:fldCharType="separate"/>
          </w:r>
          <w:hyperlink w:anchor="_Toc219024041" w:history="1">
            <w:r w:rsidR="00476352" w:rsidRPr="00E44904">
              <w:rPr>
                <w:rStyle w:val="Hyperlink"/>
                <w:noProof/>
              </w:rPr>
              <w:t>Table of Contents</w:t>
            </w:r>
            <w:r w:rsidR="00476352">
              <w:rPr>
                <w:noProof/>
              </w:rPr>
              <w:tab/>
            </w:r>
            <w:r w:rsidR="00476352">
              <w:rPr>
                <w:noProof/>
              </w:rPr>
              <w:fldChar w:fldCharType="begin"/>
            </w:r>
            <w:r w:rsidR="00476352">
              <w:rPr>
                <w:noProof/>
              </w:rPr>
              <w:instrText xml:space="preserve"> PAGEREF _Toc219024041 \h </w:instrText>
            </w:r>
            <w:r w:rsidR="00476352">
              <w:rPr>
                <w:noProof/>
              </w:rPr>
            </w:r>
            <w:r w:rsidR="00476352">
              <w:rPr>
                <w:noProof/>
              </w:rPr>
              <w:fldChar w:fldCharType="separate"/>
            </w:r>
            <w:r w:rsidR="00476352">
              <w:rPr>
                <w:noProof/>
              </w:rPr>
              <w:t>2</w:t>
            </w:r>
            <w:r w:rsidR="00476352">
              <w:rPr>
                <w:noProof/>
              </w:rPr>
              <w:fldChar w:fldCharType="end"/>
            </w:r>
          </w:hyperlink>
        </w:p>
        <w:p w14:paraId="6A85AA99" w14:textId="77777777" w:rsidR="00476352" w:rsidRDefault="00476352">
          <w:pPr>
            <w:pStyle w:val="TOC1"/>
            <w:tabs>
              <w:tab w:val="right" w:leader="dot" w:pos="9016"/>
            </w:tabs>
            <w:rPr>
              <w:noProof/>
            </w:rPr>
          </w:pPr>
          <w:hyperlink w:anchor="_Toc219024042" w:history="1">
            <w:r w:rsidRPr="00E44904">
              <w:rPr>
                <w:rStyle w:val="Hyperlink"/>
                <w:noProof/>
              </w:rPr>
              <w:t>A Message of Compassion</w:t>
            </w:r>
            <w:r>
              <w:rPr>
                <w:noProof/>
              </w:rPr>
              <w:tab/>
            </w:r>
            <w:r>
              <w:rPr>
                <w:noProof/>
              </w:rPr>
              <w:fldChar w:fldCharType="begin"/>
            </w:r>
            <w:r>
              <w:rPr>
                <w:noProof/>
              </w:rPr>
              <w:instrText xml:space="preserve"> PAGEREF _Toc219024042 \h </w:instrText>
            </w:r>
            <w:r>
              <w:rPr>
                <w:noProof/>
              </w:rPr>
            </w:r>
            <w:r>
              <w:rPr>
                <w:noProof/>
              </w:rPr>
              <w:fldChar w:fldCharType="separate"/>
            </w:r>
            <w:r>
              <w:rPr>
                <w:noProof/>
              </w:rPr>
              <w:t>4</w:t>
            </w:r>
            <w:r>
              <w:rPr>
                <w:noProof/>
              </w:rPr>
              <w:fldChar w:fldCharType="end"/>
            </w:r>
          </w:hyperlink>
        </w:p>
        <w:p w14:paraId="24EE909E" w14:textId="77777777" w:rsidR="00476352" w:rsidRDefault="00476352">
          <w:pPr>
            <w:pStyle w:val="TOC1"/>
            <w:tabs>
              <w:tab w:val="right" w:leader="dot" w:pos="9016"/>
            </w:tabs>
            <w:rPr>
              <w:noProof/>
            </w:rPr>
          </w:pPr>
          <w:hyperlink w:anchor="_Toc219024043" w:history="1">
            <w:r w:rsidRPr="00E44904">
              <w:rPr>
                <w:rStyle w:val="Hyperlink"/>
                <w:noProof/>
              </w:rPr>
              <w:t>Chapter 1: Understanding the Nursing Home Transition</w:t>
            </w:r>
            <w:r>
              <w:rPr>
                <w:noProof/>
              </w:rPr>
              <w:tab/>
            </w:r>
            <w:r>
              <w:rPr>
                <w:noProof/>
              </w:rPr>
              <w:fldChar w:fldCharType="begin"/>
            </w:r>
            <w:r>
              <w:rPr>
                <w:noProof/>
              </w:rPr>
              <w:instrText xml:space="preserve"> PAGEREF _Toc219024043 \h </w:instrText>
            </w:r>
            <w:r>
              <w:rPr>
                <w:noProof/>
              </w:rPr>
            </w:r>
            <w:r>
              <w:rPr>
                <w:noProof/>
              </w:rPr>
              <w:fldChar w:fldCharType="separate"/>
            </w:r>
            <w:r>
              <w:rPr>
                <w:noProof/>
              </w:rPr>
              <w:t>5</w:t>
            </w:r>
            <w:r>
              <w:rPr>
                <w:noProof/>
              </w:rPr>
              <w:fldChar w:fldCharType="end"/>
            </w:r>
          </w:hyperlink>
        </w:p>
        <w:p w14:paraId="6F2EB97D" w14:textId="77777777" w:rsidR="00476352" w:rsidRDefault="00476352">
          <w:pPr>
            <w:pStyle w:val="TOC2"/>
            <w:tabs>
              <w:tab w:val="right" w:leader="dot" w:pos="9016"/>
            </w:tabs>
            <w:rPr>
              <w:noProof/>
            </w:rPr>
          </w:pPr>
          <w:hyperlink w:anchor="_Toc219024044" w:history="1">
            <w:r w:rsidRPr="00E44904">
              <w:rPr>
                <w:rStyle w:val="Hyperlink"/>
                <w:noProof/>
              </w:rPr>
              <w:t>Why the Timeline Is So Urgent</w:t>
            </w:r>
            <w:r>
              <w:rPr>
                <w:noProof/>
              </w:rPr>
              <w:tab/>
            </w:r>
            <w:r>
              <w:rPr>
                <w:noProof/>
              </w:rPr>
              <w:fldChar w:fldCharType="begin"/>
            </w:r>
            <w:r>
              <w:rPr>
                <w:noProof/>
              </w:rPr>
              <w:instrText xml:space="preserve"> PAGEREF _Toc219024044 \h </w:instrText>
            </w:r>
            <w:r>
              <w:rPr>
                <w:noProof/>
              </w:rPr>
            </w:r>
            <w:r>
              <w:rPr>
                <w:noProof/>
              </w:rPr>
              <w:fldChar w:fldCharType="separate"/>
            </w:r>
            <w:r>
              <w:rPr>
                <w:noProof/>
              </w:rPr>
              <w:t>5</w:t>
            </w:r>
            <w:r>
              <w:rPr>
                <w:noProof/>
              </w:rPr>
              <w:fldChar w:fldCharType="end"/>
            </w:r>
          </w:hyperlink>
        </w:p>
        <w:p w14:paraId="6E8EE42C" w14:textId="77777777" w:rsidR="00476352" w:rsidRDefault="00476352">
          <w:pPr>
            <w:pStyle w:val="TOC2"/>
            <w:tabs>
              <w:tab w:val="right" w:leader="dot" w:pos="9016"/>
            </w:tabs>
            <w:rPr>
              <w:noProof/>
            </w:rPr>
          </w:pPr>
          <w:hyperlink w:anchor="_Toc219024045" w:history="1">
            <w:r w:rsidRPr="00E44904">
              <w:rPr>
                <w:rStyle w:val="Hyperlink"/>
                <w:noProof/>
              </w:rPr>
              <w:t>The Emotional Challenges You're Facing</w:t>
            </w:r>
            <w:r>
              <w:rPr>
                <w:noProof/>
              </w:rPr>
              <w:tab/>
            </w:r>
            <w:r>
              <w:rPr>
                <w:noProof/>
              </w:rPr>
              <w:fldChar w:fldCharType="begin"/>
            </w:r>
            <w:r>
              <w:rPr>
                <w:noProof/>
              </w:rPr>
              <w:instrText xml:space="preserve"> PAGEREF _Toc219024045 \h </w:instrText>
            </w:r>
            <w:r>
              <w:rPr>
                <w:noProof/>
              </w:rPr>
            </w:r>
            <w:r>
              <w:rPr>
                <w:noProof/>
              </w:rPr>
              <w:fldChar w:fldCharType="separate"/>
            </w:r>
            <w:r>
              <w:rPr>
                <w:noProof/>
              </w:rPr>
              <w:t>5</w:t>
            </w:r>
            <w:r>
              <w:rPr>
                <w:noProof/>
              </w:rPr>
              <w:fldChar w:fldCharType="end"/>
            </w:r>
          </w:hyperlink>
        </w:p>
        <w:p w14:paraId="7AD45E3F" w14:textId="77777777" w:rsidR="00476352" w:rsidRDefault="00476352">
          <w:pPr>
            <w:pStyle w:val="TOC1"/>
            <w:tabs>
              <w:tab w:val="right" w:leader="dot" w:pos="9016"/>
            </w:tabs>
            <w:rPr>
              <w:noProof/>
            </w:rPr>
          </w:pPr>
          <w:hyperlink w:anchor="_Toc219024046" w:history="1">
            <w:r w:rsidRPr="00E44904">
              <w:rPr>
                <w:rStyle w:val="Hyperlink"/>
                <w:noProof/>
              </w:rPr>
              <w:t>Chapter 2: Your Options for Selling the Home</w:t>
            </w:r>
            <w:r>
              <w:rPr>
                <w:noProof/>
              </w:rPr>
              <w:tab/>
            </w:r>
            <w:r>
              <w:rPr>
                <w:noProof/>
              </w:rPr>
              <w:fldChar w:fldCharType="begin"/>
            </w:r>
            <w:r>
              <w:rPr>
                <w:noProof/>
              </w:rPr>
              <w:instrText xml:space="preserve"> PAGEREF _Toc219024046 \h </w:instrText>
            </w:r>
            <w:r>
              <w:rPr>
                <w:noProof/>
              </w:rPr>
            </w:r>
            <w:r>
              <w:rPr>
                <w:noProof/>
              </w:rPr>
              <w:fldChar w:fldCharType="separate"/>
            </w:r>
            <w:r>
              <w:rPr>
                <w:noProof/>
              </w:rPr>
              <w:t>6</w:t>
            </w:r>
            <w:r>
              <w:rPr>
                <w:noProof/>
              </w:rPr>
              <w:fldChar w:fldCharType="end"/>
            </w:r>
          </w:hyperlink>
        </w:p>
        <w:p w14:paraId="4030973D" w14:textId="77777777" w:rsidR="00476352" w:rsidRDefault="00476352">
          <w:pPr>
            <w:pStyle w:val="TOC2"/>
            <w:tabs>
              <w:tab w:val="right" w:leader="dot" w:pos="9016"/>
            </w:tabs>
            <w:rPr>
              <w:noProof/>
            </w:rPr>
          </w:pPr>
          <w:hyperlink w:anchor="_Toc219024047" w:history="1">
            <w:r w:rsidRPr="00E44904">
              <w:rPr>
                <w:rStyle w:val="Hyperlink"/>
                <w:noProof/>
              </w:rPr>
              <w:t>Option Comparison</w:t>
            </w:r>
            <w:r>
              <w:rPr>
                <w:noProof/>
              </w:rPr>
              <w:tab/>
            </w:r>
            <w:r>
              <w:rPr>
                <w:noProof/>
              </w:rPr>
              <w:fldChar w:fldCharType="begin"/>
            </w:r>
            <w:r>
              <w:rPr>
                <w:noProof/>
              </w:rPr>
              <w:instrText xml:space="preserve"> PAGEREF _Toc219024047 \h </w:instrText>
            </w:r>
            <w:r>
              <w:rPr>
                <w:noProof/>
              </w:rPr>
            </w:r>
            <w:r>
              <w:rPr>
                <w:noProof/>
              </w:rPr>
              <w:fldChar w:fldCharType="separate"/>
            </w:r>
            <w:r>
              <w:rPr>
                <w:noProof/>
              </w:rPr>
              <w:t>6</w:t>
            </w:r>
            <w:r>
              <w:rPr>
                <w:noProof/>
              </w:rPr>
              <w:fldChar w:fldCharType="end"/>
            </w:r>
          </w:hyperlink>
        </w:p>
        <w:p w14:paraId="2326DED8" w14:textId="77777777" w:rsidR="00476352" w:rsidRDefault="00476352">
          <w:pPr>
            <w:pStyle w:val="TOC1"/>
            <w:tabs>
              <w:tab w:val="right" w:leader="dot" w:pos="9016"/>
            </w:tabs>
            <w:rPr>
              <w:noProof/>
            </w:rPr>
          </w:pPr>
          <w:hyperlink w:anchor="_Toc219024048" w:history="1">
            <w:r w:rsidRPr="00E44904">
              <w:rPr>
                <w:rStyle w:val="Hyperlink"/>
                <w:noProof/>
              </w:rPr>
              <w:t>Chapter 3: What to Do with a Lifetime of Belongings</w:t>
            </w:r>
            <w:r>
              <w:rPr>
                <w:noProof/>
              </w:rPr>
              <w:tab/>
            </w:r>
            <w:r>
              <w:rPr>
                <w:noProof/>
              </w:rPr>
              <w:fldChar w:fldCharType="begin"/>
            </w:r>
            <w:r>
              <w:rPr>
                <w:noProof/>
              </w:rPr>
              <w:instrText xml:space="preserve"> PAGEREF _Toc219024048 \h </w:instrText>
            </w:r>
            <w:r>
              <w:rPr>
                <w:noProof/>
              </w:rPr>
            </w:r>
            <w:r>
              <w:rPr>
                <w:noProof/>
              </w:rPr>
              <w:fldChar w:fldCharType="separate"/>
            </w:r>
            <w:r>
              <w:rPr>
                <w:noProof/>
              </w:rPr>
              <w:t>7</w:t>
            </w:r>
            <w:r>
              <w:rPr>
                <w:noProof/>
              </w:rPr>
              <w:fldChar w:fldCharType="end"/>
            </w:r>
          </w:hyperlink>
        </w:p>
        <w:p w14:paraId="253FDC96" w14:textId="77777777" w:rsidR="00476352" w:rsidRDefault="00476352">
          <w:pPr>
            <w:pStyle w:val="TOC2"/>
            <w:tabs>
              <w:tab w:val="right" w:leader="dot" w:pos="9016"/>
            </w:tabs>
            <w:rPr>
              <w:noProof/>
            </w:rPr>
          </w:pPr>
          <w:hyperlink w:anchor="_Toc219024049" w:history="1">
            <w:r w:rsidRPr="00E44904">
              <w:rPr>
                <w:rStyle w:val="Hyperlink"/>
                <w:noProof/>
              </w:rPr>
              <w:t>The Typical Situation</w:t>
            </w:r>
            <w:r>
              <w:rPr>
                <w:noProof/>
              </w:rPr>
              <w:tab/>
            </w:r>
            <w:r>
              <w:rPr>
                <w:noProof/>
              </w:rPr>
              <w:fldChar w:fldCharType="begin"/>
            </w:r>
            <w:r>
              <w:rPr>
                <w:noProof/>
              </w:rPr>
              <w:instrText xml:space="preserve"> PAGEREF _Toc219024049 \h </w:instrText>
            </w:r>
            <w:r>
              <w:rPr>
                <w:noProof/>
              </w:rPr>
            </w:r>
            <w:r>
              <w:rPr>
                <w:noProof/>
              </w:rPr>
              <w:fldChar w:fldCharType="separate"/>
            </w:r>
            <w:r>
              <w:rPr>
                <w:noProof/>
              </w:rPr>
              <w:t>7</w:t>
            </w:r>
            <w:r>
              <w:rPr>
                <w:noProof/>
              </w:rPr>
              <w:fldChar w:fldCharType="end"/>
            </w:r>
          </w:hyperlink>
        </w:p>
        <w:p w14:paraId="1DFE3159" w14:textId="77777777" w:rsidR="00476352" w:rsidRDefault="00476352">
          <w:pPr>
            <w:pStyle w:val="TOC2"/>
            <w:tabs>
              <w:tab w:val="right" w:leader="dot" w:pos="9016"/>
            </w:tabs>
            <w:rPr>
              <w:noProof/>
            </w:rPr>
          </w:pPr>
          <w:hyperlink w:anchor="_Toc219024050" w:history="1">
            <w:r w:rsidRPr="00E44904">
              <w:rPr>
                <w:rStyle w:val="Hyperlink"/>
                <w:noProof/>
              </w:rPr>
              <w:t>Realty Trust's Complete Cleanout Solution</w:t>
            </w:r>
            <w:r>
              <w:rPr>
                <w:noProof/>
              </w:rPr>
              <w:tab/>
            </w:r>
            <w:r>
              <w:rPr>
                <w:noProof/>
              </w:rPr>
              <w:fldChar w:fldCharType="begin"/>
            </w:r>
            <w:r>
              <w:rPr>
                <w:noProof/>
              </w:rPr>
              <w:instrText xml:space="preserve"> PAGEREF _Toc219024050 \h </w:instrText>
            </w:r>
            <w:r>
              <w:rPr>
                <w:noProof/>
              </w:rPr>
            </w:r>
            <w:r>
              <w:rPr>
                <w:noProof/>
              </w:rPr>
              <w:fldChar w:fldCharType="separate"/>
            </w:r>
            <w:r>
              <w:rPr>
                <w:noProof/>
              </w:rPr>
              <w:t>7</w:t>
            </w:r>
            <w:r>
              <w:rPr>
                <w:noProof/>
              </w:rPr>
              <w:fldChar w:fldCharType="end"/>
            </w:r>
          </w:hyperlink>
        </w:p>
        <w:p w14:paraId="3BB7E86B" w14:textId="77777777" w:rsidR="00476352" w:rsidRDefault="00476352">
          <w:pPr>
            <w:pStyle w:val="TOC1"/>
            <w:tabs>
              <w:tab w:val="right" w:leader="dot" w:pos="9016"/>
            </w:tabs>
            <w:rPr>
              <w:noProof/>
            </w:rPr>
          </w:pPr>
          <w:hyperlink w:anchor="_Toc219024051" w:history="1">
            <w:r w:rsidRPr="00E44904">
              <w:rPr>
                <w:rStyle w:val="Hyperlink"/>
                <w:noProof/>
              </w:rPr>
              <w:t>Chapter 4: Our Charitable Giving Program</w:t>
            </w:r>
            <w:r>
              <w:rPr>
                <w:noProof/>
              </w:rPr>
              <w:tab/>
            </w:r>
            <w:r>
              <w:rPr>
                <w:noProof/>
              </w:rPr>
              <w:fldChar w:fldCharType="begin"/>
            </w:r>
            <w:r>
              <w:rPr>
                <w:noProof/>
              </w:rPr>
              <w:instrText xml:space="preserve"> PAGEREF _Toc219024051 \h </w:instrText>
            </w:r>
            <w:r>
              <w:rPr>
                <w:noProof/>
              </w:rPr>
            </w:r>
            <w:r>
              <w:rPr>
                <w:noProof/>
              </w:rPr>
              <w:fldChar w:fldCharType="separate"/>
            </w:r>
            <w:r>
              <w:rPr>
                <w:noProof/>
              </w:rPr>
              <w:t>8</w:t>
            </w:r>
            <w:r>
              <w:rPr>
                <w:noProof/>
              </w:rPr>
              <w:fldChar w:fldCharType="end"/>
            </w:r>
          </w:hyperlink>
        </w:p>
        <w:p w14:paraId="195C167B" w14:textId="77777777" w:rsidR="00476352" w:rsidRDefault="00476352">
          <w:pPr>
            <w:pStyle w:val="TOC2"/>
            <w:tabs>
              <w:tab w:val="right" w:leader="dot" w:pos="9016"/>
            </w:tabs>
            <w:rPr>
              <w:noProof/>
            </w:rPr>
          </w:pPr>
          <w:hyperlink w:anchor="_Toc219024052" w:history="1">
            <w:r w:rsidRPr="00E44904">
              <w:rPr>
                <w:rStyle w:val="Hyperlink"/>
                <w:noProof/>
              </w:rPr>
              <w:t>How the Program Works</w:t>
            </w:r>
            <w:r>
              <w:rPr>
                <w:noProof/>
              </w:rPr>
              <w:tab/>
            </w:r>
            <w:r>
              <w:rPr>
                <w:noProof/>
              </w:rPr>
              <w:fldChar w:fldCharType="begin"/>
            </w:r>
            <w:r>
              <w:rPr>
                <w:noProof/>
              </w:rPr>
              <w:instrText xml:space="preserve"> PAGEREF _Toc219024052 \h </w:instrText>
            </w:r>
            <w:r>
              <w:rPr>
                <w:noProof/>
              </w:rPr>
            </w:r>
            <w:r>
              <w:rPr>
                <w:noProof/>
              </w:rPr>
              <w:fldChar w:fldCharType="separate"/>
            </w:r>
            <w:r>
              <w:rPr>
                <w:noProof/>
              </w:rPr>
              <w:t>8</w:t>
            </w:r>
            <w:r>
              <w:rPr>
                <w:noProof/>
              </w:rPr>
              <w:fldChar w:fldCharType="end"/>
            </w:r>
          </w:hyperlink>
        </w:p>
        <w:p w14:paraId="7CD73CB4" w14:textId="77777777" w:rsidR="00476352" w:rsidRDefault="00476352">
          <w:pPr>
            <w:pStyle w:val="TOC2"/>
            <w:tabs>
              <w:tab w:val="right" w:leader="dot" w:pos="9016"/>
            </w:tabs>
            <w:rPr>
              <w:noProof/>
            </w:rPr>
          </w:pPr>
          <w:hyperlink w:anchor="_Toc219024053" w:history="1">
            <w:r w:rsidRPr="00E44904">
              <w:rPr>
                <w:rStyle w:val="Hyperlink"/>
                <w:noProof/>
              </w:rPr>
              <w:t>Popular St. Louis Charities</w:t>
            </w:r>
            <w:r>
              <w:rPr>
                <w:noProof/>
              </w:rPr>
              <w:tab/>
            </w:r>
            <w:r>
              <w:rPr>
                <w:noProof/>
              </w:rPr>
              <w:fldChar w:fldCharType="begin"/>
            </w:r>
            <w:r>
              <w:rPr>
                <w:noProof/>
              </w:rPr>
              <w:instrText xml:space="preserve"> PAGEREF _Toc219024053 \h </w:instrText>
            </w:r>
            <w:r>
              <w:rPr>
                <w:noProof/>
              </w:rPr>
            </w:r>
            <w:r>
              <w:rPr>
                <w:noProof/>
              </w:rPr>
              <w:fldChar w:fldCharType="separate"/>
            </w:r>
            <w:r>
              <w:rPr>
                <w:noProof/>
              </w:rPr>
              <w:t>8</w:t>
            </w:r>
            <w:r>
              <w:rPr>
                <w:noProof/>
              </w:rPr>
              <w:fldChar w:fldCharType="end"/>
            </w:r>
          </w:hyperlink>
        </w:p>
        <w:p w14:paraId="6840C54B" w14:textId="77777777" w:rsidR="00476352" w:rsidRDefault="00476352">
          <w:pPr>
            <w:pStyle w:val="TOC1"/>
            <w:tabs>
              <w:tab w:val="right" w:leader="dot" w:pos="9016"/>
            </w:tabs>
            <w:rPr>
              <w:noProof/>
            </w:rPr>
          </w:pPr>
          <w:hyperlink w:anchor="_Toc219024054" w:history="1">
            <w:r w:rsidRPr="00E44904">
              <w:rPr>
                <w:rStyle w:val="Hyperlink"/>
                <w:noProof/>
              </w:rPr>
              <w:t>Chapter 5: Our Complete Process</w:t>
            </w:r>
            <w:r>
              <w:rPr>
                <w:noProof/>
              </w:rPr>
              <w:tab/>
            </w:r>
            <w:r>
              <w:rPr>
                <w:noProof/>
              </w:rPr>
              <w:fldChar w:fldCharType="begin"/>
            </w:r>
            <w:r>
              <w:rPr>
                <w:noProof/>
              </w:rPr>
              <w:instrText xml:space="preserve"> PAGEREF _Toc219024054 \h </w:instrText>
            </w:r>
            <w:r>
              <w:rPr>
                <w:noProof/>
              </w:rPr>
            </w:r>
            <w:r>
              <w:rPr>
                <w:noProof/>
              </w:rPr>
              <w:fldChar w:fldCharType="separate"/>
            </w:r>
            <w:r>
              <w:rPr>
                <w:noProof/>
              </w:rPr>
              <w:t>9</w:t>
            </w:r>
            <w:r>
              <w:rPr>
                <w:noProof/>
              </w:rPr>
              <w:fldChar w:fldCharType="end"/>
            </w:r>
          </w:hyperlink>
        </w:p>
        <w:p w14:paraId="17DDAA7C" w14:textId="77777777" w:rsidR="00476352" w:rsidRDefault="00476352">
          <w:pPr>
            <w:pStyle w:val="TOC2"/>
            <w:tabs>
              <w:tab w:val="right" w:leader="dot" w:pos="9016"/>
            </w:tabs>
            <w:rPr>
              <w:noProof/>
            </w:rPr>
          </w:pPr>
          <w:hyperlink w:anchor="_Toc219024055" w:history="1">
            <w:r w:rsidRPr="00E44904">
              <w:rPr>
                <w:rStyle w:val="Hyperlink"/>
                <w:noProof/>
              </w:rPr>
              <w:t>Step 1: Initial Contact (Day 1)</w:t>
            </w:r>
            <w:r>
              <w:rPr>
                <w:noProof/>
              </w:rPr>
              <w:tab/>
            </w:r>
            <w:r>
              <w:rPr>
                <w:noProof/>
              </w:rPr>
              <w:fldChar w:fldCharType="begin"/>
            </w:r>
            <w:r>
              <w:rPr>
                <w:noProof/>
              </w:rPr>
              <w:instrText xml:space="preserve"> PAGEREF _Toc219024055 \h </w:instrText>
            </w:r>
            <w:r>
              <w:rPr>
                <w:noProof/>
              </w:rPr>
            </w:r>
            <w:r>
              <w:rPr>
                <w:noProof/>
              </w:rPr>
              <w:fldChar w:fldCharType="separate"/>
            </w:r>
            <w:r>
              <w:rPr>
                <w:noProof/>
              </w:rPr>
              <w:t>9</w:t>
            </w:r>
            <w:r>
              <w:rPr>
                <w:noProof/>
              </w:rPr>
              <w:fldChar w:fldCharType="end"/>
            </w:r>
          </w:hyperlink>
        </w:p>
        <w:p w14:paraId="2DE22187" w14:textId="77777777" w:rsidR="00476352" w:rsidRDefault="00476352">
          <w:pPr>
            <w:pStyle w:val="TOC2"/>
            <w:tabs>
              <w:tab w:val="right" w:leader="dot" w:pos="9016"/>
            </w:tabs>
            <w:rPr>
              <w:noProof/>
            </w:rPr>
          </w:pPr>
          <w:hyperlink w:anchor="_Toc219024056" w:history="1">
            <w:r w:rsidRPr="00E44904">
              <w:rPr>
                <w:rStyle w:val="Hyperlink"/>
                <w:noProof/>
              </w:rPr>
              <w:t>Step 2: Cash Offer (24-48 Hours)</w:t>
            </w:r>
            <w:r>
              <w:rPr>
                <w:noProof/>
              </w:rPr>
              <w:tab/>
            </w:r>
            <w:r>
              <w:rPr>
                <w:noProof/>
              </w:rPr>
              <w:fldChar w:fldCharType="begin"/>
            </w:r>
            <w:r>
              <w:rPr>
                <w:noProof/>
              </w:rPr>
              <w:instrText xml:space="preserve"> PAGEREF _Toc219024056 \h </w:instrText>
            </w:r>
            <w:r>
              <w:rPr>
                <w:noProof/>
              </w:rPr>
            </w:r>
            <w:r>
              <w:rPr>
                <w:noProof/>
              </w:rPr>
              <w:fldChar w:fldCharType="separate"/>
            </w:r>
            <w:r>
              <w:rPr>
                <w:noProof/>
              </w:rPr>
              <w:t>9</w:t>
            </w:r>
            <w:r>
              <w:rPr>
                <w:noProof/>
              </w:rPr>
              <w:fldChar w:fldCharType="end"/>
            </w:r>
          </w:hyperlink>
        </w:p>
        <w:p w14:paraId="572D00A6" w14:textId="77777777" w:rsidR="00476352" w:rsidRDefault="00476352">
          <w:pPr>
            <w:pStyle w:val="TOC2"/>
            <w:tabs>
              <w:tab w:val="right" w:leader="dot" w:pos="9016"/>
            </w:tabs>
            <w:rPr>
              <w:noProof/>
            </w:rPr>
          </w:pPr>
          <w:hyperlink w:anchor="_Toc219024057" w:history="1">
            <w:r w:rsidRPr="00E44904">
              <w:rPr>
                <w:rStyle w:val="Hyperlink"/>
                <w:noProof/>
              </w:rPr>
              <w:t>Step 3: Closing (Week 2)</w:t>
            </w:r>
            <w:r>
              <w:rPr>
                <w:noProof/>
              </w:rPr>
              <w:tab/>
            </w:r>
            <w:r>
              <w:rPr>
                <w:noProof/>
              </w:rPr>
              <w:fldChar w:fldCharType="begin"/>
            </w:r>
            <w:r>
              <w:rPr>
                <w:noProof/>
              </w:rPr>
              <w:instrText xml:space="preserve"> PAGEREF _Toc219024057 \h </w:instrText>
            </w:r>
            <w:r>
              <w:rPr>
                <w:noProof/>
              </w:rPr>
            </w:r>
            <w:r>
              <w:rPr>
                <w:noProof/>
              </w:rPr>
              <w:fldChar w:fldCharType="separate"/>
            </w:r>
            <w:r>
              <w:rPr>
                <w:noProof/>
              </w:rPr>
              <w:t>9</w:t>
            </w:r>
            <w:r>
              <w:rPr>
                <w:noProof/>
              </w:rPr>
              <w:fldChar w:fldCharType="end"/>
            </w:r>
          </w:hyperlink>
        </w:p>
        <w:p w14:paraId="747EBA84" w14:textId="77777777" w:rsidR="00476352" w:rsidRDefault="00476352">
          <w:pPr>
            <w:pStyle w:val="TOC1"/>
            <w:tabs>
              <w:tab w:val="right" w:leader="dot" w:pos="9016"/>
            </w:tabs>
            <w:rPr>
              <w:noProof/>
            </w:rPr>
          </w:pPr>
          <w:hyperlink w:anchor="_Toc219024058" w:history="1">
            <w:r w:rsidRPr="00E44904">
              <w:rPr>
                <w:rStyle w:val="Hyperlink"/>
                <w:noProof/>
              </w:rPr>
              <w:t>Chapter 6: Your Action Checklist</w:t>
            </w:r>
            <w:r>
              <w:rPr>
                <w:noProof/>
              </w:rPr>
              <w:tab/>
            </w:r>
            <w:r>
              <w:rPr>
                <w:noProof/>
              </w:rPr>
              <w:fldChar w:fldCharType="begin"/>
            </w:r>
            <w:r>
              <w:rPr>
                <w:noProof/>
              </w:rPr>
              <w:instrText xml:space="preserve"> PAGEREF _Toc219024058 \h </w:instrText>
            </w:r>
            <w:r>
              <w:rPr>
                <w:noProof/>
              </w:rPr>
            </w:r>
            <w:r>
              <w:rPr>
                <w:noProof/>
              </w:rPr>
              <w:fldChar w:fldCharType="separate"/>
            </w:r>
            <w:r>
              <w:rPr>
                <w:noProof/>
              </w:rPr>
              <w:t>10</w:t>
            </w:r>
            <w:r>
              <w:rPr>
                <w:noProof/>
              </w:rPr>
              <w:fldChar w:fldCharType="end"/>
            </w:r>
          </w:hyperlink>
        </w:p>
        <w:p w14:paraId="3CC64E78" w14:textId="77777777" w:rsidR="00476352" w:rsidRDefault="00476352">
          <w:pPr>
            <w:pStyle w:val="TOC2"/>
            <w:tabs>
              <w:tab w:val="right" w:leader="dot" w:pos="9016"/>
            </w:tabs>
            <w:rPr>
              <w:noProof/>
            </w:rPr>
          </w:pPr>
          <w:hyperlink w:anchor="_Toc219024059" w:history="1">
            <w:r w:rsidRPr="00E44904">
              <w:rPr>
                <w:rStyle w:val="Hyperlink"/>
                <w:noProof/>
              </w:rPr>
              <w:t>Immediate Actions (This Week)</w:t>
            </w:r>
            <w:r>
              <w:rPr>
                <w:noProof/>
              </w:rPr>
              <w:tab/>
            </w:r>
            <w:r>
              <w:rPr>
                <w:noProof/>
              </w:rPr>
              <w:fldChar w:fldCharType="begin"/>
            </w:r>
            <w:r>
              <w:rPr>
                <w:noProof/>
              </w:rPr>
              <w:instrText xml:space="preserve"> PAGEREF _Toc219024059 \h </w:instrText>
            </w:r>
            <w:r>
              <w:rPr>
                <w:noProof/>
              </w:rPr>
            </w:r>
            <w:r>
              <w:rPr>
                <w:noProof/>
              </w:rPr>
              <w:fldChar w:fldCharType="separate"/>
            </w:r>
            <w:r>
              <w:rPr>
                <w:noProof/>
              </w:rPr>
              <w:t>10</w:t>
            </w:r>
            <w:r>
              <w:rPr>
                <w:noProof/>
              </w:rPr>
              <w:fldChar w:fldCharType="end"/>
            </w:r>
          </w:hyperlink>
        </w:p>
        <w:p w14:paraId="1EBD1675" w14:textId="77777777" w:rsidR="00476352" w:rsidRDefault="00476352">
          <w:pPr>
            <w:pStyle w:val="TOC2"/>
            <w:tabs>
              <w:tab w:val="right" w:leader="dot" w:pos="9016"/>
            </w:tabs>
            <w:rPr>
              <w:noProof/>
            </w:rPr>
          </w:pPr>
          <w:hyperlink w:anchor="_Toc219024060" w:history="1">
            <w:r w:rsidRPr="00E44904">
              <w:rPr>
                <w:rStyle w:val="Hyperlink"/>
                <w:noProof/>
              </w:rPr>
              <w:t>Week 2-4 Actions</w:t>
            </w:r>
            <w:r>
              <w:rPr>
                <w:noProof/>
              </w:rPr>
              <w:tab/>
            </w:r>
            <w:r>
              <w:rPr>
                <w:noProof/>
              </w:rPr>
              <w:fldChar w:fldCharType="begin"/>
            </w:r>
            <w:r>
              <w:rPr>
                <w:noProof/>
              </w:rPr>
              <w:instrText xml:space="preserve"> PAGEREF _Toc219024060 \h </w:instrText>
            </w:r>
            <w:r>
              <w:rPr>
                <w:noProof/>
              </w:rPr>
            </w:r>
            <w:r>
              <w:rPr>
                <w:noProof/>
              </w:rPr>
              <w:fldChar w:fldCharType="separate"/>
            </w:r>
            <w:r>
              <w:rPr>
                <w:noProof/>
              </w:rPr>
              <w:t>10</w:t>
            </w:r>
            <w:r>
              <w:rPr>
                <w:noProof/>
              </w:rPr>
              <w:fldChar w:fldCharType="end"/>
            </w:r>
          </w:hyperlink>
        </w:p>
        <w:p w14:paraId="57133735" w14:textId="77777777" w:rsidR="00476352" w:rsidRDefault="00476352">
          <w:pPr>
            <w:pStyle w:val="TOC1"/>
            <w:tabs>
              <w:tab w:val="right" w:leader="dot" w:pos="9016"/>
            </w:tabs>
            <w:rPr>
              <w:noProof/>
            </w:rPr>
          </w:pPr>
          <w:hyperlink w:anchor="_Toc219024061" w:history="1">
            <w:r w:rsidRPr="00E44904">
              <w:rPr>
                <w:rStyle w:val="Hyperlink"/>
                <w:noProof/>
              </w:rPr>
              <w:t>Conclusion: Moving Forward with Dignity</w:t>
            </w:r>
            <w:r>
              <w:rPr>
                <w:noProof/>
              </w:rPr>
              <w:tab/>
            </w:r>
            <w:r>
              <w:rPr>
                <w:noProof/>
              </w:rPr>
              <w:fldChar w:fldCharType="begin"/>
            </w:r>
            <w:r>
              <w:rPr>
                <w:noProof/>
              </w:rPr>
              <w:instrText xml:space="preserve"> PAGEREF _Toc219024061 \h </w:instrText>
            </w:r>
            <w:r>
              <w:rPr>
                <w:noProof/>
              </w:rPr>
            </w:r>
            <w:r>
              <w:rPr>
                <w:noProof/>
              </w:rPr>
              <w:fldChar w:fldCharType="separate"/>
            </w:r>
            <w:r>
              <w:rPr>
                <w:noProof/>
              </w:rPr>
              <w:t>11</w:t>
            </w:r>
            <w:r>
              <w:rPr>
                <w:noProof/>
              </w:rPr>
              <w:fldChar w:fldCharType="end"/>
            </w:r>
          </w:hyperlink>
        </w:p>
        <w:p w14:paraId="1739C8A5" w14:textId="77777777" w:rsidR="00476352" w:rsidRDefault="00476352">
          <w:pPr>
            <w:pStyle w:val="TOC2"/>
            <w:tabs>
              <w:tab w:val="right" w:leader="dot" w:pos="9016"/>
            </w:tabs>
            <w:rPr>
              <w:noProof/>
            </w:rPr>
          </w:pPr>
          <w:hyperlink w:anchor="_Toc219024062" w:history="1">
            <w:r w:rsidRPr="00E44904">
              <w:rPr>
                <w:rStyle w:val="Hyperlink"/>
                <w:noProof/>
              </w:rPr>
              <w:t>What Makes Us Different</w:t>
            </w:r>
            <w:r>
              <w:rPr>
                <w:noProof/>
              </w:rPr>
              <w:tab/>
            </w:r>
            <w:r>
              <w:rPr>
                <w:noProof/>
              </w:rPr>
              <w:fldChar w:fldCharType="begin"/>
            </w:r>
            <w:r>
              <w:rPr>
                <w:noProof/>
              </w:rPr>
              <w:instrText xml:space="preserve"> PAGEREF _Toc219024062 \h </w:instrText>
            </w:r>
            <w:r>
              <w:rPr>
                <w:noProof/>
              </w:rPr>
            </w:r>
            <w:r>
              <w:rPr>
                <w:noProof/>
              </w:rPr>
              <w:fldChar w:fldCharType="separate"/>
            </w:r>
            <w:r>
              <w:rPr>
                <w:noProof/>
              </w:rPr>
              <w:t>11</w:t>
            </w:r>
            <w:r>
              <w:rPr>
                <w:noProof/>
              </w:rPr>
              <w:fldChar w:fldCharType="end"/>
            </w:r>
          </w:hyperlink>
        </w:p>
        <w:p w14:paraId="1ED313FF" w14:textId="77777777" w:rsidR="00476352" w:rsidRDefault="00476352">
          <w:pPr>
            <w:pStyle w:val="TOC1"/>
            <w:tabs>
              <w:tab w:val="right" w:leader="dot" w:pos="9016"/>
            </w:tabs>
            <w:rPr>
              <w:noProof/>
            </w:rPr>
          </w:pPr>
          <w:hyperlink w:anchor="_Toc219024063" w:history="1">
            <w:r w:rsidRPr="00E44904">
              <w:rPr>
                <w:rStyle w:val="Hyperlink"/>
                <w:noProof/>
              </w:rPr>
              <w:t>Get Your Free Cash Offer</w:t>
            </w:r>
            <w:r>
              <w:rPr>
                <w:noProof/>
              </w:rPr>
              <w:tab/>
            </w:r>
            <w:r>
              <w:rPr>
                <w:noProof/>
              </w:rPr>
              <w:fldChar w:fldCharType="begin"/>
            </w:r>
            <w:r>
              <w:rPr>
                <w:noProof/>
              </w:rPr>
              <w:instrText xml:space="preserve"> PAGEREF _Toc219024063 \h </w:instrText>
            </w:r>
            <w:r>
              <w:rPr>
                <w:noProof/>
              </w:rPr>
            </w:r>
            <w:r>
              <w:rPr>
                <w:noProof/>
              </w:rPr>
              <w:fldChar w:fldCharType="separate"/>
            </w:r>
            <w:r>
              <w:rPr>
                <w:noProof/>
              </w:rPr>
              <w:t>12</w:t>
            </w:r>
            <w:r>
              <w:rPr>
                <w:noProof/>
              </w:rPr>
              <w:fldChar w:fldCharType="end"/>
            </w:r>
          </w:hyperlink>
        </w:p>
        <w:p w14:paraId="22B2DE01" w14:textId="77777777" w:rsidR="00B030BF" w:rsidRDefault="00000000">
          <w:r>
            <w:fldChar w:fldCharType="end"/>
          </w:r>
        </w:p>
      </w:sdtContent>
    </w:sdt>
    <w:p w14:paraId="42FB80F7" w14:textId="77777777" w:rsidR="00B030BF" w:rsidRDefault="00B030BF">
      <w:pPr>
        <w:spacing w:after="480"/>
      </w:pPr>
    </w:p>
    <w:p w14:paraId="458F4AD6" w14:textId="77777777" w:rsidR="00B030BF" w:rsidRDefault="00000000">
      <w:r>
        <w:br w:type="page"/>
      </w:r>
    </w:p>
    <w:p w14:paraId="2536DC0B" w14:textId="77777777" w:rsidR="00B030BF" w:rsidRDefault="00000000">
      <w:pPr>
        <w:pStyle w:val="Heading1"/>
      </w:pPr>
      <w:bookmarkStart w:id="1" w:name="_Toc219024042"/>
      <w:r>
        <w:lastRenderedPageBreak/>
        <w:t>A Message of Compassion</w:t>
      </w:r>
      <w:bookmarkEnd w:id="1"/>
    </w:p>
    <w:p w14:paraId="44A465D7" w14:textId="77777777" w:rsidR="00B030BF" w:rsidRDefault="00B030BF">
      <w:pPr>
        <w:pBdr>
          <w:bottom w:val="single" w:sz="24" w:space="1" w:color="1F4E78"/>
        </w:pBdr>
        <w:spacing w:before="240" w:after="240"/>
      </w:pPr>
    </w:p>
    <w:p w14:paraId="71E3CCC2" w14:textId="77777777" w:rsidR="00B030BF" w:rsidRDefault="00000000">
      <w:pPr>
        <w:spacing w:after="240"/>
        <w:jc w:val="both"/>
      </w:pPr>
      <w:r>
        <w:t>If you're reading this guide, you or someone you love is facing one of life's most difficult transitions—moving into a nursing home or assisted living facility. This isn't just about selling a house. It's about closing a chapter filled with memories, making decisions under emotional and time pressure, and honoring a lifetime of possessions.</w:t>
      </w:r>
    </w:p>
    <w:p w14:paraId="4B331EA5" w14:textId="77777777" w:rsidR="00B030BF" w:rsidRDefault="00000000">
      <w:pPr>
        <w:spacing w:after="240"/>
        <w:jc w:val="both"/>
      </w:pPr>
      <w:r>
        <w:t>We understand. Since 1995, Realty Trust Company has helped hundreds of St. Louis families navigate this transition with dignity and care. This guide will walk you through every aspect of the process—from understanding your timeline to handling belongings with respect to making the best financial decisions for your family.</w:t>
      </w:r>
    </w:p>
    <w:p w14:paraId="032B76A3" w14:textId="77777777" w:rsidR="00B030BF" w:rsidRDefault="00000000">
      <w:pPr>
        <w:pStyle w:val="Statistic"/>
      </w:pPr>
      <w:r>
        <w:t>300+</w:t>
      </w:r>
    </w:p>
    <w:p w14:paraId="357304C3" w14:textId="77777777" w:rsidR="00B030BF" w:rsidRDefault="00000000">
      <w:pPr>
        <w:pStyle w:val="StatCaption"/>
      </w:pPr>
      <w:r>
        <w:t>St. Louis families helped with nursing home transitions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9016"/>
      </w:tblGrid>
      <w:tr w:rsidR="00B030BF" w14:paraId="7EE155C6" w14:textId="77777777">
        <w:tc>
          <w:tcPr>
            <w:tcW w:w="0" w:type="auto"/>
            <w:shd w:val="clear" w:color="auto" w:fill="D5E8F0"/>
            <w:tcMar>
              <w:top w:w="200" w:type="dxa"/>
              <w:left w:w="200" w:type="dxa"/>
              <w:bottom w:w="200" w:type="dxa"/>
              <w:right w:w="200" w:type="dxa"/>
            </w:tcMar>
          </w:tcPr>
          <w:p w14:paraId="188A7381" w14:textId="77777777" w:rsidR="00B030BF" w:rsidRDefault="00000000">
            <w:pPr>
              <w:spacing w:after="120"/>
            </w:pPr>
            <w:r>
              <w:rPr>
                <w:b/>
                <w:bCs/>
                <w:color w:val="000000"/>
                <w:sz w:val="28"/>
                <w:szCs w:val="28"/>
              </w:rPr>
              <w:t>You're Not Alone</w:t>
            </w:r>
          </w:p>
          <w:p w14:paraId="127DCAFF" w14:textId="77777777" w:rsidR="00B030BF" w:rsidRDefault="00000000">
            <w:r>
              <w:rPr>
                <w:color w:val="000000"/>
              </w:rPr>
              <w:t>Every year, 40,000+ Americans face this same transition. The average family has just 3-6 weeks to make decisions about the home, belongings, and financial arrangements. This guide gives you a clear path forward.</w:t>
            </w:r>
          </w:p>
        </w:tc>
      </w:tr>
    </w:tbl>
    <w:p w14:paraId="25A49587" w14:textId="77777777" w:rsidR="00B030BF" w:rsidRDefault="00000000">
      <w:r>
        <w:br w:type="page"/>
      </w:r>
    </w:p>
    <w:p w14:paraId="3609149D" w14:textId="77777777" w:rsidR="00B030BF" w:rsidRDefault="00000000">
      <w:pPr>
        <w:pStyle w:val="Heading1"/>
      </w:pPr>
      <w:bookmarkStart w:id="2" w:name="_Toc219024043"/>
      <w:r>
        <w:lastRenderedPageBreak/>
        <w:t>Chapter 1: Understanding the Nursing Home Transition</w:t>
      </w:r>
      <w:bookmarkEnd w:id="2"/>
    </w:p>
    <w:p w14:paraId="1568AA32" w14:textId="77777777" w:rsidR="00B030BF" w:rsidRDefault="00B030BF">
      <w:pPr>
        <w:pBdr>
          <w:bottom w:val="single" w:sz="24" w:space="1" w:color="1F4E78"/>
        </w:pBdr>
        <w:spacing w:before="240" w:after="240"/>
      </w:pPr>
    </w:p>
    <w:p w14:paraId="6B560DDD" w14:textId="77777777" w:rsidR="00B030BF" w:rsidRDefault="00000000">
      <w:pPr>
        <w:pStyle w:val="Heading2"/>
      </w:pPr>
      <w:bookmarkStart w:id="3" w:name="_Toc219024044"/>
      <w:r>
        <w:t>Why the Timeline Is So Urgent</w:t>
      </w:r>
      <w:bookmarkEnd w:id="3"/>
    </w:p>
    <w:p w14:paraId="5F5EBEFC" w14:textId="77777777" w:rsidR="00B030BF" w:rsidRDefault="00000000">
      <w:pPr>
        <w:spacing w:after="240"/>
        <w:jc w:val="both"/>
      </w:pPr>
      <w:r>
        <w:t>Unlike other home sales, nursing home transitions come with immediate financial pressure. Care facilities cost $5,000-$15,000 per month in St. Louis, and most families need to convert home equity into care funding quickly.</w:t>
      </w:r>
    </w:p>
    <w:p w14:paraId="50D1B25F" w14:textId="77777777" w:rsidR="00B030BF" w:rsidRDefault="00000000">
      <w:pPr>
        <w:pStyle w:val="Statistic"/>
      </w:pPr>
      <w:r>
        <w:t>$7,500/month</w:t>
      </w:r>
    </w:p>
    <w:p w14:paraId="17B4C4C6" w14:textId="77777777" w:rsidR="00B030BF" w:rsidRDefault="00000000">
      <w:pPr>
        <w:pStyle w:val="StatCaption"/>
      </w:pPr>
      <w:r>
        <w:t>Average St. Louis nursing home cost</w:t>
      </w:r>
    </w:p>
    <w:p w14:paraId="0CEDA6BE" w14:textId="77777777" w:rsidR="00B030BF" w:rsidRDefault="00000000">
      <w:pPr>
        <w:pStyle w:val="Heading2"/>
      </w:pPr>
      <w:bookmarkStart w:id="4" w:name="_Toc219024045"/>
      <w:r>
        <w:t>The Emotional Challenges You're Facing</w:t>
      </w:r>
      <w:bookmarkEnd w:id="4"/>
    </w:p>
    <w:p w14:paraId="14226D17" w14:textId="77777777" w:rsidR="00B030BF" w:rsidRDefault="00B030BF">
      <w:pPr>
        <w:pBdr>
          <w:bottom w:val="single" w:sz="24" w:space="1" w:color="1F4E78"/>
        </w:pBdr>
        <w:spacing w:before="240" w:after="240"/>
      </w:pPr>
    </w:p>
    <w:p w14:paraId="07BFC953" w14:textId="77777777" w:rsidR="00B030BF" w:rsidRDefault="00000000">
      <w:pPr>
        <w:spacing w:after="240"/>
        <w:jc w:val="both"/>
      </w:pPr>
      <w:r>
        <w:t>This isn't just a real estate transaction. You're dealing with:</w:t>
      </w:r>
    </w:p>
    <w:p w14:paraId="639B30F1" w14:textId="77777777" w:rsidR="00B030BF" w:rsidRDefault="00000000">
      <w:pPr>
        <w:pStyle w:val="ListParagraph"/>
        <w:numPr>
          <w:ilvl w:val="0"/>
          <w:numId w:val="2"/>
        </w:numPr>
      </w:pPr>
      <w:r>
        <w:rPr>
          <w:b/>
          <w:bCs/>
        </w:rPr>
        <w:t>Grief and loss:</w:t>
      </w:r>
      <w:r>
        <w:t xml:space="preserve"> Saying goodbye to a lifetime of memories</w:t>
      </w:r>
    </w:p>
    <w:p w14:paraId="53B18BCE" w14:textId="77777777" w:rsidR="00B030BF" w:rsidRDefault="00000000">
      <w:pPr>
        <w:pStyle w:val="ListParagraph"/>
        <w:numPr>
          <w:ilvl w:val="0"/>
          <w:numId w:val="2"/>
        </w:numPr>
      </w:pPr>
      <w:r>
        <w:rPr>
          <w:b/>
          <w:bCs/>
        </w:rPr>
        <w:t>Guilt:</w:t>
      </w:r>
      <w:r>
        <w:t xml:space="preserve"> Feeling like you're 'getting rid' of your loved one's home</w:t>
      </w:r>
    </w:p>
    <w:p w14:paraId="5D4D3A25" w14:textId="77777777" w:rsidR="00B030BF" w:rsidRDefault="00000000">
      <w:pPr>
        <w:pStyle w:val="ListParagraph"/>
        <w:numPr>
          <w:ilvl w:val="0"/>
          <w:numId w:val="2"/>
        </w:numPr>
      </w:pPr>
      <w:r>
        <w:rPr>
          <w:b/>
          <w:bCs/>
        </w:rPr>
        <w:t>Overwhelm:</w:t>
      </w:r>
      <w:r>
        <w:t xml:space="preserve"> Decades of belongings to sort through</w:t>
      </w:r>
    </w:p>
    <w:p w14:paraId="76BC9540" w14:textId="77777777" w:rsidR="00B030BF" w:rsidRDefault="00000000">
      <w:pPr>
        <w:pStyle w:val="ListParagraph"/>
        <w:numPr>
          <w:ilvl w:val="0"/>
          <w:numId w:val="2"/>
        </w:numPr>
      </w:pPr>
      <w:r>
        <w:rPr>
          <w:b/>
          <w:bCs/>
        </w:rPr>
        <w:t>Family disagreements:</w:t>
      </w:r>
      <w:r>
        <w:t xml:space="preserve"> Siblings with different opinions</w:t>
      </w:r>
    </w:p>
    <w:p w14:paraId="3BB6A319" w14:textId="77777777" w:rsidR="00B030BF" w:rsidRDefault="00000000">
      <w:pPr>
        <w:pStyle w:val="ListParagraph"/>
        <w:numPr>
          <w:ilvl w:val="0"/>
          <w:numId w:val="2"/>
        </w:numPr>
      </w:pPr>
      <w:r>
        <w:rPr>
          <w:b/>
          <w:bCs/>
        </w:rPr>
        <w:t>Financial stress:</w:t>
      </w:r>
      <w:r>
        <w:t xml:space="preserve"> Bills mounting while home sits empty</w:t>
      </w:r>
    </w:p>
    <w:p w14:paraId="689BD0AB" w14:textId="77777777" w:rsidR="00B030BF" w:rsidRDefault="00000000">
      <w:pPr>
        <w:pStyle w:val="ListParagraph"/>
        <w:numPr>
          <w:ilvl w:val="0"/>
          <w:numId w:val="2"/>
        </w:numPr>
      </w:pPr>
      <w:r>
        <w:rPr>
          <w:b/>
          <w:bCs/>
        </w:rPr>
        <w:t>Time pressure:</w:t>
      </w:r>
      <w:r>
        <w:t xml:space="preserve"> Need money now, not in 6 months</w:t>
      </w:r>
    </w:p>
    <w:p w14:paraId="3CA1211D" w14:textId="77777777" w:rsidR="00B030BF" w:rsidRDefault="00B030BF">
      <w:pPr>
        <w:spacing w:before="3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9016"/>
      </w:tblGrid>
      <w:tr w:rsidR="00B030BF" w14:paraId="0DF96C10" w14:textId="77777777">
        <w:tc>
          <w:tcPr>
            <w:tcW w:w="0" w:type="auto"/>
            <w:shd w:val="clear" w:color="auto" w:fill="D5E8F0"/>
            <w:tcMar>
              <w:top w:w="200" w:type="dxa"/>
              <w:left w:w="200" w:type="dxa"/>
              <w:bottom w:w="200" w:type="dxa"/>
              <w:right w:w="200" w:type="dxa"/>
            </w:tcMar>
          </w:tcPr>
          <w:p w14:paraId="0C802C15" w14:textId="77777777" w:rsidR="00B030BF" w:rsidRDefault="00000000">
            <w:pPr>
              <w:spacing w:after="120"/>
            </w:pPr>
            <w:r>
              <w:rPr>
                <w:b/>
                <w:bCs/>
                <w:color w:val="000000"/>
                <w:sz w:val="28"/>
                <w:szCs w:val="28"/>
              </w:rPr>
              <w:t>Dorothy's Story - Ladue</w:t>
            </w:r>
          </w:p>
          <w:p w14:paraId="2C27CD3D" w14:textId="77777777" w:rsidR="00B030BF" w:rsidRDefault="00000000">
            <w:r>
              <w:rPr>
                <w:color w:val="000000"/>
              </w:rPr>
              <w:t>When Mom had her stroke, we had 3 weeks to move her into memory care. The house was full of 50 years of belongings. Realty Trust handled everything—the sale, the cleanout, even sold Mom's antiques and donated the proceeds to the Alzheimer's Association in her name. We closed in 12 days and Mom's care is fully funded.</w:t>
            </w:r>
          </w:p>
        </w:tc>
      </w:tr>
    </w:tbl>
    <w:p w14:paraId="34B35F8E" w14:textId="77777777" w:rsidR="00B030BF" w:rsidRDefault="00000000">
      <w:r>
        <w:br w:type="page"/>
      </w:r>
    </w:p>
    <w:p w14:paraId="606597D6" w14:textId="77777777" w:rsidR="00B030BF" w:rsidRDefault="00000000">
      <w:pPr>
        <w:pStyle w:val="Heading1"/>
      </w:pPr>
      <w:bookmarkStart w:id="5" w:name="_Toc219024046"/>
      <w:r>
        <w:lastRenderedPageBreak/>
        <w:t>Chapter 2: Your Options for Selling the Home</w:t>
      </w:r>
      <w:bookmarkEnd w:id="5"/>
    </w:p>
    <w:p w14:paraId="347ED0FF" w14:textId="77777777" w:rsidR="00B030BF" w:rsidRDefault="00B030BF">
      <w:pPr>
        <w:pBdr>
          <w:bottom w:val="single" w:sz="24" w:space="1" w:color="1F4E78"/>
        </w:pBdr>
        <w:spacing w:before="240" w:after="240"/>
      </w:pPr>
    </w:p>
    <w:p w14:paraId="0024A1D4" w14:textId="77777777" w:rsidR="00B030BF" w:rsidRDefault="00000000">
      <w:pPr>
        <w:pStyle w:val="Heading2"/>
      </w:pPr>
      <w:bookmarkStart w:id="6" w:name="_Toc219024047"/>
      <w:r>
        <w:t>Option Comparison</w:t>
      </w:r>
      <w:bookmarkEnd w:id="6"/>
    </w:p>
    <w:p w14:paraId="1860F7AB" w14:textId="77777777" w:rsidR="00B030BF" w:rsidRDefault="00000000">
      <w:r>
        <w:rPr>
          <w:sz w:val="22"/>
        </w:rPr>
        <w:br/>
        <w:t>When families face a nursing home transition, understanding all your selling options is critical. Here's an honest, comprehensive comparison of what each choice really means:</w:t>
      </w:r>
      <w:r>
        <w:rPr>
          <w:sz w:val="22"/>
        </w:rPr>
        <w:br/>
      </w:r>
    </w:p>
    <w:tbl>
      <w:tblPr>
        <w:tblW w:w="0" w:type="auto"/>
        <w:tblLayout w:type="fixed"/>
        <w:tblCellMar>
          <w:left w:w="10" w:type="dxa"/>
          <w:right w:w="10" w:type="dxa"/>
        </w:tblCellMar>
        <w:tblLook w:val="04A0" w:firstRow="1" w:lastRow="0" w:firstColumn="1" w:lastColumn="0" w:noHBand="0" w:noVBand="1"/>
      </w:tblPr>
      <w:tblGrid>
        <w:gridCol w:w="2016"/>
        <w:gridCol w:w="1504"/>
        <w:gridCol w:w="1504"/>
        <w:gridCol w:w="1504"/>
        <w:gridCol w:w="1504"/>
        <w:gridCol w:w="1872"/>
      </w:tblGrid>
      <w:tr w:rsidR="00B030BF" w14:paraId="6FAD9CA9" w14:textId="77777777">
        <w:tblPrEx>
          <w:tblCellMar>
            <w:top w:w="0" w:type="dxa"/>
            <w:bottom w:w="0" w:type="dxa"/>
          </w:tblCellMar>
        </w:tblPrEx>
        <w:tc>
          <w:tcPr>
            <w:tcW w:w="2016" w:type="dxa"/>
            <w:tcBorders>
              <w:top w:val="single" w:sz="4" w:space="0" w:color="2D5745"/>
              <w:left w:val="single" w:sz="4" w:space="0" w:color="2D5745"/>
              <w:bottom w:val="single" w:sz="4" w:space="0" w:color="2D5745"/>
              <w:right w:val="single" w:sz="4" w:space="0" w:color="2D5745"/>
            </w:tcBorders>
            <w:shd w:val="clear" w:color="auto" w:fill="2D5745"/>
            <w:vAlign w:val="center"/>
          </w:tcPr>
          <w:p w14:paraId="5B0A10B2" w14:textId="77777777" w:rsidR="00B030BF" w:rsidRDefault="00000000">
            <w:pPr>
              <w:jc w:val="center"/>
            </w:pPr>
            <w:r>
              <w:rPr>
                <w:b/>
                <w:color w:val="FFFFFF"/>
                <w:sz w:val="18"/>
              </w:rPr>
              <w:t>Factor</w:t>
            </w:r>
          </w:p>
        </w:tc>
        <w:tc>
          <w:tcPr>
            <w:tcW w:w="1440" w:type="dxa"/>
            <w:tcBorders>
              <w:top w:val="single" w:sz="4" w:space="0" w:color="2D5745"/>
              <w:left w:val="single" w:sz="4" w:space="0" w:color="2D5745"/>
              <w:bottom w:val="single" w:sz="4" w:space="0" w:color="2D5745"/>
              <w:right w:val="single" w:sz="4" w:space="0" w:color="2D5745"/>
            </w:tcBorders>
            <w:shd w:val="clear" w:color="auto" w:fill="2D5745"/>
            <w:vAlign w:val="center"/>
          </w:tcPr>
          <w:p w14:paraId="2C2F6000" w14:textId="77777777" w:rsidR="00B030BF" w:rsidRDefault="00000000">
            <w:pPr>
              <w:jc w:val="center"/>
            </w:pPr>
            <w:r>
              <w:rPr>
                <w:b/>
                <w:color w:val="FFFFFF"/>
                <w:sz w:val="18"/>
              </w:rPr>
              <w:t>Traditional Realtor</w:t>
            </w:r>
          </w:p>
        </w:tc>
        <w:tc>
          <w:tcPr>
            <w:tcW w:w="1440" w:type="dxa"/>
            <w:tcBorders>
              <w:top w:val="single" w:sz="4" w:space="0" w:color="2D5745"/>
              <w:left w:val="single" w:sz="4" w:space="0" w:color="2D5745"/>
              <w:bottom w:val="single" w:sz="4" w:space="0" w:color="2D5745"/>
              <w:right w:val="single" w:sz="4" w:space="0" w:color="2D5745"/>
            </w:tcBorders>
            <w:shd w:val="clear" w:color="auto" w:fill="2D5745"/>
            <w:vAlign w:val="center"/>
          </w:tcPr>
          <w:p w14:paraId="3082BC2A" w14:textId="77777777" w:rsidR="00B030BF" w:rsidRDefault="00000000">
            <w:pPr>
              <w:jc w:val="center"/>
            </w:pPr>
            <w:r>
              <w:rPr>
                <w:b/>
                <w:color w:val="FFFFFF"/>
                <w:sz w:val="18"/>
              </w:rPr>
              <w:t>FSBO</w:t>
            </w:r>
          </w:p>
        </w:tc>
        <w:tc>
          <w:tcPr>
            <w:tcW w:w="1440" w:type="dxa"/>
            <w:tcBorders>
              <w:top w:val="single" w:sz="4" w:space="0" w:color="2D5745"/>
              <w:left w:val="single" w:sz="4" w:space="0" w:color="2D5745"/>
              <w:bottom w:val="single" w:sz="4" w:space="0" w:color="2D5745"/>
              <w:right w:val="single" w:sz="4" w:space="0" w:color="2D5745"/>
            </w:tcBorders>
            <w:shd w:val="clear" w:color="auto" w:fill="2D5745"/>
            <w:vAlign w:val="center"/>
          </w:tcPr>
          <w:p w14:paraId="22795AC5" w14:textId="77777777" w:rsidR="00B030BF" w:rsidRDefault="00000000">
            <w:pPr>
              <w:jc w:val="center"/>
            </w:pPr>
            <w:proofErr w:type="spellStart"/>
            <w:r>
              <w:rPr>
                <w:b/>
                <w:color w:val="FFFFFF"/>
                <w:sz w:val="18"/>
              </w:rPr>
              <w:t>iBuyer</w:t>
            </w:r>
            <w:proofErr w:type="spellEnd"/>
          </w:p>
        </w:tc>
        <w:tc>
          <w:tcPr>
            <w:tcW w:w="1440" w:type="dxa"/>
            <w:tcBorders>
              <w:top w:val="single" w:sz="4" w:space="0" w:color="2D5745"/>
              <w:left w:val="single" w:sz="4" w:space="0" w:color="2D5745"/>
              <w:bottom w:val="single" w:sz="4" w:space="0" w:color="2D5745"/>
              <w:right w:val="single" w:sz="4" w:space="0" w:color="2D5745"/>
            </w:tcBorders>
            <w:shd w:val="clear" w:color="auto" w:fill="2D5745"/>
            <w:vAlign w:val="center"/>
          </w:tcPr>
          <w:p w14:paraId="249C044C" w14:textId="77777777" w:rsidR="00B030BF" w:rsidRDefault="00000000">
            <w:pPr>
              <w:jc w:val="center"/>
            </w:pPr>
            <w:r>
              <w:rPr>
                <w:b/>
                <w:color w:val="FFFFFF"/>
                <w:sz w:val="18"/>
              </w:rPr>
              <w:t>Typical Cash Buyer</w:t>
            </w:r>
          </w:p>
        </w:tc>
        <w:tc>
          <w:tcPr>
            <w:tcW w:w="1872" w:type="dxa"/>
            <w:tcBorders>
              <w:top w:val="single" w:sz="4" w:space="0" w:color="2D5745"/>
              <w:left w:val="single" w:sz="4" w:space="0" w:color="2D5745"/>
              <w:bottom w:val="single" w:sz="4" w:space="0" w:color="2D5745"/>
              <w:right w:val="single" w:sz="4" w:space="0" w:color="2D5745"/>
            </w:tcBorders>
            <w:shd w:val="clear" w:color="auto" w:fill="D4A76A"/>
            <w:vAlign w:val="center"/>
          </w:tcPr>
          <w:p w14:paraId="105D8B17" w14:textId="77777777" w:rsidR="00B030BF" w:rsidRDefault="00000000">
            <w:pPr>
              <w:jc w:val="center"/>
            </w:pPr>
            <w:r>
              <w:rPr>
                <w:b/>
                <w:color w:val="000000"/>
                <w:sz w:val="18"/>
              </w:rPr>
              <w:t>Realty Trust Company</w:t>
            </w:r>
          </w:p>
        </w:tc>
      </w:tr>
      <w:tr w:rsidR="00B030BF" w14:paraId="67CC231A" w14:textId="77777777">
        <w:tblPrEx>
          <w:tblCellMar>
            <w:top w:w="0" w:type="dxa"/>
            <w:bottom w:w="0" w:type="dxa"/>
          </w:tblCellMar>
        </w:tblPrEx>
        <w:tc>
          <w:tcPr>
            <w:tcW w:w="9024" w:type="dxa"/>
            <w:gridSpan w:val="6"/>
            <w:tcBorders>
              <w:top w:val="single" w:sz="4" w:space="0" w:color="CCCCCC"/>
              <w:left w:val="single" w:sz="4" w:space="0" w:color="CCCCCC"/>
              <w:bottom w:val="single" w:sz="4" w:space="0" w:color="CCCCCC"/>
              <w:right w:val="single" w:sz="4" w:space="0" w:color="CCCCCC"/>
            </w:tcBorders>
            <w:shd w:val="clear" w:color="auto" w:fill="E8E5DC"/>
          </w:tcPr>
          <w:p w14:paraId="725FFF25" w14:textId="77777777" w:rsidR="00B030BF" w:rsidRDefault="00000000">
            <w:r>
              <w:rPr>
                <w:b/>
                <w:sz w:val="20"/>
              </w:rPr>
              <w:t>TIMELINE &amp; SPEED</w:t>
            </w:r>
          </w:p>
        </w:tc>
      </w:tr>
      <w:tr w:rsidR="00B030BF" w14:paraId="76AE1E4E"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tcPr>
          <w:p w14:paraId="1D6B959B" w14:textId="77777777" w:rsidR="00B030BF" w:rsidRDefault="00000000">
            <w:r>
              <w:rPr>
                <w:b/>
                <w:sz w:val="18"/>
              </w:rPr>
              <w:t>Time to Close</w:t>
            </w:r>
          </w:p>
        </w:tc>
        <w:tc>
          <w:tcPr>
            <w:tcW w:w="1504" w:type="dxa"/>
            <w:tcBorders>
              <w:top w:val="single" w:sz="4" w:space="0" w:color="CCCCCC"/>
              <w:left w:val="single" w:sz="4" w:space="0" w:color="CCCCCC"/>
              <w:bottom w:val="single" w:sz="4" w:space="0" w:color="CCCCCC"/>
              <w:right w:val="single" w:sz="4" w:space="0" w:color="CCCCCC"/>
            </w:tcBorders>
          </w:tcPr>
          <w:p w14:paraId="43572A22" w14:textId="77777777" w:rsidR="00B030BF" w:rsidRDefault="00000000">
            <w:r>
              <w:rPr>
                <w:sz w:val="18"/>
              </w:rPr>
              <w:t>60-120 days (avg 90)</w:t>
            </w:r>
          </w:p>
        </w:tc>
        <w:tc>
          <w:tcPr>
            <w:tcW w:w="1504" w:type="dxa"/>
            <w:tcBorders>
              <w:top w:val="single" w:sz="4" w:space="0" w:color="CCCCCC"/>
              <w:left w:val="single" w:sz="4" w:space="0" w:color="CCCCCC"/>
              <w:bottom w:val="single" w:sz="4" w:space="0" w:color="CCCCCC"/>
              <w:right w:val="single" w:sz="4" w:space="0" w:color="CCCCCC"/>
            </w:tcBorders>
          </w:tcPr>
          <w:p w14:paraId="01F8377E" w14:textId="77777777" w:rsidR="00B030BF" w:rsidRDefault="00000000">
            <w:r>
              <w:rPr>
                <w:sz w:val="18"/>
              </w:rPr>
              <w:t>90-180 days</w:t>
            </w:r>
          </w:p>
        </w:tc>
        <w:tc>
          <w:tcPr>
            <w:tcW w:w="1504" w:type="dxa"/>
            <w:tcBorders>
              <w:top w:val="single" w:sz="4" w:space="0" w:color="CCCCCC"/>
              <w:left w:val="single" w:sz="4" w:space="0" w:color="CCCCCC"/>
              <w:bottom w:val="single" w:sz="4" w:space="0" w:color="CCCCCC"/>
              <w:right w:val="single" w:sz="4" w:space="0" w:color="CCCCCC"/>
            </w:tcBorders>
          </w:tcPr>
          <w:p w14:paraId="2A7587C9" w14:textId="77777777" w:rsidR="00B030BF" w:rsidRDefault="00000000">
            <w:r>
              <w:rPr>
                <w:sz w:val="18"/>
              </w:rPr>
              <w:t>14-21 days</w:t>
            </w:r>
          </w:p>
        </w:tc>
        <w:tc>
          <w:tcPr>
            <w:tcW w:w="1504" w:type="dxa"/>
            <w:tcBorders>
              <w:top w:val="single" w:sz="4" w:space="0" w:color="CCCCCC"/>
              <w:left w:val="single" w:sz="4" w:space="0" w:color="CCCCCC"/>
              <w:bottom w:val="single" w:sz="4" w:space="0" w:color="CCCCCC"/>
              <w:right w:val="single" w:sz="4" w:space="0" w:color="CCCCCC"/>
            </w:tcBorders>
          </w:tcPr>
          <w:p w14:paraId="79E6E789" w14:textId="77777777" w:rsidR="00B030BF" w:rsidRDefault="00000000">
            <w:r>
              <w:rPr>
                <w:sz w:val="18"/>
              </w:rPr>
              <w:t>7-30 days</w:t>
            </w:r>
          </w:p>
        </w:tc>
        <w:tc>
          <w:tcPr>
            <w:tcW w:w="1504" w:type="dxa"/>
            <w:tcBorders>
              <w:top w:val="single" w:sz="4" w:space="0" w:color="CCCCCC"/>
              <w:left w:val="single" w:sz="4" w:space="0" w:color="CCCCCC"/>
              <w:bottom w:val="single" w:sz="4" w:space="0" w:color="CCCCCC"/>
              <w:right w:val="single" w:sz="4" w:space="0" w:color="CCCCCC"/>
            </w:tcBorders>
            <w:shd w:val="clear" w:color="auto" w:fill="FFF8E7"/>
          </w:tcPr>
          <w:p w14:paraId="2A4D687C" w14:textId="77777777" w:rsidR="00B030BF" w:rsidRDefault="00000000">
            <w:r>
              <w:rPr>
                <w:b/>
                <w:sz w:val="18"/>
              </w:rPr>
              <w:t>7-90 days (your choice)</w:t>
            </w:r>
          </w:p>
        </w:tc>
      </w:tr>
      <w:tr w:rsidR="00B030BF" w14:paraId="79952C3F"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tcPr>
          <w:p w14:paraId="10CD9E8F" w14:textId="77777777" w:rsidR="00B030BF" w:rsidRDefault="00000000">
            <w:r>
              <w:rPr>
                <w:b/>
                <w:sz w:val="18"/>
              </w:rPr>
              <w:t>Time to List</w:t>
            </w:r>
          </w:p>
        </w:tc>
        <w:tc>
          <w:tcPr>
            <w:tcW w:w="1504" w:type="dxa"/>
            <w:tcBorders>
              <w:top w:val="single" w:sz="4" w:space="0" w:color="CCCCCC"/>
              <w:left w:val="single" w:sz="4" w:space="0" w:color="CCCCCC"/>
              <w:bottom w:val="single" w:sz="4" w:space="0" w:color="CCCCCC"/>
              <w:right w:val="single" w:sz="4" w:space="0" w:color="CCCCCC"/>
            </w:tcBorders>
          </w:tcPr>
          <w:p w14:paraId="3B488FF8" w14:textId="77777777" w:rsidR="00B030BF" w:rsidRDefault="00000000">
            <w:r>
              <w:rPr>
                <w:sz w:val="18"/>
              </w:rPr>
              <w:t>2-4 weeks (prep, photos)</w:t>
            </w:r>
          </w:p>
        </w:tc>
        <w:tc>
          <w:tcPr>
            <w:tcW w:w="1504" w:type="dxa"/>
            <w:tcBorders>
              <w:top w:val="single" w:sz="4" w:space="0" w:color="CCCCCC"/>
              <w:left w:val="single" w:sz="4" w:space="0" w:color="CCCCCC"/>
              <w:bottom w:val="single" w:sz="4" w:space="0" w:color="CCCCCC"/>
              <w:right w:val="single" w:sz="4" w:space="0" w:color="CCCCCC"/>
            </w:tcBorders>
          </w:tcPr>
          <w:p w14:paraId="69C7E386" w14:textId="77777777" w:rsidR="00B030BF" w:rsidRDefault="00000000">
            <w:r>
              <w:rPr>
                <w:sz w:val="18"/>
              </w:rPr>
              <w:t>1-2 weeks</w:t>
            </w:r>
          </w:p>
        </w:tc>
        <w:tc>
          <w:tcPr>
            <w:tcW w:w="1504" w:type="dxa"/>
            <w:tcBorders>
              <w:top w:val="single" w:sz="4" w:space="0" w:color="CCCCCC"/>
              <w:left w:val="single" w:sz="4" w:space="0" w:color="CCCCCC"/>
              <w:bottom w:val="single" w:sz="4" w:space="0" w:color="CCCCCC"/>
              <w:right w:val="single" w:sz="4" w:space="0" w:color="CCCCCC"/>
            </w:tcBorders>
          </w:tcPr>
          <w:p w14:paraId="347081FE" w14:textId="77777777" w:rsidR="00B030BF" w:rsidRDefault="00000000">
            <w:r>
              <w:rPr>
                <w:sz w:val="18"/>
              </w:rPr>
              <w:t>24-48 hours</w:t>
            </w:r>
          </w:p>
        </w:tc>
        <w:tc>
          <w:tcPr>
            <w:tcW w:w="1504" w:type="dxa"/>
            <w:tcBorders>
              <w:top w:val="single" w:sz="4" w:space="0" w:color="CCCCCC"/>
              <w:left w:val="single" w:sz="4" w:space="0" w:color="CCCCCC"/>
              <w:bottom w:val="single" w:sz="4" w:space="0" w:color="CCCCCC"/>
              <w:right w:val="single" w:sz="4" w:space="0" w:color="CCCCCC"/>
            </w:tcBorders>
          </w:tcPr>
          <w:p w14:paraId="5B37BFD8" w14:textId="77777777" w:rsidR="00B030BF" w:rsidRDefault="00000000">
            <w:r>
              <w:rPr>
                <w:sz w:val="18"/>
              </w:rPr>
              <w:t>Same day</w:t>
            </w:r>
          </w:p>
        </w:tc>
        <w:tc>
          <w:tcPr>
            <w:tcW w:w="1504" w:type="dxa"/>
            <w:tcBorders>
              <w:top w:val="single" w:sz="4" w:space="0" w:color="CCCCCC"/>
              <w:left w:val="single" w:sz="4" w:space="0" w:color="CCCCCC"/>
              <w:bottom w:val="single" w:sz="4" w:space="0" w:color="CCCCCC"/>
              <w:right w:val="single" w:sz="4" w:space="0" w:color="CCCCCC"/>
            </w:tcBorders>
            <w:shd w:val="clear" w:color="auto" w:fill="FFF8E7"/>
          </w:tcPr>
          <w:p w14:paraId="04C7A1C1" w14:textId="77777777" w:rsidR="00B030BF" w:rsidRDefault="00000000">
            <w:r>
              <w:rPr>
                <w:b/>
                <w:sz w:val="18"/>
              </w:rPr>
              <w:t>Upload photos when ready</w:t>
            </w:r>
          </w:p>
        </w:tc>
      </w:tr>
      <w:tr w:rsidR="00B030BF" w14:paraId="3128EDA8" w14:textId="77777777">
        <w:tblPrEx>
          <w:tblCellMar>
            <w:top w:w="0" w:type="dxa"/>
            <w:bottom w:w="0" w:type="dxa"/>
          </w:tblCellMar>
        </w:tblPrEx>
        <w:tc>
          <w:tcPr>
            <w:tcW w:w="9024" w:type="dxa"/>
            <w:gridSpan w:val="6"/>
            <w:tcBorders>
              <w:top w:val="single" w:sz="4" w:space="0" w:color="CCCCCC"/>
              <w:left w:val="single" w:sz="4" w:space="0" w:color="CCCCCC"/>
              <w:bottom w:val="single" w:sz="4" w:space="0" w:color="CCCCCC"/>
              <w:right w:val="single" w:sz="4" w:space="0" w:color="CCCCCC"/>
            </w:tcBorders>
            <w:shd w:val="clear" w:color="auto" w:fill="E8E5DC"/>
          </w:tcPr>
          <w:p w14:paraId="6ACF637F" w14:textId="77777777" w:rsidR="00B030BF" w:rsidRDefault="00000000">
            <w:r>
              <w:rPr>
                <w:b/>
                <w:sz w:val="20"/>
              </w:rPr>
              <w:t>FINANCIAL</w:t>
            </w:r>
          </w:p>
        </w:tc>
      </w:tr>
      <w:tr w:rsidR="00B030BF" w14:paraId="6C3A4ED8"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tcPr>
          <w:p w14:paraId="0A321CE0" w14:textId="77777777" w:rsidR="00B030BF" w:rsidRDefault="00000000">
            <w:r>
              <w:rPr>
                <w:b/>
                <w:sz w:val="18"/>
              </w:rPr>
              <w:t>Typical Sale Price</w:t>
            </w:r>
          </w:p>
        </w:tc>
        <w:tc>
          <w:tcPr>
            <w:tcW w:w="1504" w:type="dxa"/>
            <w:tcBorders>
              <w:top w:val="single" w:sz="4" w:space="0" w:color="CCCCCC"/>
              <w:left w:val="single" w:sz="4" w:space="0" w:color="CCCCCC"/>
              <w:bottom w:val="single" w:sz="4" w:space="0" w:color="CCCCCC"/>
              <w:right w:val="single" w:sz="4" w:space="0" w:color="CCCCCC"/>
            </w:tcBorders>
          </w:tcPr>
          <w:p w14:paraId="3F8A84DB" w14:textId="77777777" w:rsidR="00B030BF" w:rsidRDefault="00000000">
            <w:r>
              <w:rPr>
                <w:sz w:val="18"/>
              </w:rPr>
              <w:t>95-100% market value</w:t>
            </w:r>
          </w:p>
        </w:tc>
        <w:tc>
          <w:tcPr>
            <w:tcW w:w="1504" w:type="dxa"/>
            <w:tcBorders>
              <w:top w:val="single" w:sz="4" w:space="0" w:color="CCCCCC"/>
              <w:left w:val="single" w:sz="4" w:space="0" w:color="CCCCCC"/>
              <w:bottom w:val="single" w:sz="4" w:space="0" w:color="CCCCCC"/>
              <w:right w:val="single" w:sz="4" w:space="0" w:color="CCCCCC"/>
            </w:tcBorders>
          </w:tcPr>
          <w:p w14:paraId="4017AA56" w14:textId="77777777" w:rsidR="00B030BF" w:rsidRDefault="00000000">
            <w:r>
              <w:rPr>
                <w:sz w:val="18"/>
              </w:rPr>
              <w:t>85-95% market value</w:t>
            </w:r>
          </w:p>
        </w:tc>
        <w:tc>
          <w:tcPr>
            <w:tcW w:w="1504" w:type="dxa"/>
            <w:tcBorders>
              <w:top w:val="single" w:sz="4" w:space="0" w:color="CCCCCC"/>
              <w:left w:val="single" w:sz="4" w:space="0" w:color="CCCCCC"/>
              <w:bottom w:val="single" w:sz="4" w:space="0" w:color="CCCCCC"/>
              <w:right w:val="single" w:sz="4" w:space="0" w:color="CCCCCC"/>
            </w:tcBorders>
          </w:tcPr>
          <w:p w14:paraId="66EE8AD8" w14:textId="77777777" w:rsidR="00B030BF" w:rsidRDefault="00000000">
            <w:r>
              <w:rPr>
                <w:sz w:val="18"/>
              </w:rPr>
              <w:t>85-90% market value</w:t>
            </w:r>
          </w:p>
        </w:tc>
        <w:tc>
          <w:tcPr>
            <w:tcW w:w="1504" w:type="dxa"/>
            <w:tcBorders>
              <w:top w:val="single" w:sz="4" w:space="0" w:color="CCCCCC"/>
              <w:left w:val="single" w:sz="4" w:space="0" w:color="CCCCCC"/>
              <w:bottom w:val="single" w:sz="4" w:space="0" w:color="CCCCCC"/>
              <w:right w:val="single" w:sz="4" w:space="0" w:color="CCCCCC"/>
            </w:tcBorders>
          </w:tcPr>
          <w:p w14:paraId="685165FF" w14:textId="77777777" w:rsidR="00B030BF" w:rsidRDefault="00000000">
            <w:r>
              <w:rPr>
                <w:sz w:val="18"/>
              </w:rPr>
              <w:t>70-85% market value</w:t>
            </w:r>
          </w:p>
        </w:tc>
        <w:tc>
          <w:tcPr>
            <w:tcW w:w="1504" w:type="dxa"/>
            <w:tcBorders>
              <w:top w:val="single" w:sz="4" w:space="0" w:color="CCCCCC"/>
              <w:left w:val="single" w:sz="4" w:space="0" w:color="CCCCCC"/>
              <w:bottom w:val="single" w:sz="4" w:space="0" w:color="CCCCCC"/>
              <w:right w:val="single" w:sz="4" w:space="0" w:color="CCCCCC"/>
            </w:tcBorders>
            <w:shd w:val="clear" w:color="auto" w:fill="FFF8E7"/>
          </w:tcPr>
          <w:p w14:paraId="15C2C633" w14:textId="77777777" w:rsidR="00B030BF" w:rsidRDefault="00000000">
            <w:r>
              <w:rPr>
                <w:b/>
                <w:sz w:val="18"/>
              </w:rPr>
              <w:t>75-85% market value</w:t>
            </w:r>
          </w:p>
        </w:tc>
      </w:tr>
      <w:tr w:rsidR="00B030BF" w14:paraId="790BEF69"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tcPr>
          <w:p w14:paraId="13EF96C7" w14:textId="77777777" w:rsidR="00B030BF" w:rsidRDefault="00000000">
            <w:r>
              <w:rPr>
                <w:b/>
                <w:sz w:val="18"/>
              </w:rPr>
              <w:t>Commission/Fees</w:t>
            </w:r>
          </w:p>
        </w:tc>
        <w:tc>
          <w:tcPr>
            <w:tcW w:w="1504" w:type="dxa"/>
            <w:tcBorders>
              <w:top w:val="single" w:sz="4" w:space="0" w:color="CCCCCC"/>
              <w:left w:val="single" w:sz="4" w:space="0" w:color="CCCCCC"/>
              <w:bottom w:val="single" w:sz="4" w:space="0" w:color="CCCCCC"/>
              <w:right w:val="single" w:sz="4" w:space="0" w:color="CCCCCC"/>
            </w:tcBorders>
          </w:tcPr>
          <w:p w14:paraId="69780FC1" w14:textId="77777777" w:rsidR="00B030BF" w:rsidRDefault="00000000">
            <w:r>
              <w:rPr>
                <w:sz w:val="18"/>
              </w:rPr>
              <w:t>6% + closing costs</w:t>
            </w:r>
          </w:p>
        </w:tc>
        <w:tc>
          <w:tcPr>
            <w:tcW w:w="1504" w:type="dxa"/>
            <w:tcBorders>
              <w:top w:val="single" w:sz="4" w:space="0" w:color="CCCCCC"/>
              <w:left w:val="single" w:sz="4" w:space="0" w:color="CCCCCC"/>
              <w:bottom w:val="single" w:sz="4" w:space="0" w:color="CCCCCC"/>
              <w:right w:val="single" w:sz="4" w:space="0" w:color="CCCCCC"/>
            </w:tcBorders>
          </w:tcPr>
          <w:p w14:paraId="3E01598C" w14:textId="77777777" w:rsidR="00B030BF" w:rsidRDefault="00000000">
            <w:r>
              <w:rPr>
                <w:sz w:val="18"/>
              </w:rPr>
              <w:t>$0 (you pay all costs)</w:t>
            </w:r>
          </w:p>
        </w:tc>
        <w:tc>
          <w:tcPr>
            <w:tcW w:w="1504" w:type="dxa"/>
            <w:tcBorders>
              <w:top w:val="single" w:sz="4" w:space="0" w:color="CCCCCC"/>
              <w:left w:val="single" w:sz="4" w:space="0" w:color="CCCCCC"/>
              <w:bottom w:val="single" w:sz="4" w:space="0" w:color="CCCCCC"/>
              <w:right w:val="single" w:sz="4" w:space="0" w:color="CCCCCC"/>
            </w:tcBorders>
          </w:tcPr>
          <w:p w14:paraId="54D5220E" w14:textId="77777777" w:rsidR="00B030BF" w:rsidRDefault="00000000">
            <w:r>
              <w:rPr>
                <w:sz w:val="18"/>
              </w:rPr>
              <w:t>5-8% service fee</w:t>
            </w:r>
          </w:p>
        </w:tc>
        <w:tc>
          <w:tcPr>
            <w:tcW w:w="1504" w:type="dxa"/>
            <w:tcBorders>
              <w:top w:val="single" w:sz="4" w:space="0" w:color="CCCCCC"/>
              <w:left w:val="single" w:sz="4" w:space="0" w:color="CCCCCC"/>
              <w:bottom w:val="single" w:sz="4" w:space="0" w:color="CCCCCC"/>
              <w:right w:val="single" w:sz="4" w:space="0" w:color="CCCCCC"/>
            </w:tcBorders>
          </w:tcPr>
          <w:p w14:paraId="0F8856E5" w14:textId="77777777" w:rsidR="00B030BF" w:rsidRDefault="00000000">
            <w:r>
              <w:rPr>
                <w:sz w:val="18"/>
              </w:rPr>
              <w:t>None</w:t>
            </w:r>
          </w:p>
        </w:tc>
        <w:tc>
          <w:tcPr>
            <w:tcW w:w="1504" w:type="dxa"/>
            <w:tcBorders>
              <w:top w:val="single" w:sz="4" w:space="0" w:color="CCCCCC"/>
              <w:left w:val="single" w:sz="4" w:space="0" w:color="CCCCCC"/>
              <w:bottom w:val="single" w:sz="4" w:space="0" w:color="CCCCCC"/>
              <w:right w:val="single" w:sz="4" w:space="0" w:color="CCCCCC"/>
            </w:tcBorders>
            <w:shd w:val="clear" w:color="auto" w:fill="FFF8E7"/>
          </w:tcPr>
          <w:p w14:paraId="7C7A4091" w14:textId="77777777" w:rsidR="00B030BF" w:rsidRDefault="00000000">
            <w:r>
              <w:rPr>
                <w:b/>
                <w:sz w:val="18"/>
              </w:rPr>
              <w:t>None</w:t>
            </w:r>
          </w:p>
        </w:tc>
      </w:tr>
      <w:tr w:rsidR="00B030BF" w14:paraId="5FDF1A88"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tcPr>
          <w:p w14:paraId="59EC8F32" w14:textId="77777777" w:rsidR="00B030BF" w:rsidRDefault="00000000">
            <w:r>
              <w:rPr>
                <w:b/>
                <w:sz w:val="18"/>
              </w:rPr>
              <w:t>Repair Requirements</w:t>
            </w:r>
          </w:p>
        </w:tc>
        <w:tc>
          <w:tcPr>
            <w:tcW w:w="1504" w:type="dxa"/>
            <w:tcBorders>
              <w:top w:val="single" w:sz="4" w:space="0" w:color="CCCCCC"/>
              <w:left w:val="single" w:sz="4" w:space="0" w:color="CCCCCC"/>
              <w:bottom w:val="single" w:sz="4" w:space="0" w:color="CCCCCC"/>
              <w:right w:val="single" w:sz="4" w:space="0" w:color="CCCCCC"/>
            </w:tcBorders>
          </w:tcPr>
          <w:p w14:paraId="633E5B56" w14:textId="77777777" w:rsidR="00B030BF" w:rsidRDefault="00000000">
            <w:r>
              <w:rPr>
                <w:sz w:val="18"/>
              </w:rPr>
              <w:t>$10K-$50K typical</w:t>
            </w:r>
          </w:p>
        </w:tc>
        <w:tc>
          <w:tcPr>
            <w:tcW w:w="1504" w:type="dxa"/>
            <w:tcBorders>
              <w:top w:val="single" w:sz="4" w:space="0" w:color="CCCCCC"/>
              <w:left w:val="single" w:sz="4" w:space="0" w:color="CCCCCC"/>
              <w:bottom w:val="single" w:sz="4" w:space="0" w:color="CCCCCC"/>
              <w:right w:val="single" w:sz="4" w:space="0" w:color="CCCCCC"/>
            </w:tcBorders>
          </w:tcPr>
          <w:p w14:paraId="6A42DAD7" w14:textId="77777777" w:rsidR="00B030BF" w:rsidRDefault="00000000">
            <w:r>
              <w:rPr>
                <w:sz w:val="18"/>
              </w:rPr>
              <w:t>$10K-$50K minimum</w:t>
            </w:r>
          </w:p>
        </w:tc>
        <w:tc>
          <w:tcPr>
            <w:tcW w:w="1504" w:type="dxa"/>
            <w:tcBorders>
              <w:top w:val="single" w:sz="4" w:space="0" w:color="CCCCCC"/>
              <w:left w:val="single" w:sz="4" w:space="0" w:color="CCCCCC"/>
              <w:bottom w:val="single" w:sz="4" w:space="0" w:color="CCCCCC"/>
              <w:right w:val="single" w:sz="4" w:space="0" w:color="CCCCCC"/>
            </w:tcBorders>
          </w:tcPr>
          <w:p w14:paraId="21D259D3" w14:textId="77777777" w:rsidR="00B030BF" w:rsidRDefault="00000000">
            <w:r>
              <w:rPr>
                <w:sz w:val="18"/>
              </w:rPr>
              <w:t>None (as-is)</w:t>
            </w:r>
          </w:p>
        </w:tc>
        <w:tc>
          <w:tcPr>
            <w:tcW w:w="1504" w:type="dxa"/>
            <w:tcBorders>
              <w:top w:val="single" w:sz="4" w:space="0" w:color="CCCCCC"/>
              <w:left w:val="single" w:sz="4" w:space="0" w:color="CCCCCC"/>
              <w:bottom w:val="single" w:sz="4" w:space="0" w:color="CCCCCC"/>
              <w:right w:val="single" w:sz="4" w:space="0" w:color="CCCCCC"/>
            </w:tcBorders>
          </w:tcPr>
          <w:p w14:paraId="1DCCC6D3" w14:textId="77777777" w:rsidR="00B030BF" w:rsidRDefault="00000000">
            <w:r>
              <w:rPr>
                <w:sz w:val="18"/>
              </w:rPr>
              <w:t>None (as-is)</w:t>
            </w:r>
          </w:p>
        </w:tc>
        <w:tc>
          <w:tcPr>
            <w:tcW w:w="1504" w:type="dxa"/>
            <w:tcBorders>
              <w:top w:val="single" w:sz="4" w:space="0" w:color="CCCCCC"/>
              <w:left w:val="single" w:sz="4" w:space="0" w:color="CCCCCC"/>
              <w:bottom w:val="single" w:sz="4" w:space="0" w:color="CCCCCC"/>
              <w:right w:val="single" w:sz="4" w:space="0" w:color="CCCCCC"/>
            </w:tcBorders>
            <w:shd w:val="clear" w:color="auto" w:fill="FFF8E7"/>
          </w:tcPr>
          <w:p w14:paraId="53F457F4" w14:textId="77777777" w:rsidR="00B030BF" w:rsidRDefault="00000000">
            <w:r>
              <w:rPr>
                <w:b/>
                <w:sz w:val="18"/>
              </w:rPr>
              <w:t>None (as-is)</w:t>
            </w:r>
          </w:p>
        </w:tc>
      </w:tr>
      <w:tr w:rsidR="00B030BF" w14:paraId="5EA164E3"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tcPr>
          <w:p w14:paraId="0D09CD05" w14:textId="77777777" w:rsidR="00B030BF" w:rsidRDefault="00000000">
            <w:r>
              <w:rPr>
                <w:b/>
                <w:sz w:val="18"/>
              </w:rPr>
              <w:t>Staging Costs</w:t>
            </w:r>
          </w:p>
        </w:tc>
        <w:tc>
          <w:tcPr>
            <w:tcW w:w="1504" w:type="dxa"/>
            <w:tcBorders>
              <w:top w:val="single" w:sz="4" w:space="0" w:color="CCCCCC"/>
              <w:left w:val="single" w:sz="4" w:space="0" w:color="CCCCCC"/>
              <w:bottom w:val="single" w:sz="4" w:space="0" w:color="CCCCCC"/>
              <w:right w:val="single" w:sz="4" w:space="0" w:color="CCCCCC"/>
            </w:tcBorders>
          </w:tcPr>
          <w:p w14:paraId="4C0AE4B9" w14:textId="77777777" w:rsidR="00B030BF" w:rsidRDefault="00000000">
            <w:r>
              <w:rPr>
                <w:sz w:val="18"/>
              </w:rPr>
              <w:t>$2K-$8K typical</w:t>
            </w:r>
          </w:p>
        </w:tc>
        <w:tc>
          <w:tcPr>
            <w:tcW w:w="1504" w:type="dxa"/>
            <w:tcBorders>
              <w:top w:val="single" w:sz="4" w:space="0" w:color="CCCCCC"/>
              <w:left w:val="single" w:sz="4" w:space="0" w:color="CCCCCC"/>
              <w:bottom w:val="single" w:sz="4" w:space="0" w:color="CCCCCC"/>
              <w:right w:val="single" w:sz="4" w:space="0" w:color="CCCCCC"/>
            </w:tcBorders>
          </w:tcPr>
          <w:p w14:paraId="58F577FB" w14:textId="77777777" w:rsidR="00B030BF" w:rsidRDefault="00000000">
            <w:r>
              <w:rPr>
                <w:sz w:val="18"/>
              </w:rPr>
              <w:t>$0-$5K DIY</w:t>
            </w:r>
          </w:p>
        </w:tc>
        <w:tc>
          <w:tcPr>
            <w:tcW w:w="1504" w:type="dxa"/>
            <w:tcBorders>
              <w:top w:val="single" w:sz="4" w:space="0" w:color="CCCCCC"/>
              <w:left w:val="single" w:sz="4" w:space="0" w:color="CCCCCC"/>
              <w:bottom w:val="single" w:sz="4" w:space="0" w:color="CCCCCC"/>
              <w:right w:val="single" w:sz="4" w:space="0" w:color="CCCCCC"/>
            </w:tcBorders>
          </w:tcPr>
          <w:p w14:paraId="5C08ABCD" w14:textId="77777777" w:rsidR="00B030BF" w:rsidRDefault="00000000">
            <w:r>
              <w:rPr>
                <w:sz w:val="18"/>
              </w:rPr>
              <w:t>None</w:t>
            </w:r>
          </w:p>
        </w:tc>
        <w:tc>
          <w:tcPr>
            <w:tcW w:w="1504" w:type="dxa"/>
            <w:tcBorders>
              <w:top w:val="single" w:sz="4" w:space="0" w:color="CCCCCC"/>
              <w:left w:val="single" w:sz="4" w:space="0" w:color="CCCCCC"/>
              <w:bottom w:val="single" w:sz="4" w:space="0" w:color="CCCCCC"/>
              <w:right w:val="single" w:sz="4" w:space="0" w:color="CCCCCC"/>
            </w:tcBorders>
          </w:tcPr>
          <w:p w14:paraId="53B3CC96" w14:textId="77777777" w:rsidR="00B030BF" w:rsidRDefault="00000000">
            <w:r>
              <w:rPr>
                <w:sz w:val="18"/>
              </w:rPr>
              <w:t>None</w:t>
            </w:r>
          </w:p>
        </w:tc>
        <w:tc>
          <w:tcPr>
            <w:tcW w:w="1504" w:type="dxa"/>
            <w:tcBorders>
              <w:top w:val="single" w:sz="4" w:space="0" w:color="CCCCCC"/>
              <w:left w:val="single" w:sz="4" w:space="0" w:color="CCCCCC"/>
              <w:bottom w:val="single" w:sz="4" w:space="0" w:color="CCCCCC"/>
              <w:right w:val="single" w:sz="4" w:space="0" w:color="CCCCCC"/>
            </w:tcBorders>
            <w:shd w:val="clear" w:color="auto" w:fill="FFF8E7"/>
          </w:tcPr>
          <w:p w14:paraId="33BC6CA9" w14:textId="77777777" w:rsidR="00B030BF" w:rsidRDefault="00000000">
            <w:r>
              <w:rPr>
                <w:b/>
                <w:sz w:val="18"/>
              </w:rPr>
              <w:t>None</w:t>
            </w:r>
          </w:p>
        </w:tc>
      </w:tr>
      <w:tr w:rsidR="00B030BF" w14:paraId="01117B54" w14:textId="77777777">
        <w:tblPrEx>
          <w:tblCellMar>
            <w:top w:w="0" w:type="dxa"/>
            <w:bottom w:w="0" w:type="dxa"/>
          </w:tblCellMar>
        </w:tblPrEx>
        <w:tc>
          <w:tcPr>
            <w:tcW w:w="9024" w:type="dxa"/>
            <w:gridSpan w:val="6"/>
            <w:tcBorders>
              <w:top w:val="single" w:sz="4" w:space="0" w:color="CCCCCC"/>
              <w:left w:val="single" w:sz="4" w:space="0" w:color="CCCCCC"/>
              <w:bottom w:val="single" w:sz="4" w:space="0" w:color="CCCCCC"/>
              <w:right w:val="single" w:sz="4" w:space="0" w:color="CCCCCC"/>
            </w:tcBorders>
            <w:shd w:val="clear" w:color="auto" w:fill="E8E5DC"/>
          </w:tcPr>
          <w:p w14:paraId="70A83BF8" w14:textId="77777777" w:rsidR="00B030BF" w:rsidRDefault="00000000">
            <w:r>
              <w:rPr>
                <w:b/>
                <w:sz w:val="20"/>
              </w:rPr>
              <w:t>YOUR BURDEN</w:t>
            </w:r>
          </w:p>
        </w:tc>
      </w:tr>
      <w:tr w:rsidR="00B030BF" w14:paraId="1E5E0ECC"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tcPr>
          <w:p w14:paraId="16B4FE17" w14:textId="77777777" w:rsidR="00B030BF" w:rsidRDefault="00000000">
            <w:r>
              <w:rPr>
                <w:b/>
                <w:sz w:val="18"/>
              </w:rPr>
              <w:t>Estate Cleanout</w:t>
            </w:r>
          </w:p>
        </w:tc>
        <w:tc>
          <w:tcPr>
            <w:tcW w:w="1504" w:type="dxa"/>
            <w:tcBorders>
              <w:top w:val="single" w:sz="4" w:space="0" w:color="CCCCCC"/>
              <w:left w:val="single" w:sz="4" w:space="0" w:color="CCCCCC"/>
              <w:bottom w:val="single" w:sz="4" w:space="0" w:color="CCCCCC"/>
              <w:right w:val="single" w:sz="4" w:space="0" w:color="CCCCCC"/>
            </w:tcBorders>
          </w:tcPr>
          <w:p w14:paraId="38847127" w14:textId="77777777" w:rsidR="00B030BF" w:rsidRDefault="00000000">
            <w:r>
              <w:rPr>
                <w:sz w:val="18"/>
              </w:rPr>
              <w:t>You handle ($3K-$15K)</w:t>
            </w:r>
          </w:p>
        </w:tc>
        <w:tc>
          <w:tcPr>
            <w:tcW w:w="1504" w:type="dxa"/>
            <w:tcBorders>
              <w:top w:val="single" w:sz="4" w:space="0" w:color="CCCCCC"/>
              <w:left w:val="single" w:sz="4" w:space="0" w:color="CCCCCC"/>
              <w:bottom w:val="single" w:sz="4" w:space="0" w:color="CCCCCC"/>
              <w:right w:val="single" w:sz="4" w:space="0" w:color="CCCCCC"/>
            </w:tcBorders>
          </w:tcPr>
          <w:p w14:paraId="4BF5BE5F" w14:textId="77777777" w:rsidR="00B030BF" w:rsidRDefault="00000000">
            <w:r>
              <w:rPr>
                <w:sz w:val="18"/>
              </w:rPr>
              <w:t>You handle</w:t>
            </w:r>
          </w:p>
        </w:tc>
        <w:tc>
          <w:tcPr>
            <w:tcW w:w="1504" w:type="dxa"/>
            <w:tcBorders>
              <w:top w:val="single" w:sz="4" w:space="0" w:color="CCCCCC"/>
              <w:left w:val="single" w:sz="4" w:space="0" w:color="CCCCCC"/>
              <w:bottom w:val="single" w:sz="4" w:space="0" w:color="CCCCCC"/>
              <w:right w:val="single" w:sz="4" w:space="0" w:color="CCCCCC"/>
            </w:tcBorders>
          </w:tcPr>
          <w:p w14:paraId="2D951289" w14:textId="77777777" w:rsidR="00B030BF" w:rsidRDefault="00000000">
            <w:r>
              <w:rPr>
                <w:sz w:val="18"/>
              </w:rPr>
              <w:t>You handle</w:t>
            </w:r>
          </w:p>
        </w:tc>
        <w:tc>
          <w:tcPr>
            <w:tcW w:w="1504" w:type="dxa"/>
            <w:tcBorders>
              <w:top w:val="single" w:sz="4" w:space="0" w:color="CCCCCC"/>
              <w:left w:val="single" w:sz="4" w:space="0" w:color="CCCCCC"/>
              <w:bottom w:val="single" w:sz="4" w:space="0" w:color="CCCCCC"/>
              <w:right w:val="single" w:sz="4" w:space="0" w:color="CCCCCC"/>
            </w:tcBorders>
          </w:tcPr>
          <w:p w14:paraId="4AF4EB4F" w14:textId="77777777" w:rsidR="00B030BF" w:rsidRDefault="00000000">
            <w:r>
              <w:rPr>
                <w:sz w:val="18"/>
              </w:rPr>
              <w:t>You handle</w:t>
            </w:r>
          </w:p>
        </w:tc>
        <w:tc>
          <w:tcPr>
            <w:tcW w:w="1504" w:type="dxa"/>
            <w:tcBorders>
              <w:top w:val="single" w:sz="4" w:space="0" w:color="CCCCCC"/>
              <w:left w:val="single" w:sz="4" w:space="0" w:color="CCCCCC"/>
              <w:bottom w:val="single" w:sz="4" w:space="0" w:color="CCCCCC"/>
              <w:right w:val="single" w:sz="4" w:space="0" w:color="CCCCCC"/>
            </w:tcBorders>
            <w:shd w:val="clear" w:color="auto" w:fill="FFF8E7"/>
          </w:tcPr>
          <w:p w14:paraId="30F411DD" w14:textId="77777777" w:rsidR="00B030BF" w:rsidRDefault="00000000">
            <w:r>
              <w:rPr>
                <w:b/>
                <w:sz w:val="18"/>
              </w:rPr>
              <w:t>We handle (100% free)</w:t>
            </w:r>
          </w:p>
        </w:tc>
      </w:tr>
      <w:tr w:rsidR="00B030BF" w14:paraId="34DECDF2"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tcPr>
          <w:p w14:paraId="196A74D7" w14:textId="77777777" w:rsidR="00B030BF" w:rsidRDefault="00000000">
            <w:r>
              <w:rPr>
                <w:b/>
                <w:sz w:val="18"/>
              </w:rPr>
              <w:t>Sorting Belongings</w:t>
            </w:r>
          </w:p>
        </w:tc>
        <w:tc>
          <w:tcPr>
            <w:tcW w:w="1504" w:type="dxa"/>
            <w:tcBorders>
              <w:top w:val="single" w:sz="4" w:space="0" w:color="CCCCCC"/>
              <w:left w:val="single" w:sz="4" w:space="0" w:color="CCCCCC"/>
              <w:bottom w:val="single" w:sz="4" w:space="0" w:color="CCCCCC"/>
              <w:right w:val="single" w:sz="4" w:space="0" w:color="CCCCCC"/>
            </w:tcBorders>
          </w:tcPr>
          <w:p w14:paraId="24110F95" w14:textId="77777777" w:rsidR="00B030BF" w:rsidRDefault="00000000">
            <w:r>
              <w:rPr>
                <w:sz w:val="18"/>
              </w:rPr>
              <w:t>All on you</w:t>
            </w:r>
          </w:p>
        </w:tc>
        <w:tc>
          <w:tcPr>
            <w:tcW w:w="1504" w:type="dxa"/>
            <w:tcBorders>
              <w:top w:val="single" w:sz="4" w:space="0" w:color="CCCCCC"/>
              <w:left w:val="single" w:sz="4" w:space="0" w:color="CCCCCC"/>
              <w:bottom w:val="single" w:sz="4" w:space="0" w:color="CCCCCC"/>
              <w:right w:val="single" w:sz="4" w:space="0" w:color="CCCCCC"/>
            </w:tcBorders>
          </w:tcPr>
          <w:p w14:paraId="3D8F98CD" w14:textId="77777777" w:rsidR="00B030BF" w:rsidRDefault="00000000">
            <w:r>
              <w:rPr>
                <w:sz w:val="18"/>
              </w:rPr>
              <w:t>All on you</w:t>
            </w:r>
          </w:p>
        </w:tc>
        <w:tc>
          <w:tcPr>
            <w:tcW w:w="1504" w:type="dxa"/>
            <w:tcBorders>
              <w:top w:val="single" w:sz="4" w:space="0" w:color="CCCCCC"/>
              <w:left w:val="single" w:sz="4" w:space="0" w:color="CCCCCC"/>
              <w:bottom w:val="single" w:sz="4" w:space="0" w:color="CCCCCC"/>
              <w:right w:val="single" w:sz="4" w:space="0" w:color="CCCCCC"/>
            </w:tcBorders>
          </w:tcPr>
          <w:p w14:paraId="48E5C9DD" w14:textId="77777777" w:rsidR="00B030BF" w:rsidRDefault="00000000">
            <w:r>
              <w:rPr>
                <w:sz w:val="18"/>
              </w:rPr>
              <w:t>All on you</w:t>
            </w:r>
          </w:p>
        </w:tc>
        <w:tc>
          <w:tcPr>
            <w:tcW w:w="1504" w:type="dxa"/>
            <w:tcBorders>
              <w:top w:val="single" w:sz="4" w:space="0" w:color="CCCCCC"/>
              <w:left w:val="single" w:sz="4" w:space="0" w:color="CCCCCC"/>
              <w:bottom w:val="single" w:sz="4" w:space="0" w:color="CCCCCC"/>
              <w:right w:val="single" w:sz="4" w:space="0" w:color="CCCCCC"/>
            </w:tcBorders>
          </w:tcPr>
          <w:p w14:paraId="327DF183" w14:textId="77777777" w:rsidR="00B030BF" w:rsidRDefault="00000000">
            <w:r>
              <w:rPr>
                <w:sz w:val="18"/>
              </w:rPr>
              <w:t>All on you</w:t>
            </w:r>
          </w:p>
        </w:tc>
        <w:tc>
          <w:tcPr>
            <w:tcW w:w="1504" w:type="dxa"/>
            <w:tcBorders>
              <w:top w:val="single" w:sz="4" w:space="0" w:color="CCCCCC"/>
              <w:left w:val="single" w:sz="4" w:space="0" w:color="CCCCCC"/>
              <w:bottom w:val="single" w:sz="4" w:space="0" w:color="CCCCCC"/>
              <w:right w:val="single" w:sz="4" w:space="0" w:color="CCCCCC"/>
            </w:tcBorders>
            <w:shd w:val="clear" w:color="auto" w:fill="FFF8E7"/>
          </w:tcPr>
          <w:p w14:paraId="24A6FA58" w14:textId="77777777" w:rsidR="00B030BF" w:rsidRDefault="00000000">
            <w:r>
              <w:rPr>
                <w:b/>
                <w:sz w:val="18"/>
              </w:rPr>
              <w:t>We sort, you choose keepsakes</w:t>
            </w:r>
          </w:p>
        </w:tc>
      </w:tr>
      <w:tr w:rsidR="00B030BF" w14:paraId="463BFF7C"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tcPr>
          <w:p w14:paraId="628F9DCB" w14:textId="77777777" w:rsidR="00B030BF" w:rsidRDefault="00000000">
            <w:r>
              <w:rPr>
                <w:b/>
                <w:sz w:val="18"/>
              </w:rPr>
              <w:t>Home Visits Required</w:t>
            </w:r>
          </w:p>
        </w:tc>
        <w:tc>
          <w:tcPr>
            <w:tcW w:w="1504" w:type="dxa"/>
            <w:tcBorders>
              <w:top w:val="single" w:sz="4" w:space="0" w:color="CCCCCC"/>
              <w:left w:val="single" w:sz="4" w:space="0" w:color="CCCCCC"/>
              <w:bottom w:val="single" w:sz="4" w:space="0" w:color="CCCCCC"/>
              <w:right w:val="single" w:sz="4" w:space="0" w:color="CCCCCC"/>
            </w:tcBorders>
          </w:tcPr>
          <w:p w14:paraId="3AA56FA1" w14:textId="77777777" w:rsidR="00B030BF" w:rsidRDefault="00000000">
            <w:r>
              <w:rPr>
                <w:sz w:val="18"/>
              </w:rPr>
              <w:t>Multiple (staging, photos, showings)</w:t>
            </w:r>
          </w:p>
        </w:tc>
        <w:tc>
          <w:tcPr>
            <w:tcW w:w="1504" w:type="dxa"/>
            <w:tcBorders>
              <w:top w:val="single" w:sz="4" w:space="0" w:color="CCCCCC"/>
              <w:left w:val="single" w:sz="4" w:space="0" w:color="CCCCCC"/>
              <w:bottom w:val="single" w:sz="4" w:space="0" w:color="CCCCCC"/>
              <w:right w:val="single" w:sz="4" w:space="0" w:color="CCCCCC"/>
            </w:tcBorders>
          </w:tcPr>
          <w:p w14:paraId="77B84921" w14:textId="77777777" w:rsidR="00B030BF" w:rsidRDefault="00000000">
            <w:r>
              <w:rPr>
                <w:sz w:val="18"/>
              </w:rPr>
              <w:t>Constant disruptions</w:t>
            </w:r>
          </w:p>
        </w:tc>
        <w:tc>
          <w:tcPr>
            <w:tcW w:w="1504" w:type="dxa"/>
            <w:tcBorders>
              <w:top w:val="single" w:sz="4" w:space="0" w:color="CCCCCC"/>
              <w:left w:val="single" w:sz="4" w:space="0" w:color="CCCCCC"/>
              <w:bottom w:val="single" w:sz="4" w:space="0" w:color="CCCCCC"/>
              <w:right w:val="single" w:sz="4" w:space="0" w:color="CCCCCC"/>
            </w:tcBorders>
          </w:tcPr>
          <w:p w14:paraId="73DA686D" w14:textId="77777777" w:rsidR="00B030BF" w:rsidRDefault="00000000">
            <w:r>
              <w:rPr>
                <w:sz w:val="18"/>
              </w:rPr>
              <w:t>1-2 showings max</w:t>
            </w:r>
          </w:p>
        </w:tc>
        <w:tc>
          <w:tcPr>
            <w:tcW w:w="1504" w:type="dxa"/>
            <w:tcBorders>
              <w:top w:val="single" w:sz="4" w:space="0" w:color="CCCCCC"/>
              <w:left w:val="single" w:sz="4" w:space="0" w:color="CCCCCC"/>
              <w:bottom w:val="single" w:sz="4" w:space="0" w:color="CCCCCC"/>
              <w:right w:val="single" w:sz="4" w:space="0" w:color="CCCCCC"/>
            </w:tcBorders>
          </w:tcPr>
          <w:p w14:paraId="1CE51DF4" w14:textId="77777777" w:rsidR="00B030BF" w:rsidRDefault="00000000">
            <w:r>
              <w:rPr>
                <w:sz w:val="18"/>
              </w:rPr>
              <w:t>None</w:t>
            </w:r>
          </w:p>
        </w:tc>
        <w:tc>
          <w:tcPr>
            <w:tcW w:w="1504" w:type="dxa"/>
            <w:tcBorders>
              <w:top w:val="single" w:sz="4" w:space="0" w:color="CCCCCC"/>
              <w:left w:val="single" w:sz="4" w:space="0" w:color="CCCCCC"/>
              <w:bottom w:val="single" w:sz="4" w:space="0" w:color="CCCCCC"/>
              <w:right w:val="single" w:sz="4" w:space="0" w:color="CCCCCC"/>
            </w:tcBorders>
            <w:shd w:val="clear" w:color="auto" w:fill="FFF8E7"/>
          </w:tcPr>
          <w:p w14:paraId="1CBAD2F7" w14:textId="77777777" w:rsidR="00B030BF" w:rsidRDefault="00000000">
            <w:r>
              <w:rPr>
                <w:b/>
                <w:sz w:val="18"/>
              </w:rPr>
              <w:t>Zero (100% online)</w:t>
            </w:r>
          </w:p>
        </w:tc>
      </w:tr>
      <w:tr w:rsidR="00B030BF" w14:paraId="7A531885"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tcPr>
          <w:p w14:paraId="06C502E7" w14:textId="77777777" w:rsidR="00B030BF" w:rsidRDefault="00000000">
            <w:r>
              <w:rPr>
                <w:b/>
                <w:sz w:val="18"/>
              </w:rPr>
              <w:t>Pressure Level</w:t>
            </w:r>
          </w:p>
        </w:tc>
        <w:tc>
          <w:tcPr>
            <w:tcW w:w="1504" w:type="dxa"/>
            <w:tcBorders>
              <w:top w:val="single" w:sz="4" w:space="0" w:color="CCCCCC"/>
              <w:left w:val="single" w:sz="4" w:space="0" w:color="CCCCCC"/>
              <w:bottom w:val="single" w:sz="4" w:space="0" w:color="CCCCCC"/>
              <w:right w:val="single" w:sz="4" w:space="0" w:color="CCCCCC"/>
            </w:tcBorders>
          </w:tcPr>
          <w:p w14:paraId="4F0D1D00" w14:textId="77777777" w:rsidR="00B030BF" w:rsidRDefault="00000000">
            <w:r>
              <w:rPr>
                <w:sz w:val="18"/>
              </w:rPr>
              <w:t>Medium-High</w:t>
            </w:r>
          </w:p>
        </w:tc>
        <w:tc>
          <w:tcPr>
            <w:tcW w:w="1504" w:type="dxa"/>
            <w:tcBorders>
              <w:top w:val="single" w:sz="4" w:space="0" w:color="CCCCCC"/>
              <w:left w:val="single" w:sz="4" w:space="0" w:color="CCCCCC"/>
              <w:bottom w:val="single" w:sz="4" w:space="0" w:color="CCCCCC"/>
              <w:right w:val="single" w:sz="4" w:space="0" w:color="CCCCCC"/>
            </w:tcBorders>
          </w:tcPr>
          <w:p w14:paraId="451E74F9" w14:textId="77777777" w:rsidR="00B030BF" w:rsidRDefault="00000000">
            <w:r>
              <w:rPr>
                <w:sz w:val="18"/>
              </w:rPr>
              <w:t>Very High</w:t>
            </w:r>
          </w:p>
        </w:tc>
        <w:tc>
          <w:tcPr>
            <w:tcW w:w="1504" w:type="dxa"/>
            <w:tcBorders>
              <w:top w:val="single" w:sz="4" w:space="0" w:color="CCCCCC"/>
              <w:left w:val="single" w:sz="4" w:space="0" w:color="CCCCCC"/>
              <w:bottom w:val="single" w:sz="4" w:space="0" w:color="CCCCCC"/>
              <w:right w:val="single" w:sz="4" w:space="0" w:color="CCCCCC"/>
            </w:tcBorders>
          </w:tcPr>
          <w:p w14:paraId="3C7A447B" w14:textId="77777777" w:rsidR="00B030BF" w:rsidRDefault="00000000">
            <w:r>
              <w:rPr>
                <w:sz w:val="18"/>
              </w:rPr>
              <w:t>Medium</w:t>
            </w:r>
          </w:p>
        </w:tc>
        <w:tc>
          <w:tcPr>
            <w:tcW w:w="1504" w:type="dxa"/>
            <w:tcBorders>
              <w:top w:val="single" w:sz="4" w:space="0" w:color="CCCCCC"/>
              <w:left w:val="single" w:sz="4" w:space="0" w:color="CCCCCC"/>
              <w:bottom w:val="single" w:sz="4" w:space="0" w:color="CCCCCC"/>
              <w:right w:val="single" w:sz="4" w:space="0" w:color="CCCCCC"/>
            </w:tcBorders>
          </w:tcPr>
          <w:p w14:paraId="39A1FC39" w14:textId="77777777" w:rsidR="00B030BF" w:rsidRDefault="00000000">
            <w:r>
              <w:rPr>
                <w:sz w:val="18"/>
              </w:rPr>
              <w:t>High (pushy tactics)</w:t>
            </w:r>
          </w:p>
        </w:tc>
        <w:tc>
          <w:tcPr>
            <w:tcW w:w="1504" w:type="dxa"/>
            <w:tcBorders>
              <w:top w:val="single" w:sz="4" w:space="0" w:color="CCCCCC"/>
              <w:left w:val="single" w:sz="4" w:space="0" w:color="CCCCCC"/>
              <w:bottom w:val="single" w:sz="4" w:space="0" w:color="CCCCCC"/>
              <w:right w:val="single" w:sz="4" w:space="0" w:color="CCCCCC"/>
            </w:tcBorders>
            <w:shd w:val="clear" w:color="auto" w:fill="FFF8E7"/>
          </w:tcPr>
          <w:p w14:paraId="1655F2DF" w14:textId="77777777" w:rsidR="00B030BF" w:rsidRDefault="00000000">
            <w:r>
              <w:rPr>
                <w:b/>
                <w:sz w:val="18"/>
              </w:rPr>
              <w:t>Very Low (no pressure)</w:t>
            </w:r>
          </w:p>
        </w:tc>
      </w:tr>
      <w:tr w:rsidR="00B030BF" w14:paraId="04F90035"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tcPr>
          <w:p w14:paraId="60E09968" w14:textId="77777777" w:rsidR="00B030BF" w:rsidRDefault="00000000">
            <w:r>
              <w:rPr>
                <w:b/>
                <w:sz w:val="18"/>
              </w:rPr>
              <w:t>Decision Timeline</w:t>
            </w:r>
          </w:p>
        </w:tc>
        <w:tc>
          <w:tcPr>
            <w:tcW w:w="1504" w:type="dxa"/>
            <w:tcBorders>
              <w:top w:val="single" w:sz="4" w:space="0" w:color="CCCCCC"/>
              <w:left w:val="single" w:sz="4" w:space="0" w:color="CCCCCC"/>
              <w:bottom w:val="single" w:sz="4" w:space="0" w:color="CCCCCC"/>
              <w:right w:val="single" w:sz="4" w:space="0" w:color="CCCCCC"/>
            </w:tcBorders>
          </w:tcPr>
          <w:p w14:paraId="236A049F" w14:textId="77777777" w:rsidR="00B030BF" w:rsidRDefault="00000000">
            <w:r>
              <w:rPr>
                <w:sz w:val="18"/>
              </w:rPr>
              <w:t>Must decide quickly</w:t>
            </w:r>
          </w:p>
        </w:tc>
        <w:tc>
          <w:tcPr>
            <w:tcW w:w="1504" w:type="dxa"/>
            <w:tcBorders>
              <w:top w:val="single" w:sz="4" w:space="0" w:color="CCCCCC"/>
              <w:left w:val="single" w:sz="4" w:space="0" w:color="CCCCCC"/>
              <w:bottom w:val="single" w:sz="4" w:space="0" w:color="CCCCCC"/>
              <w:right w:val="single" w:sz="4" w:space="0" w:color="CCCCCC"/>
            </w:tcBorders>
          </w:tcPr>
          <w:p w14:paraId="3540196F" w14:textId="77777777" w:rsidR="00B030BF" w:rsidRDefault="00000000">
            <w:r>
              <w:rPr>
                <w:sz w:val="18"/>
              </w:rPr>
              <w:t>Constant decisions</w:t>
            </w:r>
          </w:p>
        </w:tc>
        <w:tc>
          <w:tcPr>
            <w:tcW w:w="1504" w:type="dxa"/>
            <w:tcBorders>
              <w:top w:val="single" w:sz="4" w:space="0" w:color="CCCCCC"/>
              <w:left w:val="single" w:sz="4" w:space="0" w:color="CCCCCC"/>
              <w:bottom w:val="single" w:sz="4" w:space="0" w:color="CCCCCC"/>
              <w:right w:val="single" w:sz="4" w:space="0" w:color="CCCCCC"/>
            </w:tcBorders>
          </w:tcPr>
          <w:p w14:paraId="771C90B6" w14:textId="77777777" w:rsidR="00B030BF" w:rsidRDefault="00000000">
            <w:r>
              <w:rPr>
                <w:sz w:val="18"/>
              </w:rPr>
              <w:t>48-hour pressure</w:t>
            </w:r>
          </w:p>
        </w:tc>
        <w:tc>
          <w:tcPr>
            <w:tcW w:w="1504" w:type="dxa"/>
            <w:tcBorders>
              <w:top w:val="single" w:sz="4" w:space="0" w:color="CCCCCC"/>
              <w:left w:val="single" w:sz="4" w:space="0" w:color="CCCCCC"/>
              <w:bottom w:val="single" w:sz="4" w:space="0" w:color="CCCCCC"/>
              <w:right w:val="single" w:sz="4" w:space="0" w:color="CCCCCC"/>
            </w:tcBorders>
          </w:tcPr>
          <w:p w14:paraId="1DE88AB5" w14:textId="77777777" w:rsidR="00B030BF" w:rsidRDefault="00000000">
            <w:r>
              <w:rPr>
                <w:sz w:val="18"/>
              </w:rPr>
              <w:t>"Decide now" tactics</w:t>
            </w:r>
          </w:p>
        </w:tc>
        <w:tc>
          <w:tcPr>
            <w:tcW w:w="1504" w:type="dxa"/>
            <w:tcBorders>
              <w:top w:val="single" w:sz="4" w:space="0" w:color="CCCCCC"/>
              <w:left w:val="single" w:sz="4" w:space="0" w:color="CCCCCC"/>
              <w:bottom w:val="single" w:sz="4" w:space="0" w:color="CCCCCC"/>
              <w:right w:val="single" w:sz="4" w:space="0" w:color="CCCCCC"/>
            </w:tcBorders>
            <w:shd w:val="clear" w:color="auto" w:fill="FFF8E7"/>
          </w:tcPr>
          <w:p w14:paraId="7D1E0D81" w14:textId="77777777" w:rsidR="00B030BF" w:rsidRDefault="00000000">
            <w:r>
              <w:rPr>
                <w:b/>
                <w:sz w:val="18"/>
              </w:rPr>
              <w:t>Take weeks if needed</w:t>
            </w:r>
          </w:p>
        </w:tc>
      </w:tr>
      <w:tr w:rsidR="00B030BF" w14:paraId="3F8F9F73" w14:textId="77777777">
        <w:tblPrEx>
          <w:tblCellMar>
            <w:top w:w="0" w:type="dxa"/>
            <w:bottom w:w="0" w:type="dxa"/>
          </w:tblCellMar>
        </w:tblPrEx>
        <w:tc>
          <w:tcPr>
            <w:tcW w:w="9024" w:type="dxa"/>
            <w:gridSpan w:val="6"/>
            <w:tcBorders>
              <w:top w:val="single" w:sz="4" w:space="0" w:color="CCCCCC"/>
              <w:left w:val="single" w:sz="4" w:space="0" w:color="CCCCCC"/>
              <w:bottom w:val="single" w:sz="4" w:space="0" w:color="CCCCCC"/>
              <w:right w:val="single" w:sz="4" w:space="0" w:color="CCCCCC"/>
            </w:tcBorders>
            <w:shd w:val="clear" w:color="auto" w:fill="E8E5DC"/>
          </w:tcPr>
          <w:p w14:paraId="5F89ABC5" w14:textId="77777777" w:rsidR="00B030BF" w:rsidRDefault="00000000">
            <w:r>
              <w:rPr>
                <w:b/>
                <w:sz w:val="20"/>
              </w:rPr>
              <w:t>SPECIAL CIRCUMSTANCES</w:t>
            </w:r>
          </w:p>
        </w:tc>
      </w:tr>
      <w:tr w:rsidR="00B030BF" w14:paraId="744E20FD"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tcPr>
          <w:p w14:paraId="03E4D46D" w14:textId="77777777" w:rsidR="00B030BF" w:rsidRDefault="00000000">
            <w:r>
              <w:rPr>
                <w:b/>
                <w:sz w:val="18"/>
              </w:rPr>
              <w:t>Works With Hoarder Estates</w:t>
            </w:r>
          </w:p>
        </w:tc>
        <w:tc>
          <w:tcPr>
            <w:tcW w:w="1504" w:type="dxa"/>
            <w:tcBorders>
              <w:top w:val="single" w:sz="4" w:space="0" w:color="CCCCCC"/>
              <w:left w:val="single" w:sz="4" w:space="0" w:color="CCCCCC"/>
              <w:bottom w:val="single" w:sz="4" w:space="0" w:color="CCCCCC"/>
              <w:right w:val="single" w:sz="4" w:space="0" w:color="CCCCCC"/>
            </w:tcBorders>
          </w:tcPr>
          <w:p w14:paraId="7CB5FE4F" w14:textId="77777777" w:rsidR="00B030BF" w:rsidRDefault="00000000">
            <w:r>
              <w:rPr>
                <w:sz w:val="18"/>
              </w:rPr>
              <w:t>No (must clean first)</w:t>
            </w:r>
          </w:p>
        </w:tc>
        <w:tc>
          <w:tcPr>
            <w:tcW w:w="1504" w:type="dxa"/>
            <w:tcBorders>
              <w:top w:val="single" w:sz="4" w:space="0" w:color="CCCCCC"/>
              <w:left w:val="single" w:sz="4" w:space="0" w:color="CCCCCC"/>
              <w:bottom w:val="single" w:sz="4" w:space="0" w:color="CCCCCC"/>
              <w:right w:val="single" w:sz="4" w:space="0" w:color="CCCCCC"/>
            </w:tcBorders>
          </w:tcPr>
          <w:p w14:paraId="6CEA1D0D" w14:textId="77777777" w:rsidR="00B030BF" w:rsidRDefault="00000000">
            <w:r>
              <w:rPr>
                <w:sz w:val="18"/>
              </w:rPr>
              <w:t>No (must clean first)</w:t>
            </w:r>
          </w:p>
        </w:tc>
        <w:tc>
          <w:tcPr>
            <w:tcW w:w="1504" w:type="dxa"/>
            <w:tcBorders>
              <w:top w:val="single" w:sz="4" w:space="0" w:color="CCCCCC"/>
              <w:left w:val="single" w:sz="4" w:space="0" w:color="CCCCCC"/>
              <w:bottom w:val="single" w:sz="4" w:space="0" w:color="CCCCCC"/>
              <w:right w:val="single" w:sz="4" w:space="0" w:color="CCCCCC"/>
            </w:tcBorders>
          </w:tcPr>
          <w:p w14:paraId="6C695B67" w14:textId="77777777" w:rsidR="00B030BF" w:rsidRDefault="00000000">
            <w:r>
              <w:rPr>
                <w:sz w:val="18"/>
              </w:rPr>
              <w:t>No</w:t>
            </w:r>
          </w:p>
        </w:tc>
        <w:tc>
          <w:tcPr>
            <w:tcW w:w="1504" w:type="dxa"/>
            <w:tcBorders>
              <w:top w:val="single" w:sz="4" w:space="0" w:color="CCCCCC"/>
              <w:left w:val="single" w:sz="4" w:space="0" w:color="CCCCCC"/>
              <w:bottom w:val="single" w:sz="4" w:space="0" w:color="CCCCCC"/>
              <w:right w:val="single" w:sz="4" w:space="0" w:color="CCCCCC"/>
            </w:tcBorders>
          </w:tcPr>
          <w:p w14:paraId="20E47CF9" w14:textId="77777777" w:rsidR="00B030BF" w:rsidRDefault="00000000">
            <w:r>
              <w:rPr>
                <w:sz w:val="18"/>
              </w:rPr>
              <w:t>Rarely</w:t>
            </w:r>
          </w:p>
        </w:tc>
        <w:tc>
          <w:tcPr>
            <w:tcW w:w="1504" w:type="dxa"/>
            <w:tcBorders>
              <w:top w:val="single" w:sz="4" w:space="0" w:color="CCCCCC"/>
              <w:left w:val="single" w:sz="4" w:space="0" w:color="CCCCCC"/>
              <w:bottom w:val="single" w:sz="4" w:space="0" w:color="CCCCCC"/>
              <w:right w:val="single" w:sz="4" w:space="0" w:color="CCCCCC"/>
            </w:tcBorders>
            <w:shd w:val="clear" w:color="auto" w:fill="FFF8E7"/>
          </w:tcPr>
          <w:p w14:paraId="789B2E5A" w14:textId="77777777" w:rsidR="00B030BF" w:rsidRDefault="00000000">
            <w:r>
              <w:rPr>
                <w:b/>
                <w:sz w:val="18"/>
              </w:rPr>
              <w:t>Yes (we handle everything)</w:t>
            </w:r>
          </w:p>
        </w:tc>
      </w:tr>
      <w:tr w:rsidR="00B030BF" w14:paraId="0A73FDEE"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tcPr>
          <w:p w14:paraId="74547222" w14:textId="77777777" w:rsidR="00B030BF" w:rsidRDefault="00000000">
            <w:r>
              <w:rPr>
                <w:b/>
                <w:sz w:val="18"/>
              </w:rPr>
              <w:t>Handles Probate</w:t>
            </w:r>
          </w:p>
        </w:tc>
        <w:tc>
          <w:tcPr>
            <w:tcW w:w="1504" w:type="dxa"/>
            <w:tcBorders>
              <w:top w:val="single" w:sz="4" w:space="0" w:color="CCCCCC"/>
              <w:left w:val="single" w:sz="4" w:space="0" w:color="CCCCCC"/>
              <w:bottom w:val="single" w:sz="4" w:space="0" w:color="CCCCCC"/>
              <w:right w:val="single" w:sz="4" w:space="0" w:color="CCCCCC"/>
            </w:tcBorders>
          </w:tcPr>
          <w:p w14:paraId="66AB75AA" w14:textId="77777777" w:rsidR="00B030BF" w:rsidRDefault="00000000">
            <w:r>
              <w:rPr>
                <w:sz w:val="18"/>
              </w:rPr>
              <w:t>With complications</w:t>
            </w:r>
          </w:p>
        </w:tc>
        <w:tc>
          <w:tcPr>
            <w:tcW w:w="1504" w:type="dxa"/>
            <w:tcBorders>
              <w:top w:val="single" w:sz="4" w:space="0" w:color="CCCCCC"/>
              <w:left w:val="single" w:sz="4" w:space="0" w:color="CCCCCC"/>
              <w:bottom w:val="single" w:sz="4" w:space="0" w:color="CCCCCC"/>
              <w:right w:val="single" w:sz="4" w:space="0" w:color="CCCCCC"/>
            </w:tcBorders>
          </w:tcPr>
          <w:p w14:paraId="5ACDE993" w14:textId="77777777" w:rsidR="00B030BF" w:rsidRDefault="00000000">
            <w:r>
              <w:rPr>
                <w:sz w:val="18"/>
              </w:rPr>
              <w:t>Very difficult</w:t>
            </w:r>
          </w:p>
        </w:tc>
        <w:tc>
          <w:tcPr>
            <w:tcW w:w="1504" w:type="dxa"/>
            <w:tcBorders>
              <w:top w:val="single" w:sz="4" w:space="0" w:color="CCCCCC"/>
              <w:left w:val="single" w:sz="4" w:space="0" w:color="CCCCCC"/>
              <w:bottom w:val="single" w:sz="4" w:space="0" w:color="CCCCCC"/>
              <w:right w:val="single" w:sz="4" w:space="0" w:color="CCCCCC"/>
            </w:tcBorders>
          </w:tcPr>
          <w:p w14:paraId="28869F0B" w14:textId="77777777" w:rsidR="00B030BF" w:rsidRDefault="00000000">
            <w:r>
              <w:rPr>
                <w:sz w:val="18"/>
              </w:rPr>
              <w:t>No</w:t>
            </w:r>
          </w:p>
        </w:tc>
        <w:tc>
          <w:tcPr>
            <w:tcW w:w="1504" w:type="dxa"/>
            <w:tcBorders>
              <w:top w:val="single" w:sz="4" w:space="0" w:color="CCCCCC"/>
              <w:left w:val="single" w:sz="4" w:space="0" w:color="CCCCCC"/>
              <w:bottom w:val="single" w:sz="4" w:space="0" w:color="CCCCCC"/>
              <w:right w:val="single" w:sz="4" w:space="0" w:color="CCCCCC"/>
            </w:tcBorders>
          </w:tcPr>
          <w:p w14:paraId="4F903F63" w14:textId="77777777" w:rsidR="00B030BF" w:rsidRDefault="00000000">
            <w:r>
              <w:rPr>
                <w:sz w:val="18"/>
              </w:rPr>
              <w:t>Sometimes</w:t>
            </w:r>
          </w:p>
        </w:tc>
        <w:tc>
          <w:tcPr>
            <w:tcW w:w="1504" w:type="dxa"/>
            <w:tcBorders>
              <w:top w:val="single" w:sz="4" w:space="0" w:color="CCCCCC"/>
              <w:left w:val="single" w:sz="4" w:space="0" w:color="CCCCCC"/>
              <w:bottom w:val="single" w:sz="4" w:space="0" w:color="CCCCCC"/>
              <w:right w:val="single" w:sz="4" w:space="0" w:color="CCCCCC"/>
            </w:tcBorders>
            <w:shd w:val="clear" w:color="auto" w:fill="FFF8E7"/>
          </w:tcPr>
          <w:p w14:paraId="6BDCA35C" w14:textId="77777777" w:rsidR="00B030BF" w:rsidRDefault="00000000">
            <w:r>
              <w:rPr>
                <w:b/>
                <w:sz w:val="18"/>
              </w:rPr>
              <w:t>Yes (work with attorneys)</w:t>
            </w:r>
          </w:p>
        </w:tc>
      </w:tr>
      <w:tr w:rsidR="00B030BF" w14:paraId="5E860974"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tcPr>
          <w:p w14:paraId="1EE15088" w14:textId="77777777" w:rsidR="00B030BF" w:rsidRDefault="00000000">
            <w:r>
              <w:rPr>
                <w:b/>
                <w:sz w:val="18"/>
              </w:rPr>
              <w:t>Multiple Heirs Coordination</w:t>
            </w:r>
          </w:p>
        </w:tc>
        <w:tc>
          <w:tcPr>
            <w:tcW w:w="1504" w:type="dxa"/>
            <w:tcBorders>
              <w:top w:val="single" w:sz="4" w:space="0" w:color="CCCCCC"/>
              <w:left w:val="single" w:sz="4" w:space="0" w:color="CCCCCC"/>
              <w:bottom w:val="single" w:sz="4" w:space="0" w:color="CCCCCC"/>
              <w:right w:val="single" w:sz="4" w:space="0" w:color="CCCCCC"/>
            </w:tcBorders>
          </w:tcPr>
          <w:p w14:paraId="44DB264E" w14:textId="77777777" w:rsidR="00B030BF" w:rsidRDefault="00000000">
            <w:r>
              <w:rPr>
                <w:sz w:val="18"/>
              </w:rPr>
              <w:t>Complicated</w:t>
            </w:r>
          </w:p>
        </w:tc>
        <w:tc>
          <w:tcPr>
            <w:tcW w:w="1504" w:type="dxa"/>
            <w:tcBorders>
              <w:top w:val="single" w:sz="4" w:space="0" w:color="CCCCCC"/>
              <w:left w:val="single" w:sz="4" w:space="0" w:color="CCCCCC"/>
              <w:bottom w:val="single" w:sz="4" w:space="0" w:color="CCCCCC"/>
              <w:right w:val="single" w:sz="4" w:space="0" w:color="CCCCCC"/>
            </w:tcBorders>
          </w:tcPr>
          <w:p w14:paraId="26596151" w14:textId="77777777" w:rsidR="00B030BF" w:rsidRDefault="00000000">
            <w:r>
              <w:rPr>
                <w:sz w:val="18"/>
              </w:rPr>
              <w:t>Very complicated</w:t>
            </w:r>
          </w:p>
        </w:tc>
        <w:tc>
          <w:tcPr>
            <w:tcW w:w="1504" w:type="dxa"/>
            <w:tcBorders>
              <w:top w:val="single" w:sz="4" w:space="0" w:color="CCCCCC"/>
              <w:left w:val="single" w:sz="4" w:space="0" w:color="CCCCCC"/>
              <w:bottom w:val="single" w:sz="4" w:space="0" w:color="CCCCCC"/>
              <w:right w:val="single" w:sz="4" w:space="0" w:color="CCCCCC"/>
            </w:tcBorders>
          </w:tcPr>
          <w:p w14:paraId="4DF7383E" w14:textId="77777777" w:rsidR="00B030BF" w:rsidRDefault="00000000">
            <w:r>
              <w:rPr>
                <w:sz w:val="18"/>
              </w:rPr>
              <w:t>Moderate</w:t>
            </w:r>
          </w:p>
        </w:tc>
        <w:tc>
          <w:tcPr>
            <w:tcW w:w="1504" w:type="dxa"/>
            <w:tcBorders>
              <w:top w:val="single" w:sz="4" w:space="0" w:color="CCCCCC"/>
              <w:left w:val="single" w:sz="4" w:space="0" w:color="CCCCCC"/>
              <w:bottom w:val="single" w:sz="4" w:space="0" w:color="CCCCCC"/>
              <w:right w:val="single" w:sz="4" w:space="0" w:color="CCCCCC"/>
            </w:tcBorders>
          </w:tcPr>
          <w:p w14:paraId="203577DE" w14:textId="77777777" w:rsidR="00B030BF" w:rsidRDefault="00000000">
            <w:r>
              <w:rPr>
                <w:sz w:val="18"/>
              </w:rPr>
              <w:t>Basic</w:t>
            </w:r>
          </w:p>
        </w:tc>
        <w:tc>
          <w:tcPr>
            <w:tcW w:w="1504" w:type="dxa"/>
            <w:tcBorders>
              <w:top w:val="single" w:sz="4" w:space="0" w:color="CCCCCC"/>
              <w:left w:val="single" w:sz="4" w:space="0" w:color="CCCCCC"/>
              <w:bottom w:val="single" w:sz="4" w:space="0" w:color="CCCCCC"/>
              <w:right w:val="single" w:sz="4" w:space="0" w:color="CCCCCC"/>
            </w:tcBorders>
            <w:shd w:val="clear" w:color="auto" w:fill="FFF8E7"/>
          </w:tcPr>
          <w:p w14:paraId="3E445538" w14:textId="77777777" w:rsidR="00B030BF" w:rsidRDefault="00000000">
            <w:r>
              <w:rPr>
                <w:b/>
                <w:sz w:val="18"/>
              </w:rPr>
              <w:t>Streamlined (all review together)</w:t>
            </w:r>
          </w:p>
        </w:tc>
      </w:tr>
      <w:tr w:rsidR="00B030BF" w14:paraId="154E59A4"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tcPr>
          <w:p w14:paraId="57258540" w14:textId="77777777" w:rsidR="00B030BF" w:rsidRDefault="00000000">
            <w:r>
              <w:rPr>
                <w:b/>
                <w:sz w:val="18"/>
              </w:rPr>
              <w:t>Out-of-State Coordination</w:t>
            </w:r>
          </w:p>
        </w:tc>
        <w:tc>
          <w:tcPr>
            <w:tcW w:w="1504" w:type="dxa"/>
            <w:tcBorders>
              <w:top w:val="single" w:sz="4" w:space="0" w:color="CCCCCC"/>
              <w:left w:val="single" w:sz="4" w:space="0" w:color="CCCCCC"/>
              <w:bottom w:val="single" w:sz="4" w:space="0" w:color="CCCCCC"/>
              <w:right w:val="single" w:sz="4" w:space="0" w:color="CCCCCC"/>
            </w:tcBorders>
          </w:tcPr>
          <w:p w14:paraId="5575C77C" w14:textId="77777777" w:rsidR="00B030BF" w:rsidRDefault="00000000">
            <w:r>
              <w:rPr>
                <w:sz w:val="18"/>
              </w:rPr>
              <w:t>Difficult (must travel)</w:t>
            </w:r>
          </w:p>
        </w:tc>
        <w:tc>
          <w:tcPr>
            <w:tcW w:w="1504" w:type="dxa"/>
            <w:tcBorders>
              <w:top w:val="single" w:sz="4" w:space="0" w:color="CCCCCC"/>
              <w:left w:val="single" w:sz="4" w:space="0" w:color="CCCCCC"/>
              <w:bottom w:val="single" w:sz="4" w:space="0" w:color="CCCCCC"/>
              <w:right w:val="single" w:sz="4" w:space="0" w:color="CCCCCC"/>
            </w:tcBorders>
          </w:tcPr>
          <w:p w14:paraId="2272B4B8" w14:textId="77777777" w:rsidR="00B030BF" w:rsidRDefault="00000000">
            <w:r>
              <w:rPr>
                <w:sz w:val="18"/>
              </w:rPr>
              <w:t>Nearly impossible</w:t>
            </w:r>
          </w:p>
        </w:tc>
        <w:tc>
          <w:tcPr>
            <w:tcW w:w="1504" w:type="dxa"/>
            <w:tcBorders>
              <w:top w:val="single" w:sz="4" w:space="0" w:color="CCCCCC"/>
              <w:left w:val="single" w:sz="4" w:space="0" w:color="CCCCCC"/>
              <w:bottom w:val="single" w:sz="4" w:space="0" w:color="CCCCCC"/>
              <w:right w:val="single" w:sz="4" w:space="0" w:color="CCCCCC"/>
            </w:tcBorders>
          </w:tcPr>
          <w:p w14:paraId="258BB410" w14:textId="77777777" w:rsidR="00B030BF" w:rsidRDefault="00000000">
            <w:r>
              <w:rPr>
                <w:sz w:val="18"/>
              </w:rPr>
              <w:t>Moderate</w:t>
            </w:r>
          </w:p>
        </w:tc>
        <w:tc>
          <w:tcPr>
            <w:tcW w:w="1504" w:type="dxa"/>
            <w:tcBorders>
              <w:top w:val="single" w:sz="4" w:space="0" w:color="CCCCCC"/>
              <w:left w:val="single" w:sz="4" w:space="0" w:color="CCCCCC"/>
              <w:bottom w:val="single" w:sz="4" w:space="0" w:color="CCCCCC"/>
              <w:right w:val="single" w:sz="4" w:space="0" w:color="CCCCCC"/>
            </w:tcBorders>
          </w:tcPr>
          <w:p w14:paraId="7B878CA5" w14:textId="77777777" w:rsidR="00B030BF" w:rsidRDefault="00000000">
            <w:r>
              <w:rPr>
                <w:sz w:val="18"/>
              </w:rPr>
              <w:t>Limited</w:t>
            </w:r>
          </w:p>
        </w:tc>
        <w:tc>
          <w:tcPr>
            <w:tcW w:w="1504" w:type="dxa"/>
            <w:tcBorders>
              <w:top w:val="single" w:sz="4" w:space="0" w:color="CCCCCC"/>
              <w:left w:val="single" w:sz="4" w:space="0" w:color="CCCCCC"/>
              <w:bottom w:val="single" w:sz="4" w:space="0" w:color="CCCCCC"/>
              <w:right w:val="single" w:sz="4" w:space="0" w:color="CCCCCC"/>
            </w:tcBorders>
            <w:shd w:val="clear" w:color="auto" w:fill="FFF8E7"/>
          </w:tcPr>
          <w:p w14:paraId="1A2B970C" w14:textId="77777777" w:rsidR="00B030BF" w:rsidRDefault="00000000">
            <w:r>
              <w:rPr>
                <w:b/>
                <w:sz w:val="18"/>
              </w:rPr>
              <w:t>100% remote possible</w:t>
            </w:r>
          </w:p>
        </w:tc>
      </w:tr>
      <w:tr w:rsidR="00B030BF" w14:paraId="515803C3"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tcPr>
          <w:p w14:paraId="79D1977B" w14:textId="77777777" w:rsidR="00B030BF" w:rsidRDefault="00000000">
            <w:r>
              <w:rPr>
                <w:b/>
                <w:sz w:val="18"/>
              </w:rPr>
              <w:t>Charity Donation Program</w:t>
            </w:r>
          </w:p>
        </w:tc>
        <w:tc>
          <w:tcPr>
            <w:tcW w:w="1504" w:type="dxa"/>
            <w:tcBorders>
              <w:top w:val="single" w:sz="4" w:space="0" w:color="CCCCCC"/>
              <w:left w:val="single" w:sz="4" w:space="0" w:color="CCCCCC"/>
              <w:bottom w:val="single" w:sz="4" w:space="0" w:color="CCCCCC"/>
              <w:right w:val="single" w:sz="4" w:space="0" w:color="CCCCCC"/>
            </w:tcBorders>
          </w:tcPr>
          <w:p w14:paraId="78AD3EA5" w14:textId="77777777" w:rsidR="00B030BF" w:rsidRDefault="00000000">
            <w:r>
              <w:rPr>
                <w:sz w:val="18"/>
              </w:rPr>
              <w:t>None</w:t>
            </w:r>
          </w:p>
        </w:tc>
        <w:tc>
          <w:tcPr>
            <w:tcW w:w="1504" w:type="dxa"/>
            <w:tcBorders>
              <w:top w:val="single" w:sz="4" w:space="0" w:color="CCCCCC"/>
              <w:left w:val="single" w:sz="4" w:space="0" w:color="CCCCCC"/>
              <w:bottom w:val="single" w:sz="4" w:space="0" w:color="CCCCCC"/>
              <w:right w:val="single" w:sz="4" w:space="0" w:color="CCCCCC"/>
            </w:tcBorders>
          </w:tcPr>
          <w:p w14:paraId="29492E9D" w14:textId="77777777" w:rsidR="00B030BF" w:rsidRDefault="00000000">
            <w:r>
              <w:rPr>
                <w:sz w:val="18"/>
              </w:rPr>
              <w:t>None</w:t>
            </w:r>
          </w:p>
        </w:tc>
        <w:tc>
          <w:tcPr>
            <w:tcW w:w="1504" w:type="dxa"/>
            <w:tcBorders>
              <w:top w:val="single" w:sz="4" w:space="0" w:color="CCCCCC"/>
              <w:left w:val="single" w:sz="4" w:space="0" w:color="CCCCCC"/>
              <w:bottom w:val="single" w:sz="4" w:space="0" w:color="CCCCCC"/>
              <w:right w:val="single" w:sz="4" w:space="0" w:color="CCCCCC"/>
            </w:tcBorders>
          </w:tcPr>
          <w:p w14:paraId="778DFB73" w14:textId="77777777" w:rsidR="00B030BF" w:rsidRDefault="00000000">
            <w:r>
              <w:rPr>
                <w:sz w:val="18"/>
              </w:rPr>
              <w:t>None</w:t>
            </w:r>
          </w:p>
        </w:tc>
        <w:tc>
          <w:tcPr>
            <w:tcW w:w="1504" w:type="dxa"/>
            <w:tcBorders>
              <w:top w:val="single" w:sz="4" w:space="0" w:color="CCCCCC"/>
              <w:left w:val="single" w:sz="4" w:space="0" w:color="CCCCCC"/>
              <w:bottom w:val="single" w:sz="4" w:space="0" w:color="CCCCCC"/>
              <w:right w:val="single" w:sz="4" w:space="0" w:color="CCCCCC"/>
            </w:tcBorders>
          </w:tcPr>
          <w:p w14:paraId="1CF45062" w14:textId="77777777" w:rsidR="00B030BF" w:rsidRDefault="00000000">
            <w:r>
              <w:rPr>
                <w:sz w:val="18"/>
              </w:rPr>
              <w:t>None</w:t>
            </w:r>
          </w:p>
        </w:tc>
        <w:tc>
          <w:tcPr>
            <w:tcW w:w="1504" w:type="dxa"/>
            <w:tcBorders>
              <w:top w:val="single" w:sz="4" w:space="0" w:color="CCCCCC"/>
              <w:left w:val="single" w:sz="4" w:space="0" w:color="CCCCCC"/>
              <w:bottom w:val="single" w:sz="4" w:space="0" w:color="CCCCCC"/>
              <w:right w:val="single" w:sz="4" w:space="0" w:color="CCCCCC"/>
            </w:tcBorders>
            <w:shd w:val="clear" w:color="auto" w:fill="FFF8E7"/>
          </w:tcPr>
          <w:p w14:paraId="63BC7EC4" w14:textId="77777777" w:rsidR="00B030BF" w:rsidRDefault="00000000">
            <w:r>
              <w:rPr>
                <w:b/>
                <w:sz w:val="18"/>
              </w:rPr>
              <w:t>100% of furniture proceeds donated</w:t>
            </w:r>
          </w:p>
        </w:tc>
      </w:tr>
    </w:tbl>
    <w:p w14:paraId="38953285" w14:textId="77777777" w:rsidR="00B030BF" w:rsidRDefault="00B030BF">
      <w:pPr>
        <w:spacing w:before="360"/>
      </w:pPr>
    </w:p>
    <w:p w14:paraId="4EBFFA9F" w14:textId="77777777" w:rsidR="00B030BF" w:rsidRDefault="00000000">
      <w:r>
        <w:br w:type="page"/>
      </w:r>
    </w:p>
    <w:p w14:paraId="35FE8B97" w14:textId="77777777" w:rsidR="00B030BF" w:rsidRDefault="00000000">
      <w:pPr>
        <w:pStyle w:val="Heading1"/>
      </w:pPr>
      <w:bookmarkStart w:id="7" w:name="_Toc219024048"/>
      <w:r>
        <w:lastRenderedPageBreak/>
        <w:t>Chapter 3: What to Do with a Lifetime of Belongings</w:t>
      </w:r>
      <w:bookmarkEnd w:id="7"/>
    </w:p>
    <w:p w14:paraId="013DF3EE" w14:textId="77777777" w:rsidR="00B030BF" w:rsidRDefault="00B030BF">
      <w:pPr>
        <w:pBdr>
          <w:bottom w:val="single" w:sz="24" w:space="1" w:color="1F4E78"/>
        </w:pBdr>
        <w:spacing w:before="240" w:after="240"/>
      </w:pPr>
    </w:p>
    <w:p w14:paraId="40C39D4B" w14:textId="77777777" w:rsidR="00B030BF" w:rsidRDefault="00000000">
      <w:pPr>
        <w:spacing w:after="240"/>
        <w:jc w:val="both"/>
      </w:pPr>
      <w:r>
        <w:t xml:space="preserve">This is often the hardest part. After 30, 40, or 50 years in a home, there's an overwhelming </w:t>
      </w:r>
      <w:proofErr w:type="gramStart"/>
      <w:r>
        <w:t>amount</w:t>
      </w:r>
      <w:proofErr w:type="gramEnd"/>
      <w:r>
        <w:t xml:space="preserve"> of possessions.</w:t>
      </w:r>
    </w:p>
    <w:p w14:paraId="2B762A0E" w14:textId="77777777" w:rsidR="00B030BF" w:rsidRDefault="00000000">
      <w:pPr>
        <w:pStyle w:val="Heading2"/>
      </w:pPr>
      <w:bookmarkStart w:id="8" w:name="_Toc219024049"/>
      <w:r>
        <w:t>The Typical Situation</w:t>
      </w:r>
      <w:bookmarkEnd w:id="8"/>
    </w:p>
    <w:p w14:paraId="6F3817ED" w14:textId="77777777" w:rsidR="00B030BF" w:rsidRDefault="00000000">
      <w:pPr>
        <w:pStyle w:val="ListParagraph"/>
        <w:numPr>
          <w:ilvl w:val="0"/>
          <w:numId w:val="2"/>
        </w:numPr>
      </w:pPr>
      <w:r>
        <w:rPr>
          <w:b/>
          <w:bCs/>
        </w:rPr>
        <w:t>Full basement:</w:t>
      </w:r>
      <w:r>
        <w:t xml:space="preserve"> Decades of stored items</w:t>
      </w:r>
    </w:p>
    <w:p w14:paraId="55FACBD1" w14:textId="77777777" w:rsidR="00B030BF" w:rsidRDefault="00000000">
      <w:pPr>
        <w:pStyle w:val="ListParagraph"/>
        <w:numPr>
          <w:ilvl w:val="0"/>
          <w:numId w:val="2"/>
        </w:numPr>
      </w:pPr>
      <w:r>
        <w:rPr>
          <w:b/>
          <w:bCs/>
        </w:rPr>
        <w:t>Packed garage:</w:t>
      </w:r>
      <w:r>
        <w:t xml:space="preserve"> Tools, equipment, storage</w:t>
      </w:r>
    </w:p>
    <w:p w14:paraId="116A0059" w14:textId="77777777" w:rsidR="00B030BF" w:rsidRDefault="00000000">
      <w:pPr>
        <w:pStyle w:val="ListParagraph"/>
        <w:numPr>
          <w:ilvl w:val="0"/>
          <w:numId w:val="2"/>
        </w:numPr>
      </w:pPr>
      <w:r>
        <w:rPr>
          <w:b/>
          <w:bCs/>
        </w:rPr>
        <w:t>Every closet full:</w:t>
      </w:r>
      <w:r>
        <w:t xml:space="preserve"> Clothes, linens, boxes</w:t>
      </w:r>
    </w:p>
    <w:p w14:paraId="2A9C0DA1" w14:textId="77777777" w:rsidR="00B030BF" w:rsidRDefault="00000000">
      <w:pPr>
        <w:pStyle w:val="ListParagraph"/>
        <w:numPr>
          <w:ilvl w:val="0"/>
          <w:numId w:val="2"/>
        </w:numPr>
      </w:pPr>
      <w:r>
        <w:rPr>
          <w:b/>
          <w:bCs/>
        </w:rPr>
        <w:t>Furniture everywhere:</w:t>
      </w:r>
      <w:r>
        <w:t xml:space="preserve"> Some antiques, some not</w:t>
      </w:r>
    </w:p>
    <w:p w14:paraId="3FC3B547" w14:textId="77777777" w:rsidR="00B030BF" w:rsidRDefault="00B030BF">
      <w:pPr>
        <w:spacing w:before="3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9016"/>
      </w:tblGrid>
      <w:tr w:rsidR="00B030BF" w14:paraId="0D158184" w14:textId="77777777">
        <w:tc>
          <w:tcPr>
            <w:tcW w:w="0" w:type="auto"/>
            <w:shd w:val="clear" w:color="auto" w:fill="FFF3CD"/>
            <w:tcMar>
              <w:top w:w="200" w:type="dxa"/>
              <w:left w:w="200" w:type="dxa"/>
              <w:bottom w:w="200" w:type="dxa"/>
              <w:right w:w="200" w:type="dxa"/>
            </w:tcMar>
          </w:tcPr>
          <w:p w14:paraId="520E2BD3" w14:textId="77777777" w:rsidR="00B030BF" w:rsidRDefault="00000000">
            <w:pPr>
              <w:spacing w:after="120"/>
            </w:pPr>
            <w:r>
              <w:rPr>
                <w:b/>
                <w:bCs/>
                <w:color w:val="000000"/>
                <w:sz w:val="28"/>
                <w:szCs w:val="28"/>
              </w:rPr>
              <w:t>The Overwhelming Math</w:t>
            </w:r>
          </w:p>
          <w:p w14:paraId="04B41EFD" w14:textId="77777777" w:rsidR="00B030BF" w:rsidRDefault="00000000">
            <w:r>
              <w:rPr>
                <w:color w:val="000000"/>
              </w:rPr>
              <w:t>Average 3-bedroom St. Louis home contains 8,000-12,000 items. At 2 minutes per item, that's 267-400 hours of work. Most families don't have this time.</w:t>
            </w:r>
          </w:p>
        </w:tc>
      </w:tr>
    </w:tbl>
    <w:p w14:paraId="0D1661E0" w14:textId="77777777" w:rsidR="00B030BF" w:rsidRDefault="00B030BF">
      <w:pPr>
        <w:spacing w:before="360"/>
      </w:pPr>
    </w:p>
    <w:p w14:paraId="2EB57557" w14:textId="77777777" w:rsidR="00B030BF" w:rsidRDefault="00000000">
      <w:pPr>
        <w:pStyle w:val="Heading2"/>
      </w:pPr>
      <w:bookmarkStart w:id="9" w:name="_Toc219024050"/>
      <w:r>
        <w:t>Realty Trust's Complete Cleanout Solution</w:t>
      </w:r>
      <w:bookmarkEnd w:id="9"/>
    </w:p>
    <w:p w14:paraId="02634F78" w14:textId="77777777" w:rsidR="00B030BF" w:rsidRDefault="00B030BF">
      <w:pPr>
        <w:pBdr>
          <w:bottom w:val="single" w:sz="24" w:space="1" w:color="1F4E78"/>
        </w:pBdr>
        <w:spacing w:before="240" w:after="240"/>
      </w:pPr>
    </w:p>
    <w:p w14:paraId="36EC5F4C" w14:textId="77777777" w:rsidR="00B030BF" w:rsidRDefault="00000000">
      <w:pPr>
        <w:spacing w:after="120"/>
      </w:pPr>
      <w:r>
        <w:rPr>
          <w:b/>
          <w:bCs/>
          <w:sz w:val="26"/>
          <w:szCs w:val="26"/>
        </w:rPr>
        <w:t>How it works:</w:t>
      </w:r>
    </w:p>
    <w:p w14:paraId="2510C300" w14:textId="77777777" w:rsidR="00B030BF" w:rsidRDefault="00000000">
      <w:pPr>
        <w:pStyle w:val="ListParagraph"/>
        <w:numPr>
          <w:ilvl w:val="0"/>
          <w:numId w:val="3"/>
        </w:numPr>
      </w:pPr>
      <w:r>
        <w:rPr>
          <w:b/>
          <w:bCs/>
        </w:rPr>
        <w:t>You select items to keep:</w:t>
      </w:r>
      <w:r>
        <w:t xml:space="preserve"> Photos, jewelry, heirlooms</w:t>
      </w:r>
    </w:p>
    <w:p w14:paraId="0F15A00F" w14:textId="77777777" w:rsidR="00B030BF" w:rsidRDefault="00000000">
      <w:pPr>
        <w:pStyle w:val="ListParagraph"/>
        <w:numPr>
          <w:ilvl w:val="0"/>
          <w:numId w:val="3"/>
        </w:numPr>
      </w:pPr>
      <w:r>
        <w:rPr>
          <w:b/>
          <w:bCs/>
        </w:rPr>
        <w:t>We handle everything else:</w:t>
      </w:r>
      <w:r>
        <w:t xml:space="preserve"> Professional sorting and cataloging</w:t>
      </w:r>
    </w:p>
    <w:p w14:paraId="4BAA16BF" w14:textId="77777777" w:rsidR="00B030BF" w:rsidRDefault="00000000">
      <w:pPr>
        <w:pStyle w:val="ListParagraph"/>
        <w:numPr>
          <w:ilvl w:val="0"/>
          <w:numId w:val="3"/>
        </w:numPr>
      </w:pPr>
      <w:r>
        <w:rPr>
          <w:b/>
          <w:bCs/>
        </w:rPr>
        <w:t>Items sold respectfully:</w:t>
      </w:r>
      <w:r>
        <w:t xml:space="preserve"> Through our dealer network</w:t>
      </w:r>
    </w:p>
    <w:p w14:paraId="5737792C" w14:textId="77777777" w:rsidR="00B030BF" w:rsidRDefault="00000000">
      <w:pPr>
        <w:pStyle w:val="ListParagraph"/>
        <w:numPr>
          <w:ilvl w:val="0"/>
          <w:numId w:val="3"/>
        </w:numPr>
      </w:pPr>
      <w:r>
        <w:rPr>
          <w:b/>
          <w:bCs/>
        </w:rPr>
        <w:t>100% donated to charity:</w:t>
      </w:r>
      <w:r>
        <w:t xml:space="preserve"> To St. Louis charity of your choice</w:t>
      </w:r>
    </w:p>
    <w:p w14:paraId="06307A62" w14:textId="77777777" w:rsidR="00B030BF" w:rsidRDefault="00000000">
      <w:pPr>
        <w:pStyle w:val="ListParagraph"/>
        <w:numPr>
          <w:ilvl w:val="0"/>
          <w:numId w:val="3"/>
        </w:numPr>
      </w:pPr>
      <w:r>
        <w:rPr>
          <w:b/>
          <w:bCs/>
        </w:rPr>
        <w:t>Full documentation:</w:t>
      </w:r>
      <w:r>
        <w:t xml:space="preserve"> Tax-deductible receipts provided</w:t>
      </w:r>
    </w:p>
    <w:p w14:paraId="0CD3BC93" w14:textId="77777777" w:rsidR="00B030BF" w:rsidRDefault="00B030BF">
      <w:pPr>
        <w:spacing w:before="3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9016"/>
      </w:tblGrid>
      <w:tr w:rsidR="00B030BF" w14:paraId="7512B944" w14:textId="77777777">
        <w:tc>
          <w:tcPr>
            <w:tcW w:w="0" w:type="auto"/>
            <w:shd w:val="clear" w:color="auto" w:fill="D5E8F0"/>
            <w:tcMar>
              <w:top w:w="200" w:type="dxa"/>
              <w:left w:w="200" w:type="dxa"/>
              <w:bottom w:w="200" w:type="dxa"/>
              <w:right w:w="200" w:type="dxa"/>
            </w:tcMar>
          </w:tcPr>
          <w:p w14:paraId="31F60502" w14:textId="77777777" w:rsidR="00B030BF" w:rsidRDefault="00000000">
            <w:pPr>
              <w:spacing w:after="120"/>
            </w:pPr>
            <w:r>
              <w:rPr>
                <w:b/>
                <w:bCs/>
                <w:color w:val="000000"/>
                <w:sz w:val="28"/>
                <w:szCs w:val="28"/>
              </w:rPr>
              <w:t>Real Example: The Johnson Family</w:t>
            </w:r>
          </w:p>
          <w:p w14:paraId="462ADAA5" w14:textId="77777777" w:rsidR="00B030BF" w:rsidRDefault="00000000">
            <w:r>
              <w:rPr>
                <w:color w:val="000000"/>
              </w:rPr>
              <w:t>$4,800 raised from Mom's belongings and donated to Alzheimer's Association in her name. Instead of feeling guilty about getting rid of Mom's things, we honored her memory by supporting a cause she cared about. Realty Trust handled everything.</w:t>
            </w:r>
          </w:p>
        </w:tc>
      </w:tr>
    </w:tbl>
    <w:p w14:paraId="6A5A50EC" w14:textId="77777777" w:rsidR="00B030BF" w:rsidRDefault="00000000">
      <w:r>
        <w:br w:type="page"/>
      </w:r>
    </w:p>
    <w:p w14:paraId="25DF6B3E" w14:textId="77777777" w:rsidR="00B030BF" w:rsidRDefault="00000000">
      <w:pPr>
        <w:pStyle w:val="Heading1"/>
      </w:pPr>
      <w:bookmarkStart w:id="10" w:name="_Toc219024051"/>
      <w:r>
        <w:lastRenderedPageBreak/>
        <w:t>Chapter 4: Our Charitable Giving Program</w:t>
      </w:r>
      <w:bookmarkEnd w:id="10"/>
    </w:p>
    <w:p w14:paraId="0721E685" w14:textId="77777777" w:rsidR="00B030BF" w:rsidRDefault="00B030BF">
      <w:pPr>
        <w:pBdr>
          <w:bottom w:val="single" w:sz="24" w:space="1" w:color="1F4E78"/>
        </w:pBdr>
        <w:spacing w:before="240" w:after="240"/>
      </w:pPr>
    </w:p>
    <w:p w14:paraId="3A952A40" w14:textId="77777777" w:rsidR="00B030BF" w:rsidRDefault="00000000">
      <w:pPr>
        <w:pStyle w:val="StatCaption"/>
      </w:pPr>
      <w:r>
        <w:t>Donat</w:t>
      </w:r>
      <w:r w:rsidR="00476352">
        <w:t>ions</w:t>
      </w:r>
      <w:r>
        <w:t xml:space="preserve"> to St. Louis charities since 199</w:t>
      </w:r>
      <w:r w:rsidR="00476352">
        <w:t>9</w:t>
      </w:r>
    </w:p>
    <w:p w14:paraId="078299FE" w14:textId="77777777" w:rsidR="00B030BF" w:rsidRDefault="00000000">
      <w:pPr>
        <w:pStyle w:val="Heading2"/>
      </w:pPr>
      <w:bookmarkStart w:id="11" w:name="_Toc219024052"/>
      <w:r>
        <w:t>How the Program Works</w:t>
      </w:r>
      <w:bookmarkEnd w:id="11"/>
    </w:p>
    <w:p w14:paraId="385A565A" w14:textId="77777777" w:rsidR="00B030BF" w:rsidRDefault="00000000">
      <w:pPr>
        <w:pStyle w:val="ListParagraph"/>
        <w:numPr>
          <w:ilvl w:val="0"/>
          <w:numId w:val="3"/>
        </w:numPr>
      </w:pPr>
      <w:r>
        <w:rPr>
          <w:b/>
          <w:bCs/>
        </w:rPr>
        <w:t>Sell your home to Realty Trust</w:t>
      </w:r>
    </w:p>
    <w:p w14:paraId="7CAF938F" w14:textId="77777777" w:rsidR="00B030BF" w:rsidRDefault="00000000">
      <w:pPr>
        <w:pStyle w:val="ListParagraph"/>
        <w:numPr>
          <w:ilvl w:val="0"/>
          <w:numId w:val="3"/>
        </w:numPr>
      </w:pPr>
      <w:r>
        <w:rPr>
          <w:b/>
          <w:bCs/>
        </w:rPr>
        <w:t>We catalog all belongings</w:t>
      </w:r>
    </w:p>
    <w:p w14:paraId="76BCBF1F" w14:textId="77777777" w:rsidR="00B030BF" w:rsidRDefault="00000000">
      <w:pPr>
        <w:pStyle w:val="ListParagraph"/>
        <w:numPr>
          <w:ilvl w:val="0"/>
          <w:numId w:val="3"/>
        </w:numPr>
      </w:pPr>
      <w:r>
        <w:rPr>
          <w:b/>
          <w:bCs/>
        </w:rPr>
        <w:t>Items sold through professional network</w:t>
      </w:r>
    </w:p>
    <w:p w14:paraId="41FCF0F0" w14:textId="77777777" w:rsidR="00B030BF" w:rsidRDefault="00000000">
      <w:pPr>
        <w:pStyle w:val="ListParagraph"/>
        <w:numPr>
          <w:ilvl w:val="0"/>
          <w:numId w:val="3"/>
        </w:numPr>
      </w:pPr>
      <w:r>
        <w:rPr>
          <w:b/>
          <w:bCs/>
        </w:rPr>
        <w:t>You choose the charity</w:t>
      </w:r>
    </w:p>
    <w:p w14:paraId="1FB3F796" w14:textId="77777777" w:rsidR="00B030BF" w:rsidRDefault="00000000">
      <w:pPr>
        <w:pStyle w:val="ListParagraph"/>
        <w:numPr>
          <w:ilvl w:val="0"/>
          <w:numId w:val="3"/>
        </w:numPr>
      </w:pPr>
      <w:r>
        <w:rPr>
          <w:b/>
          <w:bCs/>
        </w:rPr>
        <w:t>100% of proceeds donated in their name</w:t>
      </w:r>
    </w:p>
    <w:p w14:paraId="562E0B82" w14:textId="77777777" w:rsidR="00B030BF" w:rsidRDefault="00000000">
      <w:pPr>
        <w:pStyle w:val="ListParagraph"/>
        <w:numPr>
          <w:ilvl w:val="0"/>
          <w:numId w:val="3"/>
        </w:numPr>
      </w:pPr>
      <w:r>
        <w:rPr>
          <w:b/>
          <w:bCs/>
        </w:rPr>
        <w:t>Full documentation provided</w:t>
      </w:r>
    </w:p>
    <w:p w14:paraId="3F7C6826" w14:textId="77777777" w:rsidR="00B030BF" w:rsidRDefault="00B030BF">
      <w:pPr>
        <w:spacing w:before="360"/>
      </w:pPr>
    </w:p>
    <w:p w14:paraId="22B43F31" w14:textId="77777777" w:rsidR="00B030BF" w:rsidRDefault="00000000">
      <w:pPr>
        <w:pStyle w:val="Heading2"/>
      </w:pPr>
      <w:bookmarkStart w:id="12" w:name="_Toc219024053"/>
      <w:r>
        <w:t>Popular St. Louis Charities</w:t>
      </w:r>
      <w:bookmarkEnd w:id="12"/>
    </w:p>
    <w:p w14:paraId="77E8F5EB" w14:textId="77777777" w:rsidR="00B030BF" w:rsidRDefault="00000000">
      <w:pPr>
        <w:pStyle w:val="ListParagraph"/>
        <w:numPr>
          <w:ilvl w:val="0"/>
          <w:numId w:val="2"/>
        </w:numPr>
      </w:pPr>
      <w:r>
        <w:t>Alzheimer's Association - St. Louis Chapter</w:t>
      </w:r>
    </w:p>
    <w:p w14:paraId="3F2F1E46" w14:textId="77777777" w:rsidR="00B030BF" w:rsidRDefault="00000000">
      <w:pPr>
        <w:pStyle w:val="ListParagraph"/>
        <w:numPr>
          <w:ilvl w:val="0"/>
          <w:numId w:val="2"/>
        </w:numPr>
      </w:pPr>
      <w:r>
        <w:t>St. Louis Area Agency on Aging</w:t>
      </w:r>
    </w:p>
    <w:p w14:paraId="0DA93E79" w14:textId="77777777" w:rsidR="00B030BF" w:rsidRDefault="00000000">
      <w:pPr>
        <w:pStyle w:val="ListParagraph"/>
        <w:numPr>
          <w:ilvl w:val="0"/>
          <w:numId w:val="2"/>
        </w:numPr>
      </w:pPr>
      <w:r>
        <w:t>St. Louis Children's Hospital</w:t>
      </w:r>
    </w:p>
    <w:p w14:paraId="30CE4FAC" w14:textId="77777777" w:rsidR="00B030BF" w:rsidRDefault="00000000">
      <w:pPr>
        <w:pStyle w:val="ListParagraph"/>
        <w:numPr>
          <w:ilvl w:val="0"/>
          <w:numId w:val="2"/>
        </w:numPr>
      </w:pPr>
      <w:r>
        <w:t>St. Patrick Center</w:t>
      </w:r>
    </w:p>
    <w:p w14:paraId="75D3374C" w14:textId="77777777" w:rsidR="00B030BF" w:rsidRDefault="00000000">
      <w:pPr>
        <w:pStyle w:val="ListParagraph"/>
        <w:numPr>
          <w:ilvl w:val="0"/>
          <w:numId w:val="2"/>
        </w:numPr>
      </w:pPr>
      <w:r>
        <w:t>Haven of Grace</w:t>
      </w:r>
    </w:p>
    <w:p w14:paraId="42FD5931" w14:textId="77777777" w:rsidR="00B030BF" w:rsidRDefault="00000000">
      <w:pPr>
        <w:pStyle w:val="ListParagraph"/>
        <w:numPr>
          <w:ilvl w:val="0"/>
          <w:numId w:val="2"/>
        </w:numPr>
      </w:pPr>
      <w:r>
        <w:t>Your loved one's church</w:t>
      </w:r>
    </w:p>
    <w:p w14:paraId="0C538CF0" w14:textId="77777777" w:rsidR="00B030BF" w:rsidRDefault="00000000">
      <w:pPr>
        <w:pStyle w:val="ListParagraph"/>
        <w:numPr>
          <w:ilvl w:val="0"/>
          <w:numId w:val="2"/>
        </w:numPr>
      </w:pPr>
      <w:r>
        <w:t>Any registered 501(c)(3) organization</w:t>
      </w:r>
    </w:p>
    <w:p w14:paraId="7C528862" w14:textId="77777777" w:rsidR="00B030BF" w:rsidRDefault="00000000">
      <w:r>
        <w:br w:type="page"/>
      </w:r>
    </w:p>
    <w:p w14:paraId="05471676" w14:textId="77777777" w:rsidR="00B030BF" w:rsidRDefault="00000000">
      <w:pPr>
        <w:pStyle w:val="Heading1"/>
      </w:pPr>
      <w:bookmarkStart w:id="13" w:name="_Toc219024054"/>
      <w:r>
        <w:lastRenderedPageBreak/>
        <w:t>Chapter 5: Our Complete Process</w:t>
      </w:r>
      <w:bookmarkEnd w:id="13"/>
    </w:p>
    <w:p w14:paraId="13354DEA" w14:textId="77777777" w:rsidR="00B030BF" w:rsidRDefault="00B030BF">
      <w:pPr>
        <w:pBdr>
          <w:bottom w:val="single" w:sz="24" w:space="1" w:color="1F4E78"/>
        </w:pBdr>
        <w:spacing w:before="240" w:after="240"/>
      </w:pPr>
    </w:p>
    <w:p w14:paraId="7EFAC174" w14:textId="77777777" w:rsidR="00B030BF" w:rsidRDefault="00000000">
      <w:pPr>
        <w:spacing w:after="360"/>
        <w:jc w:val="both"/>
      </w:pPr>
      <w:r>
        <w:t>Here's exactly what happens when you work with Realty Trust:</w:t>
      </w:r>
    </w:p>
    <w:p w14:paraId="74DC68DD" w14:textId="77777777" w:rsidR="00B030BF" w:rsidRDefault="00000000">
      <w:pPr>
        <w:pStyle w:val="Heading2"/>
      </w:pPr>
      <w:bookmarkStart w:id="14" w:name="_Toc219024055"/>
      <w:r>
        <w:t>Step 1: Initial Contact (Day 1)</w:t>
      </w:r>
      <w:bookmarkEnd w:id="14"/>
    </w:p>
    <w:p w14:paraId="46AFCB83" w14:textId="77777777" w:rsidR="00B030BF" w:rsidRDefault="00000000">
      <w:pPr>
        <w:pStyle w:val="ListParagraph"/>
        <w:numPr>
          <w:ilvl w:val="0"/>
          <w:numId w:val="2"/>
        </w:numPr>
      </w:pPr>
      <w:r>
        <w:t>Call or submit info online (10 minutes)</w:t>
      </w:r>
    </w:p>
    <w:p w14:paraId="611F49B6" w14:textId="77777777" w:rsidR="00B030BF" w:rsidRDefault="00000000">
      <w:pPr>
        <w:pStyle w:val="ListParagraph"/>
        <w:numPr>
          <w:ilvl w:val="0"/>
          <w:numId w:val="2"/>
        </w:numPr>
      </w:pPr>
      <w:r>
        <w:t>We listen with compassion</w:t>
      </w:r>
    </w:p>
    <w:p w14:paraId="085BC541" w14:textId="77777777" w:rsidR="00B030BF" w:rsidRDefault="00000000">
      <w:pPr>
        <w:pStyle w:val="ListParagraph"/>
        <w:numPr>
          <w:ilvl w:val="0"/>
          <w:numId w:val="2"/>
        </w:numPr>
      </w:pPr>
      <w:r>
        <w:t>Research comparable sales</w:t>
      </w:r>
    </w:p>
    <w:p w14:paraId="43AB04F0" w14:textId="77777777" w:rsidR="00B030BF" w:rsidRDefault="00000000">
      <w:pPr>
        <w:pStyle w:val="Heading2"/>
        <w:spacing w:before="240"/>
      </w:pPr>
      <w:bookmarkStart w:id="15" w:name="_Toc219024056"/>
      <w:r>
        <w:t>Step 2: Cash Offer (24-48 Hours)</w:t>
      </w:r>
      <w:bookmarkEnd w:id="15"/>
    </w:p>
    <w:p w14:paraId="12E9391E" w14:textId="77777777" w:rsidR="00B030BF" w:rsidRDefault="00000000">
      <w:pPr>
        <w:pStyle w:val="ListParagraph"/>
        <w:numPr>
          <w:ilvl w:val="0"/>
          <w:numId w:val="2"/>
        </w:numPr>
      </w:pPr>
      <w:r>
        <w:t>Detailed written offer</w:t>
      </w:r>
    </w:p>
    <w:p w14:paraId="1840E3C8" w14:textId="77777777" w:rsidR="00B030BF" w:rsidRDefault="00000000">
      <w:pPr>
        <w:pStyle w:val="ListParagraph"/>
        <w:numPr>
          <w:ilvl w:val="0"/>
          <w:numId w:val="2"/>
        </w:numPr>
      </w:pPr>
      <w:r>
        <w:t>Complete pricing breakdown</w:t>
      </w:r>
    </w:p>
    <w:p w14:paraId="0C6F25C2" w14:textId="77777777" w:rsidR="00B030BF" w:rsidRDefault="00000000">
      <w:pPr>
        <w:pStyle w:val="ListParagraph"/>
        <w:numPr>
          <w:ilvl w:val="0"/>
          <w:numId w:val="2"/>
        </w:numPr>
      </w:pPr>
      <w:r>
        <w:t>Comparable sales data</w:t>
      </w:r>
    </w:p>
    <w:p w14:paraId="1F083C80" w14:textId="77777777" w:rsidR="00B030BF" w:rsidRDefault="00000000">
      <w:pPr>
        <w:pStyle w:val="ListParagraph"/>
        <w:numPr>
          <w:ilvl w:val="0"/>
          <w:numId w:val="2"/>
        </w:numPr>
      </w:pPr>
      <w:r>
        <w:rPr>
          <w:b/>
          <w:bCs/>
          <w:color w:val="008000"/>
        </w:rPr>
        <w:t>Zero pressure - take your time</w:t>
      </w:r>
    </w:p>
    <w:p w14:paraId="1A05B6BF" w14:textId="77777777" w:rsidR="00B030BF" w:rsidRDefault="00000000">
      <w:pPr>
        <w:pStyle w:val="Heading2"/>
        <w:spacing w:before="240"/>
      </w:pPr>
      <w:bookmarkStart w:id="16" w:name="_Toc219024057"/>
      <w:r>
        <w:t>Step 3: Closing (Week 2)</w:t>
      </w:r>
      <w:bookmarkEnd w:id="16"/>
    </w:p>
    <w:p w14:paraId="6840725C" w14:textId="77777777" w:rsidR="00B030BF" w:rsidRDefault="00000000">
      <w:pPr>
        <w:pStyle w:val="ListParagraph"/>
        <w:numPr>
          <w:ilvl w:val="0"/>
          <w:numId w:val="2"/>
        </w:numPr>
      </w:pPr>
      <w:r>
        <w:t>Simple closing at title company</w:t>
      </w:r>
    </w:p>
    <w:p w14:paraId="0B701D60" w14:textId="77777777" w:rsidR="00B030BF" w:rsidRDefault="00000000">
      <w:pPr>
        <w:pStyle w:val="ListParagraph"/>
        <w:numPr>
          <w:ilvl w:val="0"/>
          <w:numId w:val="2"/>
        </w:numPr>
      </w:pPr>
      <w:r>
        <w:t>You receive payment immediately</w:t>
      </w:r>
    </w:p>
    <w:p w14:paraId="67239934" w14:textId="77777777" w:rsidR="00B030BF" w:rsidRDefault="00000000">
      <w:pPr>
        <w:pStyle w:val="ListParagraph"/>
        <w:numPr>
          <w:ilvl w:val="0"/>
          <w:numId w:val="2"/>
        </w:numPr>
      </w:pPr>
      <w:r>
        <w:t>Nursing home bills can be paid</w:t>
      </w:r>
    </w:p>
    <w:p w14:paraId="5BB95BF8" w14:textId="77777777" w:rsidR="00B030BF" w:rsidRDefault="00000000">
      <w:r>
        <w:br w:type="page"/>
      </w:r>
    </w:p>
    <w:p w14:paraId="710A3180" w14:textId="77777777" w:rsidR="00B030BF" w:rsidRDefault="00000000">
      <w:pPr>
        <w:pStyle w:val="Heading1"/>
      </w:pPr>
      <w:bookmarkStart w:id="17" w:name="_Toc219024058"/>
      <w:r>
        <w:lastRenderedPageBreak/>
        <w:t>Chapter 6: Your Action Checklist</w:t>
      </w:r>
      <w:bookmarkEnd w:id="17"/>
    </w:p>
    <w:p w14:paraId="2F19F7BC" w14:textId="77777777" w:rsidR="00B030BF" w:rsidRDefault="00B030BF">
      <w:pPr>
        <w:pBdr>
          <w:bottom w:val="single" w:sz="24" w:space="1" w:color="1F4E78"/>
        </w:pBdr>
        <w:spacing w:before="240" w:after="240"/>
      </w:pPr>
    </w:p>
    <w:p w14:paraId="1241A0EB" w14:textId="77777777" w:rsidR="00B030BF" w:rsidRDefault="00000000">
      <w:pPr>
        <w:pStyle w:val="Heading2"/>
      </w:pPr>
      <w:bookmarkStart w:id="18" w:name="_Toc219024059"/>
      <w:r>
        <w:t>Immediate Actions (This Week)</w:t>
      </w:r>
      <w:bookmarkEnd w:id="18"/>
    </w:p>
    <w:p w14:paraId="7AC724FE" w14:textId="77777777" w:rsidR="00B030BF" w:rsidRDefault="00000000">
      <w:pPr>
        <w:pStyle w:val="ListParagraph"/>
        <w:numPr>
          <w:ilvl w:val="0"/>
          <w:numId w:val="4"/>
        </w:numPr>
      </w:pPr>
      <w:r>
        <w:t>Assess timeline - when must home be sold?</w:t>
      </w:r>
    </w:p>
    <w:p w14:paraId="44E32B5F" w14:textId="77777777" w:rsidR="00B030BF" w:rsidRDefault="00000000">
      <w:pPr>
        <w:pStyle w:val="ListParagraph"/>
        <w:numPr>
          <w:ilvl w:val="0"/>
          <w:numId w:val="4"/>
        </w:numPr>
      </w:pPr>
      <w:r>
        <w:t>Calculate monthly care costs</w:t>
      </w:r>
    </w:p>
    <w:p w14:paraId="5A03A22B" w14:textId="77777777" w:rsidR="00B030BF" w:rsidRDefault="00000000">
      <w:pPr>
        <w:pStyle w:val="ListParagraph"/>
        <w:numPr>
          <w:ilvl w:val="0"/>
          <w:numId w:val="4"/>
        </w:numPr>
      </w:pPr>
      <w:r>
        <w:t>Get free cash offer from Realty Trust</w:t>
      </w:r>
    </w:p>
    <w:p w14:paraId="58713079" w14:textId="77777777" w:rsidR="00B030BF" w:rsidRDefault="00000000">
      <w:pPr>
        <w:pStyle w:val="ListParagraph"/>
        <w:numPr>
          <w:ilvl w:val="0"/>
          <w:numId w:val="4"/>
        </w:numPr>
      </w:pPr>
      <w:r>
        <w:t>Schedule family meeting</w:t>
      </w:r>
    </w:p>
    <w:p w14:paraId="095D7E88" w14:textId="77777777" w:rsidR="00B030BF" w:rsidRDefault="00000000">
      <w:pPr>
        <w:pStyle w:val="ListParagraph"/>
        <w:numPr>
          <w:ilvl w:val="0"/>
          <w:numId w:val="4"/>
        </w:numPr>
      </w:pPr>
      <w:r>
        <w:t>Consult elder law attorney if Medicaid involved</w:t>
      </w:r>
    </w:p>
    <w:p w14:paraId="62CBE273" w14:textId="77777777" w:rsidR="00B030BF" w:rsidRDefault="00000000">
      <w:pPr>
        <w:pStyle w:val="Heading2"/>
      </w:pPr>
      <w:bookmarkStart w:id="19" w:name="_Toc219024060"/>
      <w:r>
        <w:t>Week 2-4 Actions</w:t>
      </w:r>
      <w:bookmarkEnd w:id="19"/>
    </w:p>
    <w:p w14:paraId="42BB34B6" w14:textId="77777777" w:rsidR="00B030BF" w:rsidRDefault="00000000">
      <w:pPr>
        <w:pStyle w:val="ListParagraph"/>
        <w:numPr>
          <w:ilvl w:val="0"/>
          <w:numId w:val="4"/>
        </w:numPr>
      </w:pPr>
      <w:r>
        <w:t xml:space="preserve">Review </w:t>
      </w:r>
      <w:proofErr w:type="gramStart"/>
      <w:r>
        <w:t>offer</w:t>
      </w:r>
      <w:proofErr w:type="gramEnd"/>
      <w:r>
        <w:t xml:space="preserve"> and pricing</w:t>
      </w:r>
    </w:p>
    <w:p w14:paraId="22E20947" w14:textId="77777777" w:rsidR="00B030BF" w:rsidRDefault="00000000">
      <w:pPr>
        <w:pStyle w:val="ListParagraph"/>
        <w:numPr>
          <w:ilvl w:val="0"/>
          <w:numId w:val="4"/>
        </w:numPr>
      </w:pPr>
      <w:r>
        <w:t>Identify items to keep</w:t>
      </w:r>
    </w:p>
    <w:p w14:paraId="548AB67E" w14:textId="77777777" w:rsidR="00B030BF" w:rsidRDefault="00000000">
      <w:pPr>
        <w:pStyle w:val="ListParagraph"/>
        <w:numPr>
          <w:ilvl w:val="0"/>
          <w:numId w:val="4"/>
        </w:numPr>
      </w:pPr>
      <w:r>
        <w:t>Choose charity for donation</w:t>
      </w:r>
    </w:p>
    <w:p w14:paraId="6887E779" w14:textId="77777777" w:rsidR="00B030BF" w:rsidRDefault="00000000">
      <w:pPr>
        <w:pStyle w:val="ListParagraph"/>
        <w:numPr>
          <w:ilvl w:val="0"/>
          <w:numId w:val="4"/>
        </w:numPr>
      </w:pPr>
      <w:r>
        <w:t>Accept offer and close</w:t>
      </w:r>
    </w:p>
    <w:p w14:paraId="40C7F5C8" w14:textId="77777777" w:rsidR="00B030BF" w:rsidRDefault="00000000">
      <w:pPr>
        <w:pStyle w:val="ListParagraph"/>
        <w:numPr>
          <w:ilvl w:val="0"/>
          <w:numId w:val="4"/>
        </w:numPr>
      </w:pPr>
      <w:r>
        <w:t>Fund ongoing care</w:t>
      </w:r>
    </w:p>
    <w:p w14:paraId="522CD7EA" w14:textId="77777777" w:rsidR="00B030BF" w:rsidRDefault="00000000">
      <w:r>
        <w:br w:type="page"/>
      </w:r>
    </w:p>
    <w:p w14:paraId="1D64192E" w14:textId="77777777" w:rsidR="00B030BF" w:rsidRDefault="00000000">
      <w:pPr>
        <w:pStyle w:val="Heading1"/>
      </w:pPr>
      <w:bookmarkStart w:id="20" w:name="_Toc219024061"/>
      <w:r>
        <w:lastRenderedPageBreak/>
        <w:t>Conclusion: Moving Forward with Dignity</w:t>
      </w:r>
      <w:bookmarkEnd w:id="20"/>
    </w:p>
    <w:p w14:paraId="2426C624" w14:textId="77777777" w:rsidR="00B030BF" w:rsidRDefault="00B030BF">
      <w:pPr>
        <w:pBdr>
          <w:bottom w:val="single" w:sz="24" w:space="1" w:color="1F4E78"/>
        </w:pBdr>
        <w:spacing w:before="240" w:after="240"/>
      </w:pPr>
    </w:p>
    <w:p w14:paraId="7E8C110A" w14:textId="77777777" w:rsidR="00B030BF" w:rsidRDefault="00000000">
      <w:pPr>
        <w:spacing w:after="240"/>
        <w:jc w:val="both"/>
      </w:pPr>
      <w:r>
        <w:t>Nursing home transitions are never easy. But you don't have to face this alone. Our process is designed to make the home sale the easiest part of this transition—not the hardest.</w:t>
      </w:r>
    </w:p>
    <w:p w14:paraId="5E76B527" w14:textId="77777777" w:rsidR="00B030BF" w:rsidRDefault="00000000">
      <w:pPr>
        <w:pStyle w:val="Statistic"/>
      </w:pPr>
      <w:r>
        <w:t>300+</w:t>
      </w:r>
    </w:p>
    <w:p w14:paraId="0B107110" w14:textId="77777777" w:rsidR="00B030BF" w:rsidRDefault="00000000">
      <w:pPr>
        <w:pStyle w:val="StatCaption"/>
      </w:pPr>
      <w:r>
        <w:t>Families we've helped with compassion and care</w:t>
      </w:r>
    </w:p>
    <w:p w14:paraId="10CE28C4" w14:textId="77777777" w:rsidR="00B030BF" w:rsidRDefault="00B030BF">
      <w:pPr>
        <w:pBdr>
          <w:bottom w:val="single" w:sz="24" w:space="1" w:color="D5E8F0"/>
        </w:pBdr>
        <w:spacing w:before="240" w:after="240"/>
      </w:pPr>
    </w:p>
    <w:p w14:paraId="4FFE9249" w14:textId="77777777" w:rsidR="00B030BF" w:rsidRDefault="00000000">
      <w:pPr>
        <w:pStyle w:val="Heading2"/>
      </w:pPr>
      <w:bookmarkStart w:id="21" w:name="_Toc219024062"/>
      <w:r>
        <w:t>What Makes Us Different</w:t>
      </w:r>
      <w:bookmarkEnd w:id="21"/>
    </w:p>
    <w:p w14:paraId="743EE55D" w14:textId="77777777" w:rsidR="00B030BF" w:rsidRDefault="00000000">
      <w:pPr>
        <w:pStyle w:val="ListParagraph"/>
        <w:numPr>
          <w:ilvl w:val="0"/>
          <w:numId w:val="2"/>
        </w:numPr>
      </w:pPr>
      <w:r>
        <w:rPr>
          <w:b/>
          <w:bCs/>
        </w:rPr>
        <w:t>We treat you like family,</w:t>
      </w:r>
      <w:r>
        <w:t xml:space="preserve"> not a transaction</w:t>
      </w:r>
    </w:p>
    <w:p w14:paraId="2BF221BD" w14:textId="77777777" w:rsidR="00B030BF" w:rsidRDefault="00000000">
      <w:pPr>
        <w:pStyle w:val="ListParagraph"/>
        <w:numPr>
          <w:ilvl w:val="0"/>
          <w:numId w:val="2"/>
        </w:numPr>
      </w:pPr>
      <w:r>
        <w:rPr>
          <w:b/>
          <w:bCs/>
        </w:rPr>
        <w:t>Zero pressure,</w:t>
      </w:r>
      <w:r>
        <w:t xml:space="preserve"> take all the time you need</w:t>
      </w:r>
    </w:p>
    <w:p w14:paraId="03051A5E" w14:textId="77777777" w:rsidR="00B030BF" w:rsidRDefault="00000000">
      <w:pPr>
        <w:pStyle w:val="ListParagraph"/>
        <w:numPr>
          <w:ilvl w:val="0"/>
          <w:numId w:val="2"/>
        </w:numPr>
      </w:pPr>
      <w:r>
        <w:rPr>
          <w:b/>
          <w:bCs/>
        </w:rPr>
        <w:t>Complete belongings solution,</w:t>
      </w:r>
      <w:r>
        <w:t xml:space="preserve"> nothing for you to do</w:t>
      </w:r>
    </w:p>
    <w:p w14:paraId="75D13F4B" w14:textId="77777777" w:rsidR="00B030BF" w:rsidRDefault="00000000">
      <w:pPr>
        <w:pStyle w:val="ListParagraph"/>
        <w:numPr>
          <w:ilvl w:val="0"/>
          <w:numId w:val="2"/>
        </w:numPr>
      </w:pPr>
      <w:r>
        <w:rPr>
          <w:b/>
          <w:bCs/>
        </w:rPr>
        <w:t>Charitable giving program,</w:t>
      </w:r>
      <w:r>
        <w:t xml:space="preserve"> honoring their legacy</w:t>
      </w:r>
    </w:p>
    <w:p w14:paraId="77761476" w14:textId="77777777" w:rsidR="00B030BF" w:rsidRDefault="00000000">
      <w:pPr>
        <w:pStyle w:val="ListParagraph"/>
        <w:numPr>
          <w:ilvl w:val="0"/>
          <w:numId w:val="2"/>
        </w:numPr>
      </w:pPr>
      <w:r>
        <w:rPr>
          <w:b/>
          <w:bCs/>
        </w:rPr>
        <w:t>30 years of experience,</w:t>
      </w:r>
      <w:r>
        <w:t xml:space="preserve"> we've seen it all</w:t>
      </w:r>
    </w:p>
    <w:p w14:paraId="07FBD926" w14:textId="77777777" w:rsidR="00B030BF" w:rsidRDefault="00000000">
      <w:r>
        <w:br w:type="page"/>
      </w:r>
    </w:p>
    <w:p w14:paraId="63C63808" w14:textId="77777777" w:rsidR="00B030BF" w:rsidRDefault="00000000">
      <w:pPr>
        <w:pStyle w:val="Heading1"/>
      </w:pPr>
      <w:bookmarkStart w:id="22" w:name="_Toc219024063"/>
      <w:r>
        <w:lastRenderedPageBreak/>
        <w:t>Get Your Free Cash Offer</w:t>
      </w:r>
      <w:bookmarkEnd w:id="22"/>
    </w:p>
    <w:p w14:paraId="466071B5" w14:textId="77777777" w:rsidR="00B030BF" w:rsidRDefault="00B030BF">
      <w:pPr>
        <w:pBdr>
          <w:bottom w:val="single" w:sz="24" w:space="1" w:color="1F4E78"/>
        </w:pBdr>
        <w:spacing w:before="240" w:after="240"/>
      </w:pPr>
    </w:p>
    <w:p w14:paraId="7CF70EAF" w14:textId="77777777" w:rsidR="00B030BF" w:rsidRDefault="00000000">
      <w:pPr>
        <w:spacing w:before="240" w:after="360"/>
        <w:jc w:val="center"/>
      </w:pPr>
      <w:r>
        <w:rPr>
          <w:noProof/>
        </w:rPr>
        <w:drawing>
          <wp:inline distT="0" distB="0" distL="0" distR="0" wp14:anchorId="21F4A158" wp14:editId="40DE6C35">
            <wp:extent cx="4762500" cy="1781175"/>
            <wp:effectExtent l="0" t="0" r="0" b="0"/>
            <wp:docPr id="327707786" name="Picture 327707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1781175"/>
                    </a:xfrm>
                    <a:prstGeom prst="rect">
                      <a:avLst/>
                    </a:prstGeom>
                  </pic:spPr>
                </pic:pic>
              </a:graphicData>
            </a:graphic>
          </wp:inline>
        </w:drawing>
      </w:r>
    </w:p>
    <w:p w14:paraId="2CFB38ED" w14:textId="77777777" w:rsidR="00B030BF" w:rsidRDefault="00000000">
      <w:pPr>
        <w:spacing w:after="120"/>
        <w:jc w:val="center"/>
      </w:pPr>
      <w:r>
        <w:rPr>
          <w:b/>
          <w:bCs/>
          <w:color w:val="1F4E78"/>
          <w:sz w:val="32"/>
          <w:szCs w:val="32"/>
        </w:rPr>
        <w:t>24/7 Online Portal</w:t>
      </w:r>
    </w:p>
    <w:p w14:paraId="3CC39E69" w14:textId="77777777" w:rsidR="00B030BF" w:rsidRDefault="00000000">
      <w:pPr>
        <w:spacing w:after="240"/>
        <w:jc w:val="center"/>
      </w:pPr>
      <w:r>
        <w:t>www.realtytrustco.com</w:t>
      </w:r>
    </w:p>
    <w:p w14:paraId="37A0F278" w14:textId="77777777" w:rsidR="00B030BF" w:rsidRDefault="00000000">
      <w:pPr>
        <w:spacing w:after="120"/>
        <w:jc w:val="center"/>
      </w:pPr>
      <w:r>
        <w:rPr>
          <w:b/>
          <w:bCs/>
          <w:sz w:val="28"/>
          <w:szCs w:val="28"/>
        </w:rPr>
        <w:t>Compassionate Care Hotline</w:t>
      </w:r>
    </w:p>
    <w:p w14:paraId="3482B4A5" w14:textId="77777777" w:rsidR="00B030BF" w:rsidRDefault="00000000">
      <w:pPr>
        <w:spacing w:after="240"/>
        <w:jc w:val="center"/>
      </w:pPr>
      <w:r>
        <w:rPr>
          <w:b/>
          <w:bCs/>
          <w:color w:val="1F4E78"/>
          <w:sz w:val="36"/>
          <w:szCs w:val="36"/>
        </w:rPr>
        <w:t xml:space="preserve">(314) </w:t>
      </w:r>
      <w:r w:rsidR="00476352">
        <w:rPr>
          <w:b/>
          <w:bCs/>
          <w:color w:val="1F4E78"/>
          <w:sz w:val="36"/>
          <w:szCs w:val="36"/>
        </w:rPr>
        <w:t>480-3800</w:t>
      </w:r>
    </w:p>
    <w:p w14:paraId="1558E99F" w14:textId="77777777" w:rsidR="00B030BF" w:rsidRDefault="00476352">
      <w:pPr>
        <w:spacing w:after="360"/>
        <w:jc w:val="center"/>
      </w:pPr>
      <w:r>
        <w:t>jeffc</w:t>
      </w:r>
      <w:r w:rsidR="00000000">
        <w:t>@realtytrustco.com</w:t>
      </w:r>
    </w:p>
    <w:p w14:paraId="0F073DC6" w14:textId="77777777" w:rsidR="00B030BF" w:rsidRDefault="00B030BF">
      <w:pPr>
        <w:pBdr>
          <w:bottom w:val="single" w:sz="24" w:space="1" w:color="1F4E78"/>
        </w:pBdr>
        <w:spacing w:before="240" w:after="240"/>
      </w:pPr>
    </w:p>
    <w:p w14:paraId="23D99392" w14:textId="77777777" w:rsidR="00B030BF" w:rsidRDefault="00000000">
      <w:pPr>
        <w:spacing w:before="360" w:after="120"/>
        <w:jc w:val="center"/>
      </w:pPr>
      <w:r>
        <w:rPr>
          <w:i/>
          <w:iCs/>
          <w:color w:val="1F4E78"/>
          <w:sz w:val="28"/>
          <w:szCs w:val="28"/>
        </w:rPr>
        <w:t>Your loved one deserves quality care.</w:t>
      </w:r>
    </w:p>
    <w:p w14:paraId="6CFF1C2E" w14:textId="77777777" w:rsidR="00B030BF" w:rsidRDefault="00000000">
      <w:pPr>
        <w:spacing w:after="120"/>
        <w:jc w:val="center"/>
      </w:pPr>
      <w:r>
        <w:rPr>
          <w:i/>
          <w:iCs/>
          <w:color w:val="1F4E78"/>
          <w:sz w:val="28"/>
          <w:szCs w:val="28"/>
        </w:rPr>
        <w:t>You deserve peace of mind.</w:t>
      </w:r>
    </w:p>
    <w:p w14:paraId="11E9103E" w14:textId="77777777" w:rsidR="00B030BF" w:rsidRDefault="00000000">
      <w:pPr>
        <w:spacing w:after="360"/>
        <w:jc w:val="center"/>
      </w:pPr>
      <w:r>
        <w:rPr>
          <w:b/>
          <w:bCs/>
          <w:i/>
          <w:iCs/>
          <w:color w:val="1F4E78"/>
          <w:sz w:val="28"/>
          <w:szCs w:val="28"/>
        </w:rPr>
        <w:t>Let us handle the home with dignity and compassion.</w:t>
      </w:r>
    </w:p>
    <w:p w14:paraId="3520D3D8" w14:textId="77777777" w:rsidR="00B030BF" w:rsidRDefault="00B030BF">
      <w:pPr>
        <w:pBdr>
          <w:bottom w:val="single" w:sz="24" w:space="1" w:color="1F4E78"/>
        </w:pBdr>
        <w:spacing w:before="240" w:after="240"/>
      </w:pPr>
    </w:p>
    <w:p w14:paraId="476BDD96" w14:textId="77777777" w:rsidR="00B030BF" w:rsidRDefault="00000000">
      <w:pPr>
        <w:spacing w:before="360"/>
        <w:jc w:val="center"/>
      </w:pPr>
      <w:r>
        <w:rPr>
          <w:color w:val="666666"/>
          <w:sz w:val="20"/>
          <w:szCs w:val="20"/>
        </w:rPr>
        <w:t>© 2024 Realty Trust Company. All Rights Reserved.</w:t>
      </w:r>
    </w:p>
    <w:p w14:paraId="10208E59" w14:textId="77777777" w:rsidR="00B030BF" w:rsidRDefault="00000000">
      <w:pPr>
        <w:jc w:val="center"/>
      </w:pPr>
      <w:r>
        <w:rPr>
          <w:b/>
          <w:bCs/>
          <w:color w:val="1F4E78"/>
          <w:sz w:val="22"/>
          <w:szCs w:val="22"/>
        </w:rPr>
        <w:t>Helping St. Louis Families Since 199</w:t>
      </w:r>
      <w:r w:rsidR="00476352">
        <w:rPr>
          <w:b/>
          <w:bCs/>
          <w:color w:val="1F4E78"/>
          <w:sz w:val="22"/>
          <w:szCs w:val="22"/>
        </w:rPr>
        <w:t>9</w:t>
      </w:r>
    </w:p>
    <w:p w14:paraId="4C01B16A" w14:textId="77777777" w:rsidR="00B030BF" w:rsidRDefault="00B030BF"/>
    <w:p w14:paraId="78001B7A" w14:textId="77777777" w:rsidR="00B030BF" w:rsidRDefault="00000000">
      <w:r>
        <w:rPr>
          <w:i/>
          <w:sz w:val="20"/>
        </w:rPr>
        <w:t>💡 Key Insight: While Realty Trust may offer slightly less than market value, families often net MORE money after accounting for repairs, commissions, holding costs, and cleanout fees—while experiencing significantly less stress during an already difficult time.</w:t>
      </w:r>
    </w:p>
    <w:p w14:paraId="372B0DB5" w14:textId="77777777" w:rsidR="00B030BF" w:rsidRDefault="00000000">
      <w:r>
        <w:br/>
      </w:r>
    </w:p>
    <w:p w14:paraId="09B9B24C" w14:textId="77777777" w:rsidR="00B030BF" w:rsidRDefault="00000000">
      <w:r>
        <w:rPr>
          <w:b/>
          <w:color w:val="2D5745"/>
          <w:sz w:val="28"/>
        </w:rPr>
        <w:t>Real-World Example: $300,000 Webster Groves Home</w:t>
      </w:r>
    </w:p>
    <w:p w14:paraId="33F9C369" w14:textId="77777777" w:rsidR="00B030BF" w:rsidRDefault="00000000">
      <w:r>
        <w:rPr>
          <w:sz w:val="22"/>
        </w:rPr>
        <w:t>Scenario: Your mother's home needs $30K in updates, is full of 40 years of belongings, and she just moved to memory care. You live out of state.</w:t>
      </w:r>
    </w:p>
    <w:p w14:paraId="0FCA56A8" w14:textId="77777777" w:rsidR="00B030BF" w:rsidRDefault="00B030BF"/>
    <w:p w14:paraId="606B37C2" w14:textId="77777777" w:rsidR="00B030BF" w:rsidRDefault="00000000">
      <w:r>
        <w:rPr>
          <w:b/>
        </w:rPr>
        <w:t>Option 1: Traditional Realtor</w:t>
      </w:r>
    </w:p>
    <w:p w14:paraId="0C46E752" w14:textId="77777777" w:rsidR="00B030BF" w:rsidRDefault="00000000">
      <w:r>
        <w:rPr>
          <w:sz w:val="20"/>
        </w:rPr>
        <w:t xml:space="preserve">  • Sale Price: $295,000 (slightly under market due to condition)</w:t>
      </w:r>
    </w:p>
    <w:p w14:paraId="1724E01A" w14:textId="77777777" w:rsidR="00B030BF" w:rsidRDefault="00000000">
      <w:r>
        <w:rPr>
          <w:sz w:val="20"/>
        </w:rPr>
        <w:lastRenderedPageBreak/>
        <w:t xml:space="preserve">  • Commission (6%): -$17,700</w:t>
      </w:r>
    </w:p>
    <w:p w14:paraId="7CB5F878" w14:textId="77777777" w:rsidR="00B030BF" w:rsidRDefault="00000000">
      <w:r>
        <w:rPr>
          <w:sz w:val="20"/>
        </w:rPr>
        <w:t xml:space="preserve">  • Repairs to sell: -$30,000</w:t>
      </w:r>
    </w:p>
    <w:p w14:paraId="6C0A082E" w14:textId="77777777" w:rsidR="00B030BF" w:rsidRDefault="00000000">
      <w:r>
        <w:rPr>
          <w:sz w:val="20"/>
        </w:rPr>
        <w:t xml:space="preserve">  • Staging: -$5,000</w:t>
      </w:r>
    </w:p>
    <w:p w14:paraId="57E8BED3" w14:textId="77777777" w:rsidR="00B030BF" w:rsidRDefault="00000000">
      <w:r>
        <w:rPr>
          <w:sz w:val="20"/>
        </w:rPr>
        <w:t xml:space="preserve">  • Cleanout service: -$8,000</w:t>
      </w:r>
    </w:p>
    <w:p w14:paraId="16ED9712" w14:textId="77777777" w:rsidR="00B030BF" w:rsidRDefault="00000000">
      <w:r>
        <w:rPr>
          <w:sz w:val="20"/>
        </w:rPr>
        <w:t xml:space="preserve">  • 4 months holding costs: -$6,000</w:t>
      </w:r>
    </w:p>
    <w:p w14:paraId="33C94F07" w14:textId="77777777" w:rsidR="00B030BF" w:rsidRDefault="00000000">
      <w:r>
        <w:rPr>
          <w:sz w:val="20"/>
        </w:rPr>
        <w:t xml:space="preserve">  • Closing costs: -$3,000</w:t>
      </w:r>
    </w:p>
    <w:p w14:paraId="4CE98FF1" w14:textId="77777777" w:rsidR="00B030BF" w:rsidRDefault="00000000">
      <w:r>
        <w:rPr>
          <w:b/>
        </w:rPr>
        <w:t>Net to You: $225,300</w:t>
      </w:r>
    </w:p>
    <w:p w14:paraId="3743E692" w14:textId="77777777" w:rsidR="00B030BF" w:rsidRDefault="00000000">
      <w:r>
        <w:rPr>
          <w:i/>
          <w:sz w:val="20"/>
        </w:rPr>
        <w:t>Timeline: 4-6 months from now</w:t>
      </w:r>
    </w:p>
    <w:p w14:paraId="42F13699" w14:textId="77777777" w:rsidR="00B030BF" w:rsidRDefault="00000000">
      <w:r>
        <w:br/>
      </w:r>
    </w:p>
    <w:p w14:paraId="3AC850F7" w14:textId="77777777" w:rsidR="00B030BF" w:rsidRDefault="00000000">
      <w:r>
        <w:rPr>
          <w:b/>
        </w:rPr>
        <w:t>Option 5: Realty Trust Company</w:t>
      </w:r>
    </w:p>
    <w:p w14:paraId="31D6F537" w14:textId="77777777" w:rsidR="00B030BF" w:rsidRDefault="00000000">
      <w:r>
        <w:rPr>
          <w:sz w:val="20"/>
        </w:rPr>
        <w:t xml:space="preserve">  • Offer: $240,000 (80% of market value)</w:t>
      </w:r>
    </w:p>
    <w:p w14:paraId="1E89FE86" w14:textId="77777777" w:rsidR="00B030BF" w:rsidRDefault="00000000">
      <w:r>
        <w:rPr>
          <w:sz w:val="20"/>
        </w:rPr>
        <w:t xml:space="preserve">  • Commission: $0</w:t>
      </w:r>
    </w:p>
    <w:p w14:paraId="2EF60F5B" w14:textId="77777777" w:rsidR="00B030BF" w:rsidRDefault="00000000">
      <w:r>
        <w:rPr>
          <w:sz w:val="20"/>
        </w:rPr>
        <w:t xml:space="preserve">  • Repairs: $0 (we buy as-is)</w:t>
      </w:r>
    </w:p>
    <w:p w14:paraId="30B7E423" w14:textId="77777777" w:rsidR="00B030BF" w:rsidRDefault="00000000">
      <w:r>
        <w:rPr>
          <w:sz w:val="20"/>
        </w:rPr>
        <w:t xml:space="preserve">  • Cleanout: $0 (we handle free)</w:t>
      </w:r>
    </w:p>
    <w:p w14:paraId="19B7D089" w14:textId="77777777" w:rsidR="00B030BF" w:rsidRDefault="00000000">
      <w:r>
        <w:rPr>
          <w:sz w:val="20"/>
        </w:rPr>
        <w:t xml:space="preserve">  • Closing costs: $0 (we pay)</w:t>
      </w:r>
    </w:p>
    <w:p w14:paraId="3BC7C5A0" w14:textId="77777777" w:rsidR="00B030BF" w:rsidRDefault="00000000">
      <w:r>
        <w:rPr>
          <w:b/>
          <w:color w:val="2D5745"/>
        </w:rPr>
        <w:t>Net to You: $240,000</w:t>
      </w:r>
    </w:p>
    <w:p w14:paraId="79F56B41" w14:textId="77777777" w:rsidR="00B030BF" w:rsidRDefault="00000000">
      <w:r>
        <w:rPr>
          <w:i/>
          <w:sz w:val="20"/>
        </w:rPr>
        <w:t>Timeline: Close in 30 days or take 90 if you need time</w:t>
      </w:r>
    </w:p>
    <w:p w14:paraId="57209E8A" w14:textId="77777777" w:rsidR="00B030BF" w:rsidRDefault="00000000">
      <w:r>
        <w:rPr>
          <w:b/>
          <w:i/>
          <w:color w:val="D4A76A"/>
          <w:sz w:val="20"/>
        </w:rPr>
        <w:br/>
        <w:t>Plus: $3,000 furniture proceeds donated to Alzheimer's Association in mom's name</w:t>
      </w:r>
    </w:p>
    <w:p w14:paraId="196EECA0" w14:textId="77777777" w:rsidR="00B030BF" w:rsidRDefault="00000000">
      <w:r>
        <w:rPr>
          <w:b/>
          <w:color w:val="2D5745"/>
          <w:sz w:val="26"/>
        </w:rPr>
        <w:br/>
        <w:t>Total Value: $243,000 + peace of mind</w:t>
      </w:r>
    </w:p>
    <w:p w14:paraId="4F787D75" w14:textId="77777777" w:rsidR="00B030BF" w:rsidRDefault="00000000">
      <w:r>
        <w:br/>
      </w:r>
    </w:p>
    <w:sectPr w:rsidR="00B030BF">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AEBA1" w14:textId="77777777" w:rsidR="00394CAC" w:rsidRDefault="00394CAC">
      <w:r>
        <w:separator/>
      </w:r>
    </w:p>
  </w:endnote>
  <w:endnote w:type="continuationSeparator" w:id="0">
    <w:p w14:paraId="21E08A62" w14:textId="77777777" w:rsidR="00394CAC" w:rsidRDefault="00394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2A58F" w14:textId="77777777" w:rsidR="00B030BF" w:rsidRDefault="00000000">
    <w:pPr>
      <w:jc w:val="center"/>
    </w:pPr>
    <w:r>
      <w:rPr>
        <w:color w:val="666666"/>
        <w:sz w:val="20"/>
        <w:szCs w:val="20"/>
      </w:rPr>
      <w:t xml:space="preserve">Realty Trust </w:t>
    </w:r>
    <w:proofErr w:type="gramStart"/>
    <w:r>
      <w:rPr>
        <w:color w:val="666666"/>
        <w:sz w:val="20"/>
        <w:szCs w:val="20"/>
      </w:rPr>
      <w:t>Company  |</w:t>
    </w:r>
    <w:proofErr w:type="gramEnd"/>
    <w:r>
      <w:rPr>
        <w:color w:val="666666"/>
        <w:sz w:val="20"/>
        <w:szCs w:val="20"/>
      </w:rPr>
      <w:t xml:space="preserve">  Page </w:t>
    </w:r>
    <w:r>
      <w:rPr>
        <w:color w:val="666666"/>
        <w:sz w:val="20"/>
        <w:szCs w:val="20"/>
      </w:rPr>
      <w:fldChar w:fldCharType="begin"/>
    </w:r>
    <w:r>
      <w:rPr>
        <w:color w:val="666666"/>
        <w:sz w:val="20"/>
        <w:szCs w:val="20"/>
      </w:rPr>
      <w:instrText>PAGE</w:instrText>
    </w:r>
    <w:r>
      <w:rPr>
        <w:color w:val="666666"/>
        <w:sz w:val="20"/>
        <w:szCs w:val="20"/>
      </w:rPr>
      <w:fldChar w:fldCharType="separate"/>
    </w:r>
    <w:r w:rsidR="00476352">
      <w:rPr>
        <w:noProof/>
        <w:color w:val="666666"/>
        <w:sz w:val="20"/>
        <w:szCs w:val="20"/>
      </w:rPr>
      <w:t>1</w:t>
    </w:r>
    <w:r>
      <w:rPr>
        <w:color w:val="666666"/>
        <w:sz w:val="20"/>
        <w:szCs w:val="20"/>
      </w:rPr>
      <w:fldChar w:fldCharType="end"/>
    </w:r>
    <w:r>
      <w:rPr>
        <w:color w:val="666666"/>
        <w:sz w:val="20"/>
        <w:szCs w:val="20"/>
      </w:rPr>
      <w:t xml:space="preserve"> of </w:t>
    </w:r>
    <w:r>
      <w:rPr>
        <w:color w:val="666666"/>
        <w:sz w:val="20"/>
        <w:szCs w:val="20"/>
      </w:rPr>
      <w:fldChar w:fldCharType="begin"/>
    </w:r>
    <w:r>
      <w:rPr>
        <w:color w:val="666666"/>
        <w:sz w:val="20"/>
        <w:szCs w:val="20"/>
      </w:rPr>
      <w:instrText>NUMPAGES</w:instrText>
    </w:r>
    <w:r>
      <w:rPr>
        <w:color w:val="666666"/>
        <w:sz w:val="20"/>
        <w:szCs w:val="20"/>
      </w:rPr>
      <w:fldChar w:fldCharType="separate"/>
    </w:r>
    <w:r w:rsidR="00476352">
      <w:rPr>
        <w:noProof/>
        <w:color w:val="666666"/>
        <w:sz w:val="20"/>
        <w:szCs w:val="20"/>
      </w:rPr>
      <w:t>2</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DF6137" w14:textId="77777777" w:rsidR="00394CAC" w:rsidRDefault="00394CAC">
      <w:r>
        <w:separator/>
      </w:r>
    </w:p>
  </w:footnote>
  <w:footnote w:type="continuationSeparator" w:id="0">
    <w:p w14:paraId="1692FEB4" w14:textId="77777777" w:rsidR="00394CAC" w:rsidRDefault="00394C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356DD"/>
    <w:multiLevelType w:val="hybridMultilevel"/>
    <w:tmpl w:val="3080297C"/>
    <w:lvl w:ilvl="0" w:tplc="0136D8C2">
      <w:start w:val="1"/>
      <w:numFmt w:val="bullet"/>
      <w:lvlText w:val="•"/>
      <w:lvlJc w:val="left"/>
      <w:pPr>
        <w:ind w:left="720" w:hanging="360"/>
      </w:pPr>
    </w:lvl>
    <w:lvl w:ilvl="1" w:tplc="0F302B66">
      <w:numFmt w:val="decimal"/>
      <w:lvlText w:val=""/>
      <w:lvlJc w:val="left"/>
    </w:lvl>
    <w:lvl w:ilvl="2" w:tplc="6ACC8A70">
      <w:numFmt w:val="decimal"/>
      <w:lvlText w:val=""/>
      <w:lvlJc w:val="left"/>
    </w:lvl>
    <w:lvl w:ilvl="3" w:tplc="5C8CCBD4">
      <w:numFmt w:val="decimal"/>
      <w:lvlText w:val=""/>
      <w:lvlJc w:val="left"/>
    </w:lvl>
    <w:lvl w:ilvl="4" w:tplc="43D8268A">
      <w:numFmt w:val="decimal"/>
      <w:lvlText w:val=""/>
      <w:lvlJc w:val="left"/>
    </w:lvl>
    <w:lvl w:ilvl="5" w:tplc="F2A8C7F2">
      <w:numFmt w:val="decimal"/>
      <w:lvlText w:val=""/>
      <w:lvlJc w:val="left"/>
    </w:lvl>
    <w:lvl w:ilvl="6" w:tplc="1E982C54">
      <w:numFmt w:val="decimal"/>
      <w:lvlText w:val=""/>
      <w:lvlJc w:val="left"/>
    </w:lvl>
    <w:lvl w:ilvl="7" w:tplc="D89671A6">
      <w:numFmt w:val="decimal"/>
      <w:lvlText w:val=""/>
      <w:lvlJc w:val="left"/>
    </w:lvl>
    <w:lvl w:ilvl="8" w:tplc="85FA7016">
      <w:numFmt w:val="decimal"/>
      <w:lvlText w:val=""/>
      <w:lvlJc w:val="left"/>
    </w:lvl>
  </w:abstractNum>
  <w:abstractNum w:abstractNumId="1" w15:restartNumberingAfterBreak="0">
    <w:nsid w:val="14F36F74"/>
    <w:multiLevelType w:val="hybridMultilevel"/>
    <w:tmpl w:val="FF1A2964"/>
    <w:lvl w:ilvl="0" w:tplc="6390E30C">
      <w:start w:val="1"/>
      <w:numFmt w:val="bullet"/>
      <w:lvlText w:val="●"/>
      <w:lvlJc w:val="left"/>
      <w:pPr>
        <w:ind w:left="720" w:hanging="360"/>
      </w:pPr>
    </w:lvl>
    <w:lvl w:ilvl="1" w:tplc="02281538">
      <w:start w:val="1"/>
      <w:numFmt w:val="bullet"/>
      <w:lvlText w:val="○"/>
      <w:lvlJc w:val="left"/>
      <w:pPr>
        <w:ind w:left="1440" w:hanging="360"/>
      </w:pPr>
    </w:lvl>
    <w:lvl w:ilvl="2" w:tplc="6230521E">
      <w:start w:val="1"/>
      <w:numFmt w:val="bullet"/>
      <w:lvlText w:val="■"/>
      <w:lvlJc w:val="left"/>
      <w:pPr>
        <w:ind w:left="2160" w:hanging="360"/>
      </w:pPr>
    </w:lvl>
    <w:lvl w:ilvl="3" w:tplc="DF9AC6C0">
      <w:start w:val="1"/>
      <w:numFmt w:val="bullet"/>
      <w:lvlText w:val="●"/>
      <w:lvlJc w:val="left"/>
      <w:pPr>
        <w:ind w:left="2880" w:hanging="360"/>
      </w:pPr>
    </w:lvl>
    <w:lvl w:ilvl="4" w:tplc="53C06EA2">
      <w:start w:val="1"/>
      <w:numFmt w:val="bullet"/>
      <w:lvlText w:val="○"/>
      <w:lvlJc w:val="left"/>
      <w:pPr>
        <w:ind w:left="3600" w:hanging="360"/>
      </w:pPr>
    </w:lvl>
    <w:lvl w:ilvl="5" w:tplc="D6087BBC">
      <w:start w:val="1"/>
      <w:numFmt w:val="bullet"/>
      <w:lvlText w:val="■"/>
      <w:lvlJc w:val="left"/>
      <w:pPr>
        <w:ind w:left="4320" w:hanging="360"/>
      </w:pPr>
    </w:lvl>
    <w:lvl w:ilvl="6" w:tplc="420E80BC">
      <w:start w:val="1"/>
      <w:numFmt w:val="bullet"/>
      <w:lvlText w:val="●"/>
      <w:lvlJc w:val="left"/>
      <w:pPr>
        <w:ind w:left="5040" w:hanging="360"/>
      </w:pPr>
    </w:lvl>
    <w:lvl w:ilvl="7" w:tplc="118A18F6">
      <w:start w:val="1"/>
      <w:numFmt w:val="bullet"/>
      <w:lvlText w:val="●"/>
      <w:lvlJc w:val="left"/>
      <w:pPr>
        <w:ind w:left="5760" w:hanging="360"/>
      </w:pPr>
    </w:lvl>
    <w:lvl w:ilvl="8" w:tplc="E132D05C">
      <w:start w:val="1"/>
      <w:numFmt w:val="bullet"/>
      <w:lvlText w:val="●"/>
      <w:lvlJc w:val="left"/>
      <w:pPr>
        <w:ind w:left="6480" w:hanging="360"/>
      </w:pPr>
    </w:lvl>
  </w:abstractNum>
  <w:abstractNum w:abstractNumId="2" w15:restartNumberingAfterBreak="0">
    <w:nsid w:val="549D568A"/>
    <w:multiLevelType w:val="hybridMultilevel"/>
    <w:tmpl w:val="4EEC3998"/>
    <w:lvl w:ilvl="0" w:tplc="0C06B466">
      <w:start w:val="1"/>
      <w:numFmt w:val="decimal"/>
      <w:lvlText w:val="%1."/>
      <w:lvlJc w:val="left"/>
      <w:pPr>
        <w:ind w:left="720" w:hanging="360"/>
      </w:pPr>
    </w:lvl>
    <w:lvl w:ilvl="1" w:tplc="4D32C5B2">
      <w:numFmt w:val="decimal"/>
      <w:lvlText w:val=""/>
      <w:lvlJc w:val="left"/>
    </w:lvl>
    <w:lvl w:ilvl="2" w:tplc="B72EF84E">
      <w:numFmt w:val="decimal"/>
      <w:lvlText w:val=""/>
      <w:lvlJc w:val="left"/>
    </w:lvl>
    <w:lvl w:ilvl="3" w:tplc="60E81F68">
      <w:numFmt w:val="decimal"/>
      <w:lvlText w:val=""/>
      <w:lvlJc w:val="left"/>
    </w:lvl>
    <w:lvl w:ilvl="4" w:tplc="51465648">
      <w:numFmt w:val="decimal"/>
      <w:lvlText w:val=""/>
      <w:lvlJc w:val="left"/>
    </w:lvl>
    <w:lvl w:ilvl="5" w:tplc="9FB8DE3A">
      <w:numFmt w:val="decimal"/>
      <w:lvlText w:val=""/>
      <w:lvlJc w:val="left"/>
    </w:lvl>
    <w:lvl w:ilvl="6" w:tplc="E130ADDE">
      <w:numFmt w:val="decimal"/>
      <w:lvlText w:val=""/>
      <w:lvlJc w:val="left"/>
    </w:lvl>
    <w:lvl w:ilvl="7" w:tplc="A3E8925E">
      <w:numFmt w:val="decimal"/>
      <w:lvlText w:val=""/>
      <w:lvlJc w:val="left"/>
    </w:lvl>
    <w:lvl w:ilvl="8" w:tplc="B3C63F92">
      <w:numFmt w:val="decimal"/>
      <w:lvlText w:val=""/>
      <w:lvlJc w:val="left"/>
    </w:lvl>
  </w:abstractNum>
  <w:abstractNum w:abstractNumId="3" w15:restartNumberingAfterBreak="0">
    <w:nsid w:val="674A3DF1"/>
    <w:multiLevelType w:val="hybridMultilevel"/>
    <w:tmpl w:val="24B833EC"/>
    <w:lvl w:ilvl="0" w:tplc="3086F3DC">
      <w:start w:val="1"/>
      <w:numFmt w:val="bullet"/>
      <w:lvlText w:val="☐"/>
      <w:lvlJc w:val="left"/>
      <w:pPr>
        <w:ind w:left="720" w:hanging="360"/>
      </w:pPr>
    </w:lvl>
    <w:lvl w:ilvl="1" w:tplc="D24AF840">
      <w:numFmt w:val="decimal"/>
      <w:lvlText w:val=""/>
      <w:lvlJc w:val="left"/>
    </w:lvl>
    <w:lvl w:ilvl="2" w:tplc="57E2F3D6">
      <w:numFmt w:val="decimal"/>
      <w:lvlText w:val=""/>
      <w:lvlJc w:val="left"/>
    </w:lvl>
    <w:lvl w:ilvl="3" w:tplc="E36C300E">
      <w:numFmt w:val="decimal"/>
      <w:lvlText w:val=""/>
      <w:lvlJc w:val="left"/>
    </w:lvl>
    <w:lvl w:ilvl="4" w:tplc="0A50E13A">
      <w:numFmt w:val="decimal"/>
      <w:lvlText w:val=""/>
      <w:lvlJc w:val="left"/>
    </w:lvl>
    <w:lvl w:ilvl="5" w:tplc="2452DA54">
      <w:numFmt w:val="decimal"/>
      <w:lvlText w:val=""/>
      <w:lvlJc w:val="left"/>
    </w:lvl>
    <w:lvl w:ilvl="6" w:tplc="86F84590">
      <w:numFmt w:val="decimal"/>
      <w:lvlText w:val=""/>
      <w:lvlJc w:val="left"/>
    </w:lvl>
    <w:lvl w:ilvl="7" w:tplc="23FE1854">
      <w:numFmt w:val="decimal"/>
      <w:lvlText w:val=""/>
      <w:lvlJc w:val="left"/>
    </w:lvl>
    <w:lvl w:ilvl="8" w:tplc="B554E0B6">
      <w:numFmt w:val="decimal"/>
      <w:lvlText w:val=""/>
      <w:lvlJc w:val="left"/>
    </w:lvl>
  </w:abstractNum>
  <w:num w:numId="1" w16cid:durableId="1005977904">
    <w:abstractNumId w:val="1"/>
    <w:lvlOverride w:ilvl="0">
      <w:startOverride w:val="1"/>
    </w:lvlOverride>
  </w:num>
  <w:num w:numId="2" w16cid:durableId="684552768">
    <w:abstractNumId w:val="0"/>
    <w:lvlOverride w:ilvl="0">
      <w:startOverride w:val="1"/>
    </w:lvlOverride>
  </w:num>
  <w:num w:numId="3" w16cid:durableId="228004778">
    <w:abstractNumId w:val="2"/>
    <w:lvlOverride w:ilvl="0">
      <w:startOverride w:val="1"/>
    </w:lvlOverride>
  </w:num>
  <w:num w:numId="4" w16cid:durableId="61213432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0BF"/>
    <w:rsid w:val="00394CAC"/>
    <w:rsid w:val="00476352"/>
    <w:rsid w:val="00B03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EF8725"/>
  <w15:docId w15:val="{5CD1FDB2-F2AB-8D49-AC51-B060A5290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4E78"/>
      <w:sz w:val="36"/>
      <w:szCs w:val="36"/>
    </w:rPr>
  </w:style>
  <w:style w:type="paragraph" w:styleId="Heading2">
    <w:name w:val="heading 2"/>
    <w:uiPriority w:val="9"/>
    <w:unhideWhenUsed/>
    <w:qFormat/>
    <w:pPr>
      <w:spacing w:before="360" w:after="180"/>
      <w:outlineLvl w:val="1"/>
    </w:pPr>
    <w:rPr>
      <w:b/>
      <w:bCs/>
      <w:color w:val="2E5C8A"/>
      <w:sz w:val="30"/>
      <w:szCs w:val="30"/>
    </w:rPr>
  </w:style>
  <w:style w:type="paragraph" w:styleId="Heading3">
    <w:name w:val="heading 3"/>
    <w:uiPriority w:val="9"/>
    <w:semiHidden/>
    <w:unhideWhenUsed/>
    <w:qFormat/>
    <w:pPr>
      <w:spacing w:before="240" w:after="120"/>
      <w:outlineLvl w:val="2"/>
    </w:pPr>
    <w:rPr>
      <w:b/>
      <w:bCs/>
      <w:color w:val="44546A"/>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1F4E78"/>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uiPriority w:val="11"/>
    <w:qFormat/>
    <w:pPr>
      <w:spacing w:after="240"/>
      <w:jc w:val="center"/>
    </w:pPr>
    <w:rPr>
      <w:i/>
      <w:iCs/>
      <w:color w:val="44546A"/>
      <w:sz w:val="28"/>
      <w:szCs w:val="28"/>
    </w:rPr>
  </w:style>
  <w:style w:type="paragraph" w:customStyle="1" w:styleId="Statistic">
    <w:name w:val="Statistic"/>
    <w:pPr>
      <w:spacing w:before="360" w:after="120"/>
      <w:jc w:val="center"/>
    </w:pPr>
    <w:rPr>
      <w:b/>
      <w:bCs/>
      <w:color w:val="1F4E78"/>
      <w:sz w:val="48"/>
      <w:szCs w:val="48"/>
    </w:rPr>
  </w:style>
  <w:style w:type="paragraph" w:customStyle="1" w:styleId="StatCaption">
    <w:name w:val="Stat Caption"/>
    <w:pPr>
      <w:spacing w:after="360"/>
      <w:jc w:val="center"/>
    </w:pPr>
    <w:rPr>
      <w:i/>
      <w:iCs/>
      <w:color w:val="666666"/>
      <w:sz w:val="22"/>
      <w:szCs w:val="22"/>
    </w:rPr>
  </w:style>
  <w:style w:type="paragraph" w:styleId="TOC1">
    <w:name w:val="toc 1"/>
    <w:basedOn w:val="Normal"/>
    <w:next w:val="Normal"/>
    <w:autoRedefine/>
    <w:uiPriority w:val="39"/>
    <w:unhideWhenUsed/>
    <w:rsid w:val="00476352"/>
    <w:pPr>
      <w:spacing w:after="100"/>
    </w:pPr>
  </w:style>
  <w:style w:type="paragraph" w:styleId="TOC2">
    <w:name w:val="toc 2"/>
    <w:basedOn w:val="Normal"/>
    <w:next w:val="Normal"/>
    <w:autoRedefine/>
    <w:uiPriority w:val="39"/>
    <w:unhideWhenUsed/>
    <w:rsid w:val="0047635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1777</Words>
  <Characters>10130</Characters>
  <Application>Microsoft Office Word</Application>
  <DocSecurity>0</DocSecurity>
  <Lines>84</Lines>
  <Paragraphs>23</Paragraphs>
  <ScaleCrop>false</ScaleCrop>
  <Company/>
  <LinksUpToDate>false</LinksUpToDate>
  <CharactersWithSpaces>11884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 camilleri</cp:lastModifiedBy>
  <cp:revision>2</cp:revision>
  <dcterms:created xsi:type="dcterms:W3CDTF">2026-01-11T17:43:00Z</dcterms:created>
  <dcterms:modified xsi:type="dcterms:W3CDTF">2026-01-11T17:43:00Z</dcterms:modified>
</cp:coreProperties>
</file>