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482D7" w14:textId="77777777" w:rsidR="00025B36" w:rsidRDefault="00000000">
      <w:pPr>
        <w:pStyle w:val="Title"/>
      </w:pPr>
      <w:r>
        <w:rPr>
          <w:rFonts w:hint="eastAsia"/>
        </w:rPr>
        <w:t>创业搭子</w:t>
      </w:r>
      <w:r>
        <w:t xml:space="preserve"> · </w:t>
      </w:r>
      <w:r>
        <w:rPr>
          <w:rFonts w:hint="eastAsia"/>
        </w:rPr>
        <w:t>产品方案文档（五）商业模式与运营策略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025B36" w14:paraId="63424C6A" w14:textId="77777777" w:rsidTr="00025B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73C1780" w14:textId="77777777" w:rsidR="00025B36" w:rsidRDefault="00000000">
            <w:pPr>
              <w:pStyle w:val="Compact"/>
            </w:pPr>
            <w:r>
              <w:rPr>
                <w:rFonts w:hint="eastAsia"/>
              </w:rPr>
              <w:t>项</w:t>
            </w:r>
          </w:p>
        </w:tc>
        <w:tc>
          <w:tcPr>
            <w:tcW w:w="3960" w:type="dxa"/>
          </w:tcPr>
          <w:p w14:paraId="275E2F1E" w14:textId="77777777" w:rsidR="00025B36" w:rsidRDefault="00000000">
            <w:pPr>
              <w:pStyle w:val="Compact"/>
            </w:pPr>
            <w:r>
              <w:rPr>
                <w:rFonts w:hint="eastAsia"/>
              </w:rPr>
              <w:t>内容</w:t>
            </w:r>
          </w:p>
        </w:tc>
      </w:tr>
      <w:tr w:rsidR="00025B36" w14:paraId="70D10989" w14:textId="77777777">
        <w:tc>
          <w:tcPr>
            <w:tcW w:w="3960" w:type="dxa"/>
          </w:tcPr>
          <w:p w14:paraId="017A7965" w14:textId="77777777" w:rsidR="00025B36" w:rsidRDefault="00000000">
            <w:pPr>
              <w:pStyle w:val="Compact"/>
            </w:pPr>
            <w:r>
              <w:rPr>
                <w:rFonts w:hint="eastAsia"/>
              </w:rPr>
              <w:t>版本</w:t>
            </w:r>
          </w:p>
        </w:tc>
        <w:tc>
          <w:tcPr>
            <w:tcW w:w="3960" w:type="dxa"/>
          </w:tcPr>
          <w:p w14:paraId="528FC6F8" w14:textId="77777777" w:rsidR="00025B36" w:rsidRDefault="00000000">
            <w:pPr>
              <w:pStyle w:val="Compact"/>
            </w:pPr>
            <w:r>
              <w:rPr>
                <w:rFonts w:hint="eastAsia"/>
              </w:rPr>
              <w:t>v1.1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2026-08-29</w:t>
            </w:r>
          </w:p>
        </w:tc>
      </w:tr>
      <w:tr w:rsidR="00025B36" w14:paraId="5A3DA669" w14:textId="77777777">
        <w:tc>
          <w:tcPr>
            <w:tcW w:w="3960" w:type="dxa"/>
          </w:tcPr>
          <w:p w14:paraId="1E67B23A" w14:textId="77777777" w:rsidR="00025B36" w:rsidRDefault="00000000">
            <w:pPr>
              <w:pStyle w:val="Compact"/>
            </w:pPr>
            <w:r>
              <w:rPr>
                <w:rFonts w:hint="eastAsia"/>
              </w:rPr>
              <w:t>本册对应交付要求</w:t>
            </w:r>
          </w:p>
        </w:tc>
        <w:tc>
          <w:tcPr>
            <w:tcW w:w="3960" w:type="dxa"/>
          </w:tcPr>
          <w:p w14:paraId="0B2D0C4D" w14:textId="77777777" w:rsidR="00025B36" w:rsidRDefault="00000000">
            <w:pPr>
              <w:pStyle w:val="Compact"/>
            </w:pPr>
            <w:r>
              <w:rPr>
                <w:rFonts w:hint="eastAsia"/>
              </w:rPr>
              <w:t>商业模式与运营策略</w:t>
            </w:r>
          </w:p>
        </w:tc>
      </w:tr>
      <w:tr w:rsidR="00025B36" w14:paraId="519E45ED" w14:textId="77777777">
        <w:tc>
          <w:tcPr>
            <w:tcW w:w="3960" w:type="dxa"/>
          </w:tcPr>
          <w:p w14:paraId="0A25EC14" w14:textId="77777777" w:rsidR="00025B36" w:rsidRDefault="00000000">
            <w:pPr>
              <w:pStyle w:val="Compact"/>
            </w:pPr>
            <w:r>
              <w:rPr>
                <w:rFonts w:hint="eastAsia"/>
              </w:rPr>
              <w:t>线上原型</w:t>
            </w:r>
          </w:p>
        </w:tc>
        <w:tc>
          <w:tcPr>
            <w:tcW w:w="3960" w:type="dxa"/>
          </w:tcPr>
          <w:p w14:paraId="6BDE7E40" w14:textId="77777777" w:rsidR="00025B36" w:rsidRDefault="00000000">
            <w:pPr>
              <w:pStyle w:val="Compact"/>
            </w:pPr>
            <w:r>
              <w:t>https://chuangyedazi.pages.dev</w:t>
            </w:r>
          </w:p>
        </w:tc>
      </w:tr>
      <w:tr w:rsidR="00025B36" w14:paraId="008FB918" w14:textId="77777777">
        <w:tc>
          <w:tcPr>
            <w:tcW w:w="3960" w:type="dxa"/>
          </w:tcPr>
          <w:p w14:paraId="3FED657F" w14:textId="77777777" w:rsidR="00025B36" w:rsidRDefault="00000000">
            <w:pPr>
              <w:pStyle w:val="Compact"/>
            </w:pPr>
            <w:r>
              <w:rPr>
                <w:rFonts w:hint="eastAsia"/>
              </w:rPr>
              <w:t>开放层（</w:t>
            </w:r>
            <w:r>
              <w:rPr>
                <w:rFonts w:hint="eastAsia"/>
              </w:rPr>
              <w:t>MCP</w:t>
            </w:r>
            <w:r>
              <w:t xml:space="preserve"> / API / </w:t>
            </w:r>
            <w:r>
              <w:rPr>
                <w:rFonts w:hint="eastAsia"/>
              </w:rPr>
              <w:t>Skill</w:t>
            </w:r>
            <w:r>
              <w:rPr>
                <w:rFonts w:hint="eastAsia"/>
              </w:rPr>
              <w:t>）</w:t>
            </w:r>
          </w:p>
        </w:tc>
        <w:tc>
          <w:tcPr>
            <w:tcW w:w="3960" w:type="dxa"/>
          </w:tcPr>
          <w:p w14:paraId="115B8F28" w14:textId="77777777" w:rsidR="00025B36" w:rsidRDefault="00000000">
            <w:pPr>
              <w:pStyle w:val="Compact"/>
            </w:pPr>
            <w:r>
              <w:t>https://chuangyedazi-api.safepanda.workers.dev/</w:t>
            </w:r>
          </w:p>
        </w:tc>
      </w:tr>
    </w:tbl>
    <w:p w14:paraId="24BC6CBE" w14:textId="77777777" w:rsidR="00025B36" w:rsidRDefault="00000000">
      <w:pPr>
        <w:pStyle w:val="BodyText"/>
      </w:pPr>
      <w:r>
        <w:rPr>
          <w:rFonts w:hint="eastAsia"/>
          <w:b/>
          <w:bCs/>
        </w:rPr>
        <w:t>目录</w:t>
      </w:r>
    </w:p>
    <w:p w14:paraId="6BA47024" w14:textId="77777777" w:rsidR="00025B36" w:rsidRDefault="00000000">
      <w:pPr>
        <w:pStyle w:val="Compact"/>
        <w:numPr>
          <w:ilvl w:val="0"/>
          <w:numId w:val="2"/>
        </w:numPr>
      </w:pPr>
      <w:r>
        <w:t xml:space="preserve">5.1 </w:t>
      </w:r>
      <w:r>
        <w:rPr>
          <w:rFonts w:hint="eastAsia"/>
        </w:rPr>
        <w:t>谁付钱</w:t>
      </w:r>
    </w:p>
    <w:p w14:paraId="1E6F067C" w14:textId="77777777" w:rsidR="00025B36" w:rsidRDefault="00000000">
      <w:pPr>
        <w:pStyle w:val="Compact"/>
        <w:numPr>
          <w:ilvl w:val="0"/>
          <w:numId w:val="2"/>
        </w:numPr>
      </w:pPr>
      <w:r>
        <w:t xml:space="preserve">5.2 </w:t>
      </w:r>
      <w:r>
        <w:rPr>
          <w:rFonts w:hint="eastAsia"/>
        </w:rPr>
        <w:t>对北辰的价值口径</w:t>
      </w:r>
    </w:p>
    <w:p w14:paraId="24588669" w14:textId="77777777" w:rsidR="00025B36" w:rsidRDefault="00000000">
      <w:pPr>
        <w:pStyle w:val="Compact"/>
        <w:numPr>
          <w:ilvl w:val="0"/>
          <w:numId w:val="2"/>
        </w:numPr>
      </w:pPr>
      <w:r>
        <w:t xml:space="preserve">5.3 </w:t>
      </w:r>
      <w:r>
        <w:rPr>
          <w:rFonts w:hint="eastAsia"/>
        </w:rPr>
        <w:t>积分与</w:t>
      </w:r>
      <w:r>
        <w:t xml:space="preserve"> Token </w:t>
      </w:r>
      <w:r>
        <w:rPr>
          <w:rFonts w:hint="eastAsia"/>
        </w:rPr>
        <w:t>设计</w:t>
      </w:r>
    </w:p>
    <w:p w14:paraId="732928EF" w14:textId="77777777" w:rsidR="00025B36" w:rsidRDefault="00000000">
      <w:pPr>
        <w:pStyle w:val="Compact"/>
        <w:numPr>
          <w:ilvl w:val="0"/>
          <w:numId w:val="2"/>
        </w:numPr>
      </w:pPr>
      <w:r>
        <w:t xml:space="preserve">5.4 </w:t>
      </w:r>
      <w:r>
        <w:rPr>
          <w:rFonts w:hint="eastAsia"/>
        </w:rPr>
        <w:t>运营策略三阶段</w:t>
      </w:r>
    </w:p>
    <w:p w14:paraId="0D143AE9" w14:textId="77777777" w:rsidR="00025B36" w:rsidRDefault="00000000">
      <w:pPr>
        <w:pStyle w:val="FirstParagraph"/>
      </w:pPr>
      <w:r>
        <w:rPr>
          <w:rFonts w:hint="eastAsia"/>
          <w:b/>
          <w:bCs/>
        </w:rPr>
        <w:t>六份分册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36"/>
        <w:gridCol w:w="4743"/>
      </w:tblGrid>
      <w:tr w:rsidR="00025B36" w14:paraId="7255E91D" w14:textId="77777777" w:rsidTr="00025B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C24A747" w14:textId="77777777" w:rsidR="00025B36" w:rsidRDefault="00000000">
            <w:pPr>
              <w:pStyle w:val="Compact"/>
            </w:pPr>
            <w:r>
              <w:rPr>
                <w:rFonts w:hint="eastAsia"/>
              </w:rPr>
              <w:t>分册</w:t>
            </w:r>
          </w:p>
        </w:tc>
        <w:tc>
          <w:tcPr>
            <w:tcW w:w="0" w:type="auto"/>
          </w:tcPr>
          <w:p w14:paraId="05323633" w14:textId="77777777" w:rsidR="00025B36" w:rsidRDefault="00000000">
            <w:pPr>
              <w:pStyle w:val="Compact"/>
            </w:pPr>
            <w:r>
              <w:rPr>
                <w:rFonts w:hint="eastAsia"/>
              </w:rPr>
              <w:t>对应交付要求</w:t>
            </w:r>
          </w:p>
        </w:tc>
      </w:tr>
      <w:tr w:rsidR="00025B36" w14:paraId="5198EEBE" w14:textId="77777777">
        <w:tc>
          <w:tcPr>
            <w:tcW w:w="0" w:type="auto"/>
          </w:tcPr>
          <w:p w14:paraId="64DCEC47" w14:textId="77777777" w:rsidR="00025B36" w:rsidRDefault="00000000">
            <w:pPr>
              <w:pStyle w:val="Compact"/>
            </w:pPr>
            <w:r>
              <w:rPr>
                <w:rFonts w:hint="eastAsia"/>
              </w:rPr>
              <w:t>一</w:t>
            </w:r>
          </w:p>
        </w:tc>
        <w:tc>
          <w:tcPr>
            <w:tcW w:w="0" w:type="auto"/>
          </w:tcPr>
          <w:p w14:paraId="0A614B78" w14:textId="77777777" w:rsidR="00025B36" w:rsidRDefault="00000000">
            <w:pPr>
              <w:pStyle w:val="Compact"/>
            </w:pPr>
            <w:r>
              <w:rPr>
                <w:rFonts w:hint="eastAsia"/>
              </w:rPr>
              <w:t>产品定位与目标用户画像</w:t>
            </w:r>
          </w:p>
        </w:tc>
      </w:tr>
      <w:tr w:rsidR="00025B36" w14:paraId="16ACC3C8" w14:textId="77777777">
        <w:tc>
          <w:tcPr>
            <w:tcW w:w="0" w:type="auto"/>
          </w:tcPr>
          <w:p w14:paraId="730BD90B" w14:textId="77777777" w:rsidR="00025B36" w:rsidRDefault="00000000">
            <w:pPr>
              <w:pStyle w:val="Compact"/>
            </w:pPr>
            <w:r>
              <w:rPr>
                <w:rFonts w:hint="eastAsia"/>
              </w:rPr>
              <w:t>二</w:t>
            </w:r>
          </w:p>
        </w:tc>
        <w:tc>
          <w:tcPr>
            <w:tcW w:w="0" w:type="auto"/>
          </w:tcPr>
          <w:p w14:paraId="28927C06" w14:textId="77777777" w:rsidR="00025B36" w:rsidRDefault="00000000">
            <w:pPr>
              <w:pStyle w:val="Compact"/>
            </w:pPr>
            <w:r>
              <w:rPr>
                <w:rFonts w:hint="eastAsia"/>
              </w:rPr>
              <w:t>核心功能架构图（五大模块如何串联）</w:t>
            </w:r>
          </w:p>
        </w:tc>
      </w:tr>
      <w:tr w:rsidR="00025B36" w14:paraId="4045A978" w14:textId="77777777">
        <w:tc>
          <w:tcPr>
            <w:tcW w:w="0" w:type="auto"/>
          </w:tcPr>
          <w:p w14:paraId="7CDF7BB6" w14:textId="77777777" w:rsidR="00025B36" w:rsidRDefault="00000000">
            <w:pPr>
              <w:pStyle w:val="Compact"/>
            </w:pPr>
            <w:r>
              <w:rPr>
                <w:rFonts w:hint="eastAsia"/>
              </w:rPr>
              <w:t>三</w:t>
            </w:r>
          </w:p>
        </w:tc>
        <w:tc>
          <w:tcPr>
            <w:tcW w:w="0" w:type="auto"/>
          </w:tcPr>
          <w:p w14:paraId="2499EDD4" w14:textId="77777777" w:rsidR="00025B36" w:rsidRDefault="00000000">
            <w:pPr>
              <w:pStyle w:val="Compact"/>
            </w:pPr>
            <w:r>
              <w:rPr>
                <w:rFonts w:hint="eastAsia"/>
              </w:rPr>
              <w:t>至少</w:t>
            </w:r>
            <w:r>
              <w:t xml:space="preserve"> 3 </w:t>
            </w:r>
            <w:r>
              <w:rPr>
                <w:rFonts w:hint="eastAsia"/>
              </w:rPr>
              <w:t>个核心用户旅程的完整流程图</w:t>
            </w:r>
          </w:p>
        </w:tc>
      </w:tr>
      <w:tr w:rsidR="00025B36" w14:paraId="6371C3F2" w14:textId="77777777">
        <w:tc>
          <w:tcPr>
            <w:tcW w:w="0" w:type="auto"/>
          </w:tcPr>
          <w:p w14:paraId="4B833710" w14:textId="77777777" w:rsidR="00025B36" w:rsidRDefault="00000000">
            <w:pPr>
              <w:pStyle w:val="Compact"/>
            </w:pPr>
            <w:r>
              <w:rPr>
                <w:rFonts w:hint="eastAsia"/>
              </w:rPr>
              <w:t>四</w:t>
            </w:r>
          </w:p>
        </w:tc>
        <w:tc>
          <w:tcPr>
            <w:tcW w:w="0" w:type="auto"/>
          </w:tcPr>
          <w:p w14:paraId="03E42BD2" w14:textId="77777777" w:rsidR="00025B36" w:rsidRDefault="00000000">
            <w:pPr>
              <w:pStyle w:val="Compact"/>
            </w:pPr>
            <w:r>
              <w:rPr>
                <w:rFonts w:hint="eastAsia"/>
              </w:rPr>
              <w:t>创新点说明（与现有园区服务平台的差异化）</w:t>
            </w:r>
          </w:p>
        </w:tc>
      </w:tr>
      <w:tr w:rsidR="00025B36" w14:paraId="513ACEFA" w14:textId="77777777">
        <w:tc>
          <w:tcPr>
            <w:tcW w:w="0" w:type="auto"/>
          </w:tcPr>
          <w:p w14:paraId="1E76FEA5" w14:textId="77777777" w:rsidR="00025B36" w:rsidRDefault="00000000">
            <w:pPr>
              <w:pStyle w:val="Compact"/>
            </w:pPr>
            <w:r>
              <w:rPr>
                <w:rFonts w:hint="eastAsia"/>
              </w:rPr>
              <w:t>五</w:t>
            </w:r>
          </w:p>
        </w:tc>
        <w:tc>
          <w:tcPr>
            <w:tcW w:w="0" w:type="auto"/>
          </w:tcPr>
          <w:p w14:paraId="5613D0B7" w14:textId="77777777" w:rsidR="00025B36" w:rsidRDefault="00000000">
            <w:pPr>
              <w:pStyle w:val="Compact"/>
            </w:pPr>
            <w:r>
              <w:rPr>
                <w:rFonts w:hint="eastAsia"/>
              </w:rPr>
              <w:t>商业模式与运营策略（含</w:t>
            </w:r>
            <w:r>
              <w:t xml:space="preserve"> Token / </w:t>
            </w:r>
            <w:r>
              <w:rPr>
                <w:rFonts w:hint="eastAsia"/>
              </w:rPr>
              <w:t>积分激励设计）</w:t>
            </w:r>
          </w:p>
        </w:tc>
      </w:tr>
      <w:tr w:rsidR="00025B36" w14:paraId="1E22C755" w14:textId="77777777">
        <w:tc>
          <w:tcPr>
            <w:tcW w:w="0" w:type="auto"/>
          </w:tcPr>
          <w:p w14:paraId="58232622" w14:textId="77777777" w:rsidR="00025B36" w:rsidRDefault="00000000">
            <w:pPr>
              <w:pStyle w:val="Compact"/>
            </w:pPr>
            <w:r>
              <w:rPr>
                <w:rFonts w:hint="eastAsia"/>
              </w:rPr>
              <w:t>六</w:t>
            </w:r>
          </w:p>
        </w:tc>
        <w:tc>
          <w:tcPr>
            <w:tcW w:w="0" w:type="auto"/>
          </w:tcPr>
          <w:p w14:paraId="577AD3F8" w14:textId="77777777" w:rsidR="00025B36" w:rsidRDefault="00000000">
            <w:pPr>
              <w:pStyle w:val="Compact"/>
            </w:pPr>
            <w:r>
              <w:rPr>
                <w:rFonts w:hint="eastAsia"/>
              </w:rPr>
              <w:t>数据安全与隐私合规考量</w:t>
            </w:r>
          </w:p>
        </w:tc>
      </w:tr>
    </w:tbl>
    <w:p w14:paraId="3745D37B" w14:textId="77777777" w:rsidR="00025B36" w:rsidRDefault="00000000">
      <w:pPr>
        <w:pStyle w:val="BodyText"/>
      </w:pPr>
      <w:r>
        <w:rPr>
          <w:rFonts w:hint="eastAsia"/>
          <w:b/>
          <w:bCs/>
        </w:rPr>
        <w:t>文中数字的来源标注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025B36" w14:paraId="3AE6DDAB" w14:textId="77777777" w:rsidTr="00025B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CCEFA17" w14:textId="77777777" w:rsidR="00025B36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标注</w:t>
            </w:r>
          </w:p>
        </w:tc>
        <w:tc>
          <w:tcPr>
            <w:tcW w:w="3960" w:type="dxa"/>
          </w:tcPr>
          <w:p w14:paraId="7B5D071D" w14:textId="77777777" w:rsidR="00025B36" w:rsidRDefault="00000000">
            <w:pPr>
              <w:pStyle w:val="Compact"/>
            </w:pPr>
            <w:r>
              <w:rPr>
                <w:rFonts w:hint="eastAsia"/>
              </w:rPr>
              <w:t>含义</w:t>
            </w:r>
          </w:p>
        </w:tc>
      </w:tr>
      <w:tr w:rsidR="00025B36" w14:paraId="643CF5DE" w14:textId="77777777">
        <w:tc>
          <w:tcPr>
            <w:tcW w:w="3960" w:type="dxa"/>
          </w:tcPr>
          <w:p w14:paraId="45D2C5CF" w14:textId="77777777" w:rsidR="00025B36" w:rsidRDefault="00000000">
            <w:pPr>
              <w:pStyle w:val="Compact"/>
            </w:pPr>
            <w:r>
              <w:rPr>
                <w:rFonts w:hint="eastAsia"/>
              </w:rPr>
              <w:t>库内</w:t>
            </w:r>
          </w:p>
        </w:tc>
        <w:tc>
          <w:tcPr>
            <w:tcW w:w="3960" w:type="dxa"/>
          </w:tcPr>
          <w:p w14:paraId="41FB6420" w14:textId="77777777" w:rsidR="00025B36" w:rsidRDefault="00000000">
            <w:pPr>
              <w:pStyle w:val="Compact"/>
            </w:pPr>
            <w:r>
              <w:rPr>
                <w:rFonts w:hint="eastAsia"/>
              </w:rPr>
              <w:t>命题方给的政策库、金融工具库原字段，或政府网站政策原文，可回链</w:t>
            </w:r>
          </w:p>
        </w:tc>
      </w:tr>
      <w:tr w:rsidR="00025B36" w14:paraId="01090932" w14:textId="77777777">
        <w:tc>
          <w:tcPr>
            <w:tcW w:w="3960" w:type="dxa"/>
          </w:tcPr>
          <w:p w14:paraId="11B1221D" w14:textId="77777777" w:rsidR="00025B36" w:rsidRDefault="00000000">
            <w:pPr>
              <w:pStyle w:val="Compact"/>
            </w:pPr>
            <w:r>
              <w:rPr>
                <w:rFonts w:hint="eastAsia"/>
              </w:rPr>
              <w:t>派生</w:t>
            </w:r>
          </w:p>
        </w:tc>
        <w:tc>
          <w:tcPr>
            <w:tcW w:w="3960" w:type="dxa"/>
          </w:tcPr>
          <w:p w14:paraId="53766B8E" w14:textId="77777777" w:rsidR="00025B36" w:rsidRDefault="00000000">
            <w:pPr>
              <w:pStyle w:val="Compact"/>
            </w:pPr>
            <w:r>
              <w:rPr>
                <w:rFonts w:hint="eastAsia"/>
              </w:rPr>
              <w:t>由库内数据算出来的统计量，算法在仓库脚本里</w:t>
            </w:r>
          </w:p>
        </w:tc>
      </w:tr>
      <w:tr w:rsidR="00025B36" w14:paraId="5B6718EA" w14:textId="77777777">
        <w:tc>
          <w:tcPr>
            <w:tcW w:w="3960" w:type="dxa"/>
          </w:tcPr>
          <w:p w14:paraId="52B27823" w14:textId="77777777" w:rsidR="00025B36" w:rsidRDefault="00000000">
            <w:pPr>
              <w:pStyle w:val="Compact"/>
            </w:pPr>
            <w:r>
              <w:rPr>
                <w:rFonts w:hint="eastAsia"/>
              </w:rPr>
              <w:t>方案</w:t>
            </w:r>
          </w:p>
        </w:tc>
        <w:tc>
          <w:tcPr>
            <w:tcW w:w="3960" w:type="dxa"/>
          </w:tcPr>
          <w:p w14:paraId="23B7C0AB" w14:textId="77777777" w:rsidR="00025B36" w:rsidRDefault="00000000">
            <w:pPr>
              <w:pStyle w:val="Compact"/>
            </w:pPr>
            <w:r>
              <w:rPr>
                <w:rFonts w:hint="eastAsia"/>
              </w:rPr>
              <w:t>本文档提出的设计与假设，尚未实现或尚未与命题方核对</w:t>
            </w:r>
          </w:p>
        </w:tc>
      </w:tr>
    </w:tbl>
    <w:p w14:paraId="1D33BD13" w14:textId="77777777" w:rsidR="00025B36" w:rsidRDefault="00000000">
      <w:r>
        <w:br w:type="page"/>
      </w:r>
    </w:p>
    <w:p w14:paraId="64E9433D" w14:textId="77777777" w:rsidR="00025B36" w:rsidRDefault="00000000">
      <w:pPr>
        <w:pStyle w:val="Heading1"/>
      </w:pPr>
      <w:bookmarkStart w:id="0" w:name="商业模式与运营策略"/>
      <w:r>
        <w:rPr>
          <w:rFonts w:hint="eastAsia"/>
        </w:rPr>
        <w:lastRenderedPageBreak/>
        <w:t>商业模式与运营策略</w:t>
      </w:r>
    </w:p>
    <w:p w14:paraId="63C563FC" w14:textId="77777777" w:rsidR="00025B36" w:rsidRDefault="00000000">
      <w:pPr>
        <w:pStyle w:val="FirstParagraph"/>
      </w:pPr>
      <w:r>
        <w:rPr>
          <w:rFonts w:hint="eastAsia"/>
        </w:rPr>
        <w:t>本节全部标注为方案，尚未与命题方核对，数字为设计口径不是承诺。</w:t>
      </w:r>
    </w:p>
    <w:p w14:paraId="269998CF" w14:textId="77777777" w:rsidR="00025B36" w:rsidRDefault="00000000">
      <w:pPr>
        <w:pStyle w:val="Heading2"/>
      </w:pPr>
      <w:bookmarkStart w:id="1" w:name="谁付钱"/>
      <w:r>
        <w:t xml:space="preserve">5.1 </w:t>
      </w:r>
      <w:r>
        <w:rPr>
          <w:rFonts w:hint="eastAsia"/>
        </w:rPr>
        <w:t>谁付钱</w:t>
      </w:r>
    </w:p>
    <w:p w14:paraId="6D880401" w14:textId="77777777" w:rsidR="00025B36" w:rsidRDefault="00000000">
      <w:pPr>
        <w:pStyle w:val="FirstParagraph"/>
      </w:pPr>
      <w:r>
        <w:rPr>
          <w:rFonts w:hint="eastAsia"/>
        </w:rPr>
        <w:t>主收入来自用户本人，一份</w:t>
      </w:r>
      <w:r>
        <w:t xml:space="preserve"> 99 </w:t>
      </w:r>
      <w:r>
        <w:rPr>
          <w:rFonts w:hint="eastAsia"/>
        </w:rPr>
        <w:t>元一年的个人会员，加上按件计费的专项底稿。园区与金融机构是另外两条线。产品不收服务商的钱。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025B36" w14:paraId="129A3F1B" w14:textId="77777777" w:rsidTr="00025B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160E8D28" w14:textId="77777777" w:rsidR="00025B36" w:rsidRDefault="00000000">
            <w:pPr>
              <w:pStyle w:val="Compact"/>
            </w:pPr>
            <w:r>
              <w:rPr>
                <w:rFonts w:hint="eastAsia"/>
              </w:rPr>
              <w:t>付费方</w:t>
            </w:r>
          </w:p>
        </w:tc>
        <w:tc>
          <w:tcPr>
            <w:tcW w:w="1980" w:type="dxa"/>
          </w:tcPr>
          <w:p w14:paraId="4749F57F" w14:textId="77777777" w:rsidR="00025B36" w:rsidRDefault="00000000">
            <w:pPr>
              <w:pStyle w:val="Compact"/>
            </w:pPr>
            <w:r>
              <w:rPr>
                <w:rFonts w:hint="eastAsia"/>
              </w:rPr>
              <w:t>买什么</w:t>
            </w:r>
          </w:p>
        </w:tc>
        <w:tc>
          <w:tcPr>
            <w:tcW w:w="1980" w:type="dxa"/>
          </w:tcPr>
          <w:p w14:paraId="7B5BEB4A" w14:textId="77777777" w:rsidR="00025B36" w:rsidRDefault="00000000">
            <w:pPr>
              <w:pStyle w:val="Compact"/>
            </w:pPr>
            <w:r>
              <w:rPr>
                <w:rFonts w:hint="eastAsia"/>
              </w:rPr>
              <w:t>计费</w:t>
            </w:r>
          </w:p>
        </w:tc>
        <w:tc>
          <w:tcPr>
            <w:tcW w:w="1980" w:type="dxa"/>
          </w:tcPr>
          <w:p w14:paraId="105E7424" w14:textId="77777777" w:rsidR="00025B36" w:rsidRDefault="00000000">
            <w:pPr>
              <w:pStyle w:val="Compact"/>
            </w:pPr>
            <w:r>
              <w:rPr>
                <w:rFonts w:hint="eastAsia"/>
              </w:rPr>
              <w:t>红线</w:t>
            </w:r>
          </w:p>
        </w:tc>
      </w:tr>
      <w:tr w:rsidR="00025B36" w14:paraId="2EB72F49" w14:textId="77777777">
        <w:tc>
          <w:tcPr>
            <w:tcW w:w="1980" w:type="dxa"/>
          </w:tcPr>
          <w:p w14:paraId="4273A0DC" w14:textId="77777777" w:rsidR="00025B36" w:rsidRDefault="00000000">
            <w:pPr>
              <w:pStyle w:val="Compact"/>
            </w:pPr>
            <w:r>
              <w:rPr>
                <w:rFonts w:hint="eastAsia"/>
              </w:rPr>
              <w:t>个人与微小企业（主）</w:t>
            </w:r>
          </w:p>
        </w:tc>
        <w:tc>
          <w:tcPr>
            <w:tcW w:w="1980" w:type="dxa"/>
          </w:tcPr>
          <w:p w14:paraId="68EEFEA5" w14:textId="77777777" w:rsidR="00025B36" w:rsidRDefault="00000000">
            <w:pPr>
              <w:pStyle w:val="Compact"/>
            </w:pPr>
            <w:r>
              <w:rPr>
                <w:rFonts w:hint="eastAsia"/>
              </w:rPr>
              <w:t>会员：办事细则层全开，含办理地点、材料清单、时限、咨询电话、专项许可底稿</w:t>
            </w:r>
          </w:p>
        </w:tc>
        <w:tc>
          <w:tcPr>
            <w:tcW w:w="1980" w:type="dxa"/>
          </w:tcPr>
          <w:p w14:paraId="33AC0145" w14:textId="77777777" w:rsidR="00025B36" w:rsidRDefault="00000000">
            <w:pPr>
              <w:pStyle w:val="Compact"/>
            </w:pPr>
            <w:r>
              <w:t xml:space="preserve">99 </w:t>
            </w:r>
            <w:r>
              <w:rPr>
                <w:rFonts w:hint="eastAsia"/>
              </w:rPr>
              <w:t>元</w:t>
            </w:r>
            <w:r>
              <w:t xml:space="preserve"> / </w:t>
            </w:r>
            <w:r>
              <w:rPr>
                <w:rFonts w:hint="eastAsia"/>
              </w:rPr>
              <w:t>年</w:t>
            </w:r>
          </w:p>
        </w:tc>
        <w:tc>
          <w:tcPr>
            <w:tcW w:w="1980" w:type="dxa"/>
          </w:tcPr>
          <w:p w14:paraId="68B97B2C" w14:textId="77777777" w:rsidR="00025B36" w:rsidRDefault="00000000">
            <w:pPr>
              <w:pStyle w:val="Compact"/>
            </w:pPr>
            <w:r>
              <w:rPr>
                <w:rFonts w:hint="eastAsia"/>
              </w:rPr>
              <w:t>不代办、不代申报、不承诺审批结果</w:t>
            </w:r>
          </w:p>
        </w:tc>
      </w:tr>
      <w:tr w:rsidR="00025B36" w14:paraId="10859D29" w14:textId="77777777">
        <w:tc>
          <w:tcPr>
            <w:tcW w:w="1980" w:type="dxa"/>
          </w:tcPr>
          <w:p w14:paraId="449DD75D" w14:textId="77777777" w:rsidR="00025B36" w:rsidRDefault="00000000">
            <w:pPr>
              <w:pStyle w:val="Compact"/>
            </w:pPr>
            <w:r>
              <w:rPr>
                <w:rFonts w:hint="eastAsia"/>
              </w:rPr>
              <w:t>个人与微小企业（主）</w:t>
            </w:r>
          </w:p>
        </w:tc>
        <w:tc>
          <w:tcPr>
            <w:tcW w:w="1980" w:type="dxa"/>
          </w:tcPr>
          <w:p w14:paraId="765BEE70" w14:textId="77777777" w:rsidR="00025B36" w:rsidRDefault="00000000">
            <w:pPr>
              <w:pStyle w:val="Compact"/>
            </w:pPr>
            <w:r>
              <w:rPr>
                <w:rFonts w:hint="eastAsia"/>
              </w:rPr>
              <w:t>按件：单张许可证的办理底稿、单笔补贴的申报陪跑</w:t>
            </w:r>
          </w:p>
        </w:tc>
        <w:tc>
          <w:tcPr>
            <w:tcW w:w="1980" w:type="dxa"/>
          </w:tcPr>
          <w:p w14:paraId="3FD72EDB" w14:textId="77777777" w:rsidR="00025B36" w:rsidRDefault="00000000">
            <w:pPr>
              <w:pStyle w:val="Compact"/>
            </w:pPr>
            <w:r>
              <w:rPr>
                <w:rFonts w:hint="eastAsia"/>
              </w:rPr>
              <w:t>按次，三档</w:t>
            </w:r>
            <w:r>
              <w:t xml:space="preserve"> 29 / 99 / 199 </w:t>
            </w:r>
            <w:r>
              <w:rPr>
                <w:rFonts w:hint="eastAsia"/>
              </w:rPr>
              <w:t>元（方案，未验证）</w:t>
            </w:r>
          </w:p>
        </w:tc>
        <w:tc>
          <w:tcPr>
            <w:tcW w:w="1980" w:type="dxa"/>
          </w:tcPr>
          <w:p w14:paraId="3D2D5E40" w14:textId="77777777" w:rsidR="00025B36" w:rsidRDefault="00000000">
            <w:pPr>
              <w:pStyle w:val="Compact"/>
            </w:pPr>
            <w:r>
              <w:rPr>
                <w:rFonts w:hint="eastAsia"/>
              </w:rPr>
              <w:t>同上；查不到就退款，不拿一份含糊的东西交差</w:t>
            </w:r>
          </w:p>
        </w:tc>
      </w:tr>
      <w:tr w:rsidR="00025B36" w14:paraId="34FAF039" w14:textId="77777777">
        <w:tc>
          <w:tcPr>
            <w:tcW w:w="1980" w:type="dxa"/>
          </w:tcPr>
          <w:p w14:paraId="70EAF48D" w14:textId="77777777" w:rsidR="00025B36" w:rsidRDefault="00000000">
            <w:pPr>
              <w:pStyle w:val="Compact"/>
            </w:pPr>
            <w:r>
              <w:rPr>
                <w:rFonts w:hint="eastAsia"/>
              </w:rPr>
              <w:t>园区（次）</w:t>
            </w:r>
          </w:p>
        </w:tc>
        <w:tc>
          <w:tcPr>
            <w:tcW w:w="1980" w:type="dxa"/>
          </w:tcPr>
          <w:p w14:paraId="00B4AA15" w14:textId="77777777" w:rsidR="00025B36" w:rsidRDefault="00000000">
            <w:pPr>
              <w:pStyle w:val="Compact"/>
            </w:pPr>
            <w:r>
              <w:rPr>
                <w:rFonts w:hint="eastAsia"/>
              </w:rPr>
              <w:t>招商漏斗前端与企服人力替代</w:t>
            </w:r>
          </w:p>
        </w:tc>
        <w:tc>
          <w:tcPr>
            <w:tcW w:w="1980" w:type="dxa"/>
          </w:tcPr>
          <w:p w14:paraId="2DED877A" w14:textId="77777777" w:rsidR="00025B36" w:rsidRDefault="00000000">
            <w:pPr>
              <w:pStyle w:val="Compact"/>
            </w:pPr>
            <w:r>
              <w:rPr>
                <w:rFonts w:hint="eastAsia"/>
              </w:rPr>
              <w:t>年度订阅，锚点是覆盖个人数、建档数、注册转化数、办结事项数</w:t>
            </w:r>
          </w:p>
        </w:tc>
        <w:tc>
          <w:tcPr>
            <w:tcW w:w="1980" w:type="dxa"/>
          </w:tcPr>
          <w:p w14:paraId="0C730E5E" w14:textId="77777777" w:rsidR="00025B36" w:rsidRDefault="00000000">
            <w:pPr>
              <w:pStyle w:val="Compact"/>
            </w:pPr>
            <w:r>
              <w:rPr>
                <w:rFonts w:hint="eastAsia"/>
              </w:rPr>
              <w:t>不按招商成交额抽成</w:t>
            </w:r>
          </w:p>
        </w:tc>
      </w:tr>
      <w:tr w:rsidR="00025B36" w14:paraId="69115FF1" w14:textId="77777777">
        <w:tc>
          <w:tcPr>
            <w:tcW w:w="1980" w:type="dxa"/>
          </w:tcPr>
          <w:p w14:paraId="19DE8227" w14:textId="77777777" w:rsidR="00025B36" w:rsidRDefault="00000000">
            <w:pPr>
              <w:pStyle w:val="Compact"/>
            </w:pPr>
            <w:r>
              <w:rPr>
                <w:rFonts w:hint="eastAsia"/>
              </w:rPr>
              <w:t>金融机构（次）</w:t>
            </w:r>
          </w:p>
        </w:tc>
        <w:tc>
          <w:tcPr>
            <w:tcW w:w="1980" w:type="dxa"/>
          </w:tcPr>
          <w:p w14:paraId="0833E049" w14:textId="77777777" w:rsidR="00025B36" w:rsidRDefault="00000000">
            <w:pPr>
              <w:pStyle w:val="Compact"/>
            </w:pPr>
            <w:r>
              <w:rPr>
                <w:rFonts w:hint="eastAsia"/>
              </w:rPr>
              <w:t>对接线索与产品上架位</w:t>
            </w:r>
          </w:p>
        </w:tc>
        <w:tc>
          <w:tcPr>
            <w:tcW w:w="1980" w:type="dxa"/>
          </w:tcPr>
          <w:p w14:paraId="492FFEA3" w14:textId="77777777" w:rsidR="00025B36" w:rsidRDefault="00000000">
            <w:pPr>
              <w:pStyle w:val="Compact"/>
            </w:pPr>
            <w:r>
              <w:rPr>
                <w:rFonts w:hint="eastAsia"/>
              </w:rPr>
              <w:t>按有效对接次数计信息服务费</w:t>
            </w:r>
          </w:p>
        </w:tc>
        <w:tc>
          <w:tcPr>
            <w:tcW w:w="1980" w:type="dxa"/>
          </w:tcPr>
          <w:p w14:paraId="5148988E" w14:textId="77777777" w:rsidR="00025B36" w:rsidRDefault="00000000">
            <w:pPr>
              <w:pStyle w:val="Compact"/>
            </w:pPr>
            <w:r>
              <w:rPr>
                <w:rFonts w:hint="eastAsia"/>
              </w:rPr>
              <w:t>不按放款金额抽成，避免变成助贷；排序由打分表决定，不出售</w:t>
            </w:r>
          </w:p>
        </w:tc>
      </w:tr>
    </w:tbl>
    <w:p w14:paraId="5A9A9104" w14:textId="77777777" w:rsidR="00025B36" w:rsidRDefault="00000000">
      <w:pPr>
        <w:pStyle w:val="BodyText"/>
      </w:pPr>
      <w:r>
        <w:rPr>
          <w:rFonts w:hint="eastAsia"/>
          <w:b/>
          <w:bCs/>
        </w:rPr>
        <w:t>为什么把主收入放在用户这边。</w:t>
      </w:r>
      <w:r>
        <w:t xml:space="preserve"> </w:t>
      </w:r>
      <w:r>
        <w:rPr>
          <w:rFonts w:hint="eastAsia"/>
        </w:rPr>
        <w:t>向服务商收钱是这类产品最顺手的路：工商财税代理、知产代理、法律顾问都愿意为对接位付费。这条路的代价是排序迟早会被买走，产品从帮用户挑变成帮出价最高的那家找客户，而用户看不出这一层什么时候发生的。收用户的</w:t>
      </w:r>
      <w:r>
        <w:t xml:space="preserve"> 99 </w:t>
      </w:r>
      <w:r>
        <w:rPr>
          <w:rFonts w:hint="eastAsia"/>
        </w:rPr>
        <w:t>元，产品和小企业主的利益就是同一个方向：他省下的时间和拿到的钱，就是他续费的理由。所以服务商这条线从收入表里去掉。</w:t>
      </w:r>
    </w:p>
    <w:p w14:paraId="76BA38F1" w14:textId="77777777" w:rsidR="00025B36" w:rsidRDefault="00000000">
      <w:pPr>
        <w:pStyle w:val="BodyText"/>
      </w:pPr>
      <w:r>
        <w:rPr>
          <w:rFonts w:hint="eastAsia"/>
          <w:b/>
          <w:bCs/>
        </w:rPr>
        <w:lastRenderedPageBreak/>
        <w:t>免费的部分与付费的部分怎么分。</w:t>
      </w:r>
      <w:r>
        <w:t xml:space="preserve"> </w:t>
      </w:r>
      <w:r>
        <w:rPr>
          <w:rFonts w:hint="eastAsia"/>
        </w:rPr>
        <w:t>免费层是信任的入口，也是园区漏斗要的东西，不设闸：</w:t>
      </w:r>
      <w:r>
        <w:rPr>
          <w:rFonts w:hint="eastAsia"/>
        </w:rPr>
        <w:t>175</w:t>
      </w:r>
      <w:r>
        <w:t xml:space="preserve"> </w:t>
      </w:r>
      <w:r>
        <w:rPr>
          <w:rFonts w:hint="eastAsia"/>
        </w:rPr>
        <w:t>条政策匹配、</w:t>
      </w:r>
      <w:r>
        <w:rPr>
          <w:rFonts w:hint="eastAsia"/>
        </w:rPr>
        <w:t>44</w:t>
      </w:r>
      <w:r>
        <w:t xml:space="preserve"> </w:t>
      </w:r>
      <w:r>
        <w:rPr>
          <w:rFonts w:hint="eastAsia"/>
        </w:rPr>
        <w:t>笔补贴的金额与条件、够不够得着的四态判定、每一条的官方原文回链、</w:t>
      </w:r>
      <w:r>
        <w:rPr>
          <w:rFonts w:hint="eastAsia"/>
        </w:rPr>
        <w:t>17</w:t>
      </w:r>
      <w:r>
        <w:t xml:space="preserve"> </w:t>
      </w:r>
      <w:r>
        <w:rPr>
          <w:rFonts w:hint="eastAsia"/>
        </w:rPr>
        <w:t>类办事流程的主干步骤。用户先验证这个产品说的是不是真的，再决定要不要付钱。付费层是办事细则，也就是他真要动手那一刻缺的那一层。</w:t>
      </w:r>
    </w:p>
    <w:p w14:paraId="6127645E" w14:textId="43A9000A" w:rsidR="00025B36" w:rsidRDefault="00000000">
      <w:pPr>
        <w:pStyle w:val="BodyText"/>
      </w:pPr>
      <w:r>
        <w:rPr>
          <w:rFonts w:hint="eastAsia"/>
          <w:b/>
          <w:bCs/>
        </w:rPr>
        <w:t>收费点在通用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>给不出的</w:t>
      </w:r>
      <w:r w:rsidR="00EA685E">
        <w:rPr>
          <w:rFonts w:hint="eastAsia"/>
          <w:b/>
          <w:bCs/>
        </w:rPr>
        <w:t>知识</w:t>
      </w:r>
      <w:r>
        <w:rPr>
          <w:rFonts w:hint="eastAsia"/>
          <w:b/>
          <w:bCs/>
        </w:rPr>
        <w:t>。</w:t>
      </w:r>
      <w:r>
        <w:t xml:space="preserve"> </w:t>
      </w:r>
    </w:p>
    <w:p w14:paraId="3F425CDD" w14:textId="77777777" w:rsidR="00025B36" w:rsidRDefault="00000000">
      <w:pPr>
        <w:pStyle w:val="BodyText"/>
      </w:pPr>
      <w:r>
        <w:rPr>
          <w:rFonts w:hint="eastAsia"/>
        </w:rPr>
        <w:t>第一份是第二类增值电信业务经营许可（</w:t>
      </w:r>
      <w:r>
        <w:rPr>
          <w:rStyle w:val="VerbatimChar"/>
          <w:rFonts w:hint="eastAsia"/>
        </w:rPr>
        <w:t>data/task-license/</w:t>
      </w:r>
      <w:r>
        <w:rPr>
          <w:rStyle w:val="VerbatimChar"/>
          <w:rFonts w:hint="eastAsia"/>
        </w:rPr>
        <w:t>…</w:t>
      </w:r>
      <w:r>
        <w:rPr>
          <w:rStyle w:val="VerbatimChar"/>
          <w:rFonts w:hint="eastAsia"/>
        </w:rPr>
        <w:t>facts-</w:t>
      </w:r>
      <w:r>
        <w:rPr>
          <w:rStyle w:val="VerbatimChar"/>
          <w:rFonts w:hint="eastAsia"/>
        </w:rPr>
        <w:t>二类增值电信业务经营许可证办理…</w:t>
      </w:r>
      <w:r>
        <w:rPr>
          <w:rStyle w:val="VerbatimChar"/>
          <w:rFonts w:hint="eastAsia"/>
        </w:rPr>
        <w:t>.md</w:t>
      </w:r>
      <w:r>
        <w:rPr>
          <w:rFonts w:hint="eastAsia"/>
        </w:rPr>
        <w:t>，</w:t>
      </w:r>
      <w:r>
        <w:rPr>
          <w:rFonts w:hint="eastAsia"/>
        </w:rPr>
        <w:t>202</w:t>
      </w:r>
      <w:r>
        <w:t xml:space="preserve"> </w:t>
      </w:r>
      <w:r>
        <w:rPr>
          <w:rFonts w:hint="eastAsia"/>
        </w:rPr>
        <w:t>行，检索日</w:t>
      </w:r>
      <w:r>
        <w:t xml:space="preserve"> </w:t>
      </w:r>
      <w:r>
        <w:rPr>
          <w:rFonts w:hint="eastAsia"/>
        </w:rPr>
        <w:t>2026-08-29</w:t>
      </w:r>
      <w:r>
        <w:rPr>
          <w:rFonts w:hint="eastAsia"/>
        </w:rPr>
        <w:t>）。一家</w:t>
      </w:r>
      <w:r>
        <w:t xml:space="preserve"> AI </w:t>
      </w:r>
      <w:r>
        <w:rPr>
          <w:rFonts w:hint="eastAsia"/>
        </w:rPr>
        <w:t>公司开始对外收费就会撞上它。通用</w:t>
      </w:r>
      <w:r>
        <w:t xml:space="preserve"> AI </w:t>
      </w:r>
      <w:r>
        <w:rPr>
          <w:rFonts w:hint="eastAsia"/>
        </w:rPr>
        <w:t>回答这个问题时给的是一段笼统的科普，或者更糟，把广东省通信管理局申请指南里那条「最近一个月为三个负责人缴纳社保」当成全国口径讲出来。这份底稿给的是：</w:t>
      </w:r>
    </w:p>
    <w:p w14:paraId="6FF167A5" w14:textId="77777777" w:rsidR="00025B36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注册资本门槛</w:t>
      </w:r>
      <w:r>
        <w:t xml:space="preserve"> 100 </w:t>
      </w:r>
      <w:r>
        <w:rPr>
          <w:rFonts w:hint="eastAsia"/>
        </w:rPr>
        <w:t>万元（省内经营）或</w:t>
      </w:r>
      <w:r>
        <w:t xml:space="preserve"> 1000 </w:t>
      </w:r>
      <w:r>
        <w:rPr>
          <w:rFonts w:hint="eastAsia"/>
        </w:rPr>
        <w:t>万元（跨省），出处是工信部令第</w:t>
      </w:r>
      <w:r>
        <w:t xml:space="preserve"> 42 </w:t>
      </w:r>
      <w:r>
        <w:rPr>
          <w:rFonts w:hint="eastAsia"/>
        </w:rPr>
        <w:t>号第六条</w:t>
      </w:r>
    </w:p>
    <w:p w14:paraId="1B220B39" w14:textId="77777777" w:rsidR="00025B36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办</w:t>
      </w:r>
      <w:r>
        <w:t xml:space="preserve"> EDI </w:t>
      </w:r>
      <w:r>
        <w:rPr>
          <w:rFonts w:hint="eastAsia"/>
        </w:rPr>
        <w:t>证还是</w:t>
      </w:r>
      <w:r>
        <w:t xml:space="preserve"> ICP </w:t>
      </w:r>
      <w:r>
        <w:rPr>
          <w:rFonts w:hint="eastAsia"/>
        </w:rPr>
        <w:t>证的判据，取自《电信业务分类目录（</w:t>
      </w:r>
      <w:r>
        <w:rPr>
          <w:rFonts w:hint="eastAsia"/>
        </w:rPr>
        <w:t>2015</w:t>
      </w:r>
      <w:r>
        <w:t xml:space="preserve"> </w:t>
      </w:r>
      <w:r>
        <w:rPr>
          <w:rFonts w:hint="eastAsia"/>
        </w:rPr>
        <w:t>年版）》原文：卖</w:t>
      </w:r>
      <w:r>
        <w:t xml:space="preserve"> API </w:t>
      </w:r>
      <w:r>
        <w:rPr>
          <w:rFonts w:hint="eastAsia"/>
        </w:rPr>
        <w:t>调用量与数据处理落</w:t>
      </w:r>
      <w:r>
        <w:t xml:space="preserve"> </w:t>
      </w:r>
      <w:r>
        <w:rPr>
          <w:rFonts w:hint="eastAsia"/>
        </w:rPr>
        <w:t>B21</w:t>
      </w:r>
      <w:r>
        <w:rPr>
          <w:rFonts w:hint="eastAsia"/>
        </w:rPr>
        <w:t>，做对话式产品与内容平台落</w:t>
      </w:r>
      <w:r>
        <w:t xml:space="preserve"> </w:t>
      </w:r>
      <w:r>
        <w:rPr>
          <w:rFonts w:hint="eastAsia"/>
        </w:rPr>
        <w:t>B25</w:t>
      </w:r>
      <w:r>
        <w:rPr>
          <w:rFonts w:hint="eastAsia"/>
        </w:rPr>
        <w:t>，撮合交易落</w:t>
      </w:r>
      <w:r>
        <w:t xml:space="preserve"> B21</w:t>
      </w:r>
    </w:p>
    <w:p w14:paraId="04153AF0" w14:textId="77777777" w:rsidR="00025B36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北京市通信管理局，西城区马连道路</w:t>
      </w:r>
      <w:r>
        <w:t xml:space="preserve"> 4 </w:t>
      </w:r>
      <w:r>
        <w:rPr>
          <w:rFonts w:hint="eastAsia"/>
        </w:rPr>
        <w:t>号，咨询电话</w:t>
      </w:r>
      <w:r>
        <w:t xml:space="preserve"> </w:t>
      </w:r>
      <w:r>
        <w:rPr>
          <w:rFonts w:hint="eastAsia"/>
        </w:rPr>
        <w:t>(010)51938038</w:t>
      </w:r>
      <w:r>
        <w:rPr>
          <w:rFonts w:hint="eastAsia"/>
        </w:rPr>
        <w:t>，网办入口</w:t>
      </w:r>
      <w:r>
        <w:t xml:space="preserve"> </w:t>
      </w:r>
      <w:r>
        <w:rPr>
          <w:rStyle w:val="VerbatimChar"/>
        </w:rPr>
        <w:t>ythzxfw.miit.gov.cn</w:t>
      </w:r>
      <w:r>
        <w:rPr>
          <w:rFonts w:hint="eastAsia"/>
        </w:rPr>
        <w:t>，现场办理</w:t>
      </w:r>
      <w:r>
        <w:t xml:space="preserve"> 0 </w:t>
      </w:r>
      <w:r>
        <w:rPr>
          <w:rFonts w:hint="eastAsia"/>
        </w:rPr>
        <w:t>次，不收费</w:t>
      </w:r>
    </w:p>
    <w:p w14:paraId="3D82C9A0" w14:textId="77777777" w:rsidR="00025B36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法定</w:t>
      </w:r>
      <w:r>
        <w:t xml:space="preserve"> 60 </w:t>
      </w:r>
      <w:r>
        <w:rPr>
          <w:rFonts w:hint="eastAsia"/>
        </w:rPr>
        <w:t>自然日审查完毕，北京承诺</w:t>
      </w:r>
      <w:r>
        <w:t xml:space="preserve"> 40 </w:t>
      </w:r>
      <w:r>
        <w:rPr>
          <w:rFonts w:hint="eastAsia"/>
        </w:rPr>
        <w:t>个工作日；有效期</w:t>
      </w:r>
      <w:r>
        <w:t xml:space="preserve"> 5 </w:t>
      </w:r>
      <w:r>
        <w:rPr>
          <w:rFonts w:hint="eastAsia"/>
        </w:rPr>
        <w:t>年；每年第一季度报年报，不报进电信业务经营不良名单</w:t>
      </w:r>
    </w:p>
    <w:p w14:paraId="5D7DE10E" w14:textId="77777777" w:rsidR="00025B36" w:rsidRDefault="00000000">
      <w:pPr>
        <w:pStyle w:val="Compact"/>
        <w:numPr>
          <w:ilvl w:val="0"/>
          <w:numId w:val="3"/>
        </w:numPr>
      </w:pPr>
      <w:r>
        <w:t>「</w:t>
      </w:r>
      <w:r>
        <w:t xml:space="preserve">3 </w:t>
      </w:r>
      <w:r>
        <w:rPr>
          <w:rFonts w:hint="eastAsia"/>
        </w:rPr>
        <w:t>个人</w:t>
      </w:r>
      <w:r>
        <w:t xml:space="preserve"> 1 </w:t>
      </w:r>
      <w:r>
        <w:rPr>
          <w:rFonts w:hint="eastAsia"/>
        </w:rPr>
        <w:t>个月社保」那条的三点澄清：原文写的是三个负责人不是三个员工、出处是广东省通信管理局、北京市通信管理局没有公开发布这一层，所以产品里不把广东的口径写成北京的</w:t>
      </w:r>
    </w:p>
    <w:p w14:paraId="412FBF6F" w14:textId="77777777" w:rsidR="00025B36" w:rsidRDefault="00000000">
      <w:pPr>
        <w:pStyle w:val="FirstParagraph"/>
      </w:pPr>
      <w:r>
        <w:rPr>
          <w:rFonts w:hint="eastAsia"/>
        </w:rPr>
        <w:t>最后那一条才是这份底稿真正值钱的地方。它给的不只是答案，还有答案的边界：哪一句有出处、出处在哪一级、哪一句在北京查不到。九条待核验缺口逐条列在文件第七节。</w:t>
      </w:r>
    </w:p>
    <w:p w14:paraId="5FCFEDFF" w14:textId="77777777" w:rsidR="00025B36" w:rsidRDefault="00000000">
      <w:pPr>
        <w:pStyle w:val="BodyText"/>
      </w:pPr>
      <w:r>
        <w:rPr>
          <w:rFonts w:hint="eastAsia"/>
        </w:rPr>
        <w:t>第二份是补贴办理细则（</w:t>
      </w:r>
      <w:r>
        <w:rPr>
          <w:rStyle w:val="VerbatimChar"/>
          <w:rFonts w:hint="eastAsia"/>
        </w:rPr>
        <w:t>data/policy-subsidy/</w:t>
      </w:r>
      <w:r>
        <w:rPr>
          <w:rStyle w:val="VerbatimChar"/>
          <w:rFonts w:hint="eastAsia"/>
        </w:rPr>
        <w:t>…补贴办理细则与办理地点…</w:t>
      </w:r>
      <w:r>
        <w:rPr>
          <w:rStyle w:val="VerbatimChar"/>
          <w:rFonts w:hint="eastAsia"/>
        </w:rPr>
        <w:t>.md</w:t>
      </w:r>
      <w:r>
        <w:rPr>
          <w:rFonts w:hint="eastAsia"/>
        </w:rPr>
        <w:t>）。</w:t>
      </w:r>
      <w:r>
        <w:rPr>
          <w:rFonts w:hint="eastAsia"/>
        </w:rPr>
        <w:t>44</w:t>
      </w:r>
      <w:r>
        <w:t xml:space="preserve"> </w:t>
      </w:r>
      <w:r>
        <w:rPr>
          <w:rFonts w:hint="eastAsia"/>
        </w:rPr>
        <w:t>笔补贴的真理文件有</w:t>
      </w:r>
      <w:r>
        <w:t xml:space="preserve"> 20 </w:t>
      </w:r>
      <w:r>
        <w:rPr>
          <w:rFonts w:hint="eastAsia"/>
        </w:rPr>
        <w:t>个字段，写清了能拿多少、够不够格、什么时候，但没有一个字段是办理地点、申报入口、材料清单、咨询电话。原因在体裁：《</w:t>
      </w:r>
      <w:r>
        <w:rPr>
          <w:rFonts w:hint="eastAsia"/>
        </w:rPr>
        <w:t>XX</w:t>
      </w:r>
      <w:r>
        <w:t xml:space="preserve"> </w:t>
      </w:r>
      <w:r>
        <w:rPr>
          <w:rFonts w:hint="eastAsia"/>
        </w:rPr>
        <w:t>若干措施》这类纲领文件只定钱和条件，办事那部分</w:t>
      </w:r>
      <w:r>
        <w:rPr>
          <w:rFonts w:hint="eastAsia"/>
        </w:rPr>
        <w:lastRenderedPageBreak/>
        <w:t>住在每年另发的年度征集通知里，更细的报送地址还要再往下一层住在通知附件的《实施方案》里。把那两层抓回来之后，</w:t>
      </w:r>
      <w:r>
        <w:rPr>
          <w:rFonts w:hint="eastAsia"/>
        </w:rPr>
        <w:t>44</w:t>
      </w:r>
      <w:r>
        <w:t xml:space="preserve"> </w:t>
      </w:r>
      <w:r>
        <w:rPr>
          <w:rFonts w:hint="eastAsia"/>
        </w:rPr>
        <w:t>条里</w:t>
      </w:r>
      <w:r>
        <w:t xml:space="preserve"> 26 </w:t>
      </w:r>
      <w:r>
        <w:rPr>
          <w:rFonts w:hint="eastAsia"/>
        </w:rPr>
        <w:t>条有了办理线索，</w:t>
      </w:r>
      <w:r>
        <w:rPr>
          <w:rFonts w:hint="eastAsia"/>
        </w:rPr>
        <w:t>18</w:t>
      </w:r>
      <w:r>
        <w:t xml:space="preserve"> </w:t>
      </w:r>
      <w:r>
        <w:rPr>
          <w:rFonts w:hint="eastAsia"/>
        </w:rPr>
        <w:t>条本地正文里一个办事字都没有，照实标出来。</w:t>
      </w:r>
    </w:p>
    <w:p w14:paraId="46EA4653" w14:textId="77777777" w:rsidR="00025B36" w:rsidRDefault="00000000">
      <w:pPr>
        <w:pStyle w:val="BodyText"/>
      </w:pPr>
      <w:r>
        <w:rPr>
          <w:rFonts w:hint="eastAsia"/>
        </w:rPr>
        <w:t>这两份底稿是同一套方法产出的：抓原文、留本地档、逐字校验、查不到就说查不到。会员买的是这套方法持续跑出来的结果。</w:t>
      </w:r>
    </w:p>
    <w:p w14:paraId="2498AD34" w14:textId="77777777" w:rsidR="00025B36" w:rsidRDefault="00000000">
      <w:pPr>
        <w:pStyle w:val="BodyText"/>
      </w:pPr>
      <w:r>
        <w:rPr>
          <w:b/>
          <w:bCs/>
        </w:rPr>
        <w:t xml:space="preserve">99 </w:t>
      </w:r>
      <w:r>
        <w:rPr>
          <w:rFonts w:hint="eastAsia"/>
          <w:b/>
          <w:bCs/>
        </w:rPr>
        <w:t>元这个数怎么定的。</w:t>
      </w:r>
      <w:r>
        <w:t xml:space="preserve"> </w:t>
      </w:r>
      <w:r>
        <w:rPr>
          <w:rFonts w:hint="eastAsia"/>
        </w:rPr>
        <w:t>对照物是用户自己去查这些东西要花的时间，以及他能拿到的钱。库内那</w:t>
      </w:r>
      <w:r>
        <w:t xml:space="preserve"> 44 </w:t>
      </w:r>
      <w:r>
        <w:rPr>
          <w:rFonts w:hint="eastAsia"/>
        </w:rPr>
        <w:t>笔里最小的一笔也是万元级，科技创新券对创业团队一年最多</w:t>
      </w:r>
      <w:r>
        <w:t xml:space="preserve"> 20 </w:t>
      </w:r>
      <w:r>
        <w:rPr>
          <w:rFonts w:hint="eastAsia"/>
        </w:rPr>
        <w:t>万。一年</w:t>
      </w:r>
      <w:r>
        <w:t xml:space="preserve"> 99 </w:t>
      </w:r>
      <w:r>
        <w:rPr>
          <w:rFonts w:hint="eastAsia"/>
        </w:rPr>
        <w:t>元是其中的万分之几，用户不需要算就知道划不划算，这个价位不构成决策成本。定价没有做过用户验证，列在第八节缺口里。</w:t>
      </w:r>
    </w:p>
    <w:p w14:paraId="10396F92" w14:textId="77777777" w:rsidR="00025B36" w:rsidRDefault="00000000">
      <w:pPr>
        <w:pStyle w:val="BodyText"/>
      </w:pPr>
      <w:r>
        <w:rPr>
          <w:rFonts w:hint="eastAsia"/>
          <w:b/>
          <w:bCs/>
        </w:rPr>
        <w:t>成本结构。</w:t>
      </w:r>
      <w:r>
        <w:t xml:space="preserve"> </w:t>
      </w:r>
      <w:r>
        <w:rPr>
          <w:rFonts w:hint="eastAsia"/>
        </w:rPr>
        <w:t>静态托管加边缘函数，单用户边际成本接近零。真实成本在数据维护，也就是政策原文与办事口径的持续抓取、结构化与校验。这部分是产品护城河，也是唯一需要持续投人的地方，会员费直接对着它。</w:t>
      </w:r>
    </w:p>
    <w:p w14:paraId="0679F90D" w14:textId="77777777" w:rsidR="00025B36" w:rsidRDefault="00000000">
      <w:pPr>
        <w:pStyle w:val="Heading2"/>
      </w:pPr>
      <w:bookmarkStart w:id="2" w:name="对北辰的价值口径"/>
      <w:bookmarkEnd w:id="1"/>
      <w:r>
        <w:t xml:space="preserve">5.2 </w:t>
      </w:r>
      <w:r>
        <w:rPr>
          <w:rFonts w:hint="eastAsia"/>
        </w:rPr>
        <w:t>对北辰的价值口径</w:t>
      </w:r>
    </w:p>
    <w:p w14:paraId="1054265E" w14:textId="77777777" w:rsidR="00025B36" w:rsidRDefault="00000000">
      <w:pPr>
        <w:pStyle w:val="FirstParagraph"/>
      </w:pPr>
      <w:r>
        <w:rPr>
          <w:rFonts w:hint="eastAsia"/>
        </w:rPr>
        <w:t>招商漏斗五级，每一级都可计数：</w:t>
      </w:r>
    </w:p>
    <w:p w14:paraId="075091EF" w14:textId="77777777" w:rsidR="00025B36" w:rsidRDefault="00000000">
      <w:pPr>
        <w:pStyle w:val="BodyText"/>
      </w:pPr>
      <w:r>
        <w:rPr>
          <w:noProof/>
        </w:rPr>
        <w:lastRenderedPageBreak/>
        <w:drawing>
          <wp:inline distT="0" distB="0" distL="0" distR="0" wp14:anchorId="6437163A" wp14:editId="305CAE13">
            <wp:extent cx="2776746" cy="7559999"/>
            <wp:effectExtent l="0" t="0" r="0" b="0"/>
            <wp:docPr id="1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" descr="/private/tmp/claude-501/-Users-qianhuizhao-work-research-system/13ba4d57-d8f2-4b79-8bf0-f992b33f29c5/scratchpad/figs/fig1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6746" cy="755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8FB30A0" w14:textId="77777777" w:rsidR="00025B36" w:rsidRDefault="00000000">
      <w:pPr>
        <w:pStyle w:val="BodyText"/>
      </w:pPr>
      <w:r>
        <w:rPr>
          <w:rFonts w:hint="eastAsia"/>
        </w:rPr>
        <w:lastRenderedPageBreak/>
        <w:t>现有招商的做法是在第四级抢已成型的企业。产品把接触点提前到第一级，在个人还没注册的时候先接上，注册地址与孵化载体在旅程</w:t>
      </w:r>
      <w:r>
        <w:t xml:space="preserve"> B </w:t>
      </w:r>
      <w:r>
        <w:rPr>
          <w:rFonts w:hint="eastAsia"/>
        </w:rPr>
        <w:t>里自然导入北辰。</w:t>
      </w:r>
    </w:p>
    <w:p w14:paraId="178549D0" w14:textId="77777777" w:rsidR="00025B36" w:rsidRDefault="00000000">
      <w:pPr>
        <w:pStyle w:val="Heading2"/>
      </w:pPr>
      <w:bookmarkStart w:id="3" w:name="积分与-token-设计"/>
      <w:bookmarkEnd w:id="2"/>
      <w:r>
        <w:t xml:space="preserve">5.3 </w:t>
      </w:r>
      <w:r>
        <w:rPr>
          <w:rFonts w:hint="eastAsia"/>
        </w:rPr>
        <w:t>积分与</w:t>
      </w:r>
      <w:r>
        <w:t xml:space="preserve"> Token </w:t>
      </w:r>
      <w:r>
        <w:rPr>
          <w:rFonts w:hint="eastAsia"/>
        </w:rPr>
        <w:t>设计</w:t>
      </w:r>
    </w:p>
    <w:p w14:paraId="6F6D6250" w14:textId="77777777" w:rsidR="00025B36" w:rsidRDefault="00000000">
      <w:pPr>
        <w:pStyle w:val="FirstParagraph"/>
      </w:pPr>
      <w:r>
        <w:rPr>
          <w:rFonts w:hint="eastAsia"/>
        </w:rPr>
        <w:t>这一节分两层，先把哪层是政策既有、哪层是产品自建说清楚。</w:t>
      </w:r>
    </w:p>
    <w:p w14:paraId="52618847" w14:textId="77777777" w:rsidR="00025B36" w:rsidRDefault="00000000">
      <w:pPr>
        <w:pStyle w:val="BodyText"/>
      </w:pPr>
      <w:r>
        <w:rPr>
          <w:rFonts w:hint="eastAsia"/>
          <w:b/>
          <w:bCs/>
        </w:rPr>
        <w:t>第一层：</w:t>
      </w:r>
      <w:r>
        <w:rPr>
          <w:rFonts w:hint="eastAsia"/>
          <w:b/>
          <w:bCs/>
        </w:rPr>
        <w:t>OPC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资源券，政策既有，产品只做入口与台账。</w:t>
      </w:r>
    </w:p>
    <w:p w14:paraId="02B5F752" w14:textId="77777777" w:rsidR="00025B36" w:rsidRDefault="00000000">
      <w:pPr>
        <w:pStyle w:val="BodyText"/>
      </w:pPr>
      <w:r>
        <w:rPr>
          <w:rFonts w:hint="eastAsia"/>
        </w:rPr>
        <w:t>北京市《支持人工智能</w:t>
      </w:r>
      <w:r>
        <w:t xml:space="preserve"> OPC </w:t>
      </w:r>
      <w:r>
        <w:rPr>
          <w:rFonts w:hint="eastAsia"/>
        </w:rPr>
        <w:t>创新发展行动方案（试行）》里的全栈资源包（库内原文）：入驻</w:t>
      </w:r>
      <w:r>
        <w:t xml:space="preserve"> OPC </w:t>
      </w:r>
      <w:r>
        <w:rPr>
          <w:rFonts w:hint="eastAsia"/>
        </w:rPr>
        <w:t>成长社区的企业可免费享受</w:t>
      </w:r>
      <w:r>
        <w:t xml:space="preserve"> 3 </w:t>
      </w:r>
      <w:r>
        <w:rPr>
          <w:rFonts w:hint="eastAsia"/>
        </w:rPr>
        <w:t>个月的模型使用、智能算力使用、数据代采赠送等服务，单个企业合计最高不超过</w:t>
      </w:r>
      <w:r>
        <w:t xml:space="preserve"> 10 </w:t>
      </w:r>
      <w:r>
        <w:rPr>
          <w:rFonts w:hint="eastAsia"/>
        </w:rPr>
        <w:t>万元；由</w:t>
      </w:r>
      <w:r>
        <w:t xml:space="preserve"> OPC </w:t>
      </w:r>
      <w:r>
        <w:rPr>
          <w:rFonts w:hint="eastAsia"/>
        </w:rPr>
        <w:t>成长社区按季度申请兑付，每个社区每年最高不超过</w:t>
      </w:r>
      <w:r>
        <w:t xml:space="preserve"> 1000 </w:t>
      </w:r>
      <w:r>
        <w:rPr>
          <w:rFonts w:hint="eastAsia"/>
        </w:rPr>
        <w:t>万元。券的形式是模型券（</w:t>
      </w:r>
      <w:r>
        <w:rPr>
          <w:rFonts w:hint="eastAsia"/>
        </w:rPr>
        <w:t>Token</w:t>
      </w:r>
      <w:r>
        <w:t xml:space="preserve"> </w:t>
      </w:r>
      <w:r>
        <w:rPr>
          <w:rFonts w:hint="eastAsia"/>
        </w:rPr>
        <w:t>券）、算力券、数据券。</w:t>
      </w:r>
    </w:p>
    <w:p w14:paraId="19DDAB01" w14:textId="77777777" w:rsidR="00025B36" w:rsidRDefault="00000000">
      <w:pPr>
        <w:pStyle w:val="BodyText"/>
      </w:pPr>
      <w:r>
        <w:rPr>
          <w:rFonts w:hint="eastAsia"/>
        </w:rPr>
        <w:t>产品在这一层做三件事，一件都不多做：</w:t>
      </w:r>
    </w:p>
    <w:p w14:paraId="67F61144" w14:textId="77777777" w:rsidR="00025B36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入口：判定用户是否够得着（要入驻</w:t>
      </w:r>
      <w:r>
        <w:t xml:space="preserve"> OPC </w:t>
      </w:r>
      <w:r>
        <w:rPr>
          <w:rFonts w:hint="eastAsia"/>
        </w:rPr>
        <w:t>成长社区、要是</w:t>
      </w:r>
      <w:r>
        <w:t xml:space="preserve"> OPC </w:t>
      </w:r>
      <w:r>
        <w:rPr>
          <w:rFonts w:hint="eastAsia"/>
        </w:rPr>
        <w:t>企业），够不着的说清差在哪</w:t>
      </w:r>
    </w:p>
    <w:p w14:paraId="66014E9E" w14:textId="77777777" w:rsidR="00025B36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台账：记录申请状态与季度兑付进度，</w:t>
      </w:r>
      <w:r>
        <w:rPr>
          <w:rFonts w:hint="eastAsia"/>
        </w:rPr>
        <w:t>10</w:t>
      </w:r>
      <w:r>
        <w:t xml:space="preserve"> </w:t>
      </w:r>
      <w:r>
        <w:rPr>
          <w:rFonts w:hint="eastAsia"/>
        </w:rPr>
        <w:t>万元额度用了多少还剩多少</w:t>
      </w:r>
    </w:p>
    <w:p w14:paraId="5B31F956" w14:textId="77777777" w:rsidR="00025B36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提醒：季度兑付节点进行政日历</w:t>
      </w:r>
    </w:p>
    <w:p w14:paraId="27372E56" w14:textId="77777777" w:rsidR="00025B36" w:rsidRDefault="00000000">
      <w:pPr>
        <w:pStyle w:val="FirstParagraph"/>
      </w:pPr>
      <w:r>
        <w:rPr>
          <w:rFonts w:hint="eastAsia"/>
        </w:rPr>
        <w:t>产品不自己发券，不代兑付，不对额度做承诺。券的发放方是社区，产品是台账。</w:t>
      </w:r>
    </w:p>
    <w:p w14:paraId="0AF967C5" w14:textId="77777777" w:rsidR="00025B36" w:rsidRDefault="00000000">
      <w:pPr>
        <w:pStyle w:val="BodyText"/>
      </w:pPr>
      <w:r>
        <w:rPr>
          <w:rFonts w:hint="eastAsia"/>
          <w:b/>
          <w:bCs/>
        </w:rPr>
        <w:t>第二层：创业分，产品自建的积分体系。</w:t>
      </w:r>
    </w:p>
    <w:p w14:paraId="1D0EB1D5" w14:textId="77777777" w:rsidR="00025B36" w:rsidRDefault="00000000">
      <w:pPr>
        <w:pStyle w:val="BodyText"/>
      </w:pPr>
      <w:r>
        <w:rPr>
          <w:rFonts w:hint="eastAsia"/>
        </w:rPr>
        <w:t>设计目的是让产品在用户没有待办的日子里也有人回来，同时让广场上的互助沉淀下来。</w:t>
      </w:r>
    </w:p>
    <w:p w14:paraId="57C8F3DF" w14:textId="77777777" w:rsidR="00025B36" w:rsidRDefault="00000000">
      <w:pPr>
        <w:pStyle w:val="BodyText"/>
      </w:pPr>
      <w:r>
        <w:rPr>
          <w:rFonts w:hint="eastAsia"/>
        </w:rPr>
        <w:t>获取规则（方案）：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025B36" w14:paraId="585BFE0C" w14:textId="77777777" w:rsidTr="00025B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53409464" w14:textId="77777777" w:rsidR="00025B36" w:rsidRDefault="00000000">
            <w:pPr>
              <w:pStyle w:val="Compact"/>
            </w:pPr>
            <w:r>
              <w:rPr>
                <w:rFonts w:hint="eastAsia"/>
              </w:rPr>
              <w:t>行为</w:t>
            </w:r>
          </w:p>
        </w:tc>
        <w:tc>
          <w:tcPr>
            <w:tcW w:w="2640" w:type="dxa"/>
          </w:tcPr>
          <w:p w14:paraId="6F89AD1F" w14:textId="77777777" w:rsidR="00025B36" w:rsidRDefault="00000000">
            <w:pPr>
              <w:pStyle w:val="Compact"/>
            </w:pPr>
            <w:r>
              <w:rPr>
                <w:rFonts w:hint="eastAsia"/>
              </w:rPr>
              <w:t>分值</w:t>
            </w:r>
          </w:p>
        </w:tc>
        <w:tc>
          <w:tcPr>
            <w:tcW w:w="2640" w:type="dxa"/>
          </w:tcPr>
          <w:p w14:paraId="0FC37494" w14:textId="77777777" w:rsidR="00025B36" w:rsidRDefault="00000000">
            <w:pPr>
              <w:pStyle w:val="Compact"/>
            </w:pPr>
            <w:r>
              <w:rPr>
                <w:rFonts w:hint="eastAsia"/>
              </w:rPr>
              <w:t>设计意图</w:t>
            </w:r>
          </w:p>
        </w:tc>
      </w:tr>
      <w:tr w:rsidR="00025B36" w14:paraId="63FFC4E4" w14:textId="77777777">
        <w:tc>
          <w:tcPr>
            <w:tcW w:w="2640" w:type="dxa"/>
          </w:tcPr>
          <w:p w14:paraId="5C2DF99C" w14:textId="77777777" w:rsidR="00025B36" w:rsidRDefault="00000000">
            <w:pPr>
              <w:pStyle w:val="Compact"/>
            </w:pPr>
            <w:r>
              <w:rPr>
                <w:rFonts w:hint="eastAsia"/>
              </w:rPr>
              <w:t>记一件小事</w:t>
            </w:r>
          </w:p>
        </w:tc>
        <w:tc>
          <w:tcPr>
            <w:tcW w:w="2640" w:type="dxa"/>
          </w:tcPr>
          <w:p w14:paraId="6ACDBB0C" w14:textId="77777777" w:rsidR="00025B36" w:rsidRDefault="00000000">
            <w:pPr>
              <w:pStyle w:val="Compact"/>
            </w:pPr>
            <w:r>
              <w:t>2</w:t>
            </w:r>
          </w:p>
        </w:tc>
        <w:tc>
          <w:tcPr>
            <w:tcW w:w="2640" w:type="dxa"/>
          </w:tcPr>
          <w:p w14:paraId="718DB258" w14:textId="77777777" w:rsidR="00025B36" w:rsidRDefault="00000000">
            <w:pPr>
              <w:pStyle w:val="Compact"/>
            </w:pPr>
            <w:r>
              <w:rPr>
                <w:rFonts w:hint="eastAsia"/>
              </w:rPr>
              <w:t>最低成本的日活行为</w:t>
            </w:r>
          </w:p>
        </w:tc>
      </w:tr>
      <w:tr w:rsidR="00025B36" w14:paraId="595A8407" w14:textId="77777777">
        <w:tc>
          <w:tcPr>
            <w:tcW w:w="2640" w:type="dxa"/>
          </w:tcPr>
          <w:p w14:paraId="66314075" w14:textId="77777777" w:rsidR="00025B36" w:rsidRDefault="00000000">
            <w:pPr>
              <w:pStyle w:val="Compact"/>
            </w:pPr>
            <w:r>
              <w:rPr>
                <w:rFonts w:hint="eastAsia"/>
              </w:rPr>
              <w:t>完成一条待办并回填结果</w:t>
            </w:r>
          </w:p>
        </w:tc>
        <w:tc>
          <w:tcPr>
            <w:tcW w:w="2640" w:type="dxa"/>
          </w:tcPr>
          <w:p w14:paraId="0A82BC59" w14:textId="77777777" w:rsidR="00025B36" w:rsidRDefault="00000000">
            <w:pPr>
              <w:pStyle w:val="Compact"/>
            </w:pPr>
            <w:r>
              <w:t>5</w:t>
            </w:r>
          </w:p>
        </w:tc>
        <w:tc>
          <w:tcPr>
            <w:tcW w:w="2640" w:type="dxa"/>
          </w:tcPr>
          <w:p w14:paraId="54804EC3" w14:textId="77777777" w:rsidR="00025B36" w:rsidRDefault="00000000">
            <w:pPr>
              <w:pStyle w:val="Compact"/>
            </w:pPr>
            <w:r>
              <w:rPr>
                <w:rFonts w:hint="eastAsia"/>
              </w:rPr>
              <w:t>把分数绑在真实进展上</w:t>
            </w:r>
          </w:p>
        </w:tc>
      </w:tr>
      <w:tr w:rsidR="00025B36" w14:paraId="2354E3E7" w14:textId="77777777">
        <w:tc>
          <w:tcPr>
            <w:tcW w:w="2640" w:type="dxa"/>
          </w:tcPr>
          <w:p w14:paraId="0087DDAF" w14:textId="77777777" w:rsidR="00025B36" w:rsidRDefault="00000000">
            <w:pPr>
              <w:pStyle w:val="Compact"/>
            </w:pPr>
            <w:r>
              <w:rPr>
                <w:rFonts w:hint="eastAsia"/>
              </w:rPr>
              <w:t>在广场回答别人的问题并被采纳</w:t>
            </w:r>
          </w:p>
        </w:tc>
        <w:tc>
          <w:tcPr>
            <w:tcW w:w="2640" w:type="dxa"/>
          </w:tcPr>
          <w:p w14:paraId="77502D94" w14:textId="77777777" w:rsidR="00025B36" w:rsidRDefault="00000000">
            <w:pPr>
              <w:pStyle w:val="Compact"/>
            </w:pPr>
            <w:r>
              <w:t>10</w:t>
            </w:r>
          </w:p>
        </w:tc>
        <w:tc>
          <w:tcPr>
            <w:tcW w:w="2640" w:type="dxa"/>
          </w:tcPr>
          <w:p w14:paraId="59F19102" w14:textId="77777777" w:rsidR="00025B36" w:rsidRDefault="00000000">
            <w:pPr>
              <w:pStyle w:val="Compact"/>
            </w:pPr>
            <w:r>
              <w:rPr>
                <w:rFonts w:hint="eastAsia"/>
              </w:rPr>
              <w:t>互助的主要产能</w:t>
            </w:r>
          </w:p>
        </w:tc>
      </w:tr>
      <w:tr w:rsidR="00025B36" w14:paraId="114BC585" w14:textId="77777777">
        <w:tc>
          <w:tcPr>
            <w:tcW w:w="2640" w:type="dxa"/>
          </w:tcPr>
          <w:p w14:paraId="0AB7D728" w14:textId="77777777" w:rsidR="00025B36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收到一次感谢</w:t>
            </w:r>
          </w:p>
        </w:tc>
        <w:tc>
          <w:tcPr>
            <w:tcW w:w="2640" w:type="dxa"/>
          </w:tcPr>
          <w:p w14:paraId="49C5E2E3" w14:textId="77777777" w:rsidR="00025B36" w:rsidRDefault="00000000">
            <w:pPr>
              <w:pStyle w:val="Compact"/>
            </w:pPr>
            <w:r>
              <w:t>5</w:t>
            </w:r>
          </w:p>
        </w:tc>
        <w:tc>
          <w:tcPr>
            <w:tcW w:w="2640" w:type="dxa"/>
          </w:tcPr>
          <w:p w14:paraId="479DF1A3" w14:textId="77777777" w:rsidR="00025B36" w:rsidRDefault="00000000">
            <w:pPr>
              <w:pStyle w:val="Compact"/>
            </w:pPr>
            <w:r>
              <w:rPr>
                <w:rFonts w:hint="eastAsia"/>
              </w:rPr>
              <w:t>由被感谢方产生，本人刷不出来</w:t>
            </w:r>
          </w:p>
        </w:tc>
      </w:tr>
      <w:tr w:rsidR="00025B36" w14:paraId="146ADA8C" w14:textId="77777777">
        <w:tc>
          <w:tcPr>
            <w:tcW w:w="2640" w:type="dxa"/>
          </w:tcPr>
          <w:p w14:paraId="22E547D9" w14:textId="77777777" w:rsidR="00025B36" w:rsidRDefault="00000000">
            <w:pPr>
              <w:pStyle w:val="Compact"/>
            </w:pPr>
            <w:r>
              <w:rPr>
                <w:rFonts w:hint="eastAsia"/>
              </w:rPr>
              <w:t>完成注册（企业阶段变更并回填执照编号）</w:t>
            </w:r>
          </w:p>
        </w:tc>
        <w:tc>
          <w:tcPr>
            <w:tcW w:w="2640" w:type="dxa"/>
          </w:tcPr>
          <w:p w14:paraId="51022314" w14:textId="77777777" w:rsidR="00025B36" w:rsidRDefault="00000000">
            <w:pPr>
              <w:pStyle w:val="Compact"/>
            </w:pPr>
            <w:r>
              <w:t>30</w:t>
            </w:r>
          </w:p>
        </w:tc>
        <w:tc>
          <w:tcPr>
            <w:tcW w:w="2640" w:type="dxa"/>
          </w:tcPr>
          <w:p w14:paraId="5A088889" w14:textId="77777777" w:rsidR="00025B36" w:rsidRDefault="00000000">
            <w:pPr>
              <w:pStyle w:val="Compact"/>
            </w:pPr>
            <w:r>
              <w:rPr>
                <w:rFonts w:hint="eastAsia"/>
              </w:rPr>
              <w:t>与园区目标一致的最高权重</w:t>
            </w:r>
          </w:p>
        </w:tc>
      </w:tr>
      <w:tr w:rsidR="00025B36" w14:paraId="3E1ECC73" w14:textId="77777777">
        <w:tc>
          <w:tcPr>
            <w:tcW w:w="2640" w:type="dxa"/>
          </w:tcPr>
          <w:p w14:paraId="624EDA1D" w14:textId="77777777" w:rsidR="00025B36" w:rsidRDefault="00000000">
            <w:pPr>
              <w:pStyle w:val="Compact"/>
            </w:pPr>
            <w:r>
              <w:rPr>
                <w:rFonts w:hint="eastAsia"/>
              </w:rPr>
              <w:t>申报成功并回填批复凭据</w:t>
            </w:r>
          </w:p>
        </w:tc>
        <w:tc>
          <w:tcPr>
            <w:tcW w:w="2640" w:type="dxa"/>
          </w:tcPr>
          <w:p w14:paraId="06127FA7" w14:textId="77777777" w:rsidR="00025B36" w:rsidRDefault="00000000">
            <w:pPr>
              <w:pStyle w:val="Compact"/>
            </w:pPr>
            <w:r>
              <w:t>50</w:t>
            </w:r>
          </w:p>
        </w:tc>
        <w:tc>
          <w:tcPr>
            <w:tcW w:w="2640" w:type="dxa"/>
          </w:tcPr>
          <w:p w14:paraId="0EB7D97A" w14:textId="77777777" w:rsidR="00025B36" w:rsidRDefault="00000000">
            <w:pPr>
              <w:pStyle w:val="Compact"/>
            </w:pPr>
            <w:r>
              <w:rPr>
                <w:rFonts w:hint="eastAsia"/>
              </w:rPr>
              <w:t>闭环回填，同时给产品攒上申报成功率的真实样本</w:t>
            </w:r>
          </w:p>
        </w:tc>
      </w:tr>
    </w:tbl>
    <w:p w14:paraId="3E963B48" w14:textId="77777777" w:rsidR="00025B36" w:rsidRDefault="00000000">
      <w:pPr>
        <w:pStyle w:val="BodyText"/>
      </w:pPr>
      <w:r>
        <w:rPr>
          <w:rFonts w:hint="eastAsia"/>
        </w:rPr>
        <w:t>消耗规则（方案）：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254"/>
        <w:gridCol w:w="636"/>
        <w:gridCol w:w="1476"/>
      </w:tblGrid>
      <w:tr w:rsidR="00025B36" w14:paraId="50B5E94A" w14:textId="77777777" w:rsidTr="00025B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46D1B64" w14:textId="77777777" w:rsidR="00025B36" w:rsidRDefault="00000000">
            <w:pPr>
              <w:pStyle w:val="Compact"/>
            </w:pPr>
            <w:r>
              <w:rPr>
                <w:rFonts w:hint="eastAsia"/>
              </w:rPr>
              <w:t>权益</w:t>
            </w:r>
          </w:p>
        </w:tc>
        <w:tc>
          <w:tcPr>
            <w:tcW w:w="0" w:type="auto"/>
          </w:tcPr>
          <w:p w14:paraId="08C083D4" w14:textId="77777777" w:rsidR="00025B36" w:rsidRDefault="00000000">
            <w:pPr>
              <w:pStyle w:val="Compact"/>
            </w:pPr>
            <w:r>
              <w:rPr>
                <w:rFonts w:hint="eastAsia"/>
              </w:rPr>
              <w:t>分值</w:t>
            </w:r>
          </w:p>
        </w:tc>
        <w:tc>
          <w:tcPr>
            <w:tcW w:w="0" w:type="auto"/>
          </w:tcPr>
          <w:p w14:paraId="5C8E0DD7" w14:textId="77777777" w:rsidR="00025B36" w:rsidRDefault="00000000">
            <w:pPr>
              <w:pStyle w:val="Compact"/>
            </w:pPr>
            <w:r>
              <w:rPr>
                <w:rFonts w:hint="eastAsia"/>
              </w:rPr>
              <w:t>兑现方</w:t>
            </w:r>
          </w:p>
        </w:tc>
      </w:tr>
      <w:tr w:rsidR="00025B36" w14:paraId="2D1B14B6" w14:textId="77777777">
        <w:tc>
          <w:tcPr>
            <w:tcW w:w="0" w:type="auto"/>
          </w:tcPr>
          <w:p w14:paraId="6DC3A335" w14:textId="77777777" w:rsidR="00025B36" w:rsidRDefault="00000000">
            <w:pPr>
              <w:pStyle w:val="Compact"/>
            </w:pPr>
            <w:r>
              <w:t xml:space="preserve">OPC </w:t>
            </w:r>
            <w:r>
              <w:rPr>
                <w:rFonts w:hint="eastAsia"/>
              </w:rPr>
              <w:t>专场路演推荐位排序</w:t>
            </w:r>
          </w:p>
        </w:tc>
        <w:tc>
          <w:tcPr>
            <w:tcW w:w="0" w:type="auto"/>
          </w:tcPr>
          <w:p w14:paraId="0559149B" w14:textId="77777777" w:rsidR="00025B36" w:rsidRDefault="00000000">
            <w:pPr>
              <w:pStyle w:val="Compact"/>
            </w:pPr>
            <w:r>
              <w:t>200</w:t>
            </w:r>
          </w:p>
        </w:tc>
        <w:tc>
          <w:tcPr>
            <w:tcW w:w="0" w:type="auto"/>
          </w:tcPr>
          <w:p w14:paraId="45782472" w14:textId="77777777" w:rsidR="00025B36" w:rsidRDefault="00000000">
            <w:pPr>
              <w:pStyle w:val="Compact"/>
            </w:pPr>
            <w:r>
              <w:t xml:space="preserve">OPC </w:t>
            </w:r>
            <w:r>
              <w:rPr>
                <w:rFonts w:hint="eastAsia"/>
              </w:rPr>
              <w:t>成长社区</w:t>
            </w:r>
          </w:p>
        </w:tc>
      </w:tr>
      <w:tr w:rsidR="00025B36" w14:paraId="7AB539BD" w14:textId="77777777">
        <w:tc>
          <w:tcPr>
            <w:tcW w:w="0" w:type="auto"/>
          </w:tcPr>
          <w:p w14:paraId="02F66828" w14:textId="77777777" w:rsidR="00025B36" w:rsidRDefault="00000000">
            <w:pPr>
              <w:pStyle w:val="Compact"/>
            </w:pPr>
            <w:r>
              <w:rPr>
                <w:rFonts w:hint="eastAsia"/>
              </w:rPr>
              <w:t>园区活动优先报名（年度</w:t>
            </w:r>
            <w:r>
              <w:t xml:space="preserve"> 67 </w:t>
            </w:r>
            <w:r>
              <w:rPr>
                <w:rFonts w:hint="eastAsia"/>
              </w:rPr>
              <w:t>场）</w:t>
            </w:r>
          </w:p>
        </w:tc>
        <w:tc>
          <w:tcPr>
            <w:tcW w:w="0" w:type="auto"/>
          </w:tcPr>
          <w:p w14:paraId="4206786F" w14:textId="77777777" w:rsidR="00025B36" w:rsidRDefault="00000000">
            <w:pPr>
              <w:pStyle w:val="Compact"/>
            </w:pPr>
            <w:r>
              <w:t>50</w:t>
            </w:r>
          </w:p>
        </w:tc>
        <w:tc>
          <w:tcPr>
            <w:tcW w:w="0" w:type="auto"/>
          </w:tcPr>
          <w:p w14:paraId="0D47131F" w14:textId="77777777" w:rsidR="00025B36" w:rsidRDefault="00000000">
            <w:pPr>
              <w:pStyle w:val="Compact"/>
            </w:pPr>
            <w:r>
              <w:rPr>
                <w:rFonts w:hint="eastAsia"/>
              </w:rPr>
              <w:t>北辰运营</w:t>
            </w:r>
          </w:p>
        </w:tc>
      </w:tr>
      <w:tr w:rsidR="00025B36" w14:paraId="36CF157B" w14:textId="77777777">
        <w:tc>
          <w:tcPr>
            <w:tcW w:w="0" w:type="auto"/>
          </w:tcPr>
          <w:p w14:paraId="157511AE" w14:textId="77777777" w:rsidR="00025B36" w:rsidRDefault="00000000">
            <w:pPr>
              <w:pStyle w:val="Compact"/>
            </w:pPr>
            <w:r>
              <w:rPr>
                <w:rFonts w:hint="eastAsia"/>
              </w:rPr>
              <w:t>企服顾问一对一时长</w:t>
            </w:r>
          </w:p>
        </w:tc>
        <w:tc>
          <w:tcPr>
            <w:tcW w:w="0" w:type="auto"/>
          </w:tcPr>
          <w:p w14:paraId="47340A04" w14:textId="77777777" w:rsidR="00025B36" w:rsidRDefault="00000000">
            <w:pPr>
              <w:pStyle w:val="Compact"/>
            </w:pPr>
            <w:r>
              <w:t>150</w:t>
            </w:r>
          </w:p>
        </w:tc>
        <w:tc>
          <w:tcPr>
            <w:tcW w:w="0" w:type="auto"/>
          </w:tcPr>
          <w:p w14:paraId="32711212" w14:textId="77777777" w:rsidR="00025B36" w:rsidRDefault="00000000">
            <w:pPr>
              <w:pStyle w:val="Compact"/>
            </w:pPr>
            <w:r>
              <w:rPr>
                <w:rFonts w:hint="eastAsia"/>
              </w:rPr>
              <w:t>园区企服中心</w:t>
            </w:r>
          </w:p>
        </w:tc>
      </w:tr>
      <w:tr w:rsidR="00025B36" w14:paraId="767C8275" w14:textId="77777777">
        <w:tc>
          <w:tcPr>
            <w:tcW w:w="0" w:type="auto"/>
          </w:tcPr>
          <w:p w14:paraId="4177DA76" w14:textId="77777777" w:rsidR="00025B36" w:rsidRDefault="00000000">
            <w:pPr>
              <w:pStyle w:val="Compact"/>
            </w:pPr>
            <w:r>
              <w:rPr>
                <w:rFonts w:hint="eastAsia"/>
              </w:rPr>
              <w:t>申报材料预审一次</w:t>
            </w:r>
          </w:p>
        </w:tc>
        <w:tc>
          <w:tcPr>
            <w:tcW w:w="0" w:type="auto"/>
          </w:tcPr>
          <w:p w14:paraId="2E04C559" w14:textId="77777777" w:rsidR="00025B36" w:rsidRDefault="00000000">
            <w:pPr>
              <w:pStyle w:val="Compact"/>
            </w:pPr>
            <w:r>
              <w:t>300</w:t>
            </w:r>
          </w:p>
        </w:tc>
        <w:tc>
          <w:tcPr>
            <w:tcW w:w="0" w:type="auto"/>
          </w:tcPr>
          <w:p w14:paraId="0813B111" w14:textId="77777777" w:rsidR="00025B36" w:rsidRDefault="00000000">
            <w:pPr>
              <w:pStyle w:val="Compact"/>
            </w:pPr>
            <w:r>
              <w:rPr>
                <w:rFonts w:hint="eastAsia"/>
              </w:rPr>
              <w:t>园区企服中心</w:t>
            </w:r>
          </w:p>
        </w:tc>
      </w:tr>
    </w:tbl>
    <w:p w14:paraId="21A5C5EE" w14:textId="77777777" w:rsidR="00025B36" w:rsidRDefault="00000000">
      <w:pPr>
        <w:pStyle w:val="BodyText"/>
      </w:pPr>
      <w:r>
        <w:rPr>
          <w:rFonts w:hint="eastAsia"/>
        </w:rPr>
        <w:t>最后一项与</w:t>
      </w:r>
      <w:r>
        <w:t xml:space="preserve"> 5.1 </w:t>
      </w:r>
      <w:r>
        <w:rPr>
          <w:rFonts w:hint="eastAsia"/>
        </w:rPr>
        <w:t>的按件付费是同一件事，积分是它的免费通道。攒够分的人不用付钱，这是给广场上真在帮别人的那批人的回报。</w:t>
      </w:r>
    </w:p>
    <w:p w14:paraId="6FA705DD" w14:textId="77777777" w:rsidR="00025B36" w:rsidRDefault="00000000">
      <w:pPr>
        <w:pStyle w:val="BodyText"/>
      </w:pPr>
      <w:r>
        <w:rPr>
          <w:rFonts w:hint="eastAsia"/>
        </w:rPr>
        <w:t>三条合规红线，写在设计里：</w:t>
      </w:r>
    </w:p>
    <w:p w14:paraId="7598D748" w14:textId="77777777" w:rsidR="00025B36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不发行代币，不上链，不做二级流转，不可转让不可提现不可兑换法币。创业分是排序权重，不是资产</w:t>
      </w:r>
    </w:p>
    <w:p w14:paraId="0387E9DC" w14:textId="77777777" w:rsidR="00025B36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权益的最终发放方是园区与社区，产品只做排序与台账。产品不承诺任何一项权益一定拿得到</w:t>
      </w:r>
    </w:p>
    <w:p w14:paraId="1023446A" w14:textId="77777777" w:rsidR="00025B36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高权重行为一律要求回填凭据（执照编号、批复凭据），凭据由人工或接口核验后计分，避免刷分</w:t>
      </w:r>
    </w:p>
    <w:p w14:paraId="34043F6B" w14:textId="77777777" w:rsidR="00025B36" w:rsidRDefault="00000000">
      <w:pPr>
        <w:pStyle w:val="FirstParagraph"/>
      </w:pPr>
      <w:r>
        <w:rPr>
          <w:rFonts w:hint="eastAsia"/>
        </w:rPr>
        <w:t>反作弊：口碑分只能由被感谢方产生；同一用户对同一对象的感谢每周计一次；回答被采纳由提问者确认；注册与申报类分数需凭据核验。</w:t>
      </w:r>
    </w:p>
    <w:p w14:paraId="2201CC75" w14:textId="77777777" w:rsidR="00025B36" w:rsidRDefault="00000000">
      <w:pPr>
        <w:pStyle w:val="BodyText"/>
      </w:pPr>
      <w:r>
        <w:rPr>
          <w:rFonts w:hint="eastAsia"/>
          <w:b/>
          <w:bCs/>
        </w:rPr>
        <w:lastRenderedPageBreak/>
        <w:t>待核验：</w:t>
      </w:r>
      <w:r>
        <w:t xml:space="preserve"> OPC </w:t>
      </w:r>
      <w:r>
        <w:rPr>
          <w:rFonts w:hint="eastAsia"/>
        </w:rPr>
        <w:t>积分体系是否已有官方口径尚未拿到。目前产品里只在感谢功能出现了</w:t>
      </w:r>
      <w:r>
        <w:t xml:space="preserve"> OPC Token </w:t>
      </w:r>
      <w:r>
        <w:rPr>
          <w:rFonts w:hint="eastAsia"/>
        </w:rPr>
        <w:t>字样，属于演示级。上表全部标方案，落地前必须与北辰和</w:t>
      </w:r>
      <w:r>
        <w:t xml:space="preserve"> OPC </w:t>
      </w:r>
      <w:r>
        <w:rPr>
          <w:rFonts w:hint="eastAsia"/>
        </w:rPr>
        <w:t>成长社区对齐，对不上就整段撤掉，不带着一个自造的积分体系上线。</w:t>
      </w:r>
    </w:p>
    <w:p w14:paraId="3A0D5D26" w14:textId="77777777" w:rsidR="00025B36" w:rsidRDefault="00000000">
      <w:pPr>
        <w:pStyle w:val="Heading2"/>
      </w:pPr>
      <w:bookmarkStart w:id="4" w:name="运营策略三阶段"/>
      <w:bookmarkEnd w:id="3"/>
      <w:r>
        <w:t xml:space="preserve">5.4 </w:t>
      </w:r>
      <w:r>
        <w:rPr>
          <w:rFonts w:hint="eastAsia"/>
        </w:rPr>
        <w:t>运营策略三阶段</w:t>
      </w:r>
    </w:p>
    <w:p w14:paraId="2DBB60EF" w14:textId="77777777" w:rsidR="00025B36" w:rsidRDefault="00000000">
      <w:pPr>
        <w:pStyle w:val="FirstParagraph"/>
      </w:pPr>
      <w:r>
        <w:rPr>
          <w:rFonts w:hint="eastAsia"/>
          <w:b/>
          <w:bCs/>
        </w:rPr>
        <w:t>第一阶段，冷启动（</w:t>
      </w:r>
      <w:r>
        <w:rPr>
          <w:rFonts w:hint="eastAsia"/>
          <w:b/>
          <w:bCs/>
        </w:rPr>
        <w:t>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到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>个月）：把第一批人找到。</w:t>
      </w:r>
    </w:p>
    <w:p w14:paraId="08827A68" w14:textId="77777777" w:rsidR="00025B36" w:rsidRDefault="00000000">
      <w:pPr>
        <w:pStyle w:val="BodyText"/>
      </w:pPr>
      <w:r>
        <w:rPr>
          <w:rFonts w:hint="eastAsia"/>
        </w:rPr>
        <w:t>第一人群不在园区里，得去他们在的地方接。三个入口：</w:t>
      </w:r>
      <w:r>
        <w:rPr>
          <w:rFonts w:hint="eastAsia"/>
        </w:rPr>
        <w:t>OPC</w:t>
      </w:r>
      <w:r>
        <w:t xml:space="preserve"> </w:t>
      </w:r>
      <w:r>
        <w:rPr>
          <w:rFonts w:hint="eastAsia"/>
        </w:rPr>
        <w:t>成长社区的入驻与路演环节；高校创业中心与在校创业团队（科技创新券明确支持在校学生的创业团队，是天然的抓手）；园区年度</w:t>
      </w:r>
      <w:r>
        <w:t xml:space="preserve"> 67 </w:t>
      </w:r>
      <w:r>
        <w:rPr>
          <w:rFonts w:hint="eastAsia"/>
        </w:rPr>
        <w:t>场活动与两场大赛的扫码入口。</w:t>
      </w:r>
    </w:p>
    <w:p w14:paraId="109EA97F" w14:textId="77777777" w:rsidR="00025B36" w:rsidRDefault="00000000">
      <w:pPr>
        <w:pStyle w:val="BodyText"/>
      </w:pPr>
      <w:r>
        <w:rPr>
          <w:rFonts w:hint="eastAsia"/>
        </w:rPr>
        <w:t>种子内容已经就位：</w:t>
      </w:r>
      <w:r>
        <w:rPr>
          <w:rFonts w:hint="eastAsia"/>
        </w:rPr>
        <w:t>44</w:t>
      </w:r>
      <w:r>
        <w:t xml:space="preserve"> </w:t>
      </w:r>
      <w:r>
        <w:rPr>
          <w:rFonts w:hint="eastAsia"/>
        </w:rPr>
        <w:t>笔补贴条款、</w:t>
      </w:r>
      <w:r>
        <w:rPr>
          <w:rFonts w:hint="eastAsia"/>
        </w:rPr>
        <w:t>17</w:t>
      </w:r>
      <w:r>
        <w:t xml:space="preserve"> </w:t>
      </w:r>
      <w:r>
        <w:rPr>
          <w:rFonts w:hint="eastAsia"/>
        </w:rPr>
        <w:t>页办事流程、</w:t>
      </w:r>
      <w:r>
        <w:rPr>
          <w:rFonts w:hint="eastAsia"/>
        </w:rPr>
        <w:t>67</w:t>
      </w:r>
      <w:r>
        <w:t xml:space="preserve"> </w:t>
      </w:r>
      <w:r>
        <w:rPr>
          <w:rFonts w:hint="eastAsia"/>
        </w:rPr>
        <w:t>个金融产品。冷启动不需要用户生成内容也能用。</w:t>
      </w:r>
    </w:p>
    <w:p w14:paraId="31D92C14" w14:textId="77777777" w:rsidR="00025B36" w:rsidRDefault="00000000">
      <w:pPr>
        <w:pStyle w:val="BodyText"/>
      </w:pPr>
      <w:r>
        <w:rPr>
          <w:rFonts w:hint="eastAsia"/>
          <w:b/>
          <w:bCs/>
        </w:rPr>
        <w:t>第二阶段，留存（</w:t>
      </w:r>
      <w:r>
        <w:rPr>
          <w:rFonts w:hint="eastAsia"/>
          <w:b/>
          <w:bCs/>
        </w:rPr>
        <w:t>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到</w:t>
      </w:r>
      <w:r>
        <w:rPr>
          <w:b/>
          <w:bCs/>
        </w:rPr>
        <w:t xml:space="preserve"> 12 </w:t>
      </w:r>
      <w:r>
        <w:rPr>
          <w:rFonts w:hint="eastAsia"/>
          <w:b/>
          <w:bCs/>
        </w:rPr>
        <w:t>个月）：靠日历和提醒。</w:t>
      </w:r>
    </w:p>
    <w:p w14:paraId="737CC4EB" w14:textId="77777777" w:rsidR="00025B36" w:rsidRDefault="00000000">
      <w:pPr>
        <w:pStyle w:val="BodyText"/>
      </w:pPr>
      <w:r>
        <w:rPr>
          <w:rFonts w:hint="eastAsia"/>
        </w:rPr>
        <w:t>创业早期的节奏是几周才有一件事。产品的留存点是行政日历与到期提醒，用户不必主动想起来。小事广场提供同伴内容，解决日历空窗期。</w:t>
      </w:r>
    </w:p>
    <w:p w14:paraId="149B5A6B" w14:textId="77777777" w:rsidR="00025B36" w:rsidRDefault="00000000">
      <w:pPr>
        <w:pStyle w:val="BodyText"/>
      </w:pPr>
      <w:r>
        <w:rPr>
          <w:rFonts w:hint="eastAsia"/>
          <w:b/>
          <w:bCs/>
        </w:rPr>
        <w:t>第三阶段，转化（持续）：把注册这一步做顺。</w:t>
      </w:r>
    </w:p>
    <w:p w14:paraId="26E875B1" w14:textId="77777777" w:rsidR="00025B36" w:rsidRDefault="00000000">
      <w:pPr>
        <w:pStyle w:val="BodyText"/>
      </w:pPr>
      <w:r>
        <w:rPr>
          <w:rFonts w:hint="eastAsia"/>
        </w:rPr>
        <w:t>转化的定义是企业阶段字段从未注册变成已注册，并且注册地落在北辰四大园区。旅程</w:t>
      </w:r>
      <w:r>
        <w:t xml:space="preserve"> B </w:t>
      </w:r>
      <w:r>
        <w:rPr>
          <w:rFonts w:hint="eastAsia"/>
        </w:rPr>
        <w:t>就是转化漏斗本身。转化后用户进入第二人群，产品的服务密度上升（金融对接、风险体检、报税社保），留存自然提高。</w:t>
      </w:r>
    </w:p>
    <w:p w14:paraId="3EF7D155" w14:textId="77777777" w:rsidR="00025B36" w:rsidRDefault="00000000">
      <w:pPr>
        <w:pStyle w:val="BodyText"/>
      </w:pPr>
      <w:r>
        <w:rPr>
          <w:rFonts w:hint="eastAsia"/>
        </w:rPr>
        <w:t>付费转化挂在同一条线上，触发点是用户第一次真要动手办某件事：他在办事流程页走到需要办理地点、材料清单、咨询电话那一步，或者在补贴卡上点了申报。这时候摆出来的是那件事的完整底稿，不是一个泛泛的会员页。先让他看清楚缺的是哪一层，再谈</w:t>
      </w:r>
      <w:r>
        <w:t xml:space="preserve"> 99 </w:t>
      </w:r>
      <w:r>
        <w:rPr>
          <w:rFonts w:hint="eastAsia"/>
        </w:rPr>
        <w:t>元。付费与注册两件事互不为前提，没付费的照样能走完注册，园区漏斗不受影响。</w:t>
      </w:r>
    </w:p>
    <w:p w14:paraId="44266F0A" w14:textId="77777777" w:rsidR="00025B36" w:rsidRDefault="00000000">
      <w:pPr>
        <w:pStyle w:val="BodyText"/>
      </w:pPr>
      <w:r>
        <w:rPr>
          <w:rFonts w:hint="eastAsia"/>
          <w:b/>
          <w:bCs/>
        </w:rPr>
        <w:lastRenderedPageBreak/>
        <w:t>运营方管理端（未实现，方案）：</w:t>
      </w:r>
      <w:r>
        <w:t xml:space="preserve"> </w:t>
      </w:r>
      <w:r>
        <w:rPr>
          <w:rFonts w:hint="eastAsia"/>
        </w:rPr>
        <w:t>画像台账、注册转化漏斗、申报漏斗统计、待跟进名单。这部分目前只在文档层，是落地时的第一优先补齐项。</w:t>
      </w:r>
    </w:p>
    <w:p w14:paraId="117E9F36" w14:textId="77777777" w:rsidR="00025B36" w:rsidRDefault="00870FA0">
      <w:r>
        <w:rPr>
          <w:noProof/>
        </w:rPr>
      </w:r>
      <w:r>
        <w:pict w14:anchorId="2A26F12B">
          <v:rect id="Horizontal Line 1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1AEA685" w14:textId="77777777" w:rsidR="00025B36" w:rsidRDefault="00000000">
      <w:r>
        <w:br w:type="page"/>
      </w:r>
      <w:bookmarkEnd w:id="0"/>
      <w:bookmarkEnd w:id="4"/>
    </w:p>
    <w:sectPr w:rsidR="00025B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B3ABEF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6DA62B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FFDAF6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2"/>
    <w:multiLevelType w:val="multilevel"/>
    <w:tmpl w:val="05365D54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" w16cid:durableId="1622228936">
    <w:abstractNumId w:val="0"/>
  </w:num>
  <w:num w:numId="2" w16cid:durableId="1875580151">
    <w:abstractNumId w:val="1"/>
  </w:num>
  <w:num w:numId="3" w16cid:durableId="1672441839">
    <w:abstractNumId w:val="1"/>
  </w:num>
  <w:num w:numId="4" w16cid:durableId="51742970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9398557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91103856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25B36"/>
    <w:rsid w:val="00025B36"/>
    <w:rsid w:val="004D2976"/>
    <w:rsid w:val="00870FA0"/>
    <w:rsid w:val="00EA6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AEDBDB4"/>
  <w15:docId w15:val="{2E2D64E6-195E-7C44-A4BC-6DD5BB4E4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icrosoft YaHei" w:hAnsi="Calibri" w:cs="Calibri"/>
        <w:sz w:val="21"/>
        <w:szCs w:val="21"/>
        <w:lang w:val="en-US" w:eastAsia="zh-CN" w:bidi="ar-SA"/>
      </w:rPr>
    </w:rPrDefault>
    <w:pPrDefault>
      <w:pPr>
        <w:spacing w:after="140" w:line="330" w:lineRule="auto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647</Words>
  <Characters>3690</Characters>
  <Application>Microsoft Office Word</Application>
  <DocSecurity>0</DocSecurity>
  <Lines>30</Lines>
  <Paragraphs>8</Paragraphs>
  <ScaleCrop>false</ScaleCrop>
  <Company/>
  <LinksUpToDate>false</LinksUpToDate>
  <CharactersWithSpaces>4329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创业搭子 · 产品方案文档（五）商业模式与运营策略</dc:title>
  <dc:creator/>
  <cp:keywords/>
  <cp:lastModifiedBy>Naomi 0x</cp:lastModifiedBy>
  <cp:revision>2</cp:revision>
  <dcterms:created xsi:type="dcterms:W3CDTF">2026-08-29T12:43:00Z</dcterms:created>
  <dcterms:modified xsi:type="dcterms:W3CDTF">2026-08-29T16:24:00Z</dcterms:modified>
</cp:coreProperties>
</file>