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098B5" w14:textId="35A57CE4" w:rsidR="00176A40" w:rsidRPr="00DC1B6E" w:rsidRDefault="00D67471" w:rsidP="00D67471">
      <w:pPr>
        <w:pStyle w:val="1"/>
        <w:numPr>
          <w:ilvl w:val="0"/>
          <w:numId w:val="2"/>
        </w:numPr>
        <w:rPr>
          <w:rFonts w:ascii="微软雅黑 Light" w:eastAsia="微软雅黑 Light" w:hAnsi="微软雅黑 Light"/>
        </w:rPr>
      </w:pPr>
      <w:r w:rsidRPr="00DC1B6E">
        <w:rPr>
          <w:rFonts w:ascii="微软雅黑 Light" w:eastAsia="微软雅黑 Light" w:hAnsi="微软雅黑 Light" w:hint="eastAsia"/>
        </w:rPr>
        <w:t>数据质量评估需求</w:t>
      </w:r>
    </w:p>
    <w:p w14:paraId="28B508CD" w14:textId="637EE247" w:rsidR="00DC1B6E" w:rsidRDefault="00DC1B6E" w:rsidP="00DC1B6E">
      <w:pPr>
        <w:rPr>
          <w:rFonts w:ascii="微软雅黑 Light" w:eastAsia="微软雅黑 Light" w:hAnsi="微软雅黑 Light"/>
          <w:sz w:val="22"/>
        </w:rPr>
      </w:pPr>
      <w:r w:rsidRPr="00714195">
        <w:rPr>
          <w:rFonts w:ascii="微软雅黑 Light" w:eastAsia="微软雅黑 Light" w:hAnsi="微软雅黑 Light" w:hint="eastAsia"/>
          <w:sz w:val="22"/>
        </w:rPr>
        <w:t>以下分析主要分为以下类别：A</w:t>
      </w:r>
      <w:r w:rsidRPr="00714195">
        <w:rPr>
          <w:rFonts w:ascii="微软雅黑 Light" w:eastAsia="微软雅黑 Light" w:hAnsi="微软雅黑 Light"/>
          <w:sz w:val="22"/>
        </w:rPr>
        <w:t>P</w:t>
      </w:r>
      <w:r w:rsidRPr="00714195">
        <w:rPr>
          <w:rFonts w:ascii="微软雅黑 Light" w:eastAsia="微软雅黑 Light" w:hAnsi="微软雅黑 Light" w:hint="eastAsia"/>
          <w:sz w:val="22"/>
        </w:rPr>
        <w:t>、电子围栏（天彦）、</w:t>
      </w:r>
      <w:r w:rsidRPr="00714195">
        <w:rPr>
          <w:rFonts w:ascii="微软雅黑 Light" w:eastAsia="微软雅黑 Light" w:hAnsi="微软雅黑 Light"/>
          <w:sz w:val="22"/>
        </w:rPr>
        <w:t>WIFI</w:t>
      </w:r>
      <w:r w:rsidRPr="00714195">
        <w:rPr>
          <w:rFonts w:ascii="微软雅黑 Light" w:eastAsia="微软雅黑 Light" w:hAnsi="微软雅黑 Light" w:hint="eastAsia"/>
          <w:sz w:val="22"/>
        </w:rPr>
        <w:t>热点（任子行）、感知门（一所）、安检门（华讯）、人群（商汤）、人脸识别（云天）</w:t>
      </w:r>
    </w:p>
    <w:p w14:paraId="15BB9B62" w14:textId="38E17803" w:rsidR="00202224" w:rsidRPr="00714195" w:rsidRDefault="00202224" w:rsidP="00DC1B6E">
      <w:pPr>
        <w:rPr>
          <w:rFonts w:ascii="微软雅黑 Light" w:eastAsia="微软雅黑 Light" w:hAnsi="微软雅黑 Light"/>
          <w:sz w:val="22"/>
        </w:rPr>
      </w:pPr>
      <w:r>
        <w:rPr>
          <w:rFonts w:ascii="微软雅黑 Light" w:eastAsia="微软雅黑 Light" w:hAnsi="微软雅黑 Light" w:hint="eastAsia"/>
          <w:sz w:val="22"/>
        </w:rPr>
        <w:t>以下统计分设备类型计算：</w:t>
      </w:r>
    </w:p>
    <w:p w14:paraId="7F297551" w14:textId="795316B0" w:rsidR="00D67471" w:rsidRPr="00DC1B6E" w:rsidRDefault="00202224" w:rsidP="00D67471">
      <w:pPr>
        <w:pStyle w:val="2"/>
        <w:numPr>
          <w:ilvl w:val="1"/>
          <w:numId w:val="2"/>
        </w:numPr>
        <w:rPr>
          <w:rFonts w:ascii="微软雅黑 Light" w:eastAsia="微软雅黑 Light" w:hAnsi="微软雅黑 Light"/>
        </w:rPr>
      </w:pPr>
      <w:bookmarkStart w:id="0" w:name="_Hlk521328060"/>
      <w:bookmarkStart w:id="1" w:name="_GoBack"/>
      <w:r>
        <w:rPr>
          <w:rFonts w:ascii="微软雅黑 Light" w:eastAsia="微软雅黑 Light" w:hAnsi="微软雅黑 Light" w:hint="eastAsia"/>
        </w:rPr>
        <w:t>设备量</w:t>
      </w:r>
      <w:r w:rsidR="00D67471" w:rsidRPr="00DC1B6E">
        <w:rPr>
          <w:rFonts w:ascii="微软雅黑 Light" w:eastAsia="微软雅黑 Light" w:hAnsi="微软雅黑 Light" w:hint="eastAsia"/>
        </w:rPr>
        <w:t>统计</w:t>
      </w:r>
    </w:p>
    <w:bookmarkEnd w:id="0"/>
    <w:bookmarkEnd w:id="1"/>
    <w:p w14:paraId="09D3C67B" w14:textId="28EDE3F6" w:rsidR="00D67471" w:rsidRDefault="00D67471" w:rsidP="00D67471">
      <w:pPr>
        <w:rPr>
          <w:rFonts w:ascii="微软雅黑 Light" w:eastAsia="微软雅黑 Light" w:hAnsi="微软雅黑 Light"/>
          <w:sz w:val="22"/>
        </w:rPr>
      </w:pPr>
      <w:r w:rsidRPr="00714195">
        <w:rPr>
          <w:rFonts w:ascii="微软雅黑 Light" w:eastAsia="微软雅黑 Light" w:hAnsi="微软雅黑 Light" w:hint="eastAsia"/>
          <w:sz w:val="22"/>
        </w:rPr>
        <w:t>设备</w:t>
      </w:r>
      <w:r w:rsidR="00DC1B6E" w:rsidRPr="00714195">
        <w:rPr>
          <w:rFonts w:ascii="微软雅黑 Light" w:eastAsia="微软雅黑 Light" w:hAnsi="微软雅黑 Light" w:hint="eastAsia"/>
          <w:sz w:val="22"/>
        </w:rPr>
        <w:t>各个站点</w:t>
      </w:r>
      <w:r w:rsidRPr="00714195">
        <w:rPr>
          <w:rFonts w:ascii="微软雅黑 Light" w:eastAsia="微软雅黑 Light" w:hAnsi="微软雅黑 Light" w:hint="eastAsia"/>
          <w:sz w:val="22"/>
        </w:rPr>
        <w:t>在线数</w:t>
      </w:r>
      <w:r w:rsidR="00DC1B6E" w:rsidRPr="00714195">
        <w:rPr>
          <w:rFonts w:ascii="微软雅黑 Light" w:eastAsia="微软雅黑 Light" w:hAnsi="微软雅黑 Light" w:hint="eastAsia"/>
          <w:sz w:val="22"/>
        </w:rPr>
        <w:t>、设备全网在线数</w:t>
      </w:r>
    </w:p>
    <w:p w14:paraId="494F2C2F" w14:textId="6B28BD2B" w:rsidR="00202224" w:rsidRPr="00714195" w:rsidRDefault="00202224" w:rsidP="00D67471">
      <w:pPr>
        <w:rPr>
          <w:rFonts w:ascii="微软雅黑 Light" w:eastAsia="微软雅黑 Light" w:hAnsi="微软雅黑 Light"/>
          <w:sz w:val="22"/>
        </w:rPr>
      </w:pPr>
      <w:r>
        <w:rPr>
          <w:rFonts w:ascii="微软雅黑 Light" w:eastAsia="微软雅黑 Light" w:hAnsi="微软雅黑 Light" w:hint="eastAsia"/>
          <w:sz w:val="22"/>
        </w:rPr>
        <w:t>设备各个站点匹配数，设备全网匹配数</w:t>
      </w:r>
    </w:p>
    <w:p w14:paraId="46E0BBE5" w14:textId="47452C84" w:rsidR="00D67471" w:rsidRDefault="00D67471" w:rsidP="00D67471">
      <w:pPr>
        <w:rPr>
          <w:rFonts w:ascii="微软雅黑 Light" w:eastAsia="微软雅黑 Light" w:hAnsi="微软雅黑 Light"/>
          <w:sz w:val="22"/>
        </w:rPr>
      </w:pPr>
      <w:r w:rsidRPr="00714195">
        <w:rPr>
          <w:rFonts w:ascii="微软雅黑 Light" w:eastAsia="微软雅黑 Light" w:hAnsi="微软雅黑 Light" w:hint="eastAsia"/>
          <w:sz w:val="22"/>
        </w:rPr>
        <w:t>设备</w:t>
      </w:r>
      <w:r w:rsidR="00DC1B6E" w:rsidRPr="00714195">
        <w:rPr>
          <w:rFonts w:ascii="微软雅黑 Light" w:eastAsia="微软雅黑 Light" w:hAnsi="微软雅黑 Light" w:hint="eastAsia"/>
          <w:sz w:val="22"/>
        </w:rPr>
        <w:t>各个站点</w:t>
      </w:r>
      <w:r w:rsidRPr="00714195">
        <w:rPr>
          <w:rFonts w:ascii="微软雅黑 Light" w:eastAsia="微软雅黑 Light" w:hAnsi="微软雅黑 Light" w:hint="eastAsia"/>
          <w:sz w:val="22"/>
        </w:rPr>
        <w:t>安装数</w:t>
      </w:r>
      <w:r w:rsidR="00DC1B6E" w:rsidRPr="00714195">
        <w:rPr>
          <w:rFonts w:ascii="微软雅黑 Light" w:eastAsia="微软雅黑 Light" w:hAnsi="微软雅黑 Light" w:hint="eastAsia"/>
          <w:sz w:val="22"/>
        </w:rPr>
        <w:t>、设备全网安装数</w:t>
      </w:r>
    </w:p>
    <w:p w14:paraId="4A5C9ECC" w14:textId="14EE07B8" w:rsidR="00D67471" w:rsidRDefault="00D67471" w:rsidP="00D67471">
      <w:pPr>
        <w:rPr>
          <w:rFonts w:ascii="微软雅黑 Light" w:eastAsia="微软雅黑 Light" w:hAnsi="微软雅黑 Light"/>
          <w:sz w:val="22"/>
        </w:rPr>
      </w:pPr>
      <w:r w:rsidRPr="00714195">
        <w:rPr>
          <w:rFonts w:ascii="微软雅黑 Light" w:eastAsia="微软雅黑 Light" w:hAnsi="微软雅黑 Light" w:hint="eastAsia"/>
          <w:sz w:val="22"/>
        </w:rPr>
        <w:t>设备</w:t>
      </w:r>
      <w:r w:rsidR="00DC1B6E" w:rsidRPr="00714195">
        <w:rPr>
          <w:rFonts w:ascii="微软雅黑 Light" w:eastAsia="微软雅黑 Light" w:hAnsi="微软雅黑 Light" w:hint="eastAsia"/>
          <w:sz w:val="22"/>
        </w:rPr>
        <w:t>各个站点</w:t>
      </w:r>
      <w:r w:rsidRPr="00714195">
        <w:rPr>
          <w:rFonts w:ascii="微软雅黑 Light" w:eastAsia="微软雅黑 Light" w:hAnsi="微软雅黑 Light" w:hint="eastAsia"/>
          <w:sz w:val="22"/>
        </w:rPr>
        <w:t>在线率</w:t>
      </w:r>
      <w:r w:rsidR="00DC1B6E" w:rsidRPr="00714195">
        <w:rPr>
          <w:rFonts w:ascii="微软雅黑 Light" w:eastAsia="微软雅黑 Light" w:hAnsi="微软雅黑 Light" w:hint="eastAsia"/>
          <w:sz w:val="22"/>
        </w:rPr>
        <w:t>、设备全网在线率</w:t>
      </w:r>
    </w:p>
    <w:p w14:paraId="5AD6030C" w14:textId="77777777" w:rsidR="00013BA5" w:rsidRDefault="00202224" w:rsidP="00D67471">
      <w:pPr>
        <w:rPr>
          <w:rFonts w:ascii="微软雅黑 Light" w:eastAsia="微软雅黑 Light" w:hAnsi="微软雅黑 Light"/>
          <w:sz w:val="22"/>
        </w:rPr>
      </w:pPr>
      <w:r>
        <w:rPr>
          <w:rFonts w:ascii="微软雅黑 Light" w:eastAsia="微软雅黑 Light" w:hAnsi="微软雅黑 Light" w:hint="eastAsia"/>
          <w:sz w:val="22"/>
        </w:rPr>
        <w:t>说明：</w:t>
      </w:r>
    </w:p>
    <w:p w14:paraId="0AAAE34E" w14:textId="41B86A62" w:rsidR="00202224" w:rsidRDefault="00202224" w:rsidP="00D67471">
      <w:pPr>
        <w:rPr>
          <w:rFonts w:ascii="微软雅黑 Light" w:eastAsia="微软雅黑 Light" w:hAnsi="微软雅黑 Light"/>
          <w:sz w:val="22"/>
        </w:rPr>
      </w:pPr>
      <w:r>
        <w:rPr>
          <w:rFonts w:ascii="微软雅黑 Light" w:eastAsia="微软雅黑 Light" w:hAnsi="微软雅黑 Light" w:hint="eastAsia"/>
          <w:sz w:val="22"/>
        </w:rPr>
        <w:t>在线数，表示向平台发送数据的设备数</w:t>
      </w:r>
    </w:p>
    <w:p w14:paraId="14CAAC29" w14:textId="52F0A78E" w:rsidR="00202224" w:rsidRDefault="00202224" w:rsidP="00D67471">
      <w:pPr>
        <w:rPr>
          <w:rFonts w:ascii="微软雅黑 Light" w:eastAsia="微软雅黑 Light" w:hAnsi="微软雅黑 Light"/>
          <w:sz w:val="22"/>
        </w:rPr>
      </w:pPr>
      <w:r>
        <w:rPr>
          <w:rFonts w:ascii="微软雅黑 Light" w:eastAsia="微软雅黑 Light" w:hAnsi="微软雅黑 Light" w:hint="eastAsia"/>
          <w:sz w:val="22"/>
        </w:rPr>
        <w:t>匹配数，表示国标码正确匹配的设备数</w:t>
      </w:r>
    </w:p>
    <w:p w14:paraId="7558DE68" w14:textId="77777777" w:rsidR="00C55753" w:rsidRDefault="00C55753" w:rsidP="00D67471">
      <w:pPr>
        <w:rPr>
          <w:rFonts w:ascii="微软雅黑 Light" w:eastAsia="微软雅黑 Light" w:hAnsi="微软雅黑 Light"/>
          <w:sz w:val="22"/>
        </w:rPr>
      </w:pPr>
    </w:p>
    <w:p w14:paraId="65129255" w14:textId="389F50EF" w:rsidR="00C55753" w:rsidRPr="00C55753" w:rsidRDefault="00C55753" w:rsidP="00D67471">
      <w:pPr>
        <w:rPr>
          <w:rFonts w:ascii="微软雅黑 Light" w:eastAsia="微软雅黑 Light" w:hAnsi="微软雅黑 Light"/>
          <w:sz w:val="22"/>
          <w:u w:val="single"/>
        </w:rPr>
      </w:pPr>
      <w:r w:rsidRPr="00C55753">
        <w:rPr>
          <w:rFonts w:ascii="微软雅黑 Light" w:eastAsia="微软雅黑 Light" w:hAnsi="微软雅黑 Light" w:hint="eastAsia"/>
          <w:sz w:val="22"/>
          <w:u w:val="single"/>
        </w:rPr>
        <w:t>在进行1.2-1.4的统计之前对数据进行预处理如下：去重，去掉国标码字段为空的数据，计算去重的数据比率。</w:t>
      </w:r>
    </w:p>
    <w:p w14:paraId="291654EF" w14:textId="7E488975" w:rsidR="00C55753" w:rsidRPr="00C55753" w:rsidRDefault="00202224" w:rsidP="00202224">
      <w:pPr>
        <w:pStyle w:val="2"/>
        <w:numPr>
          <w:ilvl w:val="1"/>
          <w:numId w:val="2"/>
        </w:num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数据量统计</w:t>
      </w:r>
    </w:p>
    <w:p w14:paraId="69C17897" w14:textId="1C20958F" w:rsidR="00202224" w:rsidRDefault="00202224" w:rsidP="00202224">
      <w:pPr>
        <w:rPr>
          <w:rFonts w:ascii="微软雅黑 Light" w:eastAsia="微软雅黑 Light" w:hAnsi="微软雅黑 Light"/>
          <w:sz w:val="22"/>
        </w:rPr>
      </w:pPr>
      <w:r w:rsidRPr="00202224">
        <w:rPr>
          <w:rFonts w:ascii="微软雅黑 Light" w:eastAsia="微软雅黑 Light" w:hAnsi="微软雅黑 Light" w:hint="eastAsia"/>
          <w:sz w:val="22"/>
        </w:rPr>
        <w:t>单个设备15分钟粒度的数据采集数</w:t>
      </w:r>
      <w:r>
        <w:rPr>
          <w:rFonts w:ascii="微软雅黑 Light" w:eastAsia="微软雅黑 Light" w:hAnsi="微软雅黑 Light" w:hint="eastAsia"/>
          <w:sz w:val="22"/>
        </w:rPr>
        <w:t>（保留中间值）</w:t>
      </w:r>
    </w:p>
    <w:p w14:paraId="498A5CCB" w14:textId="023CE295" w:rsidR="00202224" w:rsidRDefault="00202224" w:rsidP="00202224">
      <w:pPr>
        <w:rPr>
          <w:rFonts w:ascii="微软雅黑 Light" w:eastAsia="微软雅黑 Light" w:hAnsi="微软雅黑 Light"/>
          <w:sz w:val="22"/>
        </w:rPr>
      </w:pPr>
      <w:r>
        <w:rPr>
          <w:rFonts w:ascii="微软雅黑 Light" w:eastAsia="微软雅黑 Light" w:hAnsi="微软雅黑 Light" w:hint="eastAsia"/>
          <w:sz w:val="22"/>
        </w:rPr>
        <w:t>所有设备</w:t>
      </w:r>
      <w:r w:rsidRPr="00202224">
        <w:rPr>
          <w:rFonts w:ascii="微软雅黑 Light" w:eastAsia="微软雅黑 Light" w:hAnsi="微软雅黑 Light" w:hint="eastAsia"/>
          <w:sz w:val="22"/>
        </w:rPr>
        <w:t>15分钟粒度的数据采集数</w:t>
      </w:r>
    </w:p>
    <w:p w14:paraId="5E865CC9" w14:textId="474BF00E" w:rsidR="00202224" w:rsidRPr="00202224" w:rsidRDefault="00202224" w:rsidP="00202224">
      <w:r>
        <w:rPr>
          <w:rFonts w:ascii="微软雅黑 Light" w:eastAsia="微软雅黑 Light" w:hAnsi="微软雅黑 Light" w:hint="eastAsia"/>
          <w:sz w:val="22"/>
        </w:rPr>
        <w:t>所有设备每小时粒度的数据采集数</w:t>
      </w:r>
    </w:p>
    <w:p w14:paraId="2EBF26BF" w14:textId="26DEC2FC" w:rsidR="00D67471" w:rsidRPr="00DC1B6E" w:rsidRDefault="00D67471" w:rsidP="00D67471">
      <w:pPr>
        <w:pStyle w:val="2"/>
        <w:numPr>
          <w:ilvl w:val="1"/>
          <w:numId w:val="2"/>
        </w:numPr>
        <w:rPr>
          <w:rFonts w:ascii="微软雅黑 Light" w:eastAsia="微软雅黑 Light" w:hAnsi="微软雅黑 Light"/>
        </w:rPr>
      </w:pPr>
      <w:r w:rsidRPr="00DC1B6E">
        <w:rPr>
          <w:rFonts w:ascii="微软雅黑 Light" w:eastAsia="微软雅黑 Light" w:hAnsi="微软雅黑 Light" w:hint="eastAsia"/>
        </w:rPr>
        <w:lastRenderedPageBreak/>
        <w:t>数据延</w:t>
      </w:r>
      <w:r w:rsidR="00DC1B6E" w:rsidRPr="00DC1B6E">
        <w:rPr>
          <w:rFonts w:ascii="微软雅黑 Light" w:eastAsia="微软雅黑 Light" w:hAnsi="微软雅黑 Light" w:hint="eastAsia"/>
        </w:rPr>
        <w:t>时</w:t>
      </w:r>
    </w:p>
    <w:p w14:paraId="4AEB082D" w14:textId="288A8073" w:rsidR="00DC1B6E" w:rsidRPr="00714195" w:rsidRDefault="00DC1B6E" w:rsidP="00714195">
      <w:pPr>
        <w:pStyle w:val="a3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22"/>
        </w:rPr>
      </w:pPr>
      <w:r w:rsidRPr="00714195">
        <w:rPr>
          <w:rFonts w:ascii="微软雅黑 Light" w:eastAsia="微软雅黑 Light" w:hAnsi="微软雅黑 Light" w:hint="eastAsia"/>
          <w:sz w:val="22"/>
        </w:rPr>
        <w:t>单个设备所有数据延时分天计算分布</w:t>
      </w:r>
      <w:r w:rsidR="00714195">
        <w:rPr>
          <w:rFonts w:ascii="微软雅黑 Light" w:eastAsia="微软雅黑 Light" w:hAnsi="微软雅黑 Light" w:hint="eastAsia"/>
          <w:sz w:val="22"/>
        </w:rPr>
        <w:t>（保留中间值）</w:t>
      </w:r>
    </w:p>
    <w:p w14:paraId="0FB21747" w14:textId="49D6AE2F" w:rsidR="00714195" w:rsidRDefault="00714195" w:rsidP="00714195">
      <w:pPr>
        <w:pStyle w:val="a3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22"/>
        </w:rPr>
      </w:pPr>
      <w:r w:rsidRPr="00714195">
        <w:rPr>
          <w:rFonts w:ascii="微软雅黑 Light" w:eastAsia="微软雅黑 Light" w:hAnsi="微软雅黑 Light" w:hint="eastAsia"/>
          <w:sz w:val="22"/>
        </w:rPr>
        <w:t>所有设备所有数据延时分天计算分布</w:t>
      </w:r>
      <w:r>
        <w:rPr>
          <w:rFonts w:ascii="微软雅黑 Light" w:eastAsia="微软雅黑 Light" w:hAnsi="微软雅黑 Light" w:hint="eastAsia"/>
          <w:sz w:val="22"/>
        </w:rPr>
        <w:t>（周统计），</w:t>
      </w:r>
      <w:bookmarkStart w:id="2" w:name="OLE_LINK4"/>
      <w:r w:rsidR="00202224">
        <w:rPr>
          <w:rFonts w:ascii="微软雅黑 Light" w:eastAsia="微软雅黑 Light" w:hAnsi="微软雅黑 Light" w:hint="eastAsia"/>
          <w:sz w:val="22"/>
        </w:rPr>
        <w:t>&lt;</w:t>
      </w:r>
      <w:r w:rsidR="00202224">
        <w:rPr>
          <w:rFonts w:ascii="微软雅黑 Light" w:eastAsia="微软雅黑 Light" w:hAnsi="微软雅黑 Light"/>
          <w:sz w:val="22"/>
        </w:rPr>
        <w:t>0</w:t>
      </w:r>
      <w:r w:rsidR="00202224">
        <w:rPr>
          <w:rFonts w:ascii="微软雅黑 Light" w:eastAsia="微软雅黑 Light" w:hAnsi="微软雅黑 Light" w:hint="eastAsia"/>
          <w:sz w:val="22"/>
        </w:rPr>
        <w:t>秒，</w:t>
      </w:r>
      <w:r>
        <w:rPr>
          <w:rFonts w:ascii="微软雅黑 Light" w:eastAsia="微软雅黑 Light" w:hAnsi="微软雅黑 Light" w:hint="eastAsia"/>
          <w:sz w:val="22"/>
        </w:rPr>
        <w:t>0-</w:t>
      </w:r>
      <w:r w:rsidR="00D2796D">
        <w:rPr>
          <w:rFonts w:ascii="微软雅黑 Light" w:eastAsia="微软雅黑 Light" w:hAnsi="微软雅黑 Light" w:hint="eastAsia"/>
          <w:sz w:val="22"/>
        </w:rPr>
        <w:t>1</w:t>
      </w:r>
      <w:r>
        <w:rPr>
          <w:rFonts w:ascii="微软雅黑 Light" w:eastAsia="微软雅黑 Light" w:hAnsi="微软雅黑 Light" w:hint="eastAsia"/>
          <w:sz w:val="22"/>
        </w:rPr>
        <w:t>秒，</w:t>
      </w:r>
      <w:r w:rsidR="00D2796D">
        <w:rPr>
          <w:rFonts w:ascii="微软雅黑 Light" w:eastAsia="微软雅黑 Light" w:hAnsi="微软雅黑 Light" w:hint="eastAsia"/>
          <w:sz w:val="22"/>
        </w:rPr>
        <w:t>1-2秒，2-3秒，3-4秒，4-5秒，</w:t>
      </w:r>
      <w:r>
        <w:rPr>
          <w:rFonts w:ascii="微软雅黑 Light" w:eastAsia="微软雅黑 Light" w:hAnsi="微软雅黑 Light" w:hint="eastAsia"/>
          <w:sz w:val="22"/>
        </w:rPr>
        <w:t>5-10秒，10-30秒，30-</w:t>
      </w:r>
      <w:r w:rsidR="006E53A4">
        <w:rPr>
          <w:rFonts w:ascii="微软雅黑 Light" w:eastAsia="微软雅黑 Light" w:hAnsi="微软雅黑 Light" w:hint="eastAsia"/>
          <w:sz w:val="22"/>
        </w:rPr>
        <w:t>60秒，60-120秒，120-180秒，180-240秒，240-300秒，&gt;</w:t>
      </w:r>
      <w:r w:rsidR="006E53A4">
        <w:rPr>
          <w:rFonts w:ascii="微软雅黑 Light" w:eastAsia="微软雅黑 Light" w:hAnsi="微软雅黑 Light"/>
          <w:sz w:val="22"/>
        </w:rPr>
        <w:t>300</w:t>
      </w:r>
      <w:r w:rsidR="006E53A4">
        <w:rPr>
          <w:rFonts w:ascii="微软雅黑 Light" w:eastAsia="微软雅黑 Light" w:hAnsi="微软雅黑 Light" w:hint="eastAsia"/>
          <w:sz w:val="22"/>
        </w:rPr>
        <w:t>秒</w:t>
      </w:r>
      <w:bookmarkEnd w:id="2"/>
    </w:p>
    <w:p w14:paraId="5E8E6FFD" w14:textId="29209549" w:rsidR="00714195" w:rsidRPr="00714195" w:rsidRDefault="00DC2E64" w:rsidP="00714195">
      <w:pPr>
        <w:pStyle w:val="a3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22"/>
        </w:rPr>
      </w:pPr>
      <w:r>
        <w:rPr>
          <w:rFonts w:ascii="微软雅黑 Light" w:eastAsia="微软雅黑 Light" w:hAnsi="微软雅黑 Light" w:hint="eastAsia"/>
          <w:sz w:val="22"/>
        </w:rPr>
        <w:t>单个</w:t>
      </w:r>
      <w:r w:rsidR="00714195">
        <w:rPr>
          <w:rFonts w:ascii="微软雅黑 Light" w:eastAsia="微软雅黑 Light" w:hAnsi="微软雅黑 Light" w:hint="eastAsia"/>
          <w:sz w:val="22"/>
        </w:rPr>
        <w:t>设备最小/最大/平均延时</w:t>
      </w:r>
    </w:p>
    <w:p w14:paraId="029263AE" w14:textId="7D1ACD65" w:rsidR="00DC1B6E" w:rsidRDefault="00DC1B6E" w:rsidP="00714195">
      <w:pPr>
        <w:pStyle w:val="a3"/>
        <w:numPr>
          <w:ilvl w:val="0"/>
          <w:numId w:val="4"/>
        </w:numPr>
        <w:ind w:firstLineChars="0"/>
        <w:rPr>
          <w:rFonts w:ascii="微软雅黑 Light" w:eastAsia="微软雅黑 Light" w:hAnsi="微软雅黑 Light"/>
          <w:sz w:val="22"/>
        </w:rPr>
      </w:pPr>
      <w:r w:rsidRPr="00714195">
        <w:rPr>
          <w:rFonts w:ascii="微软雅黑 Light" w:eastAsia="微软雅黑 Light" w:hAnsi="微软雅黑 Light" w:hint="eastAsia"/>
          <w:sz w:val="22"/>
        </w:rPr>
        <w:t>所有设备延时</w:t>
      </w:r>
      <w:r w:rsidR="00714195" w:rsidRPr="00714195">
        <w:rPr>
          <w:rFonts w:ascii="微软雅黑 Light" w:eastAsia="微软雅黑 Light" w:hAnsi="微软雅黑 Light" w:hint="eastAsia"/>
          <w:sz w:val="22"/>
        </w:rPr>
        <w:t>日均值的周分布</w:t>
      </w:r>
    </w:p>
    <w:p w14:paraId="6DE667E0" w14:textId="18ED2A36" w:rsidR="00714195" w:rsidRDefault="00714195" w:rsidP="00714195">
      <w:pPr>
        <w:pStyle w:val="2"/>
        <w:numPr>
          <w:ilvl w:val="1"/>
          <w:numId w:val="2"/>
        </w:num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发送频率</w:t>
      </w:r>
    </w:p>
    <w:p w14:paraId="719B9804" w14:textId="66712DAC" w:rsidR="00714195" w:rsidRPr="00714195" w:rsidRDefault="00714195" w:rsidP="00714195">
      <w:pPr>
        <w:pStyle w:val="a3"/>
        <w:numPr>
          <w:ilvl w:val="0"/>
          <w:numId w:val="5"/>
        </w:numPr>
        <w:ind w:firstLineChars="0"/>
        <w:rPr>
          <w:rFonts w:ascii="微软雅黑 Light" w:eastAsia="微软雅黑 Light" w:hAnsi="微软雅黑 Light"/>
          <w:sz w:val="22"/>
        </w:rPr>
      </w:pPr>
      <w:r w:rsidRPr="00714195">
        <w:rPr>
          <w:rFonts w:ascii="微软雅黑 Light" w:eastAsia="微软雅黑 Light" w:hAnsi="微软雅黑 Light" w:hint="eastAsia"/>
          <w:sz w:val="22"/>
        </w:rPr>
        <w:t>单个设备所有数据</w:t>
      </w:r>
      <w:r>
        <w:rPr>
          <w:rFonts w:ascii="微软雅黑 Light" w:eastAsia="微软雅黑 Light" w:hAnsi="微软雅黑 Light" w:hint="eastAsia"/>
          <w:sz w:val="22"/>
        </w:rPr>
        <w:t>发送频率</w:t>
      </w:r>
      <w:r w:rsidRPr="00714195">
        <w:rPr>
          <w:rFonts w:ascii="微软雅黑 Light" w:eastAsia="微软雅黑 Light" w:hAnsi="微软雅黑 Light" w:hint="eastAsia"/>
          <w:sz w:val="22"/>
        </w:rPr>
        <w:t>分天计算分布</w:t>
      </w:r>
      <w:r>
        <w:rPr>
          <w:rFonts w:ascii="微软雅黑 Light" w:eastAsia="微软雅黑 Light" w:hAnsi="微软雅黑 Light" w:hint="eastAsia"/>
          <w:sz w:val="22"/>
        </w:rPr>
        <w:t>（保留中间值）</w:t>
      </w:r>
    </w:p>
    <w:p w14:paraId="7923BF85" w14:textId="783D2A63" w:rsidR="00714195" w:rsidRDefault="00714195" w:rsidP="00714195">
      <w:pPr>
        <w:pStyle w:val="a3"/>
        <w:numPr>
          <w:ilvl w:val="0"/>
          <w:numId w:val="5"/>
        </w:numPr>
        <w:ind w:firstLineChars="0"/>
        <w:rPr>
          <w:rFonts w:ascii="微软雅黑 Light" w:eastAsia="微软雅黑 Light" w:hAnsi="微软雅黑 Light"/>
          <w:sz w:val="22"/>
        </w:rPr>
      </w:pPr>
      <w:r w:rsidRPr="00714195">
        <w:rPr>
          <w:rFonts w:ascii="微软雅黑 Light" w:eastAsia="微软雅黑 Light" w:hAnsi="微软雅黑 Light" w:hint="eastAsia"/>
          <w:sz w:val="22"/>
        </w:rPr>
        <w:t>所有设备所有数据</w:t>
      </w:r>
      <w:r>
        <w:rPr>
          <w:rFonts w:ascii="微软雅黑 Light" w:eastAsia="微软雅黑 Light" w:hAnsi="微软雅黑 Light" w:hint="eastAsia"/>
          <w:sz w:val="22"/>
        </w:rPr>
        <w:t>发送频率</w:t>
      </w:r>
      <w:r w:rsidRPr="00714195">
        <w:rPr>
          <w:rFonts w:ascii="微软雅黑 Light" w:eastAsia="微软雅黑 Light" w:hAnsi="微软雅黑 Light" w:hint="eastAsia"/>
          <w:sz w:val="22"/>
        </w:rPr>
        <w:t>分天计算分布</w:t>
      </w:r>
      <w:r>
        <w:rPr>
          <w:rFonts w:ascii="微软雅黑 Light" w:eastAsia="微软雅黑 Light" w:hAnsi="微软雅黑 Light" w:hint="eastAsia"/>
          <w:sz w:val="22"/>
        </w:rPr>
        <w:t>（周统计）</w:t>
      </w:r>
      <w:r w:rsidR="006E53A4">
        <w:rPr>
          <w:rFonts w:ascii="微软雅黑 Light" w:eastAsia="微软雅黑 Light" w:hAnsi="微软雅黑 Light" w:hint="eastAsia"/>
          <w:sz w:val="22"/>
        </w:rPr>
        <w:t>，0-5秒，5-10秒，10-30秒，30-60秒，60-120秒，120-180秒，180-240秒，240-300秒，&gt;</w:t>
      </w:r>
      <w:r w:rsidR="006E53A4">
        <w:rPr>
          <w:rFonts w:ascii="微软雅黑 Light" w:eastAsia="微软雅黑 Light" w:hAnsi="微软雅黑 Light"/>
          <w:sz w:val="22"/>
        </w:rPr>
        <w:t>300</w:t>
      </w:r>
      <w:r w:rsidR="006E53A4">
        <w:rPr>
          <w:rFonts w:ascii="微软雅黑 Light" w:eastAsia="微软雅黑 Light" w:hAnsi="微软雅黑 Light" w:hint="eastAsia"/>
          <w:sz w:val="22"/>
        </w:rPr>
        <w:t>秒</w:t>
      </w:r>
    </w:p>
    <w:p w14:paraId="6BD9F6E2" w14:textId="60C70696" w:rsidR="00714195" w:rsidRPr="00714195" w:rsidRDefault="00DC2E64" w:rsidP="00714195">
      <w:pPr>
        <w:pStyle w:val="a3"/>
        <w:numPr>
          <w:ilvl w:val="0"/>
          <w:numId w:val="5"/>
        </w:numPr>
        <w:ind w:firstLineChars="0"/>
        <w:rPr>
          <w:rFonts w:ascii="微软雅黑 Light" w:eastAsia="微软雅黑 Light" w:hAnsi="微软雅黑 Light"/>
          <w:sz w:val="22"/>
        </w:rPr>
      </w:pPr>
      <w:r>
        <w:rPr>
          <w:rFonts w:ascii="微软雅黑 Light" w:eastAsia="微软雅黑 Light" w:hAnsi="微软雅黑 Light" w:hint="eastAsia"/>
          <w:sz w:val="22"/>
        </w:rPr>
        <w:t>单个</w:t>
      </w:r>
      <w:r w:rsidR="00714195">
        <w:rPr>
          <w:rFonts w:ascii="微软雅黑 Light" w:eastAsia="微软雅黑 Light" w:hAnsi="微软雅黑 Light" w:hint="eastAsia"/>
          <w:sz w:val="22"/>
        </w:rPr>
        <w:t>设备最小/最大/平均发送频率</w:t>
      </w:r>
    </w:p>
    <w:p w14:paraId="6B774B13" w14:textId="2E72E60D" w:rsidR="00714195" w:rsidRDefault="00714195" w:rsidP="00714195">
      <w:pPr>
        <w:pStyle w:val="a3"/>
        <w:numPr>
          <w:ilvl w:val="0"/>
          <w:numId w:val="5"/>
        </w:numPr>
        <w:ind w:firstLineChars="0"/>
        <w:rPr>
          <w:rFonts w:ascii="微软雅黑 Light" w:eastAsia="微软雅黑 Light" w:hAnsi="微软雅黑 Light"/>
          <w:sz w:val="22"/>
        </w:rPr>
      </w:pPr>
      <w:r w:rsidRPr="00714195">
        <w:rPr>
          <w:rFonts w:ascii="微软雅黑 Light" w:eastAsia="微软雅黑 Light" w:hAnsi="微软雅黑 Light" w:hint="eastAsia"/>
          <w:sz w:val="22"/>
        </w:rPr>
        <w:t>所有</w:t>
      </w:r>
      <w:r>
        <w:rPr>
          <w:rFonts w:ascii="微软雅黑 Light" w:eastAsia="微软雅黑 Light" w:hAnsi="微软雅黑 Light" w:hint="eastAsia"/>
          <w:sz w:val="22"/>
        </w:rPr>
        <w:t>设备发送频率</w:t>
      </w:r>
      <w:r w:rsidRPr="00714195">
        <w:rPr>
          <w:rFonts w:ascii="微软雅黑 Light" w:eastAsia="微软雅黑 Light" w:hAnsi="微软雅黑 Light" w:hint="eastAsia"/>
          <w:sz w:val="22"/>
        </w:rPr>
        <w:t>日均值的周分布</w:t>
      </w:r>
    </w:p>
    <w:p w14:paraId="3104A55F" w14:textId="77777777" w:rsidR="00D52879" w:rsidRPr="00B90CAE" w:rsidRDefault="00D52879" w:rsidP="00B90CAE">
      <w:pPr>
        <w:rPr>
          <w:rFonts w:ascii="微软雅黑 Light" w:eastAsia="微软雅黑 Light" w:hAnsi="微软雅黑 Light" w:hint="eastAsia"/>
          <w:sz w:val="22"/>
        </w:rPr>
      </w:pPr>
    </w:p>
    <w:p w14:paraId="5D792392" w14:textId="77777777" w:rsidR="00714195" w:rsidRPr="00714195" w:rsidRDefault="00714195" w:rsidP="00714195"/>
    <w:p w14:paraId="08469F0B" w14:textId="77777777" w:rsidR="00714195" w:rsidRPr="00714195" w:rsidRDefault="00714195" w:rsidP="00714195">
      <w:pPr>
        <w:rPr>
          <w:rFonts w:ascii="微软雅黑 Light" w:eastAsia="微软雅黑 Light" w:hAnsi="微软雅黑 Light"/>
          <w:sz w:val="22"/>
        </w:rPr>
      </w:pPr>
    </w:p>
    <w:p w14:paraId="23B795CD" w14:textId="77777777" w:rsidR="00714195" w:rsidRPr="00714195" w:rsidRDefault="00714195" w:rsidP="00714195">
      <w:pPr>
        <w:pStyle w:val="a3"/>
        <w:ind w:left="420" w:firstLineChars="0" w:firstLine="0"/>
        <w:rPr>
          <w:rFonts w:ascii="微软雅黑 Light" w:eastAsia="微软雅黑 Light" w:hAnsi="微软雅黑 Light"/>
        </w:rPr>
      </w:pPr>
    </w:p>
    <w:p w14:paraId="1FA713C8" w14:textId="67AE98AD" w:rsidR="00714195" w:rsidRDefault="00714195" w:rsidP="00DC1B6E">
      <w:pPr>
        <w:rPr>
          <w:rFonts w:ascii="微软雅黑 Light" w:eastAsia="微软雅黑 Light" w:hAnsi="微软雅黑 Light"/>
        </w:rPr>
      </w:pPr>
    </w:p>
    <w:p w14:paraId="30240774" w14:textId="77777777" w:rsidR="00714195" w:rsidRPr="00DC1B6E" w:rsidRDefault="00714195" w:rsidP="00DC1B6E">
      <w:pPr>
        <w:rPr>
          <w:rFonts w:ascii="微软雅黑 Light" w:eastAsia="微软雅黑 Light" w:hAnsi="微软雅黑 Light"/>
        </w:rPr>
      </w:pPr>
    </w:p>
    <w:p w14:paraId="3FA40E20" w14:textId="77777777" w:rsidR="00DC1B6E" w:rsidRPr="00DC1B6E" w:rsidRDefault="00DC1B6E" w:rsidP="00DC1B6E">
      <w:pPr>
        <w:rPr>
          <w:rFonts w:ascii="微软雅黑 Light" w:eastAsia="微软雅黑 Light" w:hAnsi="微软雅黑 Light"/>
        </w:rPr>
      </w:pPr>
    </w:p>
    <w:sectPr w:rsidR="00DC1B6E" w:rsidRPr="00DC1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161E2" w14:textId="77777777" w:rsidR="00036B38" w:rsidRDefault="00036B38" w:rsidP="00013BA5">
      <w:r>
        <w:separator/>
      </w:r>
    </w:p>
  </w:endnote>
  <w:endnote w:type="continuationSeparator" w:id="0">
    <w:p w14:paraId="3CF019F3" w14:textId="77777777" w:rsidR="00036B38" w:rsidRDefault="00036B38" w:rsidP="00013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2E797" w14:textId="77777777" w:rsidR="00036B38" w:rsidRDefault="00036B38" w:rsidP="00013BA5">
      <w:r>
        <w:separator/>
      </w:r>
    </w:p>
  </w:footnote>
  <w:footnote w:type="continuationSeparator" w:id="0">
    <w:p w14:paraId="6A507084" w14:textId="77777777" w:rsidR="00036B38" w:rsidRDefault="00036B38" w:rsidP="00013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034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A872D48"/>
    <w:multiLevelType w:val="hybridMultilevel"/>
    <w:tmpl w:val="36A47E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0404D1"/>
    <w:multiLevelType w:val="hybridMultilevel"/>
    <w:tmpl w:val="36A47E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B075F"/>
    <w:multiLevelType w:val="hybridMultilevel"/>
    <w:tmpl w:val="2F9CCEFC"/>
    <w:lvl w:ilvl="0" w:tplc="5F22F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3D4E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00"/>
    <w:rsid w:val="00013BA5"/>
    <w:rsid w:val="00036B38"/>
    <w:rsid w:val="000C3562"/>
    <w:rsid w:val="0015658D"/>
    <w:rsid w:val="00202224"/>
    <w:rsid w:val="002E3800"/>
    <w:rsid w:val="00635425"/>
    <w:rsid w:val="006C28E3"/>
    <w:rsid w:val="006E53A4"/>
    <w:rsid w:val="00707595"/>
    <w:rsid w:val="00714195"/>
    <w:rsid w:val="00974AAD"/>
    <w:rsid w:val="00A97110"/>
    <w:rsid w:val="00B90CAE"/>
    <w:rsid w:val="00C55753"/>
    <w:rsid w:val="00D2796D"/>
    <w:rsid w:val="00D52879"/>
    <w:rsid w:val="00D67471"/>
    <w:rsid w:val="00DC1B6E"/>
    <w:rsid w:val="00DC2E64"/>
    <w:rsid w:val="00DC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96A1D"/>
  <w15:chartTrackingRefBased/>
  <w15:docId w15:val="{D7018091-91A0-40A1-AA40-0D6CD782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74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7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4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674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67471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13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3B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3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3B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15524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sunli@sibat.cn</dc:creator>
  <cp:keywords/>
  <dc:description/>
  <cp:lastModifiedBy>lhh</cp:lastModifiedBy>
  <cp:revision>11</cp:revision>
  <dcterms:created xsi:type="dcterms:W3CDTF">2018-06-21T04:13:00Z</dcterms:created>
  <dcterms:modified xsi:type="dcterms:W3CDTF">2018-08-06T06:21:00Z</dcterms:modified>
</cp:coreProperties>
</file>